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5B992" w14:textId="56797866" w:rsidR="00EA5F0E" w:rsidRDefault="00EA5F0E" w:rsidP="00EA5F0E">
      <w:pPr>
        <w:pStyle w:val="Titre"/>
      </w:pPr>
      <w:r>
        <w:t>Document de conception technique</w:t>
      </w:r>
    </w:p>
    <w:p w14:paraId="2CB27D30" w14:textId="77777777" w:rsidR="00EA5F0E" w:rsidRDefault="00EA5F0E" w:rsidP="00EA5F0E"/>
    <w:p w14:paraId="16840BB9" w14:textId="77777777" w:rsidR="00EA5F0E" w:rsidRDefault="00EA5F0E" w:rsidP="00EA5F0E">
      <w:pPr>
        <w:rPr>
          <w:lang w:val="en-US"/>
        </w:rPr>
      </w:pPr>
      <w:r>
        <w:t xml:space="preserve">Projet : </w:t>
      </w:r>
      <w:r w:rsidRPr="00EA5F0E">
        <w:rPr>
          <w:lang w:val="en-US"/>
        </w:rPr>
        <w:t xml:space="preserve">Application de </w:t>
      </w:r>
      <w:proofErr w:type="spellStart"/>
      <w:r w:rsidRPr="00EA5F0E">
        <w:rPr>
          <w:lang w:val="en-US"/>
        </w:rPr>
        <w:t>Veille</w:t>
      </w:r>
      <w:proofErr w:type="spellEnd"/>
      <w:r w:rsidRPr="00EA5F0E">
        <w:rPr>
          <w:lang w:val="en-US"/>
        </w:rPr>
        <w:t xml:space="preserve"> des </w:t>
      </w:r>
      <w:proofErr w:type="spellStart"/>
      <w:r w:rsidRPr="00EA5F0E">
        <w:rPr>
          <w:lang w:val="en-US"/>
        </w:rPr>
        <w:t>Marchés</w:t>
      </w:r>
      <w:proofErr w:type="spellEnd"/>
      <w:r w:rsidRPr="00EA5F0E">
        <w:rPr>
          <w:lang w:val="en-US"/>
        </w:rPr>
        <w:t xml:space="preserve"> Publics</w:t>
      </w:r>
    </w:p>
    <w:p w14:paraId="46A48EFD" w14:textId="7DEDF325" w:rsidR="00EA5F0E" w:rsidRDefault="00EA5F0E" w:rsidP="00EA5F0E">
      <w:pPr>
        <w:rPr>
          <w:lang w:val="en-US"/>
        </w:rPr>
      </w:pPr>
      <w:r>
        <w:rPr>
          <w:lang w:val="en-US"/>
        </w:rPr>
        <w:t>Auteur : logo service</w:t>
      </w:r>
    </w:p>
    <w:p w14:paraId="07DEF6CD" w14:textId="3B547812" w:rsidR="00EA5F0E" w:rsidRDefault="00EA5F0E" w:rsidP="00EA5F0E">
      <w:pPr>
        <w:rPr>
          <w:lang w:val="en-US"/>
        </w:rPr>
      </w:pPr>
      <w:r>
        <w:rPr>
          <w:lang w:val="en-US"/>
        </w:rPr>
        <w:t>Date : 05/05/2025</w:t>
      </w:r>
    </w:p>
    <w:p w14:paraId="381D32CA" w14:textId="77777777" w:rsidR="00EA5F0E" w:rsidRDefault="00EA5F0E" w:rsidP="00EA5F0E">
      <w:pPr>
        <w:rPr>
          <w:lang w:val="en-US"/>
        </w:rPr>
      </w:pPr>
    </w:p>
    <w:p w14:paraId="4C665369" w14:textId="0CE2010B" w:rsidR="00EA5F0E" w:rsidRPr="00EA5F0E" w:rsidRDefault="00243D6C" w:rsidP="00EA5F0E">
      <w:pPr>
        <w:pStyle w:val="Titre2"/>
        <w:numPr>
          <w:ilvl w:val="0"/>
          <w:numId w:val="1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I</w:t>
      </w:r>
      <w:r w:rsidR="00EA5F0E">
        <w:rPr>
          <w:rFonts w:eastAsiaTheme="minorHAnsi"/>
          <w:lang w:val="en-US"/>
        </w:rPr>
        <w:t>ntroduction</w:t>
      </w:r>
      <w:r>
        <w:rPr>
          <w:rFonts w:eastAsiaTheme="minorHAnsi"/>
          <w:lang w:val="en-US"/>
        </w:rPr>
        <w:t xml:space="preserve"> </w:t>
      </w:r>
    </w:p>
    <w:p w14:paraId="3B23039B" w14:textId="62C26B62" w:rsidR="00EA5F0E" w:rsidRDefault="00EA5F0E" w:rsidP="00EA5F0E"/>
    <w:p w14:paraId="77C2B8F4" w14:textId="7E74B926" w:rsidR="00243D6C" w:rsidRDefault="0004472D" w:rsidP="00EA5F0E">
      <w:r>
        <w:t xml:space="preserve">Dans le cadre de la facilitation de l’accès aux marchés publiques pour les entreprises du Burkina </w:t>
      </w:r>
      <w:r w:rsidR="002C05D6">
        <w:t>Faso</w:t>
      </w:r>
      <w:r>
        <w:t xml:space="preserve">, et suite à la réalisation du document technique </w:t>
      </w:r>
      <w:r w:rsidR="00243D6C">
        <w:t xml:space="preserve">et fonctionnel , ce document intervient en vue d’avoir une </w:t>
      </w:r>
      <w:r w:rsidR="002C05D6">
        <w:t>vision</w:t>
      </w:r>
      <w:r w:rsidR="00243D6C">
        <w:t xml:space="preserve"> claire et globale de la façon dont le projet sera développé .</w:t>
      </w:r>
    </w:p>
    <w:p w14:paraId="7049A3B0" w14:textId="721DF4CF" w:rsidR="00243D6C" w:rsidRDefault="00977F72" w:rsidP="00243D6C">
      <w:pPr>
        <w:pStyle w:val="Titre2"/>
        <w:numPr>
          <w:ilvl w:val="0"/>
          <w:numId w:val="1"/>
        </w:numPr>
      </w:pPr>
      <w:r>
        <w:t>Rappel des exigences fonctionnelles</w:t>
      </w:r>
      <w:r>
        <w:tab/>
      </w:r>
    </w:p>
    <w:p w14:paraId="290A92F4" w14:textId="1897AE0A" w:rsidR="00AB7DF3" w:rsidRDefault="00977F72" w:rsidP="00AB7DF3">
      <w:r>
        <w:t xml:space="preserve">Les fonctionnalités principales de </w:t>
      </w:r>
      <w:r w:rsidR="00AB7DF3">
        <w:t>L’application de veille des marchés publique</w:t>
      </w:r>
      <w:r>
        <w:t xml:space="preserve"> sont </w:t>
      </w:r>
      <w:r w:rsidR="00AB7DF3">
        <w:t xml:space="preserve"> </w:t>
      </w:r>
      <w:r>
        <w:t xml:space="preserve"> :</w:t>
      </w:r>
    </w:p>
    <w:p w14:paraId="6B5DDDBA" w14:textId="77777777" w:rsidR="00977F72" w:rsidRDefault="00977F72" w:rsidP="00977F72">
      <w:pPr>
        <w:pStyle w:val="Paragraphedeliste"/>
        <w:numPr>
          <w:ilvl w:val="0"/>
          <w:numId w:val="2"/>
        </w:numPr>
      </w:pPr>
      <w:r>
        <w:t xml:space="preserve">La gestion des entreprises, </w:t>
      </w:r>
    </w:p>
    <w:p w14:paraId="02B1C25F" w14:textId="77777777" w:rsidR="00977F72" w:rsidRDefault="00977F72" w:rsidP="00977F72">
      <w:pPr>
        <w:pStyle w:val="Paragraphedeliste"/>
        <w:numPr>
          <w:ilvl w:val="0"/>
          <w:numId w:val="2"/>
        </w:numPr>
      </w:pPr>
      <w:r>
        <w:t>l’extraction automatique,</w:t>
      </w:r>
    </w:p>
    <w:p w14:paraId="1031D5B6" w14:textId="77777777" w:rsidR="00977F72" w:rsidRDefault="00977F72" w:rsidP="00977F72">
      <w:pPr>
        <w:pStyle w:val="Paragraphedeliste"/>
        <w:numPr>
          <w:ilvl w:val="0"/>
          <w:numId w:val="2"/>
        </w:numPr>
      </w:pPr>
      <w:r>
        <w:t xml:space="preserve"> l’analyse intelligente,</w:t>
      </w:r>
    </w:p>
    <w:p w14:paraId="30B47546" w14:textId="77777777" w:rsidR="00977F72" w:rsidRDefault="00977F72" w:rsidP="00977F72">
      <w:pPr>
        <w:pStyle w:val="Paragraphedeliste"/>
        <w:numPr>
          <w:ilvl w:val="0"/>
          <w:numId w:val="2"/>
        </w:numPr>
      </w:pPr>
      <w:r>
        <w:t>les notifications et alertes,</w:t>
      </w:r>
    </w:p>
    <w:p w14:paraId="6BABF0AA" w14:textId="77C3E1A5" w:rsidR="00977F72" w:rsidRDefault="00977F72" w:rsidP="00977F72">
      <w:pPr>
        <w:pStyle w:val="Paragraphedeliste"/>
        <w:numPr>
          <w:ilvl w:val="0"/>
          <w:numId w:val="2"/>
        </w:numPr>
      </w:pPr>
      <w:r>
        <w:t>l’interface administrateur</w:t>
      </w:r>
    </w:p>
    <w:p w14:paraId="0F1D78D2" w14:textId="77777777" w:rsidR="000E5372" w:rsidRDefault="000E5372" w:rsidP="000E5372"/>
    <w:p w14:paraId="073D4F73" w14:textId="77777777" w:rsidR="000E5372" w:rsidRDefault="000E5372" w:rsidP="000E5372">
      <w:pPr>
        <w:pStyle w:val="Titre2"/>
        <w:numPr>
          <w:ilvl w:val="0"/>
          <w:numId w:val="1"/>
        </w:numPr>
      </w:pPr>
      <w:r>
        <w:t>présentation du modèle conceptuel de données</w:t>
      </w:r>
    </w:p>
    <w:p w14:paraId="5DE82DE9" w14:textId="0CCE0B0D" w:rsidR="006E2926" w:rsidRDefault="006E2926" w:rsidP="006E2926"/>
    <w:p w14:paraId="70F31604" w14:textId="4C88236B" w:rsidR="00397C97" w:rsidRPr="00397C97" w:rsidRDefault="002971E8" w:rsidP="00397C9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2971E8">
        <w:rPr>
          <w:rFonts w:eastAsia="Times New Roman" w:cs="Times New Roman"/>
          <w:kern w:val="0"/>
          <w:lang w:eastAsia="fr-FR"/>
          <w14:ligatures w14:val="none"/>
        </w:rPr>
        <w:t>Après</w:t>
      </w:r>
      <w:r w:rsidR="00397C97" w:rsidRPr="00397C97">
        <w:rPr>
          <w:rFonts w:eastAsia="Times New Roman" w:cs="Times New Roman"/>
          <w:kern w:val="0"/>
          <w:lang w:eastAsia="fr-FR"/>
          <w14:ligatures w14:val="none"/>
        </w:rPr>
        <w:t xml:space="preserve"> avoir analysé les exigences fonctionnelles du projet, nous avons opté pour l’utilisation de </w:t>
      </w:r>
      <w:r w:rsidR="00397C97" w:rsidRPr="00397C97">
        <w:rPr>
          <w:rFonts w:eastAsia="Times New Roman" w:cs="Times New Roman"/>
          <w:b/>
          <w:bCs/>
          <w:kern w:val="0"/>
          <w:lang w:eastAsia="fr-FR"/>
          <w14:ligatures w14:val="none"/>
        </w:rPr>
        <w:t>deux types de bases de données</w:t>
      </w:r>
      <w:r w:rsidR="00397C97" w:rsidRPr="00397C97">
        <w:rPr>
          <w:rFonts w:eastAsia="Times New Roman" w:cs="Times New Roman"/>
          <w:kern w:val="0"/>
          <w:lang w:eastAsia="fr-FR"/>
          <w14:ligatures w14:val="none"/>
        </w:rPr>
        <w:t xml:space="preserve"> : une base </w:t>
      </w:r>
      <w:r w:rsidR="00397C97" w:rsidRPr="00397C97">
        <w:rPr>
          <w:rFonts w:eastAsia="Times New Roman" w:cs="Times New Roman"/>
          <w:b/>
          <w:bCs/>
          <w:kern w:val="0"/>
          <w:lang w:eastAsia="fr-FR"/>
          <w14:ligatures w14:val="none"/>
        </w:rPr>
        <w:t>relationnelle (SQL)</w:t>
      </w:r>
      <w:r w:rsidR="00397C97" w:rsidRPr="00397C97">
        <w:rPr>
          <w:rFonts w:eastAsia="Times New Roman" w:cs="Times New Roman"/>
          <w:kern w:val="0"/>
          <w:lang w:eastAsia="fr-FR"/>
          <w14:ligatures w14:val="none"/>
        </w:rPr>
        <w:t xml:space="preserve"> et une base </w:t>
      </w:r>
      <w:r w:rsidR="00397C97" w:rsidRPr="00397C97">
        <w:rPr>
          <w:rFonts w:eastAsia="Times New Roman" w:cs="Times New Roman"/>
          <w:b/>
          <w:bCs/>
          <w:kern w:val="0"/>
          <w:lang w:eastAsia="fr-FR"/>
          <w14:ligatures w14:val="none"/>
        </w:rPr>
        <w:t>non relationnelle (NoSQL)</w:t>
      </w:r>
      <w:r w:rsidR="00397C97" w:rsidRPr="00397C97">
        <w:rPr>
          <w:rFonts w:eastAsia="Times New Roman" w:cs="Times New Roman"/>
          <w:kern w:val="0"/>
          <w:lang w:eastAsia="fr-FR"/>
          <w14:ligatures w14:val="none"/>
        </w:rPr>
        <w:t>. Ce choix a pour objectif d’</w:t>
      </w:r>
      <w:r w:rsidR="00397C97" w:rsidRPr="00397C97">
        <w:rPr>
          <w:rFonts w:eastAsia="Times New Roman" w:cs="Times New Roman"/>
          <w:b/>
          <w:bCs/>
          <w:kern w:val="0"/>
          <w:lang w:eastAsia="fr-FR"/>
          <w14:ligatures w14:val="none"/>
        </w:rPr>
        <w:t>optimiser les performances</w:t>
      </w:r>
      <w:r w:rsidR="00397C97" w:rsidRPr="00397C97">
        <w:rPr>
          <w:rFonts w:eastAsia="Times New Roman" w:cs="Times New Roman"/>
          <w:kern w:val="0"/>
          <w:lang w:eastAsia="fr-FR"/>
          <w14:ligatures w14:val="none"/>
        </w:rPr>
        <w:t xml:space="preserve"> du système en s’adaptant à la nature des données traitées.</w:t>
      </w:r>
    </w:p>
    <w:p w14:paraId="38A08A05" w14:textId="77777777" w:rsidR="00397C97" w:rsidRPr="00397C97" w:rsidRDefault="00397C97" w:rsidP="00397C9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397C97">
        <w:rPr>
          <w:rFonts w:eastAsia="Times New Roman" w:cs="Times New Roman"/>
          <w:kern w:val="0"/>
          <w:lang w:eastAsia="fr-FR"/>
          <w14:ligatures w14:val="none"/>
        </w:rPr>
        <w:t xml:space="preserve">La base de données SQL sera utilisée pour le </w:t>
      </w:r>
      <w:r w:rsidRPr="00397C97">
        <w:rPr>
          <w:rFonts w:eastAsia="Times New Roman" w:cs="Times New Roman"/>
          <w:b/>
          <w:bCs/>
          <w:kern w:val="0"/>
          <w:lang w:eastAsia="fr-FR"/>
          <w14:ligatures w14:val="none"/>
        </w:rPr>
        <w:t>stockage des données structurées</w:t>
      </w:r>
      <w:r w:rsidRPr="00397C97">
        <w:rPr>
          <w:rFonts w:eastAsia="Times New Roman" w:cs="Times New Roman"/>
          <w:kern w:val="0"/>
          <w:lang w:eastAsia="fr-FR"/>
          <w14:ligatures w14:val="none"/>
        </w:rPr>
        <w:t xml:space="preserve"> telles que les informations sur les utilisateurs, les entreprises et les marchés. En parallèle, la base NoSQL permettra de </w:t>
      </w:r>
      <w:r w:rsidRPr="00397C97">
        <w:rPr>
          <w:rFonts w:eastAsia="Times New Roman" w:cs="Times New Roman"/>
          <w:b/>
          <w:bCs/>
          <w:kern w:val="0"/>
          <w:lang w:eastAsia="fr-FR"/>
          <w14:ligatures w14:val="none"/>
        </w:rPr>
        <w:t>gérer efficacement les données non structurées</w:t>
      </w:r>
      <w:r w:rsidRPr="00397C97">
        <w:rPr>
          <w:rFonts w:eastAsia="Times New Roman" w:cs="Times New Roman"/>
          <w:kern w:val="0"/>
          <w:lang w:eastAsia="fr-FR"/>
          <w14:ligatures w14:val="none"/>
        </w:rPr>
        <w:t>, comme les fichiers PDF et les textes extraits de ces documents.</w:t>
      </w:r>
    </w:p>
    <w:p w14:paraId="01DBB152" w14:textId="77777777" w:rsidR="00397C97" w:rsidRPr="00397C97" w:rsidRDefault="00397C97" w:rsidP="00397C9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397C97">
        <w:rPr>
          <w:rFonts w:eastAsia="Times New Roman" w:cs="Times New Roman"/>
          <w:kern w:val="0"/>
          <w:lang w:eastAsia="fr-FR"/>
          <w14:ligatures w14:val="none"/>
        </w:rPr>
        <w:t xml:space="preserve">Cette approche hybride permet d’exploiter les </w:t>
      </w:r>
      <w:r w:rsidRPr="00397C97">
        <w:rPr>
          <w:rFonts w:eastAsia="Times New Roman" w:cs="Times New Roman"/>
          <w:b/>
          <w:bCs/>
          <w:kern w:val="0"/>
          <w:lang w:eastAsia="fr-FR"/>
          <w14:ligatures w14:val="none"/>
        </w:rPr>
        <w:t>forces complémentaires</w:t>
      </w:r>
      <w:r w:rsidRPr="00397C97">
        <w:rPr>
          <w:rFonts w:eastAsia="Times New Roman" w:cs="Times New Roman"/>
          <w:kern w:val="0"/>
          <w:lang w:eastAsia="fr-FR"/>
          <w14:ligatures w14:val="none"/>
        </w:rPr>
        <w:t xml:space="preserve"> des deux technologies : la fiabilité et la cohérence du SQL pour les données bien définies, et la </w:t>
      </w:r>
      <w:r w:rsidRPr="00397C97">
        <w:rPr>
          <w:rFonts w:eastAsia="Times New Roman" w:cs="Times New Roman"/>
          <w:kern w:val="0"/>
          <w:lang w:eastAsia="fr-FR"/>
          <w14:ligatures w14:val="none"/>
        </w:rPr>
        <w:lastRenderedPageBreak/>
        <w:t xml:space="preserve">souplesse du NoSQL pour les contenus plus libres et volumineux. Elle garantit ainsi un système de veille </w:t>
      </w:r>
      <w:r w:rsidRPr="00397C97">
        <w:rPr>
          <w:rFonts w:eastAsia="Times New Roman" w:cs="Times New Roman"/>
          <w:b/>
          <w:bCs/>
          <w:kern w:val="0"/>
          <w:lang w:eastAsia="fr-FR"/>
          <w14:ligatures w14:val="none"/>
        </w:rPr>
        <w:t>plus performant, évolutif et cohérent</w:t>
      </w:r>
      <w:r w:rsidRPr="00397C97">
        <w:rPr>
          <w:rFonts w:eastAsia="Times New Roman" w:cs="Times New Roman"/>
          <w:kern w:val="0"/>
          <w:lang w:eastAsia="fr-FR"/>
          <w14:ligatures w14:val="none"/>
        </w:rPr>
        <w:t>.</w:t>
      </w:r>
    </w:p>
    <w:p w14:paraId="642E3F8C" w14:textId="77777777" w:rsidR="00397C97" w:rsidRPr="00397C97" w:rsidRDefault="00397C97" w:rsidP="00397C9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397C97">
        <w:rPr>
          <w:rFonts w:eastAsia="Times New Roman" w:cs="Times New Roman"/>
          <w:kern w:val="0"/>
          <w:lang w:eastAsia="fr-FR"/>
          <w14:ligatures w14:val="none"/>
        </w:rPr>
        <w:t>La structure globale du stockage des données peut donc être résumée comme suit :</w:t>
      </w:r>
    </w:p>
    <w:p w14:paraId="5D48D6DF" w14:textId="5B8B83D0" w:rsidR="00397C97" w:rsidRPr="00397C97" w:rsidRDefault="00397C97" w:rsidP="00397C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397C97">
        <w:rPr>
          <w:rFonts w:eastAsia="Times New Roman" w:cs="Times New Roman"/>
          <w:b/>
          <w:bCs/>
          <w:kern w:val="0"/>
          <w:lang w:eastAsia="fr-FR"/>
          <w14:ligatures w14:val="none"/>
        </w:rPr>
        <w:t>Base SQL</w:t>
      </w:r>
      <w:r w:rsidRPr="00397C97">
        <w:rPr>
          <w:rFonts w:eastAsia="Times New Roman" w:cs="Times New Roman"/>
          <w:kern w:val="0"/>
          <w:lang w:eastAsia="fr-FR"/>
          <w14:ligatures w14:val="none"/>
        </w:rPr>
        <w:t xml:space="preserve"> : utilisateurs, entreprises, marchés publics</w:t>
      </w:r>
    </w:p>
    <w:p w14:paraId="4E6800E7" w14:textId="77777777" w:rsidR="00397C97" w:rsidRPr="00397C97" w:rsidRDefault="00397C97" w:rsidP="00397C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397C97">
        <w:rPr>
          <w:rFonts w:eastAsia="Times New Roman" w:cs="Times New Roman"/>
          <w:b/>
          <w:bCs/>
          <w:kern w:val="0"/>
          <w:lang w:eastAsia="fr-FR"/>
          <w14:ligatures w14:val="none"/>
        </w:rPr>
        <w:t>Base NoSQL</w:t>
      </w:r>
      <w:r w:rsidRPr="00397C97">
        <w:rPr>
          <w:rFonts w:eastAsia="Times New Roman" w:cs="Times New Roman"/>
          <w:kern w:val="0"/>
          <w:lang w:eastAsia="fr-FR"/>
          <w14:ligatures w14:val="none"/>
        </w:rPr>
        <w:t xml:space="preserve"> : fichiers PDF, contenu textuel extrait, logs de traitement, etc.</w:t>
      </w:r>
    </w:p>
    <w:p w14:paraId="6513B1EB" w14:textId="77777777" w:rsidR="00397C97" w:rsidRDefault="00397C97" w:rsidP="00397C97">
      <w:pPr>
        <w:pStyle w:val="Sous-titre"/>
        <w:ind w:left="708" w:firstLine="708"/>
      </w:pPr>
    </w:p>
    <w:p w14:paraId="06BA1E92" w14:textId="626DD431" w:rsidR="00B42504" w:rsidRDefault="00B42504" w:rsidP="00397C97">
      <w:pPr>
        <w:pStyle w:val="Sous-titre"/>
        <w:ind w:left="1416" w:firstLine="708"/>
      </w:pPr>
      <w:r>
        <w:t>1.</w:t>
      </w:r>
      <w:r w:rsidR="00397C97">
        <w:t xml:space="preserve">structure de la base de donnée </w:t>
      </w:r>
      <w:proofErr w:type="spellStart"/>
      <w:r w:rsidR="00397C97">
        <w:t>SQl</w:t>
      </w:r>
      <w:proofErr w:type="spellEnd"/>
      <w:r w:rsidR="00397C97">
        <w:t> :</w:t>
      </w:r>
    </w:p>
    <w:p w14:paraId="7B863A7A" w14:textId="77777777" w:rsidR="00397C97" w:rsidRPr="00397C97" w:rsidRDefault="00397C97" w:rsidP="00397C97"/>
    <w:p w14:paraId="709B72CD" w14:textId="50807DCD" w:rsidR="00B42504" w:rsidRDefault="00397C97" w:rsidP="00397C97">
      <w:pPr>
        <w:pStyle w:val="Paragraphedeliste"/>
        <w:numPr>
          <w:ilvl w:val="0"/>
          <w:numId w:val="3"/>
        </w:numPr>
        <w:rPr>
          <w:rFonts w:ascii="inter" w:hAnsi="inter"/>
        </w:rPr>
      </w:pPr>
      <w:r>
        <w:rPr>
          <w:rFonts w:ascii="inter" w:hAnsi="inter"/>
        </w:rPr>
        <w:t>Table : Entreprise</w:t>
      </w:r>
    </w:p>
    <w:p w14:paraId="3FFEEA90" w14:textId="77777777" w:rsidR="00397C97" w:rsidRPr="00397C97" w:rsidRDefault="00397C97" w:rsidP="00397C97">
      <w:pPr>
        <w:rPr>
          <w:rFonts w:ascii="inter" w:hAnsi="inter"/>
        </w:rPr>
      </w:pPr>
    </w:p>
    <w:tbl>
      <w:tblPr>
        <w:tblW w:w="95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2378"/>
        <w:gridCol w:w="2378"/>
        <w:gridCol w:w="2378"/>
      </w:tblGrid>
      <w:tr w:rsidR="00397C97" w14:paraId="588C89E6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0C74" w14:textId="77777777" w:rsidR="00397C97" w:rsidRDefault="00397C97" w:rsidP="00397C97">
            <w:pPr>
              <w:pStyle w:val="Paragraphedeliste"/>
              <w:spacing w:line="360" w:lineRule="auto"/>
            </w:pPr>
            <w:r w:rsidRPr="00397C97">
              <w:rPr>
                <w:rFonts w:ascii="inter" w:eastAsia="inter" w:hAnsi="inter" w:cs="inter"/>
                <w:color w:val="000000"/>
                <w:sz w:val="17"/>
                <w:szCs w:val="17"/>
              </w:rPr>
              <w:t>Champ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9D4E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Type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60AD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43E58E2F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Exemple</w:t>
            </w:r>
          </w:p>
        </w:tc>
      </w:tr>
      <w:tr w:rsidR="00397C97" w14:paraId="069DE86E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31AD1" w14:textId="77777777" w:rsidR="00397C97" w:rsidRDefault="00397C97" w:rsidP="00DC7DAB">
            <w:pPr>
              <w:spacing w:line="336" w:lineRule="auto"/>
            </w:pPr>
            <w:r>
              <w:rPr>
                <w:rFonts w:ascii="IBM Plex Mono" w:eastAsia="IBM Plex Mono" w:hAnsi="IBM Plex Mono" w:cs="IBM Plex Mono"/>
                <w:color w:val="000000"/>
                <w:sz w:val="18"/>
                <w:szCs w:val="18"/>
                <w:shd w:val="clear" w:color="auto" w:fill="F8F8FA"/>
              </w:rPr>
              <w:t>id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8ABD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INT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1ABA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Identifiant unique de l'entreprise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60610F89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1</w:t>
            </w:r>
          </w:p>
        </w:tc>
      </w:tr>
      <w:tr w:rsidR="00397C97" w14:paraId="3C427863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8419" w14:textId="77777777" w:rsidR="00397C97" w:rsidRDefault="00397C97" w:rsidP="00DC7DAB">
            <w:pPr>
              <w:spacing w:line="336" w:lineRule="auto"/>
            </w:pPr>
            <w:r>
              <w:rPr>
                <w:rFonts w:ascii="IBM Plex Mono" w:eastAsia="IBM Plex Mono" w:hAnsi="IBM Plex Mono" w:cs="IBM Plex Mono"/>
                <w:color w:val="000000"/>
                <w:sz w:val="18"/>
                <w:szCs w:val="18"/>
                <w:shd w:val="clear" w:color="auto" w:fill="F8F8FA"/>
              </w:rPr>
              <w:t>nom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9F81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5EB69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Nom complet de l'entreprise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20C4E2EE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Fournitures Express SARL</w:t>
            </w:r>
          </w:p>
        </w:tc>
      </w:tr>
      <w:tr w:rsidR="00397C97" w14:paraId="1E848F60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4315" w14:textId="77777777" w:rsidR="00397C97" w:rsidRDefault="00397C97" w:rsidP="00DC7DAB">
            <w:pPr>
              <w:spacing w:line="336" w:lineRule="auto"/>
            </w:pPr>
            <w:proofErr w:type="spellStart"/>
            <w:r>
              <w:rPr>
                <w:rFonts w:ascii="IBM Plex Mono" w:eastAsia="IBM Plex Mono" w:hAnsi="IBM Plex Mono" w:cs="IBM Plex Mono"/>
                <w:color w:val="000000"/>
                <w:sz w:val="18"/>
                <w:szCs w:val="18"/>
                <w:shd w:val="clear" w:color="auto" w:fill="F8F8FA"/>
              </w:rPr>
              <w:t>siret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63A7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VARCHAR(20)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F482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Numéro d'identification (SIRET-like)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2E9ED600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BF1234567890</w:t>
            </w:r>
          </w:p>
        </w:tc>
      </w:tr>
      <w:tr w:rsidR="00397C97" w14:paraId="433928FB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524AE" w14:textId="77777777" w:rsidR="00397C97" w:rsidRDefault="00397C97" w:rsidP="00DC7DAB">
            <w:pPr>
              <w:spacing w:line="336" w:lineRule="auto"/>
            </w:pPr>
            <w:r>
              <w:rPr>
                <w:rFonts w:ascii="IBM Plex Mono" w:eastAsia="IBM Plex Mono" w:hAnsi="IBM Plex Mono" w:cs="IBM Plex Mono"/>
                <w:color w:val="000000"/>
                <w:sz w:val="18"/>
                <w:szCs w:val="18"/>
                <w:shd w:val="clear" w:color="auto" w:fill="F8F8FA"/>
              </w:rPr>
              <w:t>adresse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CF6F0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TEXT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12DB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Adresse postale complète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09E221D9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01 BP 1234 Ouagadougou</w:t>
            </w:r>
          </w:p>
        </w:tc>
      </w:tr>
      <w:tr w:rsidR="00397C97" w14:paraId="2340A53B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60EA6" w14:textId="77777777" w:rsidR="00397C97" w:rsidRDefault="00397C97" w:rsidP="00DC7DAB">
            <w:pPr>
              <w:spacing w:line="336" w:lineRule="auto"/>
            </w:pPr>
            <w:r>
              <w:rPr>
                <w:rFonts w:ascii="IBM Plex Mono" w:eastAsia="IBM Plex Mono" w:hAnsi="IBM Plex Mono" w:cs="IBM Plex Mono"/>
                <w:color w:val="000000"/>
                <w:sz w:val="18"/>
                <w:szCs w:val="18"/>
                <w:shd w:val="clear" w:color="auto" w:fill="F8F8FA"/>
              </w:rPr>
              <w:t>email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AFD9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04DC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Adresse email de contact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465E1B0D" w14:textId="77777777" w:rsidR="00397C97" w:rsidRDefault="00397C97" w:rsidP="00DC7DAB">
            <w:pPr>
              <w:spacing w:line="360" w:lineRule="auto"/>
            </w:pPr>
            <w:hyperlink r:id="rId5">
              <w:r>
                <w:rPr>
                  <w:rFonts w:ascii="inter" w:eastAsia="inter" w:hAnsi="inter" w:cs="inter"/>
                  <w:color w:val="000000"/>
                  <w:sz w:val="17"/>
                  <w:szCs w:val="17"/>
                  <w:u w:val="single"/>
                </w:rPr>
                <w:t>contact@fournitures-express.bf</w:t>
              </w:r>
            </w:hyperlink>
          </w:p>
        </w:tc>
      </w:tr>
      <w:tr w:rsidR="00397C97" w14:paraId="3D43E88C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844E" w14:textId="77777777" w:rsidR="00397C97" w:rsidRDefault="00397C97" w:rsidP="00DC7DAB">
            <w:pPr>
              <w:spacing w:line="336" w:lineRule="auto"/>
            </w:pPr>
            <w:proofErr w:type="spellStart"/>
            <w:r>
              <w:rPr>
                <w:rFonts w:ascii="IBM Plex Mono" w:eastAsia="IBM Plex Mono" w:hAnsi="IBM Plex Mono" w:cs="IBM Plex Mono"/>
                <w:color w:val="000000"/>
                <w:sz w:val="18"/>
                <w:szCs w:val="18"/>
                <w:shd w:val="clear" w:color="auto" w:fill="F8F8FA"/>
              </w:rPr>
              <w:t>telephone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5CD5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VARCHAR(20)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2F93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Numéro de téléphone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77B6DCDC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+226 25 30 00 00</w:t>
            </w:r>
          </w:p>
        </w:tc>
      </w:tr>
      <w:tr w:rsidR="00397C97" w14:paraId="37DD94A1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09D0" w14:textId="597B38EF" w:rsidR="00397C97" w:rsidRDefault="00397C97" w:rsidP="00DC7DAB">
            <w:pPr>
              <w:spacing w:line="336" w:lineRule="auto"/>
            </w:pPr>
            <w:proofErr w:type="spellStart"/>
            <w:r>
              <w:rPr>
                <w:rFonts w:ascii="IBM Plex Mono" w:eastAsia="IBM Plex Mono" w:hAnsi="IBM Plex Mono" w:cs="IBM Plex Mono"/>
                <w:color w:val="000000"/>
                <w:sz w:val="18"/>
                <w:szCs w:val="18"/>
                <w:shd w:val="clear" w:color="auto" w:fill="F8F8FA"/>
              </w:rPr>
              <w:t>representant</w:t>
            </w:r>
            <w:r w:rsidR="00F07120">
              <w:rPr>
                <w:rFonts w:ascii="IBM Plex Mono" w:eastAsia="IBM Plex Mono" w:hAnsi="IBM Plex Mono" w:cs="IBM Plex Mono"/>
                <w:color w:val="000000"/>
                <w:sz w:val="18"/>
                <w:szCs w:val="18"/>
                <w:shd w:val="clear" w:color="auto" w:fill="F8F8FA"/>
              </w:rPr>
              <w:t>N</w:t>
            </w:r>
            <w:r>
              <w:rPr>
                <w:rFonts w:ascii="IBM Plex Mono" w:eastAsia="IBM Plex Mono" w:hAnsi="IBM Plex Mono" w:cs="IBM Plex Mono"/>
                <w:color w:val="000000"/>
                <w:sz w:val="18"/>
                <w:szCs w:val="18"/>
                <w:shd w:val="clear" w:color="auto" w:fill="F8F8FA"/>
              </w:rPr>
              <w:t>om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714A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001F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Nom du représentant légal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173A6FBE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OUEDRAOGO</w:t>
            </w:r>
          </w:p>
        </w:tc>
      </w:tr>
      <w:tr w:rsidR="00397C97" w14:paraId="28B2B21F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BEB4" w14:textId="2415CB93" w:rsidR="00397C97" w:rsidRDefault="00397C97" w:rsidP="00DC7DAB">
            <w:pPr>
              <w:spacing w:line="336" w:lineRule="auto"/>
            </w:pPr>
            <w:proofErr w:type="spellStart"/>
            <w:r>
              <w:rPr>
                <w:rFonts w:ascii="IBM Plex Mono" w:eastAsia="IBM Plex Mono" w:hAnsi="IBM Plex Mono" w:cs="IBM Plex Mono"/>
                <w:color w:val="000000"/>
                <w:sz w:val="18"/>
                <w:szCs w:val="18"/>
                <w:shd w:val="clear" w:color="auto" w:fill="F8F8FA"/>
              </w:rPr>
              <w:t>representant</w:t>
            </w:r>
            <w:r w:rsidR="00F07120">
              <w:rPr>
                <w:rFonts w:ascii="IBM Plex Mono" w:eastAsia="IBM Plex Mono" w:hAnsi="IBM Plex Mono" w:cs="IBM Plex Mono"/>
                <w:color w:val="000000"/>
                <w:sz w:val="18"/>
                <w:szCs w:val="18"/>
                <w:shd w:val="clear" w:color="auto" w:fill="F8F8FA"/>
              </w:rPr>
              <w:t>P</w:t>
            </w:r>
            <w:r>
              <w:rPr>
                <w:rFonts w:ascii="IBM Plex Mono" w:eastAsia="IBM Plex Mono" w:hAnsi="IBM Plex Mono" w:cs="IBM Plex Mono"/>
                <w:color w:val="000000"/>
                <w:sz w:val="18"/>
                <w:szCs w:val="18"/>
                <w:shd w:val="clear" w:color="auto" w:fill="F8F8FA"/>
              </w:rPr>
              <w:t>renom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CD8A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1248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Prénom du représentant légal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57A32441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Fatoumata</w:t>
            </w:r>
          </w:p>
        </w:tc>
      </w:tr>
      <w:tr w:rsidR="00397C97" w14:paraId="69132211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274D" w14:textId="6B9778A9" w:rsidR="00397C97" w:rsidRDefault="00397C97" w:rsidP="00DC7DAB">
            <w:pPr>
              <w:spacing w:line="336" w:lineRule="auto"/>
            </w:pPr>
            <w:proofErr w:type="spellStart"/>
            <w:r>
              <w:rPr>
                <w:rFonts w:ascii="IBM Plex Mono" w:eastAsia="IBM Plex Mono" w:hAnsi="IBM Plex Mono" w:cs="IBM Plex Mono"/>
                <w:color w:val="000000"/>
                <w:sz w:val="18"/>
                <w:szCs w:val="18"/>
                <w:shd w:val="clear" w:color="auto" w:fill="F8F8FA"/>
              </w:rPr>
              <w:t>date</w:t>
            </w:r>
            <w:r w:rsidR="00F07120">
              <w:rPr>
                <w:rFonts w:ascii="IBM Plex Mono" w:eastAsia="IBM Plex Mono" w:hAnsi="IBM Plex Mono" w:cs="IBM Plex Mono"/>
                <w:color w:val="000000"/>
                <w:sz w:val="18"/>
                <w:szCs w:val="18"/>
                <w:shd w:val="clear" w:color="auto" w:fill="F8F8FA"/>
              </w:rPr>
              <w:t>I</w:t>
            </w:r>
            <w:r>
              <w:rPr>
                <w:rFonts w:ascii="IBM Plex Mono" w:eastAsia="IBM Plex Mono" w:hAnsi="IBM Plex Mono" w:cs="IBM Plex Mono"/>
                <w:color w:val="000000"/>
                <w:sz w:val="18"/>
                <w:szCs w:val="18"/>
                <w:shd w:val="clear" w:color="auto" w:fill="F8F8FA"/>
              </w:rPr>
              <w:t>nscription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9F39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16EA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Date d'inscription de l'entreprise sur la plateforme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1398D43F" w14:textId="77777777" w:rsidR="00397C97" w:rsidRDefault="00397C97" w:rsidP="00DC7DA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  <w:szCs w:val="17"/>
              </w:rPr>
              <w:t>2025-04-23 10:00:00</w:t>
            </w:r>
          </w:p>
        </w:tc>
      </w:tr>
    </w:tbl>
    <w:p w14:paraId="1E0ED453" w14:textId="77777777" w:rsidR="00397C97" w:rsidRDefault="00397C97" w:rsidP="00397C97"/>
    <w:p w14:paraId="39F42814" w14:textId="77777777" w:rsidR="00397C97" w:rsidRDefault="00397C97" w:rsidP="00397C97">
      <w:pPr>
        <w:spacing w:after="210" w:line="360" w:lineRule="auto"/>
        <w:rPr>
          <w:rFonts w:ascii="inter" w:eastAsia="inter" w:hAnsi="inter" w:cs="inter"/>
          <w:b/>
        </w:rPr>
      </w:pPr>
    </w:p>
    <w:p w14:paraId="66B25C62" w14:textId="77777777" w:rsidR="00397C97" w:rsidRDefault="00397C97" w:rsidP="00397C97">
      <w:pPr>
        <w:spacing w:after="210" w:line="360" w:lineRule="auto"/>
        <w:rPr>
          <w:rFonts w:ascii="inter" w:eastAsia="inter" w:hAnsi="inter" w:cs="inter"/>
          <w:b/>
        </w:rPr>
      </w:pPr>
    </w:p>
    <w:p w14:paraId="26F496A9" w14:textId="10449B80" w:rsidR="002971E8" w:rsidRPr="002971E8" w:rsidRDefault="002971E8" w:rsidP="002971E8">
      <w:pPr>
        <w:pStyle w:val="Paragraphedeliste"/>
        <w:numPr>
          <w:ilvl w:val="0"/>
          <w:numId w:val="3"/>
        </w:numPr>
        <w:spacing w:after="210" w:line="360" w:lineRule="auto"/>
        <w:rPr>
          <w:rFonts w:eastAsia="inter" w:cs="inter"/>
          <w:b/>
        </w:rPr>
      </w:pPr>
      <w:r w:rsidRPr="002971E8">
        <w:rPr>
          <w:rFonts w:eastAsia="inter" w:cs="inter"/>
          <w:b/>
        </w:rPr>
        <w:t>Table : Domaine</w:t>
      </w:r>
    </w:p>
    <w:p w14:paraId="12B1FB5D" w14:textId="7AA4FFC1" w:rsidR="002971E8" w:rsidRPr="002971E8" w:rsidRDefault="002971E8" w:rsidP="002971E8">
      <w:pPr>
        <w:pStyle w:val="Paragraphedeliste"/>
        <w:spacing w:after="210" w:line="360" w:lineRule="auto"/>
        <w:rPr>
          <w:rFonts w:eastAsia="inter" w:cs="inter"/>
          <w:b/>
        </w:rPr>
      </w:pPr>
      <w:r w:rsidRPr="002971E8">
        <w:rPr>
          <w:rFonts w:eastAsia="inter" w:cs="inter"/>
          <w:i/>
          <w:color w:val="000000"/>
        </w:rPr>
        <w:t>Stocke les domaines d'activité normalisés.</w:t>
      </w:r>
    </w:p>
    <w:tbl>
      <w:tblPr>
        <w:tblW w:w="95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2378"/>
        <w:gridCol w:w="2378"/>
        <w:gridCol w:w="2378"/>
      </w:tblGrid>
      <w:tr w:rsidR="002971E8" w:rsidRPr="002971E8" w14:paraId="762D0851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C84B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lastRenderedPageBreak/>
              <w:t>Champ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D736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Type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1705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6A1D03F0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Exemple</w:t>
            </w:r>
          </w:p>
        </w:tc>
      </w:tr>
      <w:tr w:rsidR="002971E8" w:rsidRPr="002971E8" w14:paraId="228CDC5E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0E7A" w14:textId="77777777" w:rsidR="002971E8" w:rsidRPr="002971E8" w:rsidRDefault="002971E8" w:rsidP="00DC7DAB">
            <w:pPr>
              <w:spacing w:line="336" w:lineRule="auto"/>
            </w:pPr>
            <w:r w:rsidRPr="002971E8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id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2C52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INT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2300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Identifiant unique du domaine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6FC98F56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1</w:t>
            </w:r>
          </w:p>
        </w:tc>
      </w:tr>
      <w:tr w:rsidR="002971E8" w:rsidRPr="002971E8" w14:paraId="5F8688E4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BB06" w14:textId="77777777" w:rsidR="002971E8" w:rsidRPr="002971E8" w:rsidRDefault="002971E8" w:rsidP="00DC7DAB">
            <w:pPr>
              <w:spacing w:line="336" w:lineRule="auto"/>
            </w:pPr>
            <w:r w:rsidRPr="002971E8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libelle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837D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60FA1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Nom du domaine d'activité normalisé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49125653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Fournitures de bureau</w:t>
            </w:r>
          </w:p>
        </w:tc>
      </w:tr>
    </w:tbl>
    <w:p w14:paraId="2B9A614A" w14:textId="77777777" w:rsidR="00397C97" w:rsidRPr="002971E8" w:rsidRDefault="00397C97" w:rsidP="00397C97">
      <w:pPr>
        <w:pStyle w:val="Paragraphedeliste"/>
      </w:pPr>
    </w:p>
    <w:p w14:paraId="090CC809" w14:textId="77777777" w:rsidR="002971E8" w:rsidRPr="002971E8" w:rsidRDefault="00B42504" w:rsidP="002971E8">
      <w:pPr>
        <w:spacing w:after="210" w:line="360" w:lineRule="auto"/>
      </w:pPr>
      <w:r w:rsidRPr="002971E8">
        <w:tab/>
      </w:r>
      <w:r w:rsidR="002971E8" w:rsidRPr="002971E8">
        <w:rPr>
          <w:rFonts w:eastAsia="inter" w:cs="inter"/>
          <w:b/>
          <w:color w:val="000000"/>
        </w:rPr>
        <w:t>3. Table : Publication</w:t>
      </w:r>
    </w:p>
    <w:p w14:paraId="4A62BAF7" w14:textId="77777777" w:rsidR="002971E8" w:rsidRPr="002971E8" w:rsidRDefault="002971E8" w:rsidP="002971E8">
      <w:pPr>
        <w:spacing w:after="210" w:line="360" w:lineRule="auto"/>
      </w:pPr>
      <w:r w:rsidRPr="002971E8">
        <w:rPr>
          <w:rFonts w:eastAsia="inter" w:cs="inter"/>
          <w:i/>
          <w:color w:val="000000"/>
        </w:rPr>
        <w:t>Stocke les informations sur les publications (ex: le Quotidien).</w:t>
      </w:r>
    </w:p>
    <w:tbl>
      <w:tblPr>
        <w:tblW w:w="95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2378"/>
        <w:gridCol w:w="2378"/>
        <w:gridCol w:w="2378"/>
      </w:tblGrid>
      <w:tr w:rsidR="002971E8" w:rsidRPr="002971E8" w14:paraId="09761EF0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6A53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Champ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ACEC3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Type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FC29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17288B56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Exemple</w:t>
            </w:r>
          </w:p>
        </w:tc>
      </w:tr>
      <w:tr w:rsidR="002971E8" w:rsidRPr="002971E8" w14:paraId="1BD355D8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959D" w14:textId="289F641E" w:rsidR="002971E8" w:rsidRPr="002971E8" w:rsidRDefault="007848EF" w:rsidP="00DC7DAB">
            <w:pPr>
              <w:spacing w:line="336" w:lineRule="auto"/>
            </w:pPr>
            <w:proofErr w:type="spellStart"/>
            <w:r w:rsidRPr="007848EF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publicationId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52E5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INT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F122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Identifiant unique de la publication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5EC08C4D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1</w:t>
            </w:r>
          </w:p>
        </w:tc>
      </w:tr>
      <w:tr w:rsidR="002971E8" w:rsidRPr="002971E8" w14:paraId="17A15ECE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FA37" w14:textId="30B08517" w:rsidR="002971E8" w:rsidRPr="002971E8" w:rsidRDefault="002971E8" w:rsidP="00DC7DAB">
            <w:pPr>
              <w:spacing w:line="336" w:lineRule="auto"/>
            </w:pPr>
            <w:proofErr w:type="spellStart"/>
            <w:r w:rsidRPr="002971E8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date</w:t>
            </w:r>
            <w:r w:rsidR="00F07120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P</w:t>
            </w:r>
            <w:r w:rsidRPr="002971E8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ublication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D30A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DATE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C1648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Date de publication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552F6E25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2025-04-10</w:t>
            </w:r>
          </w:p>
        </w:tc>
      </w:tr>
      <w:tr w:rsidR="002971E8" w:rsidRPr="002971E8" w14:paraId="5A7C9F43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C4C0" w14:textId="77777777" w:rsidR="002971E8" w:rsidRPr="002971E8" w:rsidRDefault="002971E8" w:rsidP="00DC7DAB">
            <w:pPr>
              <w:spacing w:line="336" w:lineRule="auto"/>
            </w:pPr>
            <w:r w:rsidRPr="002971E8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titre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D144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EFD8A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Titre de la publication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5B5156D2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Quotidien N° 4115</w:t>
            </w:r>
          </w:p>
        </w:tc>
      </w:tr>
      <w:tr w:rsidR="002971E8" w:rsidRPr="002971E8" w14:paraId="02EAD48D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B988" w14:textId="77777777" w:rsidR="002971E8" w:rsidRPr="002971E8" w:rsidRDefault="002971E8" w:rsidP="00DC7DAB">
            <w:pPr>
              <w:spacing w:line="336" w:lineRule="auto"/>
            </w:pPr>
            <w:proofErr w:type="spellStart"/>
            <w:r w:rsidRPr="002971E8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source_url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A1B4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1D47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URL de la page source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0590110D" w14:textId="77777777" w:rsidR="002971E8" w:rsidRPr="002971E8" w:rsidRDefault="002971E8" w:rsidP="00DC7DAB">
            <w:pPr>
              <w:spacing w:line="360" w:lineRule="auto"/>
            </w:pPr>
            <w:hyperlink r:id="rId6">
              <w:r w:rsidRPr="002971E8">
                <w:rPr>
                  <w:rFonts w:eastAsia="inter" w:cs="inter"/>
                  <w:color w:val="000000"/>
                  <w:sz w:val="17"/>
                  <w:szCs w:val="17"/>
                  <w:u w:val="single"/>
                </w:rPr>
                <w:t>http://www.dgcmef.gov.bf/fr/taxonomy/term/16</w:t>
              </w:r>
            </w:hyperlink>
          </w:p>
        </w:tc>
      </w:tr>
      <w:tr w:rsidR="002971E8" w:rsidRPr="002971E8" w14:paraId="4B5CBEC8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DAE0" w14:textId="77777777" w:rsidR="002971E8" w:rsidRPr="002971E8" w:rsidRDefault="002971E8" w:rsidP="00DC7DAB">
            <w:pPr>
              <w:spacing w:line="336" w:lineRule="auto"/>
            </w:pPr>
            <w:proofErr w:type="spellStart"/>
            <w:r w:rsidRPr="002971E8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reference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178F3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VARCHAR(50)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EE3E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Référence unique de la publication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3FA58143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N° 4115-</w:t>
            </w:r>
          </w:p>
        </w:tc>
      </w:tr>
      <w:tr w:rsidR="002971E8" w:rsidRPr="002971E8" w14:paraId="2E943796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D786" w14:textId="440AB4B9" w:rsidR="002971E8" w:rsidRPr="002971E8" w:rsidRDefault="002971E8" w:rsidP="00DC7DAB">
            <w:pPr>
              <w:spacing w:line="336" w:lineRule="auto"/>
            </w:pPr>
            <w:proofErr w:type="spellStart"/>
            <w:r w:rsidRPr="002971E8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type</w:t>
            </w:r>
            <w:r w:rsidR="00F07120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P</w:t>
            </w:r>
            <w:r w:rsidRPr="002971E8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ublication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F37E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VARCHAR(50)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EB03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Type de publication (ex: "Quotidien d'information")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316C9B72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Quotidien d’information</w:t>
            </w:r>
          </w:p>
        </w:tc>
      </w:tr>
      <w:tr w:rsidR="002971E8" w:rsidRPr="002971E8" w14:paraId="7FF21081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40CD" w14:textId="24408316" w:rsidR="002971E8" w:rsidRPr="002971E8" w:rsidRDefault="002971E8" w:rsidP="00DC7DAB">
            <w:pPr>
              <w:spacing w:line="336" w:lineRule="auto"/>
            </w:pPr>
            <w:proofErr w:type="spellStart"/>
            <w:r w:rsidRPr="002971E8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fichier</w:t>
            </w:r>
            <w:r w:rsidR="00F07120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P</w:t>
            </w:r>
            <w:r w:rsidRPr="002971E8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df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9AA4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58D3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Chemin vers le fichier PDF téléchargé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7F1C68EC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/data/</w:t>
            </w:r>
            <w:proofErr w:type="spellStart"/>
            <w:r w:rsidRPr="002971E8">
              <w:rPr>
                <w:rFonts w:eastAsia="inter" w:cs="inter"/>
                <w:color w:val="000000"/>
                <w:sz w:val="17"/>
                <w:szCs w:val="17"/>
              </w:rPr>
              <w:t>pdfs</w:t>
            </w:r>
            <w:proofErr w:type="spellEnd"/>
            <w:r w:rsidRPr="002971E8">
              <w:rPr>
                <w:rFonts w:eastAsia="inter" w:cs="inter"/>
                <w:color w:val="000000"/>
                <w:sz w:val="17"/>
                <w:szCs w:val="17"/>
              </w:rPr>
              <w:t>/Quotidien-Ndeg4115_061307.pdf</w:t>
            </w:r>
          </w:p>
        </w:tc>
      </w:tr>
      <w:tr w:rsidR="002971E8" w:rsidRPr="002971E8" w14:paraId="0533BC87" w14:textId="77777777" w:rsidTr="00DC7DAB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1EED" w14:textId="770F2D0C" w:rsidR="002971E8" w:rsidRPr="002971E8" w:rsidRDefault="002971E8" w:rsidP="00DC7DAB">
            <w:pPr>
              <w:spacing w:line="336" w:lineRule="auto"/>
            </w:pPr>
            <w:proofErr w:type="spellStart"/>
            <w:r w:rsidRPr="002971E8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contenu</w:t>
            </w:r>
            <w:r w:rsidR="00F07120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E</w:t>
            </w:r>
            <w:r w:rsidRPr="002971E8">
              <w:rPr>
                <w:rFonts w:eastAsia="IBM Plex Mono" w:cs="IBM Plex Mono"/>
                <w:color w:val="000000"/>
                <w:sz w:val="18"/>
                <w:szCs w:val="18"/>
                <w:shd w:val="clear" w:color="auto" w:fill="F8F8FA"/>
              </w:rPr>
              <w:t>xtrait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1987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TEXT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290F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Contenu textuel extrait du PDF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</w:tcBorders>
          </w:tcPr>
          <w:p w14:paraId="422AF632" w14:textId="77777777" w:rsidR="002971E8" w:rsidRPr="002971E8" w:rsidRDefault="002971E8" w:rsidP="00DC7DAB">
            <w:pPr>
              <w:spacing w:line="360" w:lineRule="auto"/>
            </w:pPr>
            <w:r w:rsidRPr="002971E8">
              <w:rPr>
                <w:rFonts w:eastAsia="inter" w:cs="inter"/>
                <w:color w:val="000000"/>
                <w:sz w:val="17"/>
                <w:szCs w:val="17"/>
              </w:rPr>
              <w:t>(Texte intégral du PDF - voir exemple partiel dans le précédent message, commence par "MINISTERE DE...")</w:t>
            </w:r>
          </w:p>
        </w:tc>
      </w:tr>
    </w:tbl>
    <w:p w14:paraId="2CD42AC9" w14:textId="77777777" w:rsidR="002971E8" w:rsidRDefault="002971E8" w:rsidP="002971E8"/>
    <w:p w14:paraId="7D6E48AE" w14:textId="627A2D25" w:rsidR="00B42504" w:rsidRPr="006E2926" w:rsidRDefault="00B42504" w:rsidP="006E2926"/>
    <w:p w14:paraId="73828820" w14:textId="77777777" w:rsidR="0032426E" w:rsidRPr="0032426E" w:rsidRDefault="0032426E" w:rsidP="0032426E">
      <w:pPr>
        <w:ind w:left="360"/>
      </w:pPr>
      <w:r w:rsidRPr="0032426E">
        <w:rPr>
          <w:b/>
        </w:rPr>
        <w:t xml:space="preserve">4. Table : </w:t>
      </w:r>
      <w:proofErr w:type="spellStart"/>
      <w:r w:rsidRPr="0032426E">
        <w:rPr>
          <w:b/>
        </w:rPr>
        <w:t>TypeProcedure</w:t>
      </w:r>
      <w:proofErr w:type="spellEnd"/>
    </w:p>
    <w:p w14:paraId="71AD2C68" w14:textId="77777777" w:rsidR="0032426E" w:rsidRPr="0032426E" w:rsidRDefault="0032426E" w:rsidP="0032426E">
      <w:pPr>
        <w:ind w:left="360"/>
        <w:rPr>
          <w:i/>
          <w:sz w:val="20"/>
          <w:szCs w:val="20"/>
        </w:rPr>
      </w:pPr>
      <w:r w:rsidRPr="0032426E">
        <w:rPr>
          <w:i/>
          <w:sz w:val="20"/>
          <w:szCs w:val="20"/>
        </w:rPr>
        <w:t>Stocke les types de marchés normalisés (ex: "Fournitures", "Travaux", ….).</w:t>
      </w:r>
    </w:p>
    <w:p w14:paraId="1B8D8A7E" w14:textId="77777777" w:rsidR="0032426E" w:rsidRPr="0032426E" w:rsidRDefault="0032426E" w:rsidP="0032426E">
      <w:pPr>
        <w:ind w:left="360"/>
        <w:rPr>
          <w:i/>
          <w:sz w:val="20"/>
          <w:szCs w:val="20"/>
        </w:rPr>
      </w:pPr>
      <w:r w:rsidRPr="0032426E">
        <w:rPr>
          <w:i/>
          <w:sz w:val="20"/>
          <w:szCs w:val="20"/>
        </w:rPr>
        <w:t>Catégoriser les grandes sections du document qui regroupent différents marchés. Elle sert à structurer le document en grandes parties homogènes.</w:t>
      </w:r>
    </w:p>
    <w:tbl>
      <w:tblPr>
        <w:tblW w:w="95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2378"/>
        <w:gridCol w:w="2377"/>
        <w:gridCol w:w="2377"/>
      </w:tblGrid>
      <w:tr w:rsidR="0032426E" w:rsidRPr="0032426E" w14:paraId="4A97E007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6CF3A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lastRenderedPageBreak/>
              <w:t>Champ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048BA8A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Type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1290B23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Description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E9D10BC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Exemple</w:t>
            </w:r>
          </w:p>
        </w:tc>
      </w:tr>
      <w:tr w:rsidR="0032426E" w:rsidRPr="0032426E" w14:paraId="30B3670F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3D51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id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F8F1EEC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INT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0A21D0D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Identifiant unique du type de marché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64142FB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1</w:t>
            </w:r>
          </w:p>
        </w:tc>
      </w:tr>
      <w:tr w:rsidR="0032426E" w:rsidRPr="0032426E" w14:paraId="756F3D00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5760D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libelle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40EB521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34775C0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Libellé du type de marché (ex: "Fournitures", "Travaux", "Résultats...")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77D1A85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Résultats provisoires des ministères, institutions...</w:t>
            </w:r>
          </w:p>
        </w:tc>
      </w:tr>
    </w:tbl>
    <w:p w14:paraId="59F1264A" w14:textId="77777777" w:rsidR="0032426E" w:rsidRDefault="0032426E" w:rsidP="0032426E"/>
    <w:p w14:paraId="4FAFEA68" w14:textId="77777777" w:rsidR="0032426E" w:rsidRPr="0032426E" w:rsidRDefault="0032426E" w:rsidP="0032426E">
      <w:pPr>
        <w:ind w:left="360"/>
      </w:pPr>
      <w:r w:rsidRPr="0032426E">
        <w:rPr>
          <w:b/>
        </w:rPr>
        <w:t>5. Table : Marche</w:t>
      </w:r>
    </w:p>
    <w:p w14:paraId="2AC07CB6" w14:textId="77777777" w:rsidR="0032426E" w:rsidRPr="0032426E" w:rsidRDefault="0032426E" w:rsidP="0032426E">
      <w:pPr>
        <w:ind w:left="360"/>
        <w:rPr>
          <w:sz w:val="20"/>
          <w:szCs w:val="20"/>
        </w:rPr>
      </w:pPr>
      <w:r w:rsidRPr="0032426E">
        <w:rPr>
          <w:i/>
          <w:sz w:val="20"/>
          <w:szCs w:val="20"/>
        </w:rPr>
        <w:t>Table "mère" contenant les informations communes à tous les marchés.</w:t>
      </w:r>
    </w:p>
    <w:tbl>
      <w:tblPr>
        <w:tblW w:w="95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2378"/>
        <w:gridCol w:w="2377"/>
        <w:gridCol w:w="2377"/>
      </w:tblGrid>
      <w:tr w:rsidR="0032426E" w:rsidRPr="0032426E" w14:paraId="3926975C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D1F4B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Champ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C265D89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Type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6DF09B8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Description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5848D1E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Exemple</w:t>
            </w:r>
          </w:p>
        </w:tc>
      </w:tr>
      <w:tr w:rsidR="0032426E" w:rsidRPr="0032426E" w14:paraId="5A8346F6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967A3" w14:textId="359E4B33" w:rsidR="0032426E" w:rsidRPr="0032426E" w:rsidRDefault="007848EF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7848EF">
              <w:rPr>
                <w:sz w:val="20"/>
                <w:szCs w:val="20"/>
              </w:rPr>
              <w:t>marcheId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A598911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INT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7EC3B81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Identifiant unique du marché (commun aux appels d'offres et résultats)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CB36DAD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1</w:t>
            </w:r>
          </w:p>
        </w:tc>
      </w:tr>
      <w:tr w:rsidR="0032426E" w:rsidRPr="0032426E" w14:paraId="7754F5B4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61F49" w14:textId="16DA5FEE" w:rsidR="0032426E" w:rsidRPr="0032426E" w:rsidRDefault="007848EF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7848EF">
              <w:rPr>
                <w:sz w:val="20"/>
                <w:szCs w:val="20"/>
              </w:rPr>
              <w:t>publicationId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22B1E25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INT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B303734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Clé étrangère vers la table Publication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3C27D7D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1</w:t>
            </w:r>
          </w:p>
        </w:tc>
      </w:tr>
      <w:tr w:rsidR="0032426E" w:rsidRPr="0032426E" w14:paraId="13B88AEC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FDAB" w14:textId="4CC42708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32426E">
              <w:rPr>
                <w:sz w:val="20"/>
                <w:szCs w:val="20"/>
              </w:rPr>
              <w:t>type</w:t>
            </w:r>
            <w:r w:rsidR="009872B8">
              <w:rPr>
                <w:sz w:val="20"/>
                <w:szCs w:val="20"/>
              </w:rPr>
              <w:t>Procédure</w:t>
            </w:r>
            <w:r w:rsidR="00F07120">
              <w:rPr>
                <w:sz w:val="20"/>
                <w:szCs w:val="20"/>
              </w:rPr>
              <w:t>I</w:t>
            </w:r>
            <w:r w:rsidRPr="0032426E"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DAA4597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INT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83C7BBD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 xml:space="preserve">Clé étrangère vers la table </w:t>
            </w:r>
            <w:proofErr w:type="spellStart"/>
            <w:r w:rsidRPr="0032426E">
              <w:rPr>
                <w:sz w:val="20"/>
                <w:szCs w:val="20"/>
              </w:rPr>
              <w:t>TypeMarche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363B8E2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1</w:t>
            </w:r>
          </w:p>
        </w:tc>
      </w:tr>
      <w:tr w:rsidR="0032426E" w:rsidRPr="0032426E" w14:paraId="3CF8B063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64AE4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32426E">
              <w:rPr>
                <w:sz w:val="20"/>
                <w:szCs w:val="20"/>
              </w:rPr>
              <w:t>ministere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163C76C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BE655B8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Ministère concerné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E736BBA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(A extraire du document)</w:t>
            </w:r>
          </w:p>
        </w:tc>
      </w:tr>
      <w:tr w:rsidR="0032426E" w:rsidRPr="0032426E" w14:paraId="1F9FCC46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9C6F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32426E">
              <w:rPr>
                <w:sz w:val="20"/>
                <w:szCs w:val="20"/>
              </w:rPr>
              <w:t>region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8E51954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VARCHAR(100)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8097E89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Région concernée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F483180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(A extraire du document)</w:t>
            </w:r>
          </w:p>
        </w:tc>
      </w:tr>
      <w:tr w:rsidR="0032426E" w:rsidRPr="0032426E" w14:paraId="64CCBADE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C6BED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objet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A753C69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TEXT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E9B75C4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Description de l'objet du marché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D01B014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Acquisition de fournitures de bureau...</w:t>
            </w:r>
          </w:p>
        </w:tc>
      </w:tr>
      <w:tr w:rsidR="0032426E" w:rsidRPr="0032426E" w14:paraId="62164EC6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BB0E" w14:textId="6F98ED74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32426E">
              <w:rPr>
                <w:sz w:val="20"/>
                <w:szCs w:val="20"/>
              </w:rPr>
              <w:t>budget</w:t>
            </w:r>
            <w:r w:rsidR="00F07120">
              <w:rPr>
                <w:sz w:val="20"/>
                <w:szCs w:val="20"/>
              </w:rPr>
              <w:t>M</w:t>
            </w:r>
            <w:r w:rsidRPr="0032426E"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4F9CAD8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DECIMAL(15,2)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DE7BA9A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Budget minimal (si fourchette)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DEE82A2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76224870.00</w:t>
            </w:r>
          </w:p>
        </w:tc>
      </w:tr>
      <w:tr w:rsidR="0032426E" w:rsidRPr="0032426E" w14:paraId="3475389E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8FE8A" w14:textId="5AA4567C" w:rsidR="0032426E" w:rsidRPr="00CE6D37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CE6D37">
              <w:rPr>
                <w:sz w:val="20"/>
                <w:szCs w:val="20"/>
              </w:rPr>
              <w:t>budget</w:t>
            </w:r>
            <w:r w:rsidR="00F07120" w:rsidRPr="00CE6D37">
              <w:rPr>
                <w:sz w:val="20"/>
                <w:szCs w:val="20"/>
              </w:rPr>
              <w:t>M</w:t>
            </w:r>
            <w:r w:rsidRPr="00CE6D37">
              <w:rPr>
                <w:sz w:val="20"/>
                <w:szCs w:val="20"/>
              </w:rPr>
              <w:t>ax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BA9AA3A" w14:textId="77777777" w:rsidR="0032426E" w:rsidRPr="00CE6D37" w:rsidRDefault="0032426E" w:rsidP="0032426E">
            <w:pPr>
              <w:ind w:left="360"/>
              <w:rPr>
                <w:sz w:val="20"/>
                <w:szCs w:val="20"/>
              </w:rPr>
            </w:pPr>
            <w:r w:rsidRPr="00CE6D37">
              <w:rPr>
                <w:sz w:val="20"/>
                <w:szCs w:val="20"/>
              </w:rPr>
              <w:t>DECIMAL(15,2)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6F478D1" w14:textId="77777777" w:rsidR="0032426E" w:rsidRPr="00CE6D37" w:rsidRDefault="0032426E" w:rsidP="0032426E">
            <w:pPr>
              <w:ind w:left="360"/>
              <w:rPr>
                <w:sz w:val="20"/>
                <w:szCs w:val="20"/>
              </w:rPr>
            </w:pPr>
            <w:r w:rsidRPr="00CE6D37">
              <w:rPr>
                <w:sz w:val="20"/>
                <w:szCs w:val="20"/>
              </w:rPr>
              <w:t>Budget maximal (si fourchette)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BCBCC9B" w14:textId="77777777" w:rsidR="0032426E" w:rsidRPr="00CE6D37" w:rsidRDefault="0032426E" w:rsidP="0032426E">
            <w:pPr>
              <w:ind w:left="360"/>
              <w:rPr>
                <w:sz w:val="20"/>
                <w:szCs w:val="20"/>
              </w:rPr>
            </w:pPr>
            <w:r w:rsidRPr="00CE6D37">
              <w:rPr>
                <w:sz w:val="20"/>
                <w:szCs w:val="20"/>
              </w:rPr>
              <w:t>81000000.00</w:t>
            </w:r>
          </w:p>
        </w:tc>
      </w:tr>
    </w:tbl>
    <w:p w14:paraId="1009C4DE" w14:textId="77777777" w:rsidR="0032426E" w:rsidRPr="0032426E" w:rsidRDefault="0032426E" w:rsidP="0032426E">
      <w:pPr>
        <w:ind w:left="360"/>
      </w:pPr>
    </w:p>
    <w:p w14:paraId="03BC4D10" w14:textId="77777777" w:rsidR="0032426E" w:rsidRPr="0032426E" w:rsidRDefault="0032426E" w:rsidP="0032426E">
      <w:pPr>
        <w:ind w:left="360"/>
        <w:rPr>
          <w:sz w:val="20"/>
          <w:szCs w:val="20"/>
        </w:rPr>
      </w:pPr>
      <w:r w:rsidRPr="0032426E">
        <w:rPr>
          <w:b/>
          <w:sz w:val="20"/>
          <w:szCs w:val="20"/>
        </w:rPr>
        <w:t xml:space="preserve">6. Table : </w:t>
      </w:r>
      <w:proofErr w:type="spellStart"/>
      <w:r w:rsidRPr="0032426E">
        <w:rPr>
          <w:b/>
          <w:sz w:val="20"/>
          <w:szCs w:val="20"/>
        </w:rPr>
        <w:t>AppelOffre</w:t>
      </w:r>
      <w:proofErr w:type="spellEnd"/>
    </w:p>
    <w:p w14:paraId="69E519B4" w14:textId="77777777" w:rsidR="0032426E" w:rsidRPr="0032426E" w:rsidRDefault="0032426E" w:rsidP="0032426E">
      <w:pPr>
        <w:ind w:left="360"/>
        <w:rPr>
          <w:i/>
          <w:sz w:val="20"/>
          <w:szCs w:val="20"/>
        </w:rPr>
      </w:pPr>
      <w:r w:rsidRPr="0032426E">
        <w:rPr>
          <w:i/>
          <w:sz w:val="20"/>
          <w:szCs w:val="20"/>
        </w:rPr>
        <w:t>Stocke les informations spécifiques aux appels d'offres.</w:t>
      </w:r>
    </w:p>
    <w:p w14:paraId="151805C1" w14:textId="77777777" w:rsidR="0032426E" w:rsidRPr="0032426E" w:rsidRDefault="0032426E" w:rsidP="0032426E">
      <w:pPr>
        <w:ind w:left="360"/>
        <w:rPr>
          <w:i/>
          <w:sz w:val="20"/>
          <w:szCs w:val="20"/>
        </w:rPr>
      </w:pPr>
    </w:p>
    <w:tbl>
      <w:tblPr>
        <w:tblW w:w="95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2378"/>
        <w:gridCol w:w="2377"/>
        <w:gridCol w:w="2377"/>
      </w:tblGrid>
      <w:tr w:rsidR="0032426E" w:rsidRPr="0032426E" w14:paraId="338640C4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17E26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Champ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F716B1F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Type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D274CA5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Description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7B41B40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Exemple</w:t>
            </w:r>
          </w:p>
        </w:tc>
      </w:tr>
      <w:tr w:rsidR="0032426E" w:rsidRPr="0032426E" w14:paraId="19F08875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F62DD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C3092F4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INT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E8245E0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Identifiant unique (hérité de Marche)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6BF74CC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2</w:t>
            </w:r>
          </w:p>
        </w:tc>
      </w:tr>
      <w:tr w:rsidR="0032426E" w:rsidRPr="0032426E" w14:paraId="4CFF8A53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FBBE2" w14:textId="478DDD84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32426E">
              <w:rPr>
                <w:sz w:val="20"/>
                <w:szCs w:val="20"/>
              </w:rPr>
              <w:t>date</w:t>
            </w:r>
            <w:r w:rsidR="00F07120">
              <w:rPr>
                <w:sz w:val="20"/>
                <w:szCs w:val="20"/>
              </w:rPr>
              <w:t>D</w:t>
            </w:r>
            <w:r w:rsidRPr="0032426E">
              <w:rPr>
                <w:sz w:val="20"/>
                <w:szCs w:val="20"/>
              </w:rPr>
              <w:t>epot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FC79C99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DATE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7CF8F13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Date limite de dépôt des offres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0B0782F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(A extraire du document)</w:t>
            </w:r>
          </w:p>
        </w:tc>
      </w:tr>
      <w:tr w:rsidR="0032426E" w:rsidRPr="0032426E" w14:paraId="399DB230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A7789" w14:textId="3885E501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32426E">
              <w:rPr>
                <w:sz w:val="20"/>
                <w:szCs w:val="20"/>
              </w:rPr>
              <w:t>reference</w:t>
            </w:r>
            <w:r w:rsidR="00F07120">
              <w:rPr>
                <w:sz w:val="20"/>
                <w:szCs w:val="20"/>
              </w:rPr>
              <w:t>D</w:t>
            </w:r>
            <w:r w:rsidRPr="0032426E">
              <w:rPr>
                <w:sz w:val="20"/>
                <w:szCs w:val="20"/>
              </w:rPr>
              <w:t>ossier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9786D07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BFB9078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Référence du dossier d'appel d'offres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CE21DCA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(A extraire du document)</w:t>
            </w:r>
          </w:p>
        </w:tc>
      </w:tr>
      <w:tr w:rsidR="0032426E" w:rsidRPr="0032426E" w14:paraId="4546241D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9B32D" w14:textId="65724A99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32426E">
              <w:rPr>
                <w:sz w:val="20"/>
                <w:szCs w:val="20"/>
              </w:rPr>
              <w:t>lieu</w:t>
            </w:r>
            <w:r w:rsidR="00F07120">
              <w:rPr>
                <w:sz w:val="20"/>
                <w:szCs w:val="20"/>
              </w:rPr>
              <w:t>D</w:t>
            </w:r>
            <w:r w:rsidRPr="0032426E">
              <w:rPr>
                <w:sz w:val="20"/>
                <w:szCs w:val="20"/>
              </w:rPr>
              <w:t>epot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1EBBA16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TEXT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B4EB7D5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Lieu de dépôt des offres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5EF380E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(A extraire du document)</w:t>
            </w:r>
          </w:p>
        </w:tc>
      </w:tr>
      <w:tr w:rsidR="0032426E" w:rsidRPr="0032426E" w14:paraId="399FFCE1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3AC3" w14:textId="09998B38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32426E">
              <w:rPr>
                <w:sz w:val="20"/>
                <w:szCs w:val="20"/>
              </w:rPr>
              <w:t>conditions</w:t>
            </w:r>
            <w:r w:rsidR="00F07120">
              <w:rPr>
                <w:sz w:val="20"/>
                <w:szCs w:val="20"/>
              </w:rPr>
              <w:t>P</w:t>
            </w:r>
            <w:r w:rsidRPr="0032426E">
              <w:rPr>
                <w:sz w:val="20"/>
                <w:szCs w:val="20"/>
              </w:rPr>
              <w:t>articipation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4AF1699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TEXT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C029132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Conditions de participation (éligibilité, documents à fournir, etc.)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9890C0D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(A extraire du document)</w:t>
            </w:r>
          </w:p>
        </w:tc>
      </w:tr>
      <w:tr w:rsidR="0032426E" w:rsidRPr="0032426E" w14:paraId="1568E3DD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51962" w14:textId="0567F28B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32426E">
              <w:rPr>
                <w:sz w:val="20"/>
                <w:szCs w:val="20"/>
              </w:rPr>
              <w:t>criteres</w:t>
            </w:r>
            <w:r w:rsidR="00F07120">
              <w:rPr>
                <w:sz w:val="20"/>
                <w:szCs w:val="20"/>
              </w:rPr>
              <w:t>S</w:t>
            </w:r>
            <w:r w:rsidRPr="0032426E">
              <w:rPr>
                <w:sz w:val="20"/>
                <w:szCs w:val="20"/>
              </w:rPr>
              <w:t>election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39B8FAE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TEXT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1E3E033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Critères de sélection des offres (prix, qualité technique, délais, etc.)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E1CE422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(A extraire du document)</w:t>
            </w:r>
          </w:p>
        </w:tc>
      </w:tr>
      <w:tr w:rsidR="0032426E" w:rsidRPr="0032426E" w14:paraId="33AB5536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A6442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cautionnement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7E5230C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DECIMAL(15,2)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C7E72ED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Montant du cautionnement (si applicable)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A0BD9B1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(A extraire du document)</w:t>
            </w:r>
          </w:p>
        </w:tc>
      </w:tr>
      <w:tr w:rsidR="0032426E" w:rsidRPr="0032426E" w14:paraId="41F34AA9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0C079" w14:textId="08B9DC92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32426E">
              <w:rPr>
                <w:sz w:val="20"/>
                <w:szCs w:val="20"/>
              </w:rPr>
              <w:t>duree</w:t>
            </w:r>
            <w:r w:rsidR="00F07120">
              <w:rPr>
                <w:sz w:val="20"/>
                <w:szCs w:val="20"/>
              </w:rPr>
              <w:t>V</w:t>
            </w:r>
            <w:r w:rsidRPr="0032426E">
              <w:rPr>
                <w:sz w:val="20"/>
                <w:szCs w:val="20"/>
              </w:rPr>
              <w:t>alidite</w:t>
            </w:r>
            <w:r w:rsidR="00F07120">
              <w:rPr>
                <w:sz w:val="20"/>
                <w:szCs w:val="20"/>
              </w:rPr>
              <w:t>O</w:t>
            </w:r>
            <w:r w:rsidRPr="0032426E">
              <w:rPr>
                <w:sz w:val="20"/>
                <w:szCs w:val="20"/>
              </w:rPr>
              <w:t>ffres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514C338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891E5FB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Durée de validité des offres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0308F38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(A extraire du document)</w:t>
            </w:r>
          </w:p>
        </w:tc>
      </w:tr>
    </w:tbl>
    <w:p w14:paraId="2D83FDC7" w14:textId="77777777" w:rsidR="0032426E" w:rsidRPr="0032426E" w:rsidRDefault="0032426E" w:rsidP="0032426E">
      <w:pPr>
        <w:ind w:left="360"/>
      </w:pPr>
    </w:p>
    <w:p w14:paraId="7C827D6A" w14:textId="77777777" w:rsidR="004A5468" w:rsidRDefault="004A5468" w:rsidP="0032426E">
      <w:pPr>
        <w:ind w:left="360"/>
        <w:rPr>
          <w:b/>
          <w:sz w:val="20"/>
          <w:szCs w:val="20"/>
        </w:rPr>
      </w:pPr>
    </w:p>
    <w:p w14:paraId="1831CAD6" w14:textId="77777777" w:rsidR="004A5468" w:rsidRDefault="004A5468" w:rsidP="0032426E">
      <w:pPr>
        <w:ind w:left="360"/>
        <w:rPr>
          <w:b/>
          <w:sz w:val="20"/>
          <w:szCs w:val="20"/>
        </w:rPr>
      </w:pPr>
    </w:p>
    <w:p w14:paraId="52313574" w14:textId="35124019" w:rsidR="0032426E" w:rsidRPr="0032426E" w:rsidRDefault="0032426E" w:rsidP="0032426E">
      <w:pPr>
        <w:ind w:left="360"/>
        <w:rPr>
          <w:sz w:val="20"/>
          <w:szCs w:val="20"/>
        </w:rPr>
      </w:pPr>
      <w:r w:rsidRPr="0032426E">
        <w:rPr>
          <w:b/>
          <w:sz w:val="20"/>
          <w:szCs w:val="20"/>
        </w:rPr>
        <w:t xml:space="preserve">7. Table : </w:t>
      </w:r>
      <w:proofErr w:type="spellStart"/>
      <w:r w:rsidRPr="0032426E">
        <w:rPr>
          <w:b/>
          <w:sz w:val="20"/>
          <w:szCs w:val="20"/>
        </w:rPr>
        <w:t>Resultat</w:t>
      </w:r>
      <w:proofErr w:type="spellEnd"/>
    </w:p>
    <w:p w14:paraId="77B12258" w14:textId="77777777" w:rsidR="004A5468" w:rsidRDefault="004A5468" w:rsidP="0032426E">
      <w:pPr>
        <w:ind w:left="360"/>
        <w:rPr>
          <w:i/>
          <w:sz w:val="20"/>
          <w:szCs w:val="20"/>
        </w:rPr>
      </w:pPr>
    </w:p>
    <w:p w14:paraId="7682791B" w14:textId="77777777" w:rsidR="004A5468" w:rsidRDefault="004A5468" w:rsidP="0032426E">
      <w:pPr>
        <w:ind w:left="360"/>
        <w:rPr>
          <w:i/>
          <w:sz w:val="20"/>
          <w:szCs w:val="20"/>
        </w:rPr>
      </w:pPr>
    </w:p>
    <w:p w14:paraId="1D14D5B3" w14:textId="77777777" w:rsidR="004A5468" w:rsidRDefault="004A5468" w:rsidP="0032426E">
      <w:pPr>
        <w:ind w:left="360"/>
        <w:rPr>
          <w:i/>
          <w:sz w:val="20"/>
          <w:szCs w:val="20"/>
        </w:rPr>
      </w:pPr>
    </w:p>
    <w:p w14:paraId="44DC8B37" w14:textId="066CF58D" w:rsidR="0032426E" w:rsidRPr="0032426E" w:rsidRDefault="0032426E" w:rsidP="0032426E">
      <w:pPr>
        <w:ind w:left="360"/>
        <w:rPr>
          <w:sz w:val="20"/>
          <w:szCs w:val="20"/>
        </w:rPr>
      </w:pPr>
      <w:r w:rsidRPr="0032426E">
        <w:rPr>
          <w:i/>
          <w:sz w:val="20"/>
          <w:szCs w:val="20"/>
        </w:rPr>
        <w:t>Stocke les informations spécifiques aux résultats d'attribution.</w:t>
      </w:r>
    </w:p>
    <w:tbl>
      <w:tblPr>
        <w:tblW w:w="95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2378"/>
        <w:gridCol w:w="2377"/>
        <w:gridCol w:w="2377"/>
      </w:tblGrid>
      <w:tr w:rsidR="0032426E" w:rsidRPr="0032426E" w14:paraId="72C3A599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5A248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Champ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DBF942D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Type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9A44B08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Description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EDF2CBA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Exemple</w:t>
            </w:r>
          </w:p>
        </w:tc>
      </w:tr>
      <w:tr w:rsidR="0032426E" w:rsidRPr="0032426E" w14:paraId="232AEDE6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4CA1A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id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0BA3A75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INT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36193BD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Identifiant unique (hérité de Marche)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16D8F9A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1</w:t>
            </w:r>
          </w:p>
        </w:tc>
      </w:tr>
      <w:tr w:rsidR="0032426E" w:rsidRPr="0032426E" w14:paraId="38A767DD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55A0F" w14:textId="23FE8599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32426E">
              <w:rPr>
                <w:sz w:val="20"/>
                <w:szCs w:val="20"/>
              </w:rPr>
              <w:t>date</w:t>
            </w:r>
            <w:r w:rsidR="00F07120">
              <w:rPr>
                <w:sz w:val="20"/>
                <w:szCs w:val="20"/>
              </w:rPr>
              <w:t>A</w:t>
            </w:r>
            <w:r w:rsidRPr="0032426E">
              <w:rPr>
                <w:sz w:val="20"/>
                <w:szCs w:val="20"/>
              </w:rPr>
              <w:t>ttribution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F8CD28F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DATE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8767B02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Date d'attribution du marché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459EB5E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(A extraire du document)</w:t>
            </w:r>
          </w:p>
        </w:tc>
      </w:tr>
      <w:tr w:rsidR="0032426E" w:rsidRPr="0032426E" w14:paraId="06777D8A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866B9" w14:textId="743D8064" w:rsidR="0032426E" w:rsidRPr="0032426E" w:rsidRDefault="007848EF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7848EF">
              <w:rPr>
                <w:sz w:val="20"/>
                <w:szCs w:val="20"/>
              </w:rPr>
              <w:lastRenderedPageBreak/>
              <w:t>entrepriseId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9998E17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INT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2ECDBC0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Clé étrangère vers la table Entreprise (identifiant de l'entreprise attributaire)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3B734F5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1</w:t>
            </w:r>
          </w:p>
        </w:tc>
      </w:tr>
      <w:tr w:rsidR="0032426E" w:rsidRPr="0032426E" w14:paraId="24E8121F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7C524" w14:textId="3A08A200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32426E">
              <w:rPr>
                <w:sz w:val="20"/>
                <w:szCs w:val="20"/>
              </w:rPr>
              <w:t>montant</w:t>
            </w:r>
            <w:r w:rsidR="00F07120">
              <w:rPr>
                <w:sz w:val="20"/>
                <w:szCs w:val="20"/>
              </w:rPr>
              <w:t>A</w:t>
            </w:r>
            <w:r w:rsidRPr="0032426E">
              <w:rPr>
                <w:sz w:val="20"/>
                <w:szCs w:val="20"/>
              </w:rPr>
              <w:t>ttribue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7F2BDC8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DECIMAL(15,2)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6679B57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Montant final attribué à l'entreprise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FBF31D8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78000000.00</w:t>
            </w:r>
          </w:p>
        </w:tc>
      </w:tr>
      <w:tr w:rsidR="0032426E" w:rsidRPr="0032426E" w14:paraId="730F9424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0341" w14:textId="23B25C6B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32426E">
              <w:rPr>
                <w:sz w:val="20"/>
                <w:szCs w:val="20"/>
              </w:rPr>
              <w:t>reference</w:t>
            </w:r>
            <w:r w:rsidR="00F07120">
              <w:rPr>
                <w:sz w:val="20"/>
                <w:szCs w:val="20"/>
              </w:rPr>
              <w:t>D</w:t>
            </w:r>
            <w:r w:rsidRPr="0032426E">
              <w:rPr>
                <w:sz w:val="20"/>
                <w:szCs w:val="20"/>
              </w:rPr>
              <w:t>ecision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5E5C634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AF1A0D2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Référence de la décision d'attribution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2B3494B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(A extraire du document)</w:t>
            </w:r>
          </w:p>
        </w:tc>
      </w:tr>
      <w:tr w:rsidR="0032426E" w:rsidRPr="0032426E" w14:paraId="0C11A909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31760" w14:textId="4A1F78E2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32426E">
              <w:rPr>
                <w:sz w:val="20"/>
                <w:szCs w:val="20"/>
              </w:rPr>
              <w:t>nombre</w:t>
            </w:r>
            <w:r w:rsidR="00F07120">
              <w:rPr>
                <w:sz w:val="20"/>
                <w:szCs w:val="20"/>
              </w:rPr>
              <w:t>O</w:t>
            </w:r>
            <w:r w:rsidRPr="0032426E">
              <w:rPr>
                <w:sz w:val="20"/>
                <w:szCs w:val="20"/>
              </w:rPr>
              <w:t>ffres</w:t>
            </w:r>
            <w:r w:rsidR="00F07120">
              <w:rPr>
                <w:sz w:val="20"/>
                <w:szCs w:val="20"/>
              </w:rPr>
              <w:t>R</w:t>
            </w:r>
            <w:r w:rsidRPr="0032426E">
              <w:rPr>
                <w:sz w:val="20"/>
                <w:szCs w:val="20"/>
              </w:rPr>
              <w:t>ecues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C947FBC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INT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7F5428A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Nombre d'offres reçues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70669B2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(A extraire du document)</w:t>
            </w:r>
          </w:p>
        </w:tc>
      </w:tr>
      <w:tr w:rsidR="0032426E" w:rsidRPr="0032426E" w14:paraId="0129D786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69CE" w14:textId="71203DFB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32426E">
              <w:rPr>
                <w:sz w:val="20"/>
                <w:szCs w:val="20"/>
              </w:rPr>
              <w:t>delai</w:t>
            </w:r>
            <w:r w:rsidR="00F07120">
              <w:rPr>
                <w:sz w:val="20"/>
                <w:szCs w:val="20"/>
              </w:rPr>
              <w:t>E</w:t>
            </w:r>
            <w:r w:rsidRPr="0032426E">
              <w:rPr>
                <w:sz w:val="20"/>
                <w:szCs w:val="20"/>
              </w:rPr>
              <w:t>xecution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E7DCBC5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AFF066D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Délai d'exécution du marché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4A676D7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(A extraire du document)</w:t>
            </w:r>
          </w:p>
        </w:tc>
      </w:tr>
      <w:tr w:rsidR="0032426E" w:rsidRPr="0032426E" w14:paraId="7BBCE5D0" w14:textId="77777777" w:rsidTr="0032426E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DD2BF" w14:textId="3A9966D2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proofErr w:type="spellStart"/>
            <w:r w:rsidRPr="0032426E">
              <w:rPr>
                <w:sz w:val="20"/>
                <w:szCs w:val="20"/>
              </w:rPr>
              <w:t>motif</w:t>
            </w:r>
            <w:r w:rsidR="00F07120">
              <w:rPr>
                <w:sz w:val="20"/>
                <w:szCs w:val="20"/>
              </w:rPr>
              <w:t>R</w:t>
            </w:r>
            <w:r w:rsidRPr="0032426E">
              <w:rPr>
                <w:sz w:val="20"/>
                <w:szCs w:val="20"/>
              </w:rPr>
              <w:t>ejet</w:t>
            </w:r>
            <w:r w:rsidR="00F07120">
              <w:rPr>
                <w:sz w:val="20"/>
                <w:szCs w:val="20"/>
              </w:rPr>
              <w:t>A</w:t>
            </w:r>
            <w:r w:rsidRPr="0032426E">
              <w:rPr>
                <w:sz w:val="20"/>
                <w:szCs w:val="20"/>
              </w:rPr>
              <w:t>utres</w:t>
            </w:r>
            <w:r w:rsidR="00F07120">
              <w:rPr>
                <w:sz w:val="20"/>
                <w:szCs w:val="20"/>
              </w:rPr>
              <w:t>O</w:t>
            </w:r>
            <w:r w:rsidRPr="0032426E">
              <w:rPr>
                <w:sz w:val="20"/>
                <w:szCs w:val="20"/>
              </w:rPr>
              <w:t>ffres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7CAC388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TEXT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8BBE4B1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Motif du rejet des autres offres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B411B31" w14:textId="77777777" w:rsidR="0032426E" w:rsidRPr="0032426E" w:rsidRDefault="0032426E" w:rsidP="0032426E">
            <w:pPr>
              <w:ind w:left="360"/>
              <w:rPr>
                <w:sz w:val="20"/>
                <w:szCs w:val="20"/>
              </w:rPr>
            </w:pPr>
            <w:r w:rsidRPr="0032426E">
              <w:rPr>
                <w:sz w:val="20"/>
                <w:szCs w:val="20"/>
              </w:rPr>
              <w:t>(A extraire du document, ex: "Offre anormalement basse", voir page 5 pour des exemples de motifs abrégés comme "Non conforme, offre...")</w:t>
            </w:r>
          </w:p>
        </w:tc>
      </w:tr>
    </w:tbl>
    <w:p w14:paraId="10726746" w14:textId="77777777" w:rsidR="004A5468" w:rsidRDefault="004A5468" w:rsidP="004A5468">
      <w:pPr>
        <w:rPr>
          <w:sz w:val="20"/>
          <w:szCs w:val="20"/>
        </w:rPr>
      </w:pPr>
    </w:p>
    <w:p w14:paraId="1DB67827" w14:textId="77777777" w:rsidR="004A5468" w:rsidRDefault="004A5468" w:rsidP="004A5468">
      <w:pPr>
        <w:rPr>
          <w:sz w:val="20"/>
          <w:szCs w:val="20"/>
        </w:rPr>
      </w:pPr>
    </w:p>
    <w:p w14:paraId="589B864B" w14:textId="77777777" w:rsidR="004A5468" w:rsidRDefault="004A5468" w:rsidP="004A5468">
      <w:pPr>
        <w:ind w:left="360"/>
        <w:rPr>
          <w:i/>
          <w:sz w:val="20"/>
          <w:szCs w:val="20"/>
        </w:rPr>
      </w:pPr>
    </w:p>
    <w:p w14:paraId="671ECDD0" w14:textId="77777777" w:rsidR="004A5468" w:rsidRDefault="004A5468" w:rsidP="004A5468">
      <w:pPr>
        <w:ind w:left="360"/>
        <w:rPr>
          <w:i/>
          <w:sz w:val="20"/>
          <w:szCs w:val="20"/>
        </w:rPr>
      </w:pPr>
    </w:p>
    <w:p w14:paraId="46688B35" w14:textId="77777777" w:rsidR="004A5468" w:rsidRPr="004A5468" w:rsidRDefault="004A5468" w:rsidP="004A5468">
      <w:pPr>
        <w:rPr>
          <w:sz w:val="20"/>
          <w:szCs w:val="20"/>
        </w:rPr>
      </w:pPr>
      <w:r w:rsidRPr="004A5468">
        <w:rPr>
          <w:b/>
          <w:sz w:val="20"/>
          <w:szCs w:val="20"/>
        </w:rPr>
        <w:t>8. Table : Lot</w:t>
      </w:r>
    </w:p>
    <w:p w14:paraId="2E6AD889" w14:textId="77777777" w:rsidR="004A5468" w:rsidRDefault="004A5468" w:rsidP="004A5468">
      <w:pPr>
        <w:ind w:left="360"/>
        <w:rPr>
          <w:i/>
          <w:sz w:val="20"/>
          <w:szCs w:val="20"/>
        </w:rPr>
      </w:pPr>
    </w:p>
    <w:p w14:paraId="6217F49B" w14:textId="77777777" w:rsidR="004A5468" w:rsidRDefault="004A5468" w:rsidP="004A5468">
      <w:pPr>
        <w:ind w:left="360"/>
        <w:rPr>
          <w:i/>
          <w:sz w:val="20"/>
          <w:szCs w:val="20"/>
        </w:rPr>
      </w:pPr>
    </w:p>
    <w:p w14:paraId="3C4B1E07" w14:textId="5401BF62" w:rsidR="004A5468" w:rsidRPr="004A5468" w:rsidRDefault="004A5468" w:rsidP="004A5468">
      <w:pPr>
        <w:ind w:left="360"/>
        <w:rPr>
          <w:sz w:val="20"/>
          <w:szCs w:val="20"/>
        </w:rPr>
      </w:pPr>
      <w:r w:rsidRPr="004A5468">
        <w:rPr>
          <w:i/>
          <w:sz w:val="20"/>
          <w:szCs w:val="20"/>
        </w:rPr>
        <w:t xml:space="preserve">Stocke les informations sur les lots, avec une relation polymorphique vers </w:t>
      </w:r>
      <w:proofErr w:type="spellStart"/>
      <w:r w:rsidRPr="004A5468">
        <w:rPr>
          <w:i/>
          <w:sz w:val="20"/>
          <w:szCs w:val="20"/>
        </w:rPr>
        <w:t>AppelOffre</w:t>
      </w:r>
      <w:proofErr w:type="spellEnd"/>
      <w:r w:rsidRPr="004A5468">
        <w:rPr>
          <w:i/>
          <w:sz w:val="20"/>
          <w:szCs w:val="20"/>
        </w:rPr>
        <w:t xml:space="preserve"> ou </w:t>
      </w:r>
      <w:proofErr w:type="spellStart"/>
      <w:r w:rsidRPr="004A5468">
        <w:rPr>
          <w:i/>
          <w:sz w:val="20"/>
          <w:szCs w:val="20"/>
        </w:rPr>
        <w:t>Resultat</w:t>
      </w:r>
      <w:proofErr w:type="spellEnd"/>
      <w:r w:rsidRPr="004A5468">
        <w:rPr>
          <w:i/>
          <w:sz w:val="20"/>
          <w:szCs w:val="20"/>
        </w:rPr>
        <w:t>.</w:t>
      </w:r>
    </w:p>
    <w:tbl>
      <w:tblPr>
        <w:tblW w:w="95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2378"/>
        <w:gridCol w:w="2377"/>
        <w:gridCol w:w="2377"/>
      </w:tblGrid>
      <w:tr w:rsidR="004A5468" w:rsidRPr="004A5468" w14:paraId="2339430A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BC484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Champ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C3ECADB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Type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FF8F14C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Description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C4DE43A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Exemple</w:t>
            </w:r>
          </w:p>
        </w:tc>
      </w:tr>
      <w:tr w:rsidR="004A5468" w:rsidRPr="004A5468" w14:paraId="11F0B585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926C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id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777377C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39892B9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Identifiant unique du lot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F4194A7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1</w:t>
            </w:r>
          </w:p>
        </w:tc>
      </w:tr>
      <w:tr w:rsidR="004A5468" w:rsidRPr="004A5468" w14:paraId="443EBBDB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63B1" w14:textId="36B80E32" w:rsidR="004A5468" w:rsidRPr="004A5468" w:rsidRDefault="007848EF" w:rsidP="004A5468">
            <w:pPr>
              <w:ind w:left="360"/>
              <w:rPr>
                <w:sz w:val="20"/>
                <w:szCs w:val="20"/>
              </w:rPr>
            </w:pPr>
            <w:proofErr w:type="spellStart"/>
            <w:r w:rsidRPr="007848EF">
              <w:rPr>
                <w:sz w:val="20"/>
                <w:szCs w:val="20"/>
              </w:rPr>
              <w:t>marcheId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4AD55DE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8C3F3F3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Clé étrangère vers la table Marche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0728401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1</w:t>
            </w:r>
          </w:p>
        </w:tc>
      </w:tr>
      <w:tr w:rsidR="004A5468" w:rsidRPr="004A5468" w14:paraId="42899E86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9A1D1" w14:textId="13FC6054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proofErr w:type="spellStart"/>
            <w:r w:rsidRPr="004A5468">
              <w:rPr>
                <w:sz w:val="20"/>
                <w:szCs w:val="20"/>
              </w:rPr>
              <w:t>numero</w:t>
            </w:r>
            <w:r w:rsidR="00F07120">
              <w:rPr>
                <w:sz w:val="20"/>
                <w:szCs w:val="20"/>
              </w:rPr>
              <w:t>L</w:t>
            </w:r>
            <w:r w:rsidRPr="004A5468">
              <w:rPr>
                <w:sz w:val="20"/>
                <w:szCs w:val="20"/>
              </w:rPr>
              <w:t>ot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D81AB64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298D459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Numéro du lot (si applicable)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C173CF1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2</w:t>
            </w:r>
          </w:p>
        </w:tc>
      </w:tr>
      <w:tr w:rsidR="004A5468" w:rsidRPr="004A5468" w14:paraId="2FD2B29D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64A1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5884830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TEXT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84608CB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Description spécifique du lot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1CC25CB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Acquisition de fournitures de bureau...</w:t>
            </w:r>
          </w:p>
        </w:tc>
      </w:tr>
      <w:tr w:rsidR="004A5468" w:rsidRPr="004A5468" w14:paraId="144D4BD5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B1105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montant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668BA71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DECIMAL(15,2)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AC561C9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Montant du lot (si disponible)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145229A" w14:textId="77777777" w:rsidR="004A5468" w:rsidRPr="004A5468" w:rsidRDefault="004A5468" w:rsidP="004A5468">
            <w:pPr>
              <w:ind w:left="360"/>
              <w:rPr>
                <w:sz w:val="20"/>
                <w:szCs w:val="20"/>
              </w:rPr>
            </w:pPr>
            <w:r w:rsidRPr="004A5468">
              <w:rPr>
                <w:sz w:val="20"/>
                <w:szCs w:val="20"/>
              </w:rPr>
              <w:t>(A extraire du document)</w:t>
            </w:r>
          </w:p>
        </w:tc>
      </w:tr>
    </w:tbl>
    <w:p w14:paraId="70C1ECB5" w14:textId="77777777" w:rsidR="004A5468" w:rsidRDefault="004A5468" w:rsidP="000E5372">
      <w:pPr>
        <w:ind w:left="360"/>
        <w:rPr>
          <w:sz w:val="20"/>
          <w:szCs w:val="20"/>
        </w:rPr>
      </w:pPr>
    </w:p>
    <w:p w14:paraId="4C044D16" w14:textId="6D83E472" w:rsidR="004A5468" w:rsidRPr="004A5468" w:rsidRDefault="004A5468" w:rsidP="004A5468">
      <w:pPr>
        <w:spacing w:after="210" w:line="360" w:lineRule="auto"/>
        <w:rPr>
          <w:rFonts w:ascii="Georgia" w:eastAsia="Cambria" w:hAnsi="Cambria" w:cs="Times New Roman"/>
          <w:kern w:val="0"/>
          <w:sz w:val="20"/>
          <w:szCs w:val="20"/>
          <w14:ligatures w14:val="none"/>
        </w:rPr>
      </w:pPr>
      <w:r w:rsidRPr="004A5468">
        <w:rPr>
          <w:b/>
          <w:sz w:val="20"/>
          <w:szCs w:val="20"/>
        </w:rPr>
        <w:t>9.</w:t>
      </w:r>
      <w:r w:rsidRPr="004A5468">
        <w:rPr>
          <w:rFonts w:ascii="inter" w:eastAsia="inter" w:hAnsi="inter" w:cs="inter"/>
          <w:b/>
          <w:color w:val="000000"/>
          <w:kern w:val="0"/>
          <w:sz w:val="20"/>
          <w:szCs w:val="20"/>
          <w14:ligatures w14:val="none"/>
        </w:rPr>
        <w:t xml:space="preserve"> Table : Alerte</w:t>
      </w:r>
    </w:p>
    <w:p w14:paraId="5C0E1A7C" w14:textId="77777777" w:rsidR="004A5468" w:rsidRPr="004A5468" w:rsidRDefault="004A5468" w:rsidP="004A5468">
      <w:pPr>
        <w:spacing w:after="210" w:line="360" w:lineRule="auto"/>
        <w:rPr>
          <w:rFonts w:ascii="Georgia" w:eastAsia="Cambria" w:hAnsi="Cambria" w:cs="Times New Roman"/>
          <w:kern w:val="0"/>
          <w:sz w:val="20"/>
          <w:szCs w:val="20"/>
          <w14:ligatures w14:val="none"/>
        </w:rPr>
      </w:pPr>
      <w:r w:rsidRPr="004A5468">
        <w:rPr>
          <w:rFonts w:ascii="inter" w:eastAsia="inter" w:hAnsi="inter" w:cs="inter"/>
          <w:i/>
          <w:color w:val="000000"/>
          <w:kern w:val="0"/>
          <w:sz w:val="20"/>
          <w:szCs w:val="20"/>
          <w14:ligatures w14:val="none"/>
        </w:rPr>
        <w:t>Gère les alertes envoyées aux entreprises.</w:t>
      </w:r>
    </w:p>
    <w:tbl>
      <w:tblPr>
        <w:tblW w:w="95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2378"/>
        <w:gridCol w:w="2377"/>
        <w:gridCol w:w="2377"/>
      </w:tblGrid>
      <w:tr w:rsidR="004A5468" w:rsidRPr="004A5468" w14:paraId="17ADC3A0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AEA8E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Champ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7A50574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0CF1200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2F26231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Exemple</w:t>
            </w:r>
          </w:p>
        </w:tc>
      </w:tr>
      <w:tr w:rsidR="004A5468" w:rsidRPr="004A5468" w14:paraId="37AFDC04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69218" w14:textId="77777777" w:rsidR="004A5468" w:rsidRPr="004A5468" w:rsidRDefault="004A5468" w:rsidP="004A5468">
            <w:pPr>
              <w:spacing w:after="120" w:line="336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id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88F4257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AF0D01C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Identifiant unique de l'alerte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36C957E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4A5468" w:rsidRPr="004A5468" w14:paraId="0BF8D0FF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845BD" w14:textId="5CA5BF88" w:rsidR="004A5468" w:rsidRPr="004A5468" w:rsidRDefault="00A273E4" w:rsidP="004A5468">
            <w:pPr>
              <w:spacing w:after="120" w:line="336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273E4"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entrepriseId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CB85E05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7FBB11E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 xml:space="preserve">Clé étrangère vers la table </w:t>
            </w:r>
            <w:r w:rsidRPr="004A5468"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Entreprise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DC6BACB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4A5468" w:rsidRPr="004A5468" w14:paraId="6BDAB31A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6728B" w14:textId="6338ED79" w:rsidR="004A5468" w:rsidRPr="004A5468" w:rsidRDefault="00A273E4" w:rsidP="004A5468">
            <w:pPr>
              <w:spacing w:after="120" w:line="336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273E4"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publicationId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2152945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0DD0FB1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 xml:space="preserve">Clé étrangère vers la table </w:t>
            </w:r>
            <w:r w:rsidRPr="004A5468"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Publication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BAFA1B1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4A5468" w:rsidRPr="004A5468" w14:paraId="3F0CD106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5E84D" w14:textId="01DC6D01" w:rsidR="004A5468" w:rsidRPr="004A5468" w:rsidRDefault="004A5468" w:rsidP="004A5468">
            <w:pPr>
              <w:spacing w:after="120" w:line="336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A5468"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type</w:t>
            </w:r>
            <w:r w:rsidR="00F07120"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A</w:t>
            </w:r>
            <w:r w:rsidRPr="004A5468"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lerte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37DB58E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VARCHAR(50)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8AACB6C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Type d'alerte (ex: "Nouveau marché", "Attribution de marché")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B4AC8F9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Nouveau marché</w:t>
            </w:r>
          </w:p>
        </w:tc>
      </w:tr>
      <w:tr w:rsidR="004A5468" w:rsidRPr="004A5468" w14:paraId="138803F5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A17A" w14:textId="61E2C510" w:rsidR="004A5468" w:rsidRPr="004A5468" w:rsidRDefault="004A5468" w:rsidP="004A5468">
            <w:pPr>
              <w:spacing w:after="120" w:line="336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A5468"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date</w:t>
            </w:r>
            <w:r w:rsidR="00F07120"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A</w:t>
            </w:r>
            <w:r w:rsidRPr="004A5468"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lerte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E2EBE67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DATETIME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24B63A3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Date et heure de l'alerte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13A4578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2025-04-23 10:00:00</w:t>
            </w:r>
          </w:p>
        </w:tc>
      </w:tr>
      <w:tr w:rsidR="004A5468" w:rsidRPr="004A5468" w14:paraId="7B3AC6E7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C8F0A" w14:textId="5DF13FE1" w:rsidR="004A5468" w:rsidRPr="004A5468" w:rsidRDefault="004A5468" w:rsidP="004A5468">
            <w:pPr>
              <w:spacing w:after="120" w:line="336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A5468"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contenu</w:t>
            </w:r>
            <w:r w:rsidR="00F07120"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A</w:t>
            </w:r>
            <w:r w:rsidRPr="004A5468"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lerte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0D865F2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8CBE3A9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Résumé de l'alerte envoyée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0E98FB4" w14:textId="77777777" w:rsidR="004A5468" w:rsidRPr="004A5468" w:rsidRDefault="004A5468" w:rsidP="004A5468">
            <w:pPr>
              <w:spacing w:after="120" w:line="360" w:lineRule="auto"/>
              <w:rPr>
                <w:rFonts w:ascii="Georgia" w:eastAsia="Cambria" w:hAnsi="Cambria" w:cs="Times New Roman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Nouveau marché publié : Acquisition de fournitures de bureau...</w:t>
            </w:r>
          </w:p>
        </w:tc>
      </w:tr>
      <w:tr w:rsidR="004A5468" w:rsidRPr="004A5468" w14:paraId="4B7467EF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6FFF" w14:textId="0146FE4D" w:rsidR="004A5468" w:rsidRPr="004A5468" w:rsidRDefault="004A5468" w:rsidP="004A5468">
            <w:pPr>
              <w:spacing w:after="120" w:line="336" w:lineRule="auto"/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</w:pPr>
            <w:proofErr w:type="spellStart"/>
            <w:r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Canal</w:t>
            </w:r>
            <w:r w:rsidR="00F07120"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A</w:t>
            </w:r>
            <w:r>
              <w:rPr>
                <w:rFonts w:ascii="IBM Plex Mono" w:eastAsia="IBM Plex Mono" w:hAnsi="IBM Plex Mono" w:cs="IBM Plex Mono"/>
                <w:color w:val="000000"/>
                <w:kern w:val="0"/>
                <w:sz w:val="20"/>
                <w:szCs w:val="20"/>
                <w:shd w:val="clear" w:color="auto" w:fill="F8F8FA"/>
                <w14:ligatures w14:val="none"/>
              </w:rPr>
              <w:t>lerte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D24FD9" w14:textId="0AFB59E4" w:rsidR="004A5468" w:rsidRPr="004A5468" w:rsidRDefault="004A5468" w:rsidP="004A5468">
            <w:pPr>
              <w:spacing w:after="120" w:line="360" w:lineRule="auto"/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</w:pP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VARCHAR(</w:t>
            </w:r>
            <w:r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Pr="004A5468"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0)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4DF2E0" w14:textId="673F35CA" w:rsidR="004A5468" w:rsidRPr="004A5468" w:rsidRDefault="004A5468" w:rsidP="004A5468">
            <w:pPr>
              <w:spacing w:after="120" w:line="360" w:lineRule="auto"/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 xml:space="preserve">Moyen par lequel l’alerte </w:t>
            </w:r>
            <w:proofErr w:type="spellStart"/>
            <w:r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à</w:t>
            </w:r>
            <w:proofErr w:type="spellEnd"/>
            <w:r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 xml:space="preserve"> été envoyée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6B5A4F" w14:textId="20152BE0" w:rsidR="004A5468" w:rsidRPr="004A5468" w:rsidRDefault="004A5468" w:rsidP="004A5468">
            <w:pPr>
              <w:spacing w:after="120" w:line="360" w:lineRule="auto"/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inter" w:eastAsia="inter" w:hAnsi="inter" w:cs="inter"/>
                <w:color w:val="000000"/>
                <w:kern w:val="0"/>
                <w:sz w:val="20"/>
                <w:szCs w:val="20"/>
                <w14:ligatures w14:val="none"/>
              </w:rPr>
              <w:t>Sms,email,whatsapp</w:t>
            </w:r>
            <w:proofErr w:type="spellEnd"/>
          </w:p>
        </w:tc>
      </w:tr>
    </w:tbl>
    <w:p w14:paraId="18ED75F2" w14:textId="77777777" w:rsidR="004A5468" w:rsidRPr="004A5468" w:rsidRDefault="004A5468" w:rsidP="004A5468">
      <w:pPr>
        <w:spacing w:after="120" w:line="240" w:lineRule="auto"/>
        <w:rPr>
          <w:rFonts w:ascii="Georgia" w:eastAsia="Cambria" w:hAnsi="Cambria" w:cs="Times New Roman"/>
          <w:kern w:val="0"/>
          <w:sz w:val="20"/>
          <w:szCs w:val="20"/>
          <w14:ligatures w14:val="none"/>
        </w:rPr>
      </w:pPr>
    </w:p>
    <w:p w14:paraId="32E01499" w14:textId="77777777" w:rsidR="004A5468" w:rsidRDefault="004A5468" w:rsidP="004A5468">
      <w:pPr>
        <w:ind w:left="360"/>
        <w:rPr>
          <w:b/>
          <w:sz w:val="20"/>
          <w:szCs w:val="20"/>
        </w:rPr>
      </w:pPr>
      <w:r w:rsidRPr="004A5468">
        <w:rPr>
          <w:b/>
          <w:sz w:val="20"/>
          <w:szCs w:val="20"/>
        </w:rPr>
        <w:t>10. Table: Utilisateur</w:t>
      </w:r>
    </w:p>
    <w:p w14:paraId="65DA56BC" w14:textId="77777777" w:rsidR="004A5468" w:rsidRDefault="004A5468" w:rsidP="004A5468">
      <w:pPr>
        <w:ind w:left="360"/>
        <w:rPr>
          <w:b/>
          <w:sz w:val="20"/>
          <w:szCs w:val="20"/>
        </w:rPr>
      </w:pPr>
    </w:p>
    <w:p w14:paraId="0D92E21F" w14:textId="77777777" w:rsidR="004A5468" w:rsidRPr="004A5468" w:rsidRDefault="004A5468" w:rsidP="004A5468">
      <w:pPr>
        <w:ind w:left="360"/>
        <w:rPr>
          <w:b/>
          <w:sz w:val="20"/>
          <w:szCs w:val="20"/>
        </w:rPr>
      </w:pPr>
    </w:p>
    <w:p w14:paraId="598311F0" w14:textId="77777777" w:rsidR="004A5468" w:rsidRPr="004A5468" w:rsidRDefault="004A5468" w:rsidP="004A5468">
      <w:pPr>
        <w:ind w:left="360"/>
        <w:rPr>
          <w:b/>
          <w:sz w:val="20"/>
          <w:szCs w:val="20"/>
        </w:rPr>
      </w:pPr>
      <w:r w:rsidRPr="004A5468">
        <w:rPr>
          <w:b/>
          <w:i/>
          <w:sz w:val="20"/>
          <w:szCs w:val="20"/>
        </w:rPr>
        <w:t>Gère les comptes utilisateurs de la plateforme.</w:t>
      </w:r>
    </w:p>
    <w:tbl>
      <w:tblPr>
        <w:tblW w:w="95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2378"/>
        <w:gridCol w:w="2377"/>
        <w:gridCol w:w="2377"/>
      </w:tblGrid>
      <w:tr w:rsidR="004A5468" w:rsidRPr="004A5468" w14:paraId="423C74B8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414A8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Champ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8A93D28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F9C165A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212470B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Exemple</w:t>
            </w:r>
          </w:p>
        </w:tc>
      </w:tr>
      <w:tr w:rsidR="004A5468" w:rsidRPr="004A5468" w14:paraId="4E242C90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69D46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9DC4585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INT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263D6E9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Identifiant unique de l'utilisateur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B386915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1</w:t>
            </w:r>
          </w:p>
        </w:tc>
      </w:tr>
      <w:tr w:rsidR="004A5468" w:rsidRPr="004A5468" w14:paraId="7F333838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6A4D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lastRenderedPageBreak/>
              <w:t>email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5D0EB94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AEA8446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Adresse email de l'utilisateur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1E166D8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hyperlink r:id="rId7" w:history="1">
              <w:r w:rsidRPr="004A5468">
                <w:rPr>
                  <w:rStyle w:val="Lienhypertexte"/>
                  <w:b/>
                  <w:sz w:val="20"/>
                  <w:szCs w:val="20"/>
                </w:rPr>
                <w:t>admin@example.com</w:t>
              </w:r>
            </w:hyperlink>
          </w:p>
        </w:tc>
      </w:tr>
      <w:tr w:rsidR="004A5468" w:rsidRPr="004A5468" w14:paraId="69EDF806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0AEAF" w14:textId="42B5E90A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proofErr w:type="spellStart"/>
            <w:r w:rsidRPr="004A5468">
              <w:rPr>
                <w:b/>
                <w:sz w:val="20"/>
                <w:szCs w:val="20"/>
              </w:rPr>
              <w:t>mot</w:t>
            </w:r>
            <w:r w:rsidR="00F07120">
              <w:rPr>
                <w:b/>
                <w:sz w:val="20"/>
                <w:szCs w:val="20"/>
              </w:rPr>
              <w:t>D</w:t>
            </w:r>
            <w:r w:rsidRPr="004A5468">
              <w:rPr>
                <w:b/>
                <w:sz w:val="20"/>
                <w:szCs w:val="20"/>
              </w:rPr>
              <w:t>e</w:t>
            </w:r>
            <w:r w:rsidR="00F07120">
              <w:rPr>
                <w:b/>
                <w:sz w:val="20"/>
                <w:szCs w:val="20"/>
              </w:rPr>
              <w:t>P</w:t>
            </w:r>
            <w:r w:rsidRPr="004A5468">
              <w:rPr>
                <w:b/>
                <w:sz w:val="20"/>
                <w:szCs w:val="20"/>
              </w:rPr>
              <w:t>asse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43A509C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C332CD8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Mot de passe (</w:t>
            </w:r>
            <w:proofErr w:type="spellStart"/>
            <w:r w:rsidRPr="004A5468">
              <w:rPr>
                <w:b/>
                <w:sz w:val="20"/>
                <w:szCs w:val="20"/>
              </w:rPr>
              <w:t>hashé</w:t>
            </w:r>
            <w:proofErr w:type="spellEnd"/>
            <w:r w:rsidRPr="004A5468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24C0879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proofErr w:type="spellStart"/>
            <w:r w:rsidRPr="004A5468">
              <w:rPr>
                <w:b/>
                <w:sz w:val="20"/>
                <w:szCs w:val="20"/>
              </w:rPr>
              <w:t>hashed_password</w:t>
            </w:r>
            <w:proofErr w:type="spellEnd"/>
          </w:p>
        </w:tc>
      </w:tr>
      <w:tr w:rsidR="004A5468" w:rsidRPr="004A5468" w14:paraId="25051120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0F7F0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nom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2449265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BB10F38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Nom de l'utilisateur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2A1D213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Admin</w:t>
            </w:r>
          </w:p>
        </w:tc>
      </w:tr>
      <w:tr w:rsidR="004A5468" w:rsidRPr="004A5468" w14:paraId="40608F75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EB385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proofErr w:type="spellStart"/>
            <w:r w:rsidRPr="004A5468">
              <w:rPr>
                <w:b/>
                <w:sz w:val="20"/>
                <w:szCs w:val="20"/>
              </w:rPr>
              <w:t>prenom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7E9C651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VARCHAR(255)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E69D277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Prénom de l'utilisateur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CBBEC2F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Super</w:t>
            </w:r>
          </w:p>
        </w:tc>
      </w:tr>
      <w:tr w:rsidR="004A5468" w:rsidRPr="004A5468" w14:paraId="50F8C04F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C40D0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proofErr w:type="spellStart"/>
            <w:r w:rsidRPr="004A5468">
              <w:rPr>
                <w:b/>
                <w:sz w:val="20"/>
                <w:szCs w:val="20"/>
              </w:rPr>
              <w:t>role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AFF4613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VARCHAR(20)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E3030ED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Rôle de l'utilisateur (ex: "admin", "entreprise")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9D1CED7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admin</w:t>
            </w:r>
          </w:p>
        </w:tc>
      </w:tr>
      <w:tr w:rsidR="004A5468" w:rsidRPr="004A5468" w14:paraId="1B4C268A" w14:textId="77777777" w:rsidTr="004A5468">
        <w:trPr>
          <w:cantSplit/>
          <w:jc w:val="center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664FF" w14:textId="17FAF394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proofErr w:type="spellStart"/>
            <w:r w:rsidRPr="004A5468">
              <w:rPr>
                <w:b/>
                <w:sz w:val="20"/>
                <w:szCs w:val="20"/>
              </w:rPr>
              <w:t>entreprise</w:t>
            </w:r>
            <w:r w:rsidR="00F07120">
              <w:rPr>
                <w:b/>
                <w:sz w:val="20"/>
                <w:szCs w:val="20"/>
              </w:rPr>
              <w:t>I</w:t>
            </w:r>
            <w:r w:rsidRPr="004A5468">
              <w:rPr>
                <w:b/>
                <w:sz w:val="20"/>
                <w:szCs w:val="20"/>
              </w:rPr>
              <w:t>d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48D83B9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INT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4031811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Clé étrangère vers la table Entreprise (si applicable)</w:t>
            </w:r>
          </w:p>
        </w:tc>
        <w:tc>
          <w:tcPr>
            <w:tcW w:w="2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5BEFF12" w14:textId="77777777" w:rsidR="004A5468" w:rsidRPr="004A5468" w:rsidRDefault="004A5468" w:rsidP="004A5468">
            <w:pPr>
              <w:ind w:left="360"/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(NULL pour un admin)</w:t>
            </w:r>
          </w:p>
        </w:tc>
      </w:tr>
    </w:tbl>
    <w:p w14:paraId="536F3D2B" w14:textId="77777777" w:rsidR="004A5468" w:rsidRDefault="004A5468" w:rsidP="004A5468">
      <w:pPr>
        <w:ind w:left="360"/>
        <w:rPr>
          <w:b/>
          <w:sz w:val="20"/>
          <w:szCs w:val="20"/>
        </w:rPr>
      </w:pPr>
    </w:p>
    <w:p w14:paraId="2FBBC5E2" w14:textId="011E9848" w:rsidR="00344C1A" w:rsidRDefault="00344C1A" w:rsidP="00344C1A">
      <w:pPr>
        <w:ind w:left="360"/>
        <w:rPr>
          <w:b/>
          <w:sz w:val="20"/>
          <w:szCs w:val="20"/>
        </w:rPr>
      </w:pPr>
      <w:r w:rsidRPr="004A5468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1</w:t>
      </w:r>
      <w:r w:rsidRPr="004A5468">
        <w:rPr>
          <w:b/>
          <w:sz w:val="20"/>
          <w:szCs w:val="20"/>
        </w:rPr>
        <w:t xml:space="preserve">. Table: </w:t>
      </w:r>
      <w:proofErr w:type="spellStart"/>
      <w:r>
        <w:rPr>
          <w:b/>
          <w:sz w:val="20"/>
          <w:szCs w:val="20"/>
        </w:rPr>
        <w:t>SecteurActivite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170"/>
        <w:gridCol w:w="2154"/>
        <w:gridCol w:w="2200"/>
        <w:gridCol w:w="2178"/>
      </w:tblGrid>
      <w:tr w:rsidR="00344C1A" w14:paraId="5FA5CF7E" w14:textId="77777777" w:rsidTr="00344C1A">
        <w:tc>
          <w:tcPr>
            <w:tcW w:w="2170" w:type="dxa"/>
          </w:tcPr>
          <w:p w14:paraId="5E725DE1" w14:textId="0E25FFAE" w:rsidR="00344C1A" w:rsidRPr="00344C1A" w:rsidRDefault="00344C1A" w:rsidP="00344C1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Champ</w:t>
            </w:r>
          </w:p>
        </w:tc>
        <w:tc>
          <w:tcPr>
            <w:tcW w:w="2154" w:type="dxa"/>
          </w:tcPr>
          <w:p w14:paraId="6488601F" w14:textId="76711855" w:rsidR="00344C1A" w:rsidRPr="00344C1A" w:rsidRDefault="00344C1A" w:rsidP="00344C1A">
            <w:pPr>
              <w:rPr>
                <w:bCs/>
                <w:sz w:val="20"/>
                <w:szCs w:val="20"/>
              </w:rPr>
            </w:pPr>
            <w:r w:rsidRPr="00344C1A">
              <w:rPr>
                <w:bCs/>
                <w:sz w:val="20"/>
                <w:szCs w:val="20"/>
              </w:rPr>
              <w:t>Type</w:t>
            </w:r>
          </w:p>
        </w:tc>
        <w:tc>
          <w:tcPr>
            <w:tcW w:w="2200" w:type="dxa"/>
          </w:tcPr>
          <w:p w14:paraId="5EDC67DE" w14:textId="4BD451B1" w:rsidR="00344C1A" w:rsidRPr="00344C1A" w:rsidRDefault="00344C1A" w:rsidP="00344C1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Description</w:t>
            </w:r>
          </w:p>
        </w:tc>
        <w:tc>
          <w:tcPr>
            <w:tcW w:w="2178" w:type="dxa"/>
          </w:tcPr>
          <w:p w14:paraId="48898AFC" w14:textId="40406104" w:rsidR="00344C1A" w:rsidRPr="00344C1A" w:rsidRDefault="00344C1A" w:rsidP="00344C1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exemple</w:t>
            </w:r>
          </w:p>
        </w:tc>
      </w:tr>
      <w:tr w:rsidR="00344C1A" w14:paraId="2887088B" w14:textId="77777777" w:rsidTr="00344C1A">
        <w:tc>
          <w:tcPr>
            <w:tcW w:w="2170" w:type="dxa"/>
          </w:tcPr>
          <w:p w14:paraId="77160ED4" w14:textId="2032BD07" w:rsidR="00344C1A" w:rsidRDefault="00344C1A" w:rsidP="0034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154" w:type="dxa"/>
          </w:tcPr>
          <w:p w14:paraId="2443D719" w14:textId="31F83DF2" w:rsidR="00344C1A" w:rsidRDefault="00344C1A" w:rsidP="0034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</w:t>
            </w:r>
          </w:p>
        </w:tc>
        <w:tc>
          <w:tcPr>
            <w:tcW w:w="2200" w:type="dxa"/>
          </w:tcPr>
          <w:p w14:paraId="599FAC21" w14:textId="5D4A0636" w:rsidR="00344C1A" w:rsidRDefault="00344C1A" w:rsidP="0034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Identifiant unique du secteur d’activité </w:t>
            </w:r>
          </w:p>
        </w:tc>
        <w:tc>
          <w:tcPr>
            <w:tcW w:w="2178" w:type="dxa"/>
          </w:tcPr>
          <w:p w14:paraId="5D9B43DB" w14:textId="7BDD1EEE" w:rsidR="00344C1A" w:rsidRDefault="00344C1A" w:rsidP="0034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344C1A" w14:paraId="40374394" w14:textId="77777777" w:rsidTr="00344C1A">
        <w:tc>
          <w:tcPr>
            <w:tcW w:w="2170" w:type="dxa"/>
          </w:tcPr>
          <w:p w14:paraId="5F5F8A1F" w14:textId="31B6F981" w:rsidR="00344C1A" w:rsidRDefault="00344C1A" w:rsidP="0034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Libelle</w:t>
            </w:r>
          </w:p>
        </w:tc>
        <w:tc>
          <w:tcPr>
            <w:tcW w:w="2154" w:type="dxa"/>
          </w:tcPr>
          <w:p w14:paraId="6F42A7FE" w14:textId="4D4A01FE" w:rsidR="00344C1A" w:rsidRDefault="00344C1A" w:rsidP="00344C1A">
            <w:pPr>
              <w:rPr>
                <w:b/>
                <w:sz w:val="20"/>
                <w:szCs w:val="20"/>
              </w:rPr>
            </w:pPr>
            <w:r w:rsidRPr="004A5468">
              <w:rPr>
                <w:b/>
                <w:sz w:val="20"/>
                <w:szCs w:val="20"/>
              </w:rPr>
              <w:t>VARCHAR(</w:t>
            </w:r>
            <w:r>
              <w:rPr>
                <w:b/>
                <w:sz w:val="20"/>
                <w:szCs w:val="20"/>
              </w:rPr>
              <w:t>255</w:t>
            </w:r>
            <w:r w:rsidRPr="004A5468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00" w:type="dxa"/>
          </w:tcPr>
          <w:p w14:paraId="6B33A838" w14:textId="5DCB433C" w:rsidR="00344C1A" w:rsidRDefault="00344C1A" w:rsidP="00344C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du secteur d’activité </w:t>
            </w:r>
          </w:p>
        </w:tc>
        <w:tc>
          <w:tcPr>
            <w:tcW w:w="2178" w:type="dxa"/>
          </w:tcPr>
          <w:p w14:paraId="37C94A61" w14:textId="0CE96879" w:rsidR="00344C1A" w:rsidRDefault="00344C1A" w:rsidP="00344C1A">
            <w:pPr>
              <w:rPr>
                <w:b/>
                <w:sz w:val="20"/>
                <w:szCs w:val="20"/>
              </w:rPr>
            </w:pPr>
            <w:r w:rsidRPr="00344C1A">
              <w:rPr>
                <w:b/>
                <w:sz w:val="20"/>
                <w:szCs w:val="20"/>
              </w:rPr>
              <w:t>Bâtiment et Travaux Publics (BTP)</w:t>
            </w:r>
          </w:p>
        </w:tc>
      </w:tr>
    </w:tbl>
    <w:p w14:paraId="4F590F70" w14:textId="77777777" w:rsidR="00344C1A" w:rsidRDefault="00344C1A" w:rsidP="00344C1A">
      <w:pPr>
        <w:ind w:left="360"/>
        <w:rPr>
          <w:b/>
          <w:sz w:val="20"/>
          <w:szCs w:val="20"/>
        </w:rPr>
      </w:pPr>
    </w:p>
    <w:p w14:paraId="20DD9D24" w14:textId="77777777" w:rsidR="00344C1A" w:rsidRDefault="00344C1A" w:rsidP="004A5468">
      <w:pPr>
        <w:ind w:left="360"/>
        <w:rPr>
          <w:b/>
          <w:sz w:val="20"/>
          <w:szCs w:val="20"/>
        </w:rPr>
      </w:pPr>
    </w:p>
    <w:p w14:paraId="2E537494" w14:textId="77777777" w:rsidR="00344C1A" w:rsidRPr="004A5468" w:rsidRDefault="00344C1A" w:rsidP="004A5468">
      <w:pPr>
        <w:ind w:left="360"/>
        <w:rPr>
          <w:b/>
          <w:sz w:val="20"/>
          <w:szCs w:val="20"/>
        </w:rPr>
      </w:pPr>
    </w:p>
    <w:p w14:paraId="780A4D12" w14:textId="77777777" w:rsidR="00344C1A" w:rsidRPr="00344C1A" w:rsidRDefault="00344C1A" w:rsidP="00344C1A">
      <w:pPr>
        <w:ind w:left="360"/>
        <w:rPr>
          <w:sz w:val="20"/>
          <w:szCs w:val="20"/>
        </w:rPr>
      </w:pPr>
      <w:r w:rsidRPr="00344C1A">
        <w:rPr>
          <w:b/>
          <w:sz w:val="20"/>
          <w:szCs w:val="20"/>
        </w:rPr>
        <w:t>12. Tables de jointure (</w:t>
      </w:r>
      <w:proofErr w:type="spellStart"/>
      <w:r w:rsidRPr="00344C1A">
        <w:rPr>
          <w:b/>
          <w:sz w:val="20"/>
          <w:szCs w:val="20"/>
        </w:rPr>
        <w:t>PublicationDomaine</w:t>
      </w:r>
      <w:proofErr w:type="spellEnd"/>
      <w:r w:rsidRPr="00344C1A">
        <w:rPr>
          <w:b/>
          <w:sz w:val="20"/>
          <w:szCs w:val="20"/>
        </w:rPr>
        <w:t xml:space="preserve"> et </w:t>
      </w:r>
      <w:proofErr w:type="spellStart"/>
      <w:r w:rsidRPr="00344C1A">
        <w:rPr>
          <w:b/>
          <w:sz w:val="20"/>
          <w:szCs w:val="20"/>
        </w:rPr>
        <w:t>EntrepriseDomaine</w:t>
      </w:r>
      <w:proofErr w:type="spellEnd"/>
      <w:r w:rsidRPr="00344C1A">
        <w:rPr>
          <w:b/>
          <w:sz w:val="20"/>
          <w:szCs w:val="20"/>
        </w:rPr>
        <w:t>)</w:t>
      </w:r>
    </w:p>
    <w:p w14:paraId="3E3BB110" w14:textId="77777777" w:rsidR="00344C1A" w:rsidRPr="00344C1A" w:rsidRDefault="00344C1A" w:rsidP="00344C1A">
      <w:pPr>
        <w:ind w:left="360"/>
        <w:rPr>
          <w:sz w:val="20"/>
          <w:szCs w:val="20"/>
        </w:rPr>
      </w:pPr>
      <w:r w:rsidRPr="00344C1A">
        <w:rPr>
          <w:i/>
          <w:sz w:val="20"/>
          <w:szCs w:val="20"/>
        </w:rPr>
        <w:t>Gèrent les relations N-N entre publications/domaines et entreprises/domaines.</w:t>
      </w:r>
    </w:p>
    <w:p w14:paraId="130480AB" w14:textId="77777777" w:rsidR="00344C1A" w:rsidRPr="00344C1A" w:rsidRDefault="00344C1A" w:rsidP="00344C1A">
      <w:pPr>
        <w:numPr>
          <w:ilvl w:val="0"/>
          <w:numId w:val="5"/>
        </w:numPr>
        <w:rPr>
          <w:sz w:val="20"/>
          <w:szCs w:val="20"/>
        </w:rPr>
      </w:pPr>
      <w:r w:rsidRPr="00344C1A">
        <w:rPr>
          <w:b/>
          <w:sz w:val="20"/>
          <w:szCs w:val="20"/>
        </w:rPr>
        <w:t xml:space="preserve">Table: </w:t>
      </w:r>
      <w:proofErr w:type="spellStart"/>
      <w:r w:rsidRPr="00344C1A">
        <w:rPr>
          <w:b/>
          <w:sz w:val="20"/>
          <w:szCs w:val="20"/>
        </w:rPr>
        <w:t>PublicationDomaine</w:t>
      </w:r>
      <w:proofErr w:type="spellEnd"/>
    </w:p>
    <w:tbl>
      <w:tblPr>
        <w:tblW w:w="95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55"/>
        <w:gridCol w:w="4755"/>
      </w:tblGrid>
      <w:tr w:rsidR="00344C1A" w:rsidRPr="00344C1A" w14:paraId="7519526B" w14:textId="77777777" w:rsidTr="00344C1A">
        <w:trPr>
          <w:cantSplit/>
          <w:jc w:val="center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8C909" w14:textId="77777777" w:rsidR="00344C1A" w:rsidRPr="00344C1A" w:rsidRDefault="00344C1A" w:rsidP="00344C1A">
            <w:pPr>
              <w:ind w:left="360"/>
              <w:rPr>
                <w:sz w:val="20"/>
                <w:szCs w:val="20"/>
              </w:rPr>
            </w:pPr>
            <w:r w:rsidRPr="00344C1A">
              <w:rPr>
                <w:sz w:val="20"/>
                <w:szCs w:val="20"/>
              </w:rPr>
              <w:t>Champ</w:t>
            </w:r>
          </w:p>
        </w:tc>
        <w:tc>
          <w:tcPr>
            <w:tcW w:w="4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7D5187D" w14:textId="77777777" w:rsidR="00344C1A" w:rsidRPr="00344C1A" w:rsidRDefault="00344C1A" w:rsidP="00344C1A">
            <w:pPr>
              <w:ind w:left="360"/>
              <w:rPr>
                <w:sz w:val="20"/>
                <w:szCs w:val="20"/>
              </w:rPr>
            </w:pPr>
            <w:r w:rsidRPr="00344C1A">
              <w:rPr>
                <w:sz w:val="20"/>
                <w:szCs w:val="20"/>
              </w:rPr>
              <w:t>Type</w:t>
            </w:r>
          </w:p>
        </w:tc>
      </w:tr>
      <w:tr w:rsidR="00344C1A" w:rsidRPr="00344C1A" w14:paraId="735A3BB5" w14:textId="77777777" w:rsidTr="00344C1A">
        <w:trPr>
          <w:cantSplit/>
          <w:jc w:val="center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BB8FF" w14:textId="3B57B1E4" w:rsidR="00344C1A" w:rsidRPr="00344C1A" w:rsidRDefault="00A273E4" w:rsidP="00344C1A">
            <w:pPr>
              <w:ind w:left="360"/>
              <w:rPr>
                <w:sz w:val="20"/>
                <w:szCs w:val="20"/>
              </w:rPr>
            </w:pPr>
            <w:proofErr w:type="spellStart"/>
            <w:r w:rsidRPr="00A273E4">
              <w:rPr>
                <w:sz w:val="20"/>
                <w:szCs w:val="20"/>
              </w:rPr>
              <w:t>publicationId</w:t>
            </w:r>
            <w:proofErr w:type="spellEnd"/>
          </w:p>
        </w:tc>
        <w:tc>
          <w:tcPr>
            <w:tcW w:w="4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074FEA8" w14:textId="77777777" w:rsidR="00344C1A" w:rsidRPr="00344C1A" w:rsidRDefault="00344C1A" w:rsidP="00344C1A">
            <w:pPr>
              <w:ind w:left="360"/>
              <w:rPr>
                <w:sz w:val="20"/>
                <w:szCs w:val="20"/>
              </w:rPr>
            </w:pPr>
            <w:r w:rsidRPr="00344C1A">
              <w:rPr>
                <w:sz w:val="20"/>
                <w:szCs w:val="20"/>
              </w:rPr>
              <w:t>INT</w:t>
            </w:r>
          </w:p>
        </w:tc>
      </w:tr>
      <w:tr w:rsidR="00344C1A" w:rsidRPr="00344C1A" w14:paraId="7F8B1564" w14:textId="77777777" w:rsidTr="00344C1A">
        <w:trPr>
          <w:cantSplit/>
          <w:jc w:val="center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1964C" w14:textId="7E5CB605" w:rsidR="00344C1A" w:rsidRPr="00344C1A" w:rsidRDefault="00344C1A" w:rsidP="00344C1A">
            <w:pPr>
              <w:ind w:left="360"/>
              <w:rPr>
                <w:sz w:val="20"/>
                <w:szCs w:val="20"/>
              </w:rPr>
            </w:pPr>
            <w:proofErr w:type="spellStart"/>
            <w:r w:rsidRPr="00344C1A">
              <w:rPr>
                <w:sz w:val="20"/>
                <w:szCs w:val="20"/>
              </w:rPr>
              <w:t>domaine</w:t>
            </w:r>
            <w:r w:rsidR="00F07120">
              <w:rPr>
                <w:sz w:val="20"/>
                <w:szCs w:val="20"/>
              </w:rPr>
              <w:t>I</w:t>
            </w:r>
            <w:r w:rsidRPr="00344C1A"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4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2DFD214" w14:textId="77777777" w:rsidR="00344C1A" w:rsidRPr="00344C1A" w:rsidRDefault="00344C1A" w:rsidP="00344C1A">
            <w:pPr>
              <w:ind w:left="360"/>
              <w:rPr>
                <w:sz w:val="20"/>
                <w:szCs w:val="20"/>
              </w:rPr>
            </w:pPr>
            <w:r w:rsidRPr="00344C1A">
              <w:rPr>
                <w:sz w:val="20"/>
                <w:szCs w:val="20"/>
              </w:rPr>
              <w:t>INT</w:t>
            </w:r>
          </w:p>
        </w:tc>
      </w:tr>
    </w:tbl>
    <w:p w14:paraId="15C08C26" w14:textId="77777777" w:rsidR="00344C1A" w:rsidRPr="00344C1A" w:rsidRDefault="00344C1A" w:rsidP="00344C1A">
      <w:pPr>
        <w:ind w:left="360"/>
        <w:rPr>
          <w:sz w:val="20"/>
          <w:szCs w:val="20"/>
        </w:rPr>
      </w:pPr>
    </w:p>
    <w:p w14:paraId="16CD5A29" w14:textId="77777777" w:rsidR="00344C1A" w:rsidRPr="00344C1A" w:rsidRDefault="00344C1A" w:rsidP="00344C1A">
      <w:pPr>
        <w:numPr>
          <w:ilvl w:val="0"/>
          <w:numId w:val="6"/>
        </w:numPr>
        <w:rPr>
          <w:sz w:val="20"/>
          <w:szCs w:val="20"/>
        </w:rPr>
      </w:pPr>
      <w:r w:rsidRPr="00344C1A">
        <w:rPr>
          <w:b/>
          <w:sz w:val="20"/>
          <w:szCs w:val="20"/>
        </w:rPr>
        <w:t xml:space="preserve">Table: </w:t>
      </w:r>
      <w:proofErr w:type="spellStart"/>
      <w:r w:rsidRPr="00344C1A">
        <w:rPr>
          <w:b/>
          <w:sz w:val="20"/>
          <w:szCs w:val="20"/>
        </w:rPr>
        <w:t>EntrepriseDomaine</w:t>
      </w:r>
      <w:proofErr w:type="spellEnd"/>
    </w:p>
    <w:tbl>
      <w:tblPr>
        <w:tblW w:w="95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55"/>
        <w:gridCol w:w="4755"/>
      </w:tblGrid>
      <w:tr w:rsidR="00344C1A" w:rsidRPr="00344C1A" w14:paraId="187FC554" w14:textId="77777777" w:rsidTr="00344C1A">
        <w:trPr>
          <w:cantSplit/>
          <w:jc w:val="center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88DE4" w14:textId="77777777" w:rsidR="00344C1A" w:rsidRPr="00344C1A" w:rsidRDefault="00344C1A" w:rsidP="00344C1A">
            <w:pPr>
              <w:ind w:left="360"/>
              <w:rPr>
                <w:sz w:val="20"/>
                <w:szCs w:val="20"/>
              </w:rPr>
            </w:pPr>
            <w:r w:rsidRPr="00344C1A">
              <w:rPr>
                <w:sz w:val="20"/>
                <w:szCs w:val="20"/>
              </w:rPr>
              <w:t>Champ</w:t>
            </w:r>
          </w:p>
        </w:tc>
        <w:tc>
          <w:tcPr>
            <w:tcW w:w="4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6384A1A" w14:textId="77777777" w:rsidR="00344C1A" w:rsidRPr="00344C1A" w:rsidRDefault="00344C1A" w:rsidP="00344C1A">
            <w:pPr>
              <w:ind w:left="360"/>
              <w:rPr>
                <w:sz w:val="20"/>
                <w:szCs w:val="20"/>
              </w:rPr>
            </w:pPr>
            <w:r w:rsidRPr="00344C1A">
              <w:rPr>
                <w:sz w:val="20"/>
                <w:szCs w:val="20"/>
              </w:rPr>
              <w:t>Type</w:t>
            </w:r>
          </w:p>
        </w:tc>
      </w:tr>
      <w:tr w:rsidR="00344C1A" w:rsidRPr="00344C1A" w14:paraId="143A1BB6" w14:textId="77777777" w:rsidTr="00344C1A">
        <w:trPr>
          <w:cantSplit/>
          <w:jc w:val="center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1E0FC" w14:textId="5EB0F021" w:rsidR="00344C1A" w:rsidRPr="00344C1A" w:rsidRDefault="00A273E4" w:rsidP="00344C1A">
            <w:pPr>
              <w:ind w:left="360"/>
              <w:rPr>
                <w:sz w:val="20"/>
                <w:szCs w:val="20"/>
              </w:rPr>
            </w:pPr>
            <w:proofErr w:type="spellStart"/>
            <w:r w:rsidRPr="00A273E4">
              <w:rPr>
                <w:sz w:val="20"/>
                <w:szCs w:val="20"/>
              </w:rPr>
              <w:t>entrepriseId</w:t>
            </w:r>
            <w:proofErr w:type="spellEnd"/>
          </w:p>
        </w:tc>
        <w:tc>
          <w:tcPr>
            <w:tcW w:w="4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0E10999" w14:textId="77777777" w:rsidR="00344C1A" w:rsidRPr="00344C1A" w:rsidRDefault="00344C1A" w:rsidP="00344C1A">
            <w:pPr>
              <w:ind w:left="360"/>
              <w:rPr>
                <w:sz w:val="20"/>
                <w:szCs w:val="20"/>
              </w:rPr>
            </w:pPr>
            <w:r w:rsidRPr="00344C1A">
              <w:rPr>
                <w:sz w:val="20"/>
                <w:szCs w:val="20"/>
              </w:rPr>
              <w:t>INT</w:t>
            </w:r>
          </w:p>
        </w:tc>
      </w:tr>
      <w:tr w:rsidR="00344C1A" w:rsidRPr="00344C1A" w14:paraId="02D7C314" w14:textId="77777777" w:rsidTr="00344C1A">
        <w:trPr>
          <w:cantSplit/>
          <w:jc w:val="center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5C287" w14:textId="61C326D5" w:rsidR="00344C1A" w:rsidRPr="00344C1A" w:rsidRDefault="00344C1A" w:rsidP="00344C1A">
            <w:pPr>
              <w:ind w:left="360"/>
              <w:rPr>
                <w:sz w:val="20"/>
                <w:szCs w:val="20"/>
              </w:rPr>
            </w:pPr>
            <w:proofErr w:type="spellStart"/>
            <w:r w:rsidRPr="00344C1A">
              <w:rPr>
                <w:sz w:val="20"/>
                <w:szCs w:val="20"/>
              </w:rPr>
              <w:t>domaine</w:t>
            </w:r>
            <w:r w:rsidR="00F07120">
              <w:rPr>
                <w:sz w:val="20"/>
                <w:szCs w:val="20"/>
              </w:rPr>
              <w:t>I</w:t>
            </w:r>
            <w:r w:rsidRPr="00344C1A"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4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3446B5D" w14:textId="77777777" w:rsidR="00344C1A" w:rsidRPr="00344C1A" w:rsidRDefault="00344C1A" w:rsidP="00344C1A">
            <w:pPr>
              <w:ind w:left="360"/>
              <w:rPr>
                <w:sz w:val="20"/>
                <w:szCs w:val="20"/>
              </w:rPr>
            </w:pPr>
            <w:r w:rsidRPr="00344C1A">
              <w:rPr>
                <w:sz w:val="20"/>
                <w:szCs w:val="20"/>
              </w:rPr>
              <w:t>INT</w:t>
            </w:r>
          </w:p>
        </w:tc>
      </w:tr>
    </w:tbl>
    <w:p w14:paraId="07947141" w14:textId="6D8A8DEF" w:rsidR="004A5468" w:rsidRDefault="004A5468" w:rsidP="000E5372">
      <w:pPr>
        <w:ind w:left="360"/>
        <w:rPr>
          <w:sz w:val="20"/>
          <w:szCs w:val="20"/>
        </w:rPr>
      </w:pPr>
    </w:p>
    <w:p w14:paraId="52E17541" w14:textId="54AFDF6D" w:rsidR="00344C1A" w:rsidRPr="00344C1A" w:rsidRDefault="00344C1A" w:rsidP="00344C1A">
      <w:pPr>
        <w:numPr>
          <w:ilvl w:val="0"/>
          <w:numId w:val="6"/>
        </w:numPr>
        <w:rPr>
          <w:sz w:val="20"/>
          <w:szCs w:val="20"/>
        </w:rPr>
      </w:pPr>
      <w:r w:rsidRPr="00344C1A">
        <w:rPr>
          <w:b/>
          <w:sz w:val="20"/>
          <w:szCs w:val="20"/>
        </w:rPr>
        <w:t xml:space="preserve">Table: </w:t>
      </w:r>
      <w:proofErr w:type="spellStart"/>
      <w:r w:rsidRPr="00344C1A">
        <w:rPr>
          <w:b/>
          <w:sz w:val="20"/>
          <w:szCs w:val="20"/>
        </w:rPr>
        <w:t>Entreprise</w:t>
      </w:r>
      <w:r>
        <w:rPr>
          <w:b/>
          <w:sz w:val="20"/>
          <w:szCs w:val="20"/>
        </w:rPr>
        <w:t>Secteur</w:t>
      </w:r>
      <w:proofErr w:type="spellEnd"/>
    </w:p>
    <w:tbl>
      <w:tblPr>
        <w:tblW w:w="95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55"/>
        <w:gridCol w:w="4755"/>
      </w:tblGrid>
      <w:tr w:rsidR="00344C1A" w:rsidRPr="00344C1A" w14:paraId="16B7C765" w14:textId="77777777" w:rsidTr="00DC7DAB">
        <w:trPr>
          <w:cantSplit/>
          <w:jc w:val="center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C26B1" w14:textId="77777777" w:rsidR="00344C1A" w:rsidRPr="00344C1A" w:rsidRDefault="00344C1A" w:rsidP="00DC7DAB">
            <w:pPr>
              <w:ind w:left="360"/>
              <w:rPr>
                <w:sz w:val="20"/>
                <w:szCs w:val="20"/>
              </w:rPr>
            </w:pPr>
            <w:r w:rsidRPr="00344C1A">
              <w:rPr>
                <w:sz w:val="20"/>
                <w:szCs w:val="20"/>
              </w:rPr>
              <w:lastRenderedPageBreak/>
              <w:t>Champ</w:t>
            </w:r>
          </w:p>
        </w:tc>
        <w:tc>
          <w:tcPr>
            <w:tcW w:w="4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0451EB5" w14:textId="77777777" w:rsidR="00344C1A" w:rsidRPr="00344C1A" w:rsidRDefault="00344C1A" w:rsidP="00DC7DAB">
            <w:pPr>
              <w:ind w:left="360"/>
              <w:rPr>
                <w:sz w:val="20"/>
                <w:szCs w:val="20"/>
              </w:rPr>
            </w:pPr>
            <w:r w:rsidRPr="00344C1A">
              <w:rPr>
                <w:sz w:val="20"/>
                <w:szCs w:val="20"/>
              </w:rPr>
              <w:t>Type</w:t>
            </w:r>
          </w:p>
        </w:tc>
      </w:tr>
      <w:tr w:rsidR="00344C1A" w:rsidRPr="00344C1A" w14:paraId="2F722814" w14:textId="77777777" w:rsidTr="00DC7DAB">
        <w:trPr>
          <w:cantSplit/>
          <w:jc w:val="center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25AA" w14:textId="6348771B" w:rsidR="00344C1A" w:rsidRPr="00344C1A" w:rsidRDefault="00344C1A" w:rsidP="00DC7DAB">
            <w:pPr>
              <w:ind w:left="360"/>
              <w:rPr>
                <w:sz w:val="20"/>
                <w:szCs w:val="20"/>
              </w:rPr>
            </w:pPr>
            <w:proofErr w:type="spellStart"/>
            <w:r w:rsidRPr="00344C1A">
              <w:rPr>
                <w:sz w:val="20"/>
                <w:szCs w:val="20"/>
              </w:rPr>
              <w:t>entreprise</w:t>
            </w:r>
            <w:r w:rsidR="00F07120">
              <w:rPr>
                <w:sz w:val="20"/>
                <w:szCs w:val="20"/>
              </w:rPr>
              <w:t>I</w:t>
            </w:r>
            <w:r w:rsidRPr="00344C1A"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4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3D6B889" w14:textId="77777777" w:rsidR="00344C1A" w:rsidRPr="00344C1A" w:rsidRDefault="00344C1A" w:rsidP="00DC7DAB">
            <w:pPr>
              <w:ind w:left="360"/>
              <w:rPr>
                <w:sz w:val="20"/>
                <w:szCs w:val="20"/>
              </w:rPr>
            </w:pPr>
            <w:r w:rsidRPr="00344C1A">
              <w:rPr>
                <w:sz w:val="20"/>
                <w:szCs w:val="20"/>
              </w:rPr>
              <w:t>INT</w:t>
            </w:r>
          </w:p>
        </w:tc>
      </w:tr>
      <w:tr w:rsidR="00344C1A" w:rsidRPr="00344C1A" w14:paraId="483CEC33" w14:textId="77777777" w:rsidTr="00DC7DAB">
        <w:trPr>
          <w:cantSplit/>
          <w:jc w:val="center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8459B" w14:textId="3D85A249" w:rsidR="00344C1A" w:rsidRPr="00344C1A" w:rsidRDefault="00A273E4" w:rsidP="00DC7DAB">
            <w:pPr>
              <w:ind w:left="360"/>
              <w:rPr>
                <w:sz w:val="20"/>
                <w:szCs w:val="20"/>
              </w:rPr>
            </w:pPr>
            <w:proofErr w:type="spellStart"/>
            <w:r w:rsidRPr="00A273E4">
              <w:rPr>
                <w:sz w:val="20"/>
                <w:szCs w:val="20"/>
              </w:rPr>
              <w:t>secteurActiviteId</w:t>
            </w:r>
            <w:proofErr w:type="spellEnd"/>
          </w:p>
        </w:tc>
        <w:tc>
          <w:tcPr>
            <w:tcW w:w="4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61329F2" w14:textId="77777777" w:rsidR="00344C1A" w:rsidRPr="00344C1A" w:rsidRDefault="00344C1A" w:rsidP="00DC7DAB">
            <w:pPr>
              <w:ind w:left="360"/>
              <w:rPr>
                <w:sz w:val="20"/>
                <w:szCs w:val="20"/>
              </w:rPr>
            </w:pPr>
            <w:r w:rsidRPr="00344C1A">
              <w:rPr>
                <w:sz w:val="20"/>
                <w:szCs w:val="20"/>
              </w:rPr>
              <w:t>INT</w:t>
            </w:r>
          </w:p>
        </w:tc>
      </w:tr>
    </w:tbl>
    <w:p w14:paraId="643E3EB6" w14:textId="77777777" w:rsidR="00344C1A" w:rsidRPr="004A5468" w:rsidRDefault="00344C1A" w:rsidP="00344C1A">
      <w:pPr>
        <w:ind w:left="360"/>
        <w:rPr>
          <w:sz w:val="20"/>
          <w:szCs w:val="20"/>
        </w:rPr>
      </w:pPr>
    </w:p>
    <w:p w14:paraId="1B60CA0A" w14:textId="77777777" w:rsidR="00344C1A" w:rsidRDefault="00344C1A" w:rsidP="00344C1A">
      <w:pPr>
        <w:pStyle w:val="Sous-titre"/>
      </w:pPr>
    </w:p>
    <w:p w14:paraId="34ACE7B1" w14:textId="77777777" w:rsidR="00344C1A" w:rsidRDefault="00344C1A" w:rsidP="00344C1A">
      <w:pPr>
        <w:pStyle w:val="Sous-titre"/>
      </w:pPr>
    </w:p>
    <w:p w14:paraId="283220B0" w14:textId="77777777" w:rsidR="00344C1A" w:rsidRDefault="00344C1A" w:rsidP="00344C1A">
      <w:pPr>
        <w:pStyle w:val="Sous-titre"/>
      </w:pPr>
    </w:p>
    <w:p w14:paraId="00C9A592" w14:textId="68413243" w:rsidR="00344C1A" w:rsidRDefault="00344C1A" w:rsidP="00344C1A">
      <w:pPr>
        <w:pStyle w:val="Sous-titre"/>
      </w:pPr>
      <w:r>
        <w:t>1.1Représentation schématique de la base de donnée SQL :</w:t>
      </w:r>
    </w:p>
    <w:p w14:paraId="19FCEFD8" w14:textId="16E3069A" w:rsidR="00852857" w:rsidRDefault="00661435" w:rsidP="00852857">
      <w:r>
        <w:rPr>
          <w:b/>
          <w:bCs/>
          <w:noProof/>
        </w:rPr>
        <w:drawing>
          <wp:inline distT="0" distB="0" distL="0" distR="0" wp14:anchorId="4426F1A5" wp14:editId="6B14C554">
            <wp:extent cx="5756275" cy="6308725"/>
            <wp:effectExtent l="0" t="0" r="0" b="0"/>
            <wp:docPr id="40554162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630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8E6E" w14:textId="1C14972F" w:rsidR="00852857" w:rsidRDefault="00852857" w:rsidP="00852857">
      <w:pPr>
        <w:rPr>
          <w:b/>
          <w:bCs/>
        </w:rPr>
      </w:pPr>
      <w:r>
        <w:lastRenderedPageBreak/>
        <w:tab/>
      </w:r>
    </w:p>
    <w:p w14:paraId="04030865" w14:textId="77777777" w:rsidR="00852857" w:rsidRPr="00852857" w:rsidRDefault="00852857" w:rsidP="00852857">
      <w:pPr>
        <w:rPr>
          <w:b/>
          <w:bCs/>
        </w:rPr>
      </w:pPr>
    </w:p>
    <w:p w14:paraId="5D8142D7" w14:textId="6323F0A1" w:rsidR="00852857" w:rsidRPr="00852857" w:rsidRDefault="00852857" w:rsidP="00852857"/>
    <w:p w14:paraId="65046E03" w14:textId="77777777" w:rsidR="00852857" w:rsidRPr="00852857" w:rsidRDefault="00852857" w:rsidP="00852857"/>
    <w:p w14:paraId="05923DBE" w14:textId="633DDA4F" w:rsidR="00344C1A" w:rsidRDefault="00344C1A" w:rsidP="00344C1A"/>
    <w:p w14:paraId="39DBCFFC" w14:textId="77777777" w:rsidR="00344C1A" w:rsidRDefault="00344C1A" w:rsidP="00344C1A"/>
    <w:p w14:paraId="26D63065" w14:textId="24321232" w:rsidR="00344C1A" w:rsidRDefault="000948C8" w:rsidP="000948C8">
      <w:pPr>
        <w:pStyle w:val="Sous-titre"/>
        <w:numPr>
          <w:ilvl w:val="0"/>
          <w:numId w:val="0"/>
        </w:numPr>
        <w:ind w:left="360"/>
      </w:pPr>
      <w:r>
        <w:t>2.</w:t>
      </w:r>
      <w:r w:rsidR="00344C1A">
        <w:t>structure de la base de donnée NOSQL</w:t>
      </w:r>
    </w:p>
    <w:p w14:paraId="11BDA70F" w14:textId="77777777" w:rsidR="00852857" w:rsidRPr="00291896" w:rsidRDefault="00852857" w:rsidP="00852857">
      <w:pPr>
        <w:pStyle w:val="Titre2"/>
        <w:rPr>
          <w:b/>
          <w:bCs/>
          <w:color w:val="0D0D0D" w:themeColor="text1" w:themeTint="F2"/>
        </w:rPr>
      </w:pPr>
      <w:r w:rsidRPr="00291896">
        <w:rPr>
          <w:b/>
          <w:bCs/>
          <w:color w:val="0D0D0D" w:themeColor="text1" w:themeTint="F2"/>
        </w:rPr>
        <w:t xml:space="preserve">Collection: </w:t>
      </w:r>
      <w:proofErr w:type="spellStart"/>
      <w:r w:rsidRPr="00291896">
        <w:rPr>
          <w:b/>
          <w:bCs/>
          <w:color w:val="0D0D0D" w:themeColor="text1" w:themeTint="F2"/>
        </w:rPr>
        <w:t>documentsBruts</w:t>
      </w:r>
      <w:proofErr w:type="spellEnd"/>
    </w:p>
    <w:tbl>
      <w:tblPr>
        <w:tblW w:w="949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1398"/>
        <w:gridCol w:w="2410"/>
        <w:gridCol w:w="3544"/>
      </w:tblGrid>
      <w:tr w:rsidR="00852857" w:rsidRPr="00291896" w14:paraId="1D042B66" w14:textId="77777777" w:rsidTr="00176FF2">
        <w:trPr>
          <w:tblHeader/>
          <w:tblCellSpacing w:w="15" w:type="dxa"/>
        </w:trPr>
        <w:tc>
          <w:tcPr>
            <w:tcW w:w="2101" w:type="dxa"/>
            <w:vAlign w:val="center"/>
            <w:hideMark/>
          </w:tcPr>
          <w:p w14:paraId="33BEACC3" w14:textId="77777777" w:rsidR="00852857" w:rsidRPr="00291896" w:rsidRDefault="00852857">
            <w:pPr>
              <w:jc w:val="center"/>
              <w:rPr>
                <w:b/>
                <w:bCs/>
                <w:sz w:val="20"/>
                <w:szCs w:val="20"/>
              </w:rPr>
            </w:pPr>
            <w:r w:rsidRPr="00291896">
              <w:rPr>
                <w:b/>
                <w:bCs/>
                <w:sz w:val="20"/>
                <w:szCs w:val="20"/>
              </w:rPr>
              <w:t>Nom du champ</w:t>
            </w:r>
          </w:p>
        </w:tc>
        <w:tc>
          <w:tcPr>
            <w:tcW w:w="1368" w:type="dxa"/>
            <w:vAlign w:val="center"/>
            <w:hideMark/>
          </w:tcPr>
          <w:p w14:paraId="34F6852A" w14:textId="77777777" w:rsidR="00852857" w:rsidRPr="00291896" w:rsidRDefault="00852857">
            <w:pPr>
              <w:jc w:val="center"/>
              <w:rPr>
                <w:b/>
                <w:bCs/>
                <w:sz w:val="20"/>
                <w:szCs w:val="20"/>
              </w:rPr>
            </w:pPr>
            <w:r w:rsidRPr="00291896">
              <w:rPr>
                <w:b/>
                <w:bCs/>
                <w:sz w:val="20"/>
                <w:szCs w:val="20"/>
              </w:rPr>
              <w:t>Type de données</w:t>
            </w:r>
          </w:p>
        </w:tc>
        <w:tc>
          <w:tcPr>
            <w:tcW w:w="2380" w:type="dxa"/>
            <w:vAlign w:val="center"/>
            <w:hideMark/>
          </w:tcPr>
          <w:p w14:paraId="705F6B4E" w14:textId="77777777" w:rsidR="00852857" w:rsidRPr="00291896" w:rsidRDefault="00852857">
            <w:pPr>
              <w:jc w:val="center"/>
              <w:rPr>
                <w:b/>
                <w:bCs/>
                <w:sz w:val="20"/>
                <w:szCs w:val="20"/>
              </w:rPr>
            </w:pPr>
            <w:r w:rsidRPr="00291896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99" w:type="dxa"/>
            <w:vAlign w:val="center"/>
            <w:hideMark/>
          </w:tcPr>
          <w:p w14:paraId="17A48161" w14:textId="77777777" w:rsidR="00852857" w:rsidRPr="00291896" w:rsidRDefault="00852857">
            <w:pPr>
              <w:jc w:val="center"/>
              <w:rPr>
                <w:b/>
                <w:bCs/>
                <w:sz w:val="20"/>
                <w:szCs w:val="20"/>
              </w:rPr>
            </w:pPr>
            <w:r w:rsidRPr="00291896">
              <w:rPr>
                <w:b/>
                <w:bCs/>
                <w:sz w:val="20"/>
                <w:szCs w:val="20"/>
              </w:rPr>
              <w:t>Exemple</w:t>
            </w:r>
          </w:p>
        </w:tc>
      </w:tr>
      <w:tr w:rsidR="00852857" w:rsidRPr="00291896" w14:paraId="6CB1D56A" w14:textId="77777777" w:rsidTr="00176FF2">
        <w:trPr>
          <w:tblCellSpacing w:w="15" w:type="dxa"/>
        </w:trPr>
        <w:tc>
          <w:tcPr>
            <w:tcW w:w="2101" w:type="dxa"/>
            <w:vAlign w:val="center"/>
            <w:hideMark/>
          </w:tcPr>
          <w:p w14:paraId="4401B4A2" w14:textId="1210500F" w:rsidR="00852857" w:rsidRPr="00291896" w:rsidRDefault="00A273E4">
            <w:pPr>
              <w:rPr>
                <w:sz w:val="20"/>
                <w:szCs w:val="20"/>
              </w:rPr>
            </w:pPr>
            <w:proofErr w:type="spellStart"/>
            <w:r w:rsidRPr="00A273E4">
              <w:rPr>
                <w:sz w:val="20"/>
                <w:szCs w:val="20"/>
              </w:rPr>
              <w:t>publicationId</w:t>
            </w:r>
            <w:proofErr w:type="spellEnd"/>
          </w:p>
        </w:tc>
        <w:tc>
          <w:tcPr>
            <w:tcW w:w="1368" w:type="dxa"/>
            <w:vAlign w:val="center"/>
            <w:hideMark/>
          </w:tcPr>
          <w:p w14:paraId="107B76C2" w14:textId="0FF05194" w:rsidR="00852857" w:rsidRPr="00291896" w:rsidRDefault="00102B76">
            <w:pPr>
              <w:rPr>
                <w:sz w:val="20"/>
                <w:szCs w:val="20"/>
              </w:rPr>
            </w:pPr>
            <w:proofErr w:type="spellStart"/>
            <w:r w:rsidRPr="00102B76">
              <w:rPr>
                <w:sz w:val="20"/>
                <w:szCs w:val="20"/>
              </w:rPr>
              <w:t>NumberInt</w:t>
            </w:r>
            <w:proofErr w:type="spellEnd"/>
          </w:p>
        </w:tc>
        <w:tc>
          <w:tcPr>
            <w:tcW w:w="2380" w:type="dxa"/>
            <w:vAlign w:val="center"/>
            <w:hideMark/>
          </w:tcPr>
          <w:p w14:paraId="6B87A406" w14:textId="02A74520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Identifiant unique de la publication</w:t>
            </w:r>
            <w:r w:rsidR="00102B76">
              <w:rPr>
                <w:sz w:val="20"/>
                <w:szCs w:val="20"/>
              </w:rPr>
              <w:t xml:space="preserve"> (</w:t>
            </w:r>
            <w:r w:rsidR="00102B76" w:rsidRPr="00102B76">
              <w:rPr>
                <w:sz w:val="20"/>
                <w:szCs w:val="20"/>
              </w:rPr>
              <w:t xml:space="preserve">Liaison </w:t>
            </w:r>
            <w:proofErr w:type="spellStart"/>
            <w:r w:rsidR="00102B76" w:rsidRPr="00102B76">
              <w:rPr>
                <w:sz w:val="20"/>
                <w:szCs w:val="20"/>
              </w:rPr>
              <w:t>SQL↔NoSQL</w:t>
            </w:r>
            <w:proofErr w:type="spellEnd"/>
            <w:r w:rsidR="00102B76">
              <w:rPr>
                <w:sz w:val="20"/>
                <w:szCs w:val="20"/>
              </w:rPr>
              <w:t>)</w:t>
            </w:r>
          </w:p>
        </w:tc>
        <w:tc>
          <w:tcPr>
            <w:tcW w:w="3499" w:type="dxa"/>
            <w:vAlign w:val="center"/>
            <w:hideMark/>
          </w:tcPr>
          <w:p w14:paraId="4DAC792F" w14:textId="66CEA630" w:rsidR="00852857" w:rsidRPr="00291896" w:rsidRDefault="00102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</w:tr>
      <w:tr w:rsidR="00852857" w:rsidRPr="00291896" w14:paraId="1DFDE68D" w14:textId="77777777" w:rsidTr="00176FF2">
        <w:trPr>
          <w:tblCellSpacing w:w="15" w:type="dxa"/>
        </w:trPr>
        <w:tc>
          <w:tcPr>
            <w:tcW w:w="2101" w:type="dxa"/>
            <w:vAlign w:val="center"/>
            <w:hideMark/>
          </w:tcPr>
          <w:p w14:paraId="7D553F70" w14:textId="77777777" w:rsidR="00852857" w:rsidRPr="00291896" w:rsidRDefault="00852857">
            <w:pPr>
              <w:rPr>
                <w:sz w:val="20"/>
                <w:szCs w:val="20"/>
              </w:rPr>
            </w:pPr>
            <w:proofErr w:type="spellStart"/>
            <w:r w:rsidRPr="00291896">
              <w:rPr>
                <w:sz w:val="20"/>
                <w:szCs w:val="20"/>
              </w:rPr>
              <w:t>nomFichier</w:t>
            </w:r>
            <w:proofErr w:type="spellEnd"/>
          </w:p>
        </w:tc>
        <w:tc>
          <w:tcPr>
            <w:tcW w:w="1368" w:type="dxa"/>
            <w:vAlign w:val="center"/>
            <w:hideMark/>
          </w:tcPr>
          <w:p w14:paraId="4A6F964F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String</w:t>
            </w:r>
          </w:p>
        </w:tc>
        <w:tc>
          <w:tcPr>
            <w:tcW w:w="2380" w:type="dxa"/>
            <w:vAlign w:val="center"/>
            <w:hideMark/>
          </w:tcPr>
          <w:p w14:paraId="35E640D2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Nom du fichier téléchargé</w:t>
            </w:r>
          </w:p>
        </w:tc>
        <w:tc>
          <w:tcPr>
            <w:tcW w:w="3499" w:type="dxa"/>
            <w:vAlign w:val="center"/>
            <w:hideMark/>
          </w:tcPr>
          <w:p w14:paraId="5D51963F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"appel_offres_pont_2025.pdf"</w:t>
            </w:r>
          </w:p>
        </w:tc>
      </w:tr>
      <w:tr w:rsidR="00852857" w:rsidRPr="00291896" w14:paraId="381F660A" w14:textId="77777777" w:rsidTr="00176FF2">
        <w:trPr>
          <w:tblCellSpacing w:w="15" w:type="dxa"/>
        </w:trPr>
        <w:tc>
          <w:tcPr>
            <w:tcW w:w="2101" w:type="dxa"/>
            <w:vAlign w:val="center"/>
            <w:hideMark/>
          </w:tcPr>
          <w:p w14:paraId="308265C6" w14:textId="77777777" w:rsidR="00852857" w:rsidRPr="00291896" w:rsidRDefault="00852857">
            <w:pPr>
              <w:rPr>
                <w:sz w:val="20"/>
                <w:szCs w:val="20"/>
              </w:rPr>
            </w:pPr>
            <w:proofErr w:type="spellStart"/>
            <w:r w:rsidRPr="00291896">
              <w:rPr>
                <w:sz w:val="20"/>
                <w:szCs w:val="20"/>
              </w:rPr>
              <w:t>contenuFichier</w:t>
            </w:r>
            <w:proofErr w:type="spellEnd"/>
          </w:p>
        </w:tc>
        <w:tc>
          <w:tcPr>
            <w:tcW w:w="1368" w:type="dxa"/>
            <w:vAlign w:val="center"/>
            <w:hideMark/>
          </w:tcPr>
          <w:p w14:paraId="15871966" w14:textId="77777777" w:rsidR="00852857" w:rsidRPr="00291896" w:rsidRDefault="00852857">
            <w:pPr>
              <w:rPr>
                <w:sz w:val="20"/>
                <w:szCs w:val="20"/>
              </w:rPr>
            </w:pPr>
            <w:proofErr w:type="spellStart"/>
            <w:r w:rsidRPr="00291896">
              <w:rPr>
                <w:sz w:val="20"/>
                <w:szCs w:val="20"/>
              </w:rPr>
              <w:t>Binary</w:t>
            </w:r>
            <w:proofErr w:type="spellEnd"/>
          </w:p>
        </w:tc>
        <w:tc>
          <w:tcPr>
            <w:tcW w:w="2380" w:type="dxa"/>
            <w:vAlign w:val="center"/>
            <w:hideMark/>
          </w:tcPr>
          <w:p w14:paraId="7AE627EE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Contenu binaire ou texte du fichier</w:t>
            </w:r>
          </w:p>
        </w:tc>
        <w:tc>
          <w:tcPr>
            <w:tcW w:w="3499" w:type="dxa"/>
            <w:vAlign w:val="center"/>
            <w:hideMark/>
          </w:tcPr>
          <w:p w14:paraId="6A96D968" w14:textId="77777777" w:rsidR="00852857" w:rsidRPr="00291896" w:rsidRDefault="00852857">
            <w:pPr>
              <w:rPr>
                <w:sz w:val="20"/>
                <w:szCs w:val="20"/>
              </w:rPr>
            </w:pPr>
            <w:proofErr w:type="spellStart"/>
            <w:r w:rsidRPr="00291896">
              <w:rPr>
                <w:sz w:val="20"/>
                <w:szCs w:val="20"/>
              </w:rPr>
              <w:t>BinData</w:t>
            </w:r>
            <w:proofErr w:type="spellEnd"/>
            <w:r w:rsidRPr="00291896">
              <w:rPr>
                <w:sz w:val="20"/>
                <w:szCs w:val="20"/>
              </w:rPr>
              <w:t>(0, "JVBERi0xLjUKJdP...")</w:t>
            </w:r>
          </w:p>
        </w:tc>
      </w:tr>
      <w:tr w:rsidR="00852857" w:rsidRPr="00291896" w14:paraId="6DEDD079" w14:textId="77777777" w:rsidTr="00176FF2">
        <w:trPr>
          <w:tblCellSpacing w:w="15" w:type="dxa"/>
        </w:trPr>
        <w:tc>
          <w:tcPr>
            <w:tcW w:w="2101" w:type="dxa"/>
            <w:vAlign w:val="center"/>
            <w:hideMark/>
          </w:tcPr>
          <w:p w14:paraId="279A5FC2" w14:textId="77777777" w:rsidR="00852857" w:rsidRPr="00291896" w:rsidRDefault="00852857">
            <w:pPr>
              <w:rPr>
                <w:sz w:val="20"/>
                <w:szCs w:val="20"/>
              </w:rPr>
            </w:pPr>
            <w:proofErr w:type="spellStart"/>
            <w:r w:rsidRPr="00291896">
              <w:rPr>
                <w:sz w:val="20"/>
                <w:szCs w:val="20"/>
              </w:rPr>
              <w:t>tailleFichier</w:t>
            </w:r>
            <w:proofErr w:type="spellEnd"/>
          </w:p>
        </w:tc>
        <w:tc>
          <w:tcPr>
            <w:tcW w:w="1368" w:type="dxa"/>
            <w:vAlign w:val="center"/>
            <w:hideMark/>
          </w:tcPr>
          <w:p w14:paraId="68584BF3" w14:textId="1EC4D9CE" w:rsidR="00852857" w:rsidRPr="00291896" w:rsidRDefault="00102B76">
            <w:pPr>
              <w:rPr>
                <w:sz w:val="20"/>
                <w:szCs w:val="20"/>
              </w:rPr>
            </w:pPr>
            <w:proofErr w:type="spellStart"/>
            <w:r w:rsidRPr="00102B76">
              <w:rPr>
                <w:sz w:val="20"/>
                <w:szCs w:val="20"/>
              </w:rPr>
              <w:t>NumberInt</w:t>
            </w:r>
            <w:proofErr w:type="spellEnd"/>
          </w:p>
        </w:tc>
        <w:tc>
          <w:tcPr>
            <w:tcW w:w="2380" w:type="dxa"/>
            <w:vAlign w:val="center"/>
            <w:hideMark/>
          </w:tcPr>
          <w:p w14:paraId="1E668524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Taille du fichier en octets</w:t>
            </w:r>
          </w:p>
        </w:tc>
        <w:tc>
          <w:tcPr>
            <w:tcW w:w="3499" w:type="dxa"/>
            <w:vAlign w:val="center"/>
            <w:hideMark/>
          </w:tcPr>
          <w:p w14:paraId="5E0E8414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2457600</w:t>
            </w:r>
          </w:p>
        </w:tc>
      </w:tr>
      <w:tr w:rsidR="00852857" w:rsidRPr="00291896" w14:paraId="45C2BDFE" w14:textId="77777777" w:rsidTr="00176FF2">
        <w:trPr>
          <w:tblCellSpacing w:w="15" w:type="dxa"/>
        </w:trPr>
        <w:tc>
          <w:tcPr>
            <w:tcW w:w="2101" w:type="dxa"/>
            <w:vAlign w:val="center"/>
            <w:hideMark/>
          </w:tcPr>
          <w:p w14:paraId="5763B0A9" w14:textId="77777777" w:rsidR="00852857" w:rsidRPr="00291896" w:rsidRDefault="00852857">
            <w:pPr>
              <w:rPr>
                <w:sz w:val="20"/>
                <w:szCs w:val="20"/>
              </w:rPr>
            </w:pPr>
            <w:proofErr w:type="spellStart"/>
            <w:r w:rsidRPr="00291896">
              <w:rPr>
                <w:sz w:val="20"/>
                <w:szCs w:val="20"/>
              </w:rPr>
              <w:t>typeContenu</w:t>
            </w:r>
            <w:proofErr w:type="spellEnd"/>
          </w:p>
        </w:tc>
        <w:tc>
          <w:tcPr>
            <w:tcW w:w="1368" w:type="dxa"/>
            <w:vAlign w:val="center"/>
            <w:hideMark/>
          </w:tcPr>
          <w:p w14:paraId="267D233B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String</w:t>
            </w:r>
          </w:p>
        </w:tc>
        <w:tc>
          <w:tcPr>
            <w:tcW w:w="2380" w:type="dxa"/>
            <w:vAlign w:val="center"/>
            <w:hideMark/>
          </w:tcPr>
          <w:p w14:paraId="29BD4E20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Type MIME du fichier</w:t>
            </w:r>
          </w:p>
        </w:tc>
        <w:tc>
          <w:tcPr>
            <w:tcW w:w="3499" w:type="dxa"/>
            <w:vAlign w:val="center"/>
            <w:hideMark/>
          </w:tcPr>
          <w:p w14:paraId="5E6AE43C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"application/</w:t>
            </w:r>
            <w:proofErr w:type="spellStart"/>
            <w:r w:rsidRPr="00291896">
              <w:rPr>
                <w:sz w:val="20"/>
                <w:szCs w:val="20"/>
              </w:rPr>
              <w:t>pdf</w:t>
            </w:r>
            <w:proofErr w:type="spellEnd"/>
            <w:r w:rsidRPr="00291896">
              <w:rPr>
                <w:sz w:val="20"/>
                <w:szCs w:val="20"/>
              </w:rPr>
              <w:t>"</w:t>
            </w:r>
          </w:p>
        </w:tc>
      </w:tr>
      <w:tr w:rsidR="00852857" w:rsidRPr="00291896" w14:paraId="3E4896FC" w14:textId="77777777" w:rsidTr="00176FF2">
        <w:trPr>
          <w:tblCellSpacing w:w="15" w:type="dxa"/>
        </w:trPr>
        <w:tc>
          <w:tcPr>
            <w:tcW w:w="2101" w:type="dxa"/>
            <w:vAlign w:val="center"/>
            <w:hideMark/>
          </w:tcPr>
          <w:p w14:paraId="5AFF9E33" w14:textId="77777777" w:rsidR="00852857" w:rsidRPr="00291896" w:rsidRDefault="00852857">
            <w:pPr>
              <w:rPr>
                <w:sz w:val="20"/>
                <w:szCs w:val="20"/>
              </w:rPr>
            </w:pPr>
            <w:proofErr w:type="spellStart"/>
            <w:r w:rsidRPr="00291896">
              <w:rPr>
                <w:sz w:val="20"/>
                <w:szCs w:val="20"/>
              </w:rPr>
              <w:t>dateTelechargement</w:t>
            </w:r>
            <w:proofErr w:type="spellEnd"/>
          </w:p>
        </w:tc>
        <w:tc>
          <w:tcPr>
            <w:tcW w:w="1368" w:type="dxa"/>
            <w:vAlign w:val="center"/>
            <w:hideMark/>
          </w:tcPr>
          <w:p w14:paraId="1B64FE12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Date</w:t>
            </w:r>
          </w:p>
        </w:tc>
        <w:tc>
          <w:tcPr>
            <w:tcW w:w="2380" w:type="dxa"/>
            <w:vAlign w:val="center"/>
            <w:hideMark/>
          </w:tcPr>
          <w:p w14:paraId="0C73AF77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Date et heure du téléchargement</w:t>
            </w:r>
          </w:p>
        </w:tc>
        <w:tc>
          <w:tcPr>
            <w:tcW w:w="3499" w:type="dxa"/>
            <w:vAlign w:val="center"/>
            <w:hideMark/>
          </w:tcPr>
          <w:p w14:paraId="4D1F212D" w14:textId="3369E0C0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2025-04-28T14:32:11.000Z</w:t>
            </w:r>
          </w:p>
        </w:tc>
      </w:tr>
      <w:tr w:rsidR="00852857" w:rsidRPr="00291896" w14:paraId="37C6107F" w14:textId="77777777" w:rsidTr="00176FF2">
        <w:trPr>
          <w:tblCellSpacing w:w="15" w:type="dxa"/>
        </w:trPr>
        <w:tc>
          <w:tcPr>
            <w:tcW w:w="2101" w:type="dxa"/>
            <w:vAlign w:val="center"/>
            <w:hideMark/>
          </w:tcPr>
          <w:p w14:paraId="01D52102" w14:textId="77777777" w:rsidR="00852857" w:rsidRPr="00291896" w:rsidRDefault="00852857">
            <w:pPr>
              <w:rPr>
                <w:sz w:val="20"/>
                <w:szCs w:val="20"/>
              </w:rPr>
            </w:pPr>
            <w:proofErr w:type="spellStart"/>
            <w:r w:rsidRPr="00291896">
              <w:rPr>
                <w:sz w:val="20"/>
                <w:szCs w:val="20"/>
              </w:rPr>
              <w:t>urlSource</w:t>
            </w:r>
            <w:proofErr w:type="spellEnd"/>
          </w:p>
        </w:tc>
        <w:tc>
          <w:tcPr>
            <w:tcW w:w="1368" w:type="dxa"/>
            <w:vAlign w:val="center"/>
            <w:hideMark/>
          </w:tcPr>
          <w:p w14:paraId="68600CEF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String</w:t>
            </w:r>
          </w:p>
        </w:tc>
        <w:tc>
          <w:tcPr>
            <w:tcW w:w="2380" w:type="dxa"/>
            <w:vAlign w:val="center"/>
            <w:hideMark/>
          </w:tcPr>
          <w:p w14:paraId="47DD2A68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URL d'où provient le fichier</w:t>
            </w:r>
          </w:p>
        </w:tc>
        <w:tc>
          <w:tcPr>
            <w:tcW w:w="3499" w:type="dxa"/>
            <w:vAlign w:val="center"/>
            <w:hideMark/>
          </w:tcPr>
          <w:p w14:paraId="0AB0B2BF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"https://www.marches-publics.gouv.fr/doc123"</w:t>
            </w:r>
          </w:p>
        </w:tc>
      </w:tr>
      <w:tr w:rsidR="00852857" w:rsidRPr="00291896" w14:paraId="7937D316" w14:textId="77777777" w:rsidTr="00176FF2">
        <w:trPr>
          <w:tblCellSpacing w:w="15" w:type="dxa"/>
        </w:trPr>
        <w:tc>
          <w:tcPr>
            <w:tcW w:w="2101" w:type="dxa"/>
            <w:vAlign w:val="center"/>
            <w:hideMark/>
          </w:tcPr>
          <w:p w14:paraId="44739A13" w14:textId="77777777" w:rsidR="00852857" w:rsidRPr="00291896" w:rsidRDefault="00852857">
            <w:pPr>
              <w:rPr>
                <w:sz w:val="20"/>
                <w:szCs w:val="20"/>
              </w:rPr>
            </w:pPr>
            <w:proofErr w:type="spellStart"/>
            <w:r w:rsidRPr="00291896">
              <w:rPr>
                <w:sz w:val="20"/>
                <w:szCs w:val="20"/>
              </w:rPr>
              <w:t>referenceQuotidien</w:t>
            </w:r>
            <w:proofErr w:type="spellEnd"/>
          </w:p>
        </w:tc>
        <w:tc>
          <w:tcPr>
            <w:tcW w:w="1368" w:type="dxa"/>
            <w:vAlign w:val="center"/>
            <w:hideMark/>
          </w:tcPr>
          <w:p w14:paraId="21EA9EC0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String</w:t>
            </w:r>
          </w:p>
        </w:tc>
        <w:tc>
          <w:tcPr>
            <w:tcW w:w="2380" w:type="dxa"/>
            <w:vAlign w:val="center"/>
            <w:hideMark/>
          </w:tcPr>
          <w:p w14:paraId="40D8E90B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Référence à une publication officielle</w:t>
            </w:r>
          </w:p>
        </w:tc>
        <w:tc>
          <w:tcPr>
            <w:tcW w:w="3499" w:type="dxa"/>
            <w:vAlign w:val="center"/>
            <w:hideMark/>
          </w:tcPr>
          <w:p w14:paraId="5C7114CD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"JOUE-2025-042-A12"</w:t>
            </w:r>
          </w:p>
        </w:tc>
      </w:tr>
      <w:tr w:rsidR="00852857" w:rsidRPr="00291896" w14:paraId="5A359A2F" w14:textId="77777777" w:rsidTr="00176FF2">
        <w:trPr>
          <w:tblCellSpacing w:w="15" w:type="dxa"/>
        </w:trPr>
        <w:tc>
          <w:tcPr>
            <w:tcW w:w="2101" w:type="dxa"/>
            <w:vAlign w:val="center"/>
            <w:hideMark/>
          </w:tcPr>
          <w:p w14:paraId="6DA9F24B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empreinteMd5</w:t>
            </w:r>
          </w:p>
        </w:tc>
        <w:tc>
          <w:tcPr>
            <w:tcW w:w="1368" w:type="dxa"/>
            <w:vAlign w:val="center"/>
            <w:hideMark/>
          </w:tcPr>
          <w:p w14:paraId="2BC11877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String</w:t>
            </w:r>
          </w:p>
        </w:tc>
        <w:tc>
          <w:tcPr>
            <w:tcW w:w="2380" w:type="dxa"/>
            <w:vAlign w:val="center"/>
            <w:hideMark/>
          </w:tcPr>
          <w:p w14:paraId="29D45264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Empreinte MD5 pour vérifier l'intégrité</w:t>
            </w:r>
          </w:p>
        </w:tc>
        <w:tc>
          <w:tcPr>
            <w:tcW w:w="3499" w:type="dxa"/>
            <w:vAlign w:val="center"/>
            <w:hideMark/>
          </w:tcPr>
          <w:p w14:paraId="516992E7" w14:textId="77777777" w:rsidR="00852857" w:rsidRPr="00291896" w:rsidRDefault="00852857">
            <w:pPr>
              <w:rPr>
                <w:sz w:val="20"/>
                <w:szCs w:val="20"/>
              </w:rPr>
            </w:pPr>
            <w:r w:rsidRPr="00291896">
              <w:rPr>
                <w:sz w:val="20"/>
                <w:szCs w:val="20"/>
              </w:rPr>
              <w:t>"a1b2c3d4e5f6g7h8i9j0k1l2m3n4o5p6"</w:t>
            </w:r>
          </w:p>
        </w:tc>
      </w:tr>
    </w:tbl>
    <w:p w14:paraId="5568D6FD" w14:textId="77777777" w:rsidR="00852857" w:rsidRPr="00291896" w:rsidRDefault="00852857" w:rsidP="00852857">
      <w:pPr>
        <w:pStyle w:val="Titre2"/>
        <w:rPr>
          <w:b/>
          <w:bCs/>
          <w:color w:val="0D0D0D" w:themeColor="text1" w:themeTint="F2"/>
        </w:rPr>
      </w:pPr>
      <w:r w:rsidRPr="00291896">
        <w:rPr>
          <w:b/>
          <w:bCs/>
          <w:color w:val="0D0D0D" w:themeColor="text1" w:themeTint="F2"/>
        </w:rPr>
        <w:t xml:space="preserve">Collection: </w:t>
      </w:r>
      <w:proofErr w:type="spellStart"/>
      <w:r w:rsidRPr="00291896">
        <w:rPr>
          <w:b/>
          <w:bCs/>
          <w:color w:val="0D0D0D" w:themeColor="text1" w:themeTint="F2"/>
        </w:rPr>
        <w:t>donneesExtraites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652"/>
        <w:gridCol w:w="1976"/>
        <w:gridCol w:w="3827"/>
      </w:tblGrid>
      <w:tr w:rsidR="00852857" w:rsidRPr="000948C8" w14:paraId="32B1068C" w14:textId="77777777" w:rsidTr="00176FF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C808D" w14:textId="77777777" w:rsidR="00852857" w:rsidRPr="000948C8" w:rsidRDefault="00852857">
            <w:pPr>
              <w:jc w:val="center"/>
              <w:rPr>
                <w:b/>
                <w:bCs/>
                <w:sz w:val="20"/>
                <w:szCs w:val="20"/>
              </w:rPr>
            </w:pPr>
            <w:r w:rsidRPr="000948C8">
              <w:rPr>
                <w:b/>
                <w:bCs/>
                <w:sz w:val="20"/>
                <w:szCs w:val="20"/>
              </w:rPr>
              <w:t>Nom du champ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C767E" w14:textId="77777777" w:rsidR="00852857" w:rsidRPr="000948C8" w:rsidRDefault="00852857">
            <w:pPr>
              <w:jc w:val="center"/>
              <w:rPr>
                <w:b/>
                <w:bCs/>
                <w:sz w:val="20"/>
                <w:szCs w:val="20"/>
              </w:rPr>
            </w:pPr>
            <w:r w:rsidRPr="000948C8">
              <w:rPr>
                <w:b/>
                <w:bCs/>
                <w:sz w:val="20"/>
                <w:szCs w:val="20"/>
              </w:rPr>
              <w:t>Type de données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A8E61" w14:textId="77777777" w:rsidR="00852857" w:rsidRPr="000948C8" w:rsidRDefault="00852857">
            <w:pPr>
              <w:jc w:val="center"/>
              <w:rPr>
                <w:b/>
                <w:bCs/>
                <w:sz w:val="20"/>
                <w:szCs w:val="20"/>
              </w:rPr>
            </w:pPr>
            <w:r w:rsidRPr="000948C8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4C11B" w14:textId="77777777" w:rsidR="00852857" w:rsidRPr="000948C8" w:rsidRDefault="00852857">
            <w:pPr>
              <w:jc w:val="center"/>
              <w:rPr>
                <w:b/>
                <w:bCs/>
                <w:sz w:val="20"/>
                <w:szCs w:val="20"/>
              </w:rPr>
            </w:pPr>
            <w:r w:rsidRPr="000948C8">
              <w:rPr>
                <w:b/>
                <w:bCs/>
                <w:sz w:val="20"/>
                <w:szCs w:val="20"/>
              </w:rPr>
              <w:t>Exemple</w:t>
            </w:r>
          </w:p>
        </w:tc>
      </w:tr>
      <w:tr w:rsidR="00852857" w:rsidRPr="000948C8" w14:paraId="70C6E7D1" w14:textId="77777777" w:rsidTr="00176F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4E540" w14:textId="132FA6E0" w:rsidR="00852857" w:rsidRPr="000948C8" w:rsidRDefault="00A273E4">
            <w:pPr>
              <w:rPr>
                <w:sz w:val="20"/>
                <w:szCs w:val="20"/>
              </w:rPr>
            </w:pPr>
            <w:proofErr w:type="spellStart"/>
            <w:r w:rsidRPr="00A273E4">
              <w:rPr>
                <w:sz w:val="20"/>
                <w:szCs w:val="20"/>
              </w:rPr>
              <w:t>publicationId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BB186" w14:textId="688D48A4" w:rsidR="00852857" w:rsidRPr="000948C8" w:rsidRDefault="00102B76">
            <w:pPr>
              <w:rPr>
                <w:sz w:val="20"/>
                <w:szCs w:val="20"/>
              </w:rPr>
            </w:pPr>
            <w:proofErr w:type="spellStart"/>
            <w:r w:rsidRPr="00102B76">
              <w:rPr>
                <w:sz w:val="20"/>
                <w:szCs w:val="20"/>
              </w:rPr>
              <w:t>NumberInt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64363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Lien vers la publication d'origine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40169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ObjectId</w:t>
            </w:r>
            <w:proofErr w:type="spellEnd"/>
            <w:r w:rsidRPr="000948C8">
              <w:rPr>
                <w:sz w:val="20"/>
                <w:szCs w:val="20"/>
              </w:rPr>
              <w:t>("6437f21a8b9a12345c789012")</w:t>
            </w:r>
          </w:p>
        </w:tc>
      </w:tr>
      <w:tr w:rsidR="00852857" w:rsidRPr="000948C8" w14:paraId="630B5771" w14:textId="77777777" w:rsidTr="00176F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8327E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lastRenderedPageBreak/>
              <w:t>idDocumentBrut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5BF19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ObjectId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10C2F" w14:textId="19F86C83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 xml:space="preserve">Référence au </w:t>
            </w:r>
            <w:r w:rsidR="009A3647">
              <w:rPr>
                <w:sz w:val="20"/>
                <w:szCs w:val="20"/>
              </w:rPr>
              <w:t xml:space="preserve">_id de </w:t>
            </w:r>
            <w:r w:rsidRPr="000948C8">
              <w:rPr>
                <w:sz w:val="20"/>
                <w:szCs w:val="20"/>
              </w:rPr>
              <w:t xml:space="preserve">document brut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D2258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ObjectId</w:t>
            </w:r>
            <w:proofErr w:type="spellEnd"/>
            <w:r w:rsidRPr="000948C8">
              <w:rPr>
                <w:sz w:val="20"/>
                <w:szCs w:val="20"/>
              </w:rPr>
              <w:t>("6437f21a8b9a12345c789013")</w:t>
            </w:r>
          </w:p>
        </w:tc>
      </w:tr>
      <w:tr w:rsidR="00852857" w:rsidRPr="000948C8" w14:paraId="27FF1FF4" w14:textId="77777777" w:rsidTr="00176F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68336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texteComplet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47D70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D3531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Texte intégral extrait du document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E43E3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"Le présent marché a pour objet la..."</w:t>
            </w:r>
          </w:p>
        </w:tc>
      </w:tr>
      <w:tr w:rsidR="00852857" w:rsidRPr="000948C8" w14:paraId="338C9C50" w14:textId="77777777" w:rsidTr="00176F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99EDF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dateExtraction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09293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3E8C6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Date et heure de l'extraction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5AAF7" w14:textId="62C09CA5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2025-04-28T15:20:45.000Z</w:t>
            </w:r>
          </w:p>
        </w:tc>
      </w:tr>
      <w:tr w:rsidR="00852857" w14:paraId="1597F8AD" w14:textId="77777777" w:rsidTr="00176F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56B56" w14:textId="77777777" w:rsidR="00852857" w:rsidRDefault="00852857">
            <w:proofErr w:type="spellStart"/>
            <w:r>
              <w:t>etatTraitement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3A243" w14:textId="3797DBB0" w:rsidR="00852857" w:rsidRDefault="00102B76">
            <w:r w:rsidRPr="000948C8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4C8A2" w14:textId="77777777" w:rsidR="00852857" w:rsidRDefault="00852857">
            <w:r>
              <w:t>État du processus de traitement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1BA62" w14:textId="77777777" w:rsidR="00852857" w:rsidRDefault="00852857">
            <w:r>
              <w:t>"terminé"</w:t>
            </w:r>
          </w:p>
        </w:tc>
      </w:tr>
      <w:tr w:rsidR="00852857" w:rsidRPr="000948C8" w14:paraId="313B8C54" w14:textId="77777777" w:rsidTr="00176F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CBBC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qualiteExtraction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9854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7AEBB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Indicateur de qualité de l'extraction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6E8BE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0.95</w:t>
            </w:r>
          </w:p>
        </w:tc>
      </w:tr>
      <w:tr w:rsidR="00852857" w:rsidRPr="000948C8" w14:paraId="38FBEBC1" w14:textId="77777777" w:rsidTr="00176F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33B0C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sections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0E9B" w14:textId="66F2B9D3" w:rsidR="00852857" w:rsidRPr="000948C8" w:rsidRDefault="001A25BE">
            <w:pPr>
              <w:rPr>
                <w:sz w:val="20"/>
                <w:szCs w:val="20"/>
              </w:rPr>
            </w:pPr>
            <w:proofErr w:type="spellStart"/>
            <w:r w:rsidRPr="001A25BE">
              <w:rPr>
                <w:sz w:val="20"/>
                <w:szCs w:val="20"/>
              </w:rPr>
              <w:t>Array</w:t>
            </w:r>
            <w:proofErr w:type="spellEnd"/>
            <w:r w:rsidRPr="001A25BE">
              <w:rPr>
                <w:sz w:val="20"/>
                <w:szCs w:val="20"/>
              </w:rPr>
              <w:t>&lt;Document&gt;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62294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Sections identifiées dans le document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9728A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[{"titre": "Spécifications", "contenu": "..."}]</w:t>
            </w:r>
          </w:p>
        </w:tc>
      </w:tr>
      <w:tr w:rsidR="00852857" w:rsidRPr="000948C8" w14:paraId="5B64234A" w14:textId="77777777" w:rsidTr="00176F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19DD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entites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D0974" w14:textId="32E58E48" w:rsidR="00852857" w:rsidRPr="000948C8" w:rsidRDefault="001A25BE">
            <w:pPr>
              <w:rPr>
                <w:sz w:val="20"/>
                <w:szCs w:val="20"/>
              </w:rPr>
            </w:pPr>
            <w:proofErr w:type="spellStart"/>
            <w:r w:rsidRPr="001A25BE">
              <w:rPr>
                <w:sz w:val="20"/>
                <w:szCs w:val="20"/>
              </w:rPr>
              <w:t>Array</w:t>
            </w:r>
            <w:proofErr w:type="spellEnd"/>
            <w:r w:rsidRPr="001A25BE">
              <w:rPr>
                <w:sz w:val="20"/>
                <w:szCs w:val="20"/>
              </w:rPr>
              <w:t>&lt;Document&gt;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07CA2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Entités nommées extraites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A365B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[{"type": "organisation", "nom": "Mairie de Paris"}]</w:t>
            </w:r>
          </w:p>
        </w:tc>
      </w:tr>
      <w:tr w:rsidR="00852857" w:rsidRPr="000948C8" w14:paraId="5E7BE0D3" w14:textId="77777777" w:rsidTr="00176F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AACD2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domaines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4AD16" w14:textId="3EDC270E" w:rsidR="00852857" w:rsidRPr="000948C8" w:rsidRDefault="001A25BE">
            <w:pPr>
              <w:rPr>
                <w:sz w:val="20"/>
                <w:szCs w:val="20"/>
              </w:rPr>
            </w:pPr>
            <w:proofErr w:type="spellStart"/>
            <w:r w:rsidRPr="001A25BE">
              <w:rPr>
                <w:sz w:val="20"/>
                <w:szCs w:val="20"/>
              </w:rPr>
              <w:t>Array</w:t>
            </w:r>
            <w:proofErr w:type="spellEnd"/>
            <w:r w:rsidRPr="001A25BE">
              <w:rPr>
                <w:sz w:val="20"/>
                <w:szCs w:val="20"/>
              </w:rPr>
              <w:t>&lt;String&gt;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0F2B2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Domaines d'activité identifiés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5800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["construction", "infrastructure"]</w:t>
            </w:r>
          </w:p>
        </w:tc>
      </w:tr>
      <w:tr w:rsidR="00852857" w:rsidRPr="000948C8" w14:paraId="0B1D6257" w14:textId="77777777" w:rsidTr="00176F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DCE9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motsCles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C3D0" w14:textId="333C1121" w:rsidR="00852857" w:rsidRPr="000948C8" w:rsidRDefault="001A25BE">
            <w:pPr>
              <w:rPr>
                <w:sz w:val="20"/>
                <w:szCs w:val="20"/>
              </w:rPr>
            </w:pPr>
            <w:proofErr w:type="spellStart"/>
            <w:r w:rsidRPr="001A25BE">
              <w:rPr>
                <w:sz w:val="20"/>
                <w:szCs w:val="20"/>
              </w:rPr>
              <w:t>Array</w:t>
            </w:r>
            <w:proofErr w:type="spellEnd"/>
            <w:r w:rsidRPr="001A25BE">
              <w:rPr>
                <w:sz w:val="20"/>
                <w:szCs w:val="20"/>
              </w:rPr>
              <w:t>&lt;String&gt;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BF55B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Mots-clés extraits du document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06207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["pont", "rénovation", "acier"]</w:t>
            </w:r>
          </w:p>
        </w:tc>
      </w:tr>
      <w:tr w:rsidR="00852857" w:rsidRPr="000948C8" w14:paraId="1018C677" w14:textId="77777777" w:rsidTr="00176F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25523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8D5AA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Document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9AC34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Catégorisation du document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03D34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{"catégorie": "travaux", "priorité": "haute"}</w:t>
            </w:r>
          </w:p>
        </w:tc>
      </w:tr>
    </w:tbl>
    <w:p w14:paraId="21827D27" w14:textId="77777777" w:rsidR="00852857" w:rsidRPr="00291896" w:rsidRDefault="00852857" w:rsidP="00852857">
      <w:pPr>
        <w:pStyle w:val="Titre2"/>
        <w:rPr>
          <w:b/>
          <w:bCs/>
          <w:color w:val="0D0D0D" w:themeColor="text1" w:themeTint="F2"/>
        </w:rPr>
      </w:pPr>
      <w:r w:rsidRPr="00291896">
        <w:rPr>
          <w:b/>
          <w:bCs/>
          <w:color w:val="0D0D0D" w:themeColor="text1" w:themeTint="F2"/>
        </w:rPr>
        <w:t>Collection: lots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1236"/>
        <w:gridCol w:w="1591"/>
        <w:gridCol w:w="3920"/>
      </w:tblGrid>
      <w:tr w:rsidR="00852857" w:rsidRPr="000948C8" w14:paraId="28B14087" w14:textId="77777777" w:rsidTr="00176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08044E" w14:textId="77777777" w:rsidR="00852857" w:rsidRPr="000948C8" w:rsidRDefault="00852857">
            <w:pPr>
              <w:jc w:val="center"/>
              <w:rPr>
                <w:b/>
                <w:bCs/>
                <w:sz w:val="20"/>
                <w:szCs w:val="20"/>
              </w:rPr>
            </w:pPr>
            <w:r w:rsidRPr="000948C8">
              <w:rPr>
                <w:b/>
                <w:bCs/>
                <w:sz w:val="20"/>
                <w:szCs w:val="20"/>
              </w:rPr>
              <w:t>Nom du champ</w:t>
            </w:r>
          </w:p>
        </w:tc>
        <w:tc>
          <w:tcPr>
            <w:tcW w:w="0" w:type="auto"/>
            <w:vAlign w:val="center"/>
            <w:hideMark/>
          </w:tcPr>
          <w:p w14:paraId="1C99F496" w14:textId="77777777" w:rsidR="00852857" w:rsidRPr="000948C8" w:rsidRDefault="00852857">
            <w:pPr>
              <w:jc w:val="center"/>
              <w:rPr>
                <w:b/>
                <w:bCs/>
                <w:sz w:val="20"/>
                <w:szCs w:val="20"/>
              </w:rPr>
            </w:pPr>
            <w:r w:rsidRPr="000948C8">
              <w:rPr>
                <w:b/>
                <w:bCs/>
                <w:sz w:val="20"/>
                <w:szCs w:val="20"/>
              </w:rPr>
              <w:t>Type de données</w:t>
            </w:r>
          </w:p>
        </w:tc>
        <w:tc>
          <w:tcPr>
            <w:tcW w:w="0" w:type="auto"/>
            <w:vAlign w:val="center"/>
            <w:hideMark/>
          </w:tcPr>
          <w:p w14:paraId="5948E692" w14:textId="77777777" w:rsidR="00852857" w:rsidRPr="000948C8" w:rsidRDefault="00852857">
            <w:pPr>
              <w:jc w:val="center"/>
              <w:rPr>
                <w:b/>
                <w:bCs/>
                <w:sz w:val="20"/>
                <w:szCs w:val="20"/>
              </w:rPr>
            </w:pPr>
            <w:r w:rsidRPr="000948C8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CC26533" w14:textId="77777777" w:rsidR="00852857" w:rsidRPr="000948C8" w:rsidRDefault="00852857">
            <w:pPr>
              <w:jc w:val="center"/>
              <w:rPr>
                <w:b/>
                <w:bCs/>
                <w:sz w:val="20"/>
                <w:szCs w:val="20"/>
              </w:rPr>
            </w:pPr>
            <w:r w:rsidRPr="000948C8">
              <w:rPr>
                <w:b/>
                <w:bCs/>
                <w:sz w:val="20"/>
                <w:szCs w:val="20"/>
              </w:rPr>
              <w:t>Exemple</w:t>
            </w:r>
          </w:p>
        </w:tc>
      </w:tr>
      <w:tr w:rsidR="00852857" w:rsidRPr="000948C8" w14:paraId="7B8E908C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53D35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idDonneeExtraite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9DCA3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256DE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Référence au contenu extrait associé</w:t>
            </w:r>
          </w:p>
        </w:tc>
        <w:tc>
          <w:tcPr>
            <w:tcW w:w="0" w:type="auto"/>
            <w:vAlign w:val="center"/>
            <w:hideMark/>
          </w:tcPr>
          <w:p w14:paraId="7BAB7403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ObjectId</w:t>
            </w:r>
            <w:proofErr w:type="spellEnd"/>
            <w:r w:rsidRPr="000948C8">
              <w:rPr>
                <w:sz w:val="20"/>
                <w:szCs w:val="20"/>
              </w:rPr>
              <w:t>("6437f21a8b9a12345c789014")</w:t>
            </w:r>
          </w:p>
        </w:tc>
      </w:tr>
      <w:tr w:rsidR="00852857" w:rsidRPr="000948C8" w14:paraId="6D6CBB6E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C35A2" w14:textId="33775CBB" w:rsidR="00852857" w:rsidRPr="000948C8" w:rsidRDefault="00A273E4">
            <w:pPr>
              <w:rPr>
                <w:sz w:val="20"/>
                <w:szCs w:val="20"/>
              </w:rPr>
            </w:pPr>
            <w:proofErr w:type="spellStart"/>
            <w:r w:rsidRPr="00A273E4">
              <w:rPr>
                <w:sz w:val="20"/>
                <w:szCs w:val="20"/>
              </w:rPr>
              <w:t>marcheId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25B8C" w14:textId="60954009" w:rsidR="00852857" w:rsidRPr="000948C8" w:rsidRDefault="00102B76">
            <w:pPr>
              <w:rPr>
                <w:sz w:val="20"/>
                <w:szCs w:val="20"/>
              </w:rPr>
            </w:pPr>
            <w:proofErr w:type="spellStart"/>
            <w:r w:rsidRPr="00102B76">
              <w:rPr>
                <w:sz w:val="20"/>
                <w:szCs w:val="20"/>
              </w:rPr>
              <w:t>NumberInt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EDF94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Identifiant du marché public</w:t>
            </w:r>
          </w:p>
        </w:tc>
        <w:tc>
          <w:tcPr>
            <w:tcW w:w="0" w:type="auto"/>
            <w:vAlign w:val="center"/>
            <w:hideMark/>
          </w:tcPr>
          <w:p w14:paraId="128402D1" w14:textId="3D6D3B5B" w:rsidR="00852857" w:rsidRPr="000948C8" w:rsidRDefault="00102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 w:rsidR="00852857" w:rsidRPr="000948C8" w14:paraId="3B01AB6A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F4AF1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numeroLot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AF39E" w14:textId="51B21532" w:rsidR="00852857" w:rsidRPr="000948C8" w:rsidRDefault="001A25BE">
            <w:pPr>
              <w:rPr>
                <w:sz w:val="20"/>
                <w:szCs w:val="20"/>
              </w:rPr>
            </w:pPr>
            <w:proofErr w:type="spellStart"/>
            <w:r w:rsidRPr="001A25BE">
              <w:rPr>
                <w:sz w:val="20"/>
                <w:szCs w:val="20"/>
              </w:rPr>
              <w:t>NumberInt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0B5CF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Numéro du lot dans le marché</w:t>
            </w:r>
          </w:p>
        </w:tc>
        <w:tc>
          <w:tcPr>
            <w:tcW w:w="0" w:type="auto"/>
            <w:vAlign w:val="center"/>
            <w:hideMark/>
          </w:tcPr>
          <w:p w14:paraId="0E7BB5FF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3</w:t>
            </w:r>
          </w:p>
        </w:tc>
      </w:tr>
      <w:tr w:rsidR="00852857" w:rsidRPr="000948C8" w14:paraId="03DFB67B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9C8B0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34F734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CFC7BFA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Description du lot</w:t>
            </w:r>
          </w:p>
        </w:tc>
        <w:tc>
          <w:tcPr>
            <w:tcW w:w="0" w:type="auto"/>
            <w:vAlign w:val="center"/>
            <w:hideMark/>
          </w:tcPr>
          <w:p w14:paraId="3D2D09DA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"Fourniture et pose des structures métalliques"</w:t>
            </w:r>
          </w:p>
        </w:tc>
      </w:tr>
      <w:tr w:rsidR="00852857" w:rsidRPr="000948C8" w14:paraId="16C464C2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84EB2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lastRenderedPageBreak/>
              <w:t>montantEstime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FDD7B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540070DA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Montant estimé du lot</w:t>
            </w:r>
          </w:p>
        </w:tc>
        <w:tc>
          <w:tcPr>
            <w:tcW w:w="0" w:type="auto"/>
            <w:vAlign w:val="center"/>
            <w:hideMark/>
          </w:tcPr>
          <w:p w14:paraId="2FF64BBD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450000.00</w:t>
            </w:r>
          </w:p>
        </w:tc>
      </w:tr>
      <w:tr w:rsidR="00852857" w:rsidRPr="000948C8" w14:paraId="4D31F4ED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A2AD1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montantAttribue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93A37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2DAB22DA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Montant final attribué</w:t>
            </w:r>
          </w:p>
        </w:tc>
        <w:tc>
          <w:tcPr>
            <w:tcW w:w="0" w:type="auto"/>
            <w:vAlign w:val="center"/>
            <w:hideMark/>
          </w:tcPr>
          <w:p w14:paraId="1964DAFE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423500.00</w:t>
            </w:r>
          </w:p>
        </w:tc>
      </w:tr>
      <w:tr w:rsidR="00852857" w14:paraId="313097C9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DF9D9" w14:textId="77777777" w:rsidR="00852857" w:rsidRDefault="00852857">
            <w:proofErr w:type="spellStart"/>
            <w:r>
              <w:t>entrepriseAttributaire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6B3D4" w14:textId="77777777" w:rsidR="00852857" w:rsidRDefault="00852857">
            <w:r>
              <w:t>Document</w:t>
            </w:r>
          </w:p>
        </w:tc>
        <w:tc>
          <w:tcPr>
            <w:tcW w:w="0" w:type="auto"/>
            <w:vAlign w:val="center"/>
            <w:hideMark/>
          </w:tcPr>
          <w:p w14:paraId="491D961F" w14:textId="77777777" w:rsidR="00852857" w:rsidRDefault="00852857">
            <w:r>
              <w:t>Entreprise à qui le lot a été attribué</w:t>
            </w:r>
          </w:p>
        </w:tc>
        <w:tc>
          <w:tcPr>
            <w:tcW w:w="0" w:type="auto"/>
            <w:vAlign w:val="center"/>
            <w:hideMark/>
          </w:tcPr>
          <w:p w14:paraId="0F14EF64" w14:textId="77777777" w:rsidR="00852857" w:rsidRDefault="00852857">
            <w:r>
              <w:t>{"nom": "Constructions Métalliques SA", "</w:t>
            </w:r>
            <w:proofErr w:type="spellStart"/>
            <w:r>
              <w:t>siret</w:t>
            </w:r>
            <w:proofErr w:type="spellEnd"/>
            <w:r>
              <w:t>": "12345678901234"}</w:t>
            </w:r>
          </w:p>
        </w:tc>
      </w:tr>
      <w:tr w:rsidR="00852857" w14:paraId="6D3191E7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BC64C" w14:textId="77777777" w:rsidR="00852857" w:rsidRDefault="00852857">
            <w:r>
              <w:t>page</w:t>
            </w:r>
          </w:p>
        </w:tc>
        <w:tc>
          <w:tcPr>
            <w:tcW w:w="0" w:type="auto"/>
            <w:vAlign w:val="center"/>
            <w:hideMark/>
          </w:tcPr>
          <w:p w14:paraId="00332802" w14:textId="7B547F42" w:rsidR="00852857" w:rsidRDefault="001A25BE">
            <w:proofErr w:type="spellStart"/>
            <w:r w:rsidRPr="001A25BE">
              <w:t>NumberInt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927266" w14:textId="77777777" w:rsidR="00852857" w:rsidRDefault="00852857">
            <w:r>
              <w:t>Numéro de page de l'information</w:t>
            </w:r>
          </w:p>
        </w:tc>
        <w:tc>
          <w:tcPr>
            <w:tcW w:w="0" w:type="auto"/>
            <w:vAlign w:val="center"/>
            <w:hideMark/>
          </w:tcPr>
          <w:p w14:paraId="1E3B8A33" w14:textId="77777777" w:rsidR="00852857" w:rsidRDefault="00852857">
            <w:r>
              <w:t>12</w:t>
            </w:r>
          </w:p>
        </w:tc>
      </w:tr>
      <w:tr w:rsidR="00852857" w:rsidRPr="000948C8" w14:paraId="322A534A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740C8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contexte</w:t>
            </w:r>
          </w:p>
        </w:tc>
        <w:tc>
          <w:tcPr>
            <w:tcW w:w="0" w:type="auto"/>
            <w:vAlign w:val="center"/>
            <w:hideMark/>
          </w:tcPr>
          <w:p w14:paraId="0E3D07DC" w14:textId="62FBE449" w:rsidR="00852857" w:rsidRPr="000948C8" w:rsidRDefault="001A25BE">
            <w:pPr>
              <w:rPr>
                <w:sz w:val="20"/>
                <w:szCs w:val="20"/>
              </w:rPr>
            </w:pPr>
            <w:r w:rsidRPr="001A25BE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663362C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Contexte textuel entourant l'information</w:t>
            </w:r>
          </w:p>
        </w:tc>
        <w:tc>
          <w:tcPr>
            <w:tcW w:w="0" w:type="auto"/>
            <w:vAlign w:val="center"/>
            <w:hideMark/>
          </w:tcPr>
          <w:p w14:paraId="3722191E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"Le lot 3 concernant les structures..."</w:t>
            </w:r>
          </w:p>
        </w:tc>
      </w:tr>
    </w:tbl>
    <w:p w14:paraId="1CCA0AFD" w14:textId="77777777" w:rsidR="00852857" w:rsidRPr="00291896" w:rsidRDefault="00852857" w:rsidP="00852857">
      <w:pPr>
        <w:pStyle w:val="Titre2"/>
        <w:rPr>
          <w:b/>
          <w:bCs/>
          <w:color w:val="0D0D0D" w:themeColor="text1" w:themeTint="F2"/>
        </w:rPr>
      </w:pPr>
      <w:r w:rsidRPr="00291896">
        <w:rPr>
          <w:b/>
          <w:bCs/>
          <w:color w:val="0D0D0D" w:themeColor="text1" w:themeTint="F2"/>
        </w:rPr>
        <w:t xml:space="preserve">Collection: </w:t>
      </w:r>
      <w:proofErr w:type="spellStart"/>
      <w:r w:rsidRPr="00291896">
        <w:rPr>
          <w:b/>
          <w:bCs/>
          <w:color w:val="0D0D0D" w:themeColor="text1" w:themeTint="F2"/>
        </w:rPr>
        <w:t>journauxExtraction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49"/>
        <w:gridCol w:w="2579"/>
        <w:gridCol w:w="3626"/>
      </w:tblGrid>
      <w:tr w:rsidR="00852857" w:rsidRPr="000948C8" w14:paraId="72B5592D" w14:textId="77777777" w:rsidTr="00176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43BDE" w14:textId="77777777" w:rsidR="00852857" w:rsidRPr="000948C8" w:rsidRDefault="00852857">
            <w:pPr>
              <w:jc w:val="center"/>
              <w:rPr>
                <w:b/>
                <w:bCs/>
                <w:sz w:val="20"/>
                <w:szCs w:val="20"/>
              </w:rPr>
            </w:pPr>
            <w:r w:rsidRPr="000948C8">
              <w:rPr>
                <w:b/>
                <w:bCs/>
                <w:sz w:val="20"/>
                <w:szCs w:val="20"/>
              </w:rPr>
              <w:t>Nom du champ</w:t>
            </w:r>
          </w:p>
        </w:tc>
        <w:tc>
          <w:tcPr>
            <w:tcW w:w="0" w:type="auto"/>
            <w:vAlign w:val="center"/>
            <w:hideMark/>
          </w:tcPr>
          <w:p w14:paraId="394970B7" w14:textId="77777777" w:rsidR="00852857" w:rsidRPr="000948C8" w:rsidRDefault="00852857">
            <w:pPr>
              <w:jc w:val="center"/>
              <w:rPr>
                <w:b/>
                <w:bCs/>
                <w:sz w:val="20"/>
                <w:szCs w:val="20"/>
              </w:rPr>
            </w:pPr>
            <w:r w:rsidRPr="000948C8">
              <w:rPr>
                <w:b/>
                <w:bCs/>
                <w:sz w:val="20"/>
                <w:szCs w:val="20"/>
              </w:rPr>
              <w:t>Type de données</w:t>
            </w:r>
          </w:p>
        </w:tc>
        <w:tc>
          <w:tcPr>
            <w:tcW w:w="0" w:type="auto"/>
            <w:vAlign w:val="center"/>
            <w:hideMark/>
          </w:tcPr>
          <w:p w14:paraId="5175F7BE" w14:textId="77777777" w:rsidR="00852857" w:rsidRPr="000948C8" w:rsidRDefault="00852857">
            <w:pPr>
              <w:jc w:val="center"/>
              <w:rPr>
                <w:b/>
                <w:bCs/>
                <w:sz w:val="20"/>
                <w:szCs w:val="20"/>
              </w:rPr>
            </w:pPr>
            <w:r w:rsidRPr="000948C8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AE1701" w14:textId="77777777" w:rsidR="00852857" w:rsidRPr="000948C8" w:rsidRDefault="00852857">
            <w:pPr>
              <w:jc w:val="center"/>
              <w:rPr>
                <w:b/>
                <w:bCs/>
                <w:sz w:val="20"/>
                <w:szCs w:val="20"/>
              </w:rPr>
            </w:pPr>
            <w:r w:rsidRPr="000948C8">
              <w:rPr>
                <w:b/>
                <w:bCs/>
                <w:sz w:val="20"/>
                <w:szCs w:val="20"/>
              </w:rPr>
              <w:t>Exemple</w:t>
            </w:r>
          </w:p>
        </w:tc>
      </w:tr>
      <w:tr w:rsidR="00852857" w:rsidRPr="000948C8" w14:paraId="5016D5E0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0F0E" w14:textId="0EA129B6" w:rsidR="00852857" w:rsidRPr="000948C8" w:rsidRDefault="008A6164">
            <w:pPr>
              <w:rPr>
                <w:sz w:val="20"/>
                <w:szCs w:val="20"/>
              </w:rPr>
            </w:pPr>
            <w:proofErr w:type="spellStart"/>
            <w:r w:rsidRPr="008A6164">
              <w:rPr>
                <w:sz w:val="20"/>
                <w:szCs w:val="20"/>
              </w:rPr>
              <w:t>idDocumentBrut</w:t>
            </w:r>
            <w:proofErr w:type="spellEnd"/>
            <w:r w:rsidRPr="008A6164">
              <w:rPr>
                <w:sz w:val="20"/>
                <w:szCs w:val="20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38ED61BB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B0E04" w14:textId="32F7DCD6" w:rsidR="00852857" w:rsidRPr="000948C8" w:rsidRDefault="008A6164">
            <w:pPr>
              <w:rPr>
                <w:sz w:val="20"/>
                <w:szCs w:val="20"/>
              </w:rPr>
            </w:pPr>
            <w:r w:rsidRPr="008A6164">
              <w:rPr>
                <w:sz w:val="20"/>
                <w:szCs w:val="20"/>
              </w:rPr>
              <w:t xml:space="preserve">Référence au _id du document PDF stocké dans </w:t>
            </w:r>
            <w:proofErr w:type="spellStart"/>
            <w:r w:rsidRPr="008A6164">
              <w:rPr>
                <w:sz w:val="20"/>
                <w:szCs w:val="20"/>
              </w:rPr>
              <w:t>documentsBruts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E56314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ObjectId</w:t>
            </w:r>
            <w:proofErr w:type="spellEnd"/>
            <w:r w:rsidRPr="000948C8">
              <w:rPr>
                <w:sz w:val="20"/>
                <w:szCs w:val="20"/>
              </w:rPr>
              <w:t>("6437f21a8b9a12345c789012")</w:t>
            </w:r>
          </w:p>
        </w:tc>
      </w:tr>
      <w:tr w:rsidR="00852857" w:rsidRPr="000948C8" w14:paraId="576A91CC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7C386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horodatage</w:t>
            </w:r>
          </w:p>
        </w:tc>
        <w:tc>
          <w:tcPr>
            <w:tcW w:w="0" w:type="auto"/>
            <w:vAlign w:val="center"/>
            <w:hideMark/>
          </w:tcPr>
          <w:p w14:paraId="05B4BAA8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16983BF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Date et heure de l'événement</w:t>
            </w:r>
          </w:p>
        </w:tc>
        <w:tc>
          <w:tcPr>
            <w:tcW w:w="0" w:type="auto"/>
            <w:vAlign w:val="center"/>
            <w:hideMark/>
          </w:tcPr>
          <w:p w14:paraId="47EFD927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ISODate</w:t>
            </w:r>
            <w:proofErr w:type="spellEnd"/>
            <w:r w:rsidRPr="000948C8">
              <w:rPr>
                <w:sz w:val="20"/>
                <w:szCs w:val="20"/>
              </w:rPr>
              <w:t>("2025-04-28T15:10:23.000Z")</w:t>
            </w:r>
          </w:p>
        </w:tc>
      </w:tr>
      <w:tr w:rsidR="00852857" w:rsidRPr="000948C8" w14:paraId="7B25A3B5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8223E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niveau</w:t>
            </w:r>
          </w:p>
        </w:tc>
        <w:tc>
          <w:tcPr>
            <w:tcW w:w="0" w:type="auto"/>
            <w:vAlign w:val="center"/>
            <w:hideMark/>
          </w:tcPr>
          <w:p w14:paraId="6BF663E9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663D51B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Niveau de journal</w:t>
            </w:r>
          </w:p>
        </w:tc>
        <w:tc>
          <w:tcPr>
            <w:tcW w:w="0" w:type="auto"/>
            <w:vAlign w:val="center"/>
            <w:hideMark/>
          </w:tcPr>
          <w:p w14:paraId="1EF36991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"info"</w:t>
            </w:r>
          </w:p>
        </w:tc>
      </w:tr>
      <w:tr w:rsidR="00852857" w:rsidRPr="000948C8" w14:paraId="54925087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65442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03DB4B69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EE8B01F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Message du journal</w:t>
            </w:r>
          </w:p>
        </w:tc>
        <w:tc>
          <w:tcPr>
            <w:tcW w:w="0" w:type="auto"/>
            <w:vAlign w:val="center"/>
            <w:hideMark/>
          </w:tcPr>
          <w:p w14:paraId="0FB958DA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"Début de l'extraction du document"</w:t>
            </w:r>
          </w:p>
        </w:tc>
      </w:tr>
      <w:tr w:rsidR="00852857" w:rsidRPr="000948C8" w14:paraId="04A8D3A8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820C4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14:paraId="7A7DAAE2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2119C55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Composant logiciel qui a généré le journal</w:t>
            </w:r>
          </w:p>
        </w:tc>
        <w:tc>
          <w:tcPr>
            <w:tcW w:w="0" w:type="auto"/>
            <w:vAlign w:val="center"/>
            <w:hideMark/>
          </w:tcPr>
          <w:p w14:paraId="38A74903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"</w:t>
            </w:r>
            <w:proofErr w:type="spellStart"/>
            <w:r w:rsidRPr="000948C8">
              <w:rPr>
                <w:sz w:val="20"/>
                <w:szCs w:val="20"/>
              </w:rPr>
              <w:t>ExtractionPDF</w:t>
            </w:r>
            <w:proofErr w:type="spellEnd"/>
            <w:r w:rsidRPr="000948C8">
              <w:rPr>
                <w:sz w:val="20"/>
                <w:szCs w:val="20"/>
              </w:rPr>
              <w:t>"</w:t>
            </w:r>
          </w:p>
        </w:tc>
      </w:tr>
      <w:tr w:rsidR="00852857" w:rsidRPr="000948C8" w14:paraId="46C51930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C8628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39A3A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14:paraId="4C8079E9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Informations détaillées sur l'événement</w:t>
            </w:r>
          </w:p>
        </w:tc>
        <w:tc>
          <w:tcPr>
            <w:tcW w:w="0" w:type="auto"/>
            <w:vAlign w:val="center"/>
            <w:hideMark/>
          </w:tcPr>
          <w:p w14:paraId="77D1CD7C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{"pages": 42, "durée": "00:01:23"}</w:t>
            </w:r>
          </w:p>
        </w:tc>
      </w:tr>
      <w:tr w:rsidR="00852857" w:rsidRPr="000948C8" w14:paraId="58B425F6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42C1E" w14:textId="77777777" w:rsidR="00852857" w:rsidRPr="000948C8" w:rsidRDefault="00852857">
            <w:pPr>
              <w:rPr>
                <w:sz w:val="20"/>
                <w:szCs w:val="20"/>
              </w:rPr>
            </w:pPr>
            <w:proofErr w:type="spellStart"/>
            <w:r w:rsidRPr="000948C8">
              <w:rPr>
                <w:sz w:val="20"/>
                <w:szCs w:val="20"/>
              </w:rPr>
              <w:t>traceErreur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D4108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9B4AA58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Trace d'exécution en cas d'erreur</w:t>
            </w:r>
          </w:p>
        </w:tc>
        <w:tc>
          <w:tcPr>
            <w:tcW w:w="0" w:type="auto"/>
            <w:vAlign w:val="center"/>
            <w:hideMark/>
          </w:tcPr>
          <w:p w14:paraId="62F7D506" w14:textId="77777777" w:rsidR="00852857" w:rsidRPr="000948C8" w:rsidRDefault="00852857">
            <w:pPr>
              <w:rPr>
                <w:sz w:val="20"/>
                <w:szCs w:val="20"/>
              </w:rPr>
            </w:pPr>
            <w:r w:rsidRPr="000948C8">
              <w:rPr>
                <w:sz w:val="20"/>
                <w:szCs w:val="20"/>
              </w:rPr>
              <w:t>"</w:t>
            </w:r>
            <w:proofErr w:type="spellStart"/>
            <w:r w:rsidRPr="000948C8">
              <w:rPr>
                <w:sz w:val="20"/>
                <w:szCs w:val="20"/>
              </w:rPr>
              <w:t>Error</w:t>
            </w:r>
            <w:proofErr w:type="spellEnd"/>
            <w:r w:rsidRPr="000948C8">
              <w:rPr>
                <w:sz w:val="20"/>
                <w:szCs w:val="20"/>
              </w:rPr>
              <w:t xml:space="preserve">: Impossible de </w:t>
            </w:r>
            <w:proofErr w:type="spellStart"/>
            <w:r w:rsidRPr="000948C8">
              <w:rPr>
                <w:sz w:val="20"/>
                <w:szCs w:val="20"/>
              </w:rPr>
              <w:t>parser</w:t>
            </w:r>
            <w:proofErr w:type="spellEnd"/>
            <w:r w:rsidRPr="000948C8">
              <w:rPr>
                <w:sz w:val="20"/>
                <w:szCs w:val="20"/>
              </w:rPr>
              <w:t xml:space="preserve"> la page 5..."</w:t>
            </w:r>
          </w:p>
        </w:tc>
      </w:tr>
    </w:tbl>
    <w:p w14:paraId="2899ED43" w14:textId="77777777" w:rsidR="00344C1A" w:rsidRDefault="00344C1A" w:rsidP="00344C1A">
      <w:pPr>
        <w:pStyle w:val="Paragraphedeliste"/>
      </w:pPr>
    </w:p>
    <w:p w14:paraId="14901939" w14:textId="4BB752B8" w:rsidR="00CF5CB7" w:rsidRDefault="00CF5CB7" w:rsidP="00344C1A">
      <w:pPr>
        <w:pStyle w:val="Paragraphedeliste"/>
        <w:rPr>
          <w:b/>
          <w:bCs/>
          <w:color w:val="0D0D0D" w:themeColor="text1" w:themeTint="F2"/>
          <w:sz w:val="32"/>
          <w:szCs w:val="32"/>
        </w:rPr>
      </w:pPr>
      <w:r w:rsidRPr="00102258">
        <w:rPr>
          <w:b/>
          <w:bCs/>
          <w:sz w:val="32"/>
          <w:szCs w:val="32"/>
        </w:rPr>
        <w:t xml:space="preserve">Collection : </w:t>
      </w:r>
      <w:proofErr w:type="spellStart"/>
      <w:r>
        <w:rPr>
          <w:b/>
          <w:bCs/>
          <w:color w:val="0D0D0D" w:themeColor="text1" w:themeTint="F2"/>
          <w:sz w:val="32"/>
          <w:szCs w:val="32"/>
        </w:rPr>
        <w:t>fichierAlerte</w:t>
      </w:r>
      <w:proofErr w:type="spellEnd"/>
      <w:r>
        <w:rPr>
          <w:b/>
          <w:bCs/>
          <w:color w:val="0D0D0D" w:themeColor="text1" w:themeTint="F2"/>
          <w:sz w:val="32"/>
          <w:szCs w:val="32"/>
        </w:rPr>
        <w:t> 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1329"/>
        <w:gridCol w:w="2450"/>
        <w:gridCol w:w="3478"/>
      </w:tblGrid>
      <w:tr w:rsidR="00CF5CB7" w:rsidRPr="00377BA1" w14:paraId="7B3EAB9F" w14:textId="77777777" w:rsidTr="00176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48CD0" w14:textId="77777777" w:rsidR="00CF5CB7" w:rsidRPr="00377BA1" w:rsidRDefault="00CF5CB7" w:rsidP="00DC7DAB">
            <w:pPr>
              <w:rPr>
                <w:b/>
                <w:bCs/>
              </w:rPr>
            </w:pPr>
            <w:r w:rsidRPr="00377BA1">
              <w:rPr>
                <w:b/>
                <w:bCs/>
              </w:rPr>
              <w:lastRenderedPageBreak/>
              <w:t>Champ</w:t>
            </w:r>
          </w:p>
        </w:tc>
        <w:tc>
          <w:tcPr>
            <w:tcW w:w="0" w:type="auto"/>
            <w:vAlign w:val="center"/>
            <w:hideMark/>
          </w:tcPr>
          <w:p w14:paraId="64EAE1C6" w14:textId="77777777" w:rsidR="00CF5CB7" w:rsidRPr="00377BA1" w:rsidRDefault="00CF5CB7" w:rsidP="00DC7DAB">
            <w:pPr>
              <w:rPr>
                <w:b/>
                <w:bCs/>
              </w:rPr>
            </w:pPr>
            <w:r w:rsidRPr="00377BA1">
              <w:rPr>
                <w:b/>
                <w:bCs/>
              </w:rPr>
              <w:t>Type (NoSQL)</w:t>
            </w:r>
          </w:p>
        </w:tc>
        <w:tc>
          <w:tcPr>
            <w:tcW w:w="0" w:type="auto"/>
            <w:vAlign w:val="center"/>
            <w:hideMark/>
          </w:tcPr>
          <w:p w14:paraId="21E45D72" w14:textId="77777777" w:rsidR="00CF5CB7" w:rsidRPr="00377BA1" w:rsidRDefault="00CF5CB7" w:rsidP="00DC7DAB">
            <w:pPr>
              <w:rPr>
                <w:b/>
                <w:bCs/>
              </w:rPr>
            </w:pPr>
            <w:r w:rsidRPr="00377BA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0E1A333" w14:textId="77777777" w:rsidR="00CF5CB7" w:rsidRPr="00377BA1" w:rsidRDefault="00CF5CB7" w:rsidP="00DC7DAB">
            <w:pPr>
              <w:rPr>
                <w:b/>
                <w:bCs/>
              </w:rPr>
            </w:pPr>
            <w:r w:rsidRPr="00377BA1">
              <w:rPr>
                <w:b/>
                <w:bCs/>
              </w:rPr>
              <w:t>Exemple</w:t>
            </w:r>
          </w:p>
        </w:tc>
      </w:tr>
      <w:tr w:rsidR="00CF5CB7" w:rsidRPr="00377BA1" w14:paraId="6390EB44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AF9A2" w14:textId="77777777" w:rsidR="00CF5CB7" w:rsidRPr="00377BA1" w:rsidRDefault="00CF5CB7" w:rsidP="00DC7DAB">
            <w:proofErr w:type="spellStart"/>
            <w:r w:rsidRPr="00377BA1">
              <w:t>entrepriseId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793E5" w14:textId="77777777" w:rsidR="00CF5CB7" w:rsidRPr="00377BA1" w:rsidRDefault="00CF5CB7" w:rsidP="00DC7DAB">
            <w:proofErr w:type="spellStart"/>
            <w:r w:rsidRPr="00377BA1">
              <w:t>NumberInt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17C13" w14:textId="77777777" w:rsidR="00CF5CB7" w:rsidRPr="00377BA1" w:rsidRDefault="00CF5CB7" w:rsidP="00DC7DAB">
            <w:r w:rsidRPr="00377BA1">
              <w:t>Identifiant de l'entreprise liée à l'alerte</w:t>
            </w:r>
          </w:p>
        </w:tc>
        <w:tc>
          <w:tcPr>
            <w:tcW w:w="0" w:type="auto"/>
            <w:vAlign w:val="center"/>
            <w:hideMark/>
          </w:tcPr>
          <w:p w14:paraId="4691D478" w14:textId="77777777" w:rsidR="00CF5CB7" w:rsidRPr="00377BA1" w:rsidRDefault="00CF5CB7" w:rsidP="00DC7DAB">
            <w:r w:rsidRPr="00377BA1">
              <w:t>501</w:t>
            </w:r>
          </w:p>
        </w:tc>
      </w:tr>
      <w:tr w:rsidR="00CF5CB7" w:rsidRPr="00377BA1" w14:paraId="31A6F893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E6A37" w14:textId="77777777" w:rsidR="00CF5CB7" w:rsidRPr="00377BA1" w:rsidRDefault="00CF5CB7" w:rsidP="00DC7DAB">
            <w:proofErr w:type="spellStart"/>
            <w:r w:rsidRPr="00377BA1">
              <w:t>publicationId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DAA01" w14:textId="63E83AA4" w:rsidR="00CF5CB7" w:rsidRPr="00377BA1" w:rsidRDefault="00102B76" w:rsidP="00DC7DAB">
            <w:proofErr w:type="spellStart"/>
            <w:r w:rsidRPr="00102B76">
              <w:t>NumberInt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4FC306" w14:textId="77777777" w:rsidR="00CF5CB7" w:rsidRPr="00377BA1" w:rsidRDefault="00CF5CB7" w:rsidP="00DC7DAB">
            <w:r w:rsidRPr="00377BA1">
              <w:t>Identifiant de la publication concernée</w:t>
            </w:r>
          </w:p>
        </w:tc>
        <w:tc>
          <w:tcPr>
            <w:tcW w:w="0" w:type="auto"/>
            <w:vAlign w:val="center"/>
            <w:hideMark/>
          </w:tcPr>
          <w:p w14:paraId="27F9B524" w14:textId="77777777" w:rsidR="00CF5CB7" w:rsidRPr="00377BA1" w:rsidRDefault="00CF5CB7" w:rsidP="00DC7DAB">
            <w:r w:rsidRPr="00377BA1">
              <w:t>1</w:t>
            </w:r>
          </w:p>
        </w:tc>
      </w:tr>
      <w:tr w:rsidR="00CF5CB7" w:rsidRPr="00377BA1" w14:paraId="4CC52291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AF8B7" w14:textId="77777777" w:rsidR="00CF5CB7" w:rsidRPr="00377BA1" w:rsidRDefault="00CF5CB7" w:rsidP="00DC7DAB">
            <w:proofErr w:type="spellStart"/>
            <w:r w:rsidRPr="00377BA1">
              <w:t>contenuExtraitId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447219" w14:textId="77777777" w:rsidR="00CF5CB7" w:rsidRPr="00377BA1" w:rsidRDefault="00CF5CB7" w:rsidP="00DC7DAB">
            <w:proofErr w:type="spellStart"/>
            <w:r w:rsidRPr="00377BA1">
              <w:t>NumberInt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A1F64" w14:textId="77777777" w:rsidR="00CF5CB7" w:rsidRPr="00377BA1" w:rsidRDefault="00CF5CB7" w:rsidP="00DC7DAB">
            <w:r w:rsidRPr="00377BA1">
              <w:t>Identifiant de l'extrait de contenu lié</w:t>
            </w:r>
          </w:p>
        </w:tc>
        <w:tc>
          <w:tcPr>
            <w:tcW w:w="0" w:type="auto"/>
            <w:vAlign w:val="center"/>
            <w:hideMark/>
          </w:tcPr>
          <w:p w14:paraId="4BF33856" w14:textId="77777777" w:rsidR="00CF5CB7" w:rsidRPr="00377BA1" w:rsidRDefault="00CF5CB7" w:rsidP="00DC7DAB">
            <w:r w:rsidRPr="00377BA1">
              <w:t>101</w:t>
            </w:r>
          </w:p>
        </w:tc>
      </w:tr>
      <w:tr w:rsidR="00CF5CB7" w:rsidRPr="00377BA1" w14:paraId="4C74B776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622F9" w14:textId="77777777" w:rsidR="00CF5CB7" w:rsidRPr="00377BA1" w:rsidRDefault="00CF5CB7" w:rsidP="00DC7DAB">
            <w:proofErr w:type="spellStart"/>
            <w:r w:rsidRPr="00377BA1">
              <w:t>priorite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8632E" w14:textId="77777777" w:rsidR="00CF5CB7" w:rsidRPr="00377BA1" w:rsidRDefault="00CF5CB7" w:rsidP="00DC7DAB">
            <w:r w:rsidRPr="00377BA1">
              <w:t>String</w:t>
            </w:r>
          </w:p>
        </w:tc>
        <w:tc>
          <w:tcPr>
            <w:tcW w:w="0" w:type="auto"/>
            <w:vAlign w:val="center"/>
            <w:hideMark/>
          </w:tcPr>
          <w:p w14:paraId="03B1A272" w14:textId="77777777" w:rsidR="00CF5CB7" w:rsidRPr="00377BA1" w:rsidRDefault="00CF5CB7" w:rsidP="00DC7DAB">
            <w:r w:rsidRPr="00377BA1">
              <w:t>Niveau de priorité de l'alerte</w:t>
            </w:r>
          </w:p>
        </w:tc>
        <w:tc>
          <w:tcPr>
            <w:tcW w:w="0" w:type="auto"/>
            <w:vAlign w:val="center"/>
            <w:hideMark/>
          </w:tcPr>
          <w:p w14:paraId="50B1B4DF" w14:textId="77777777" w:rsidR="00CF5CB7" w:rsidRPr="00377BA1" w:rsidRDefault="00CF5CB7" w:rsidP="00DC7DAB">
            <w:r w:rsidRPr="00377BA1">
              <w:t>"Haute"</w:t>
            </w:r>
          </w:p>
        </w:tc>
      </w:tr>
      <w:tr w:rsidR="00CF5CB7" w:rsidRPr="00377BA1" w14:paraId="156D5595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F0BA6" w14:textId="77777777" w:rsidR="00CF5CB7" w:rsidRPr="00377BA1" w:rsidRDefault="00CF5CB7" w:rsidP="00DC7DAB">
            <w:proofErr w:type="spellStart"/>
            <w:r w:rsidRPr="00377BA1">
              <w:t>dateCreation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EBAB8" w14:textId="05093E66" w:rsidR="00CF5CB7" w:rsidRPr="00377BA1" w:rsidRDefault="001A25BE" w:rsidP="00DC7DAB">
            <w:r w:rsidRPr="001A25BE">
              <w:t>Date</w:t>
            </w:r>
          </w:p>
        </w:tc>
        <w:tc>
          <w:tcPr>
            <w:tcW w:w="0" w:type="auto"/>
            <w:vAlign w:val="center"/>
            <w:hideMark/>
          </w:tcPr>
          <w:p w14:paraId="5F2DEF65" w14:textId="77777777" w:rsidR="00CF5CB7" w:rsidRPr="00377BA1" w:rsidRDefault="00CF5CB7" w:rsidP="00DC7DAB">
            <w:r w:rsidRPr="00377BA1">
              <w:t>Date de création de l'alerte</w:t>
            </w:r>
          </w:p>
        </w:tc>
        <w:tc>
          <w:tcPr>
            <w:tcW w:w="0" w:type="auto"/>
            <w:vAlign w:val="center"/>
            <w:hideMark/>
          </w:tcPr>
          <w:p w14:paraId="0045EBA2" w14:textId="3DE1692B" w:rsidR="00CF5CB7" w:rsidRPr="00377BA1" w:rsidRDefault="00CF5CB7" w:rsidP="00DC7DAB">
            <w:r w:rsidRPr="00377BA1">
              <w:t>2025-05-01T08:30:00Z</w:t>
            </w:r>
          </w:p>
        </w:tc>
      </w:tr>
      <w:tr w:rsidR="00CF5CB7" w:rsidRPr="00377BA1" w14:paraId="5C4AF3CD" w14:textId="77777777" w:rsidTr="00176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03A8" w14:textId="77777777" w:rsidR="00CF5CB7" w:rsidRPr="00377BA1" w:rsidRDefault="00CF5CB7" w:rsidP="00DC7DAB">
            <w:r w:rsidRPr="00377BA1">
              <w:t>contenu</w:t>
            </w:r>
          </w:p>
        </w:tc>
        <w:tc>
          <w:tcPr>
            <w:tcW w:w="0" w:type="auto"/>
            <w:vAlign w:val="center"/>
            <w:hideMark/>
          </w:tcPr>
          <w:p w14:paraId="238E13AA" w14:textId="77777777" w:rsidR="00CF5CB7" w:rsidRPr="00377BA1" w:rsidRDefault="00CF5CB7" w:rsidP="00DC7DAB">
            <w:r w:rsidRPr="00377BA1">
              <w:t>String</w:t>
            </w:r>
          </w:p>
        </w:tc>
        <w:tc>
          <w:tcPr>
            <w:tcW w:w="0" w:type="auto"/>
            <w:vAlign w:val="center"/>
            <w:hideMark/>
          </w:tcPr>
          <w:p w14:paraId="1C951F53" w14:textId="77777777" w:rsidR="00CF5CB7" w:rsidRPr="00377BA1" w:rsidRDefault="00CF5CB7" w:rsidP="00DC7DAB">
            <w:r w:rsidRPr="00377BA1">
              <w:t>Contenu textuel informatif de l'alerte</w:t>
            </w:r>
          </w:p>
        </w:tc>
        <w:tc>
          <w:tcPr>
            <w:tcW w:w="0" w:type="auto"/>
            <w:vAlign w:val="center"/>
            <w:hideMark/>
          </w:tcPr>
          <w:p w14:paraId="1FDF8055" w14:textId="77777777" w:rsidR="00CF5CB7" w:rsidRPr="00377BA1" w:rsidRDefault="00CF5CB7" w:rsidP="00DC7DAB">
            <w:r w:rsidRPr="00377BA1">
              <w:t>"Nouvelle publication dans votre domaine d'activité."</w:t>
            </w:r>
          </w:p>
        </w:tc>
      </w:tr>
      <w:tr w:rsidR="00326B58" w:rsidRPr="00377BA1" w14:paraId="2D2CC8EF" w14:textId="77777777" w:rsidTr="00176FF2">
        <w:trPr>
          <w:tblCellSpacing w:w="15" w:type="dxa"/>
        </w:trPr>
        <w:tc>
          <w:tcPr>
            <w:tcW w:w="0" w:type="auto"/>
            <w:vAlign w:val="center"/>
          </w:tcPr>
          <w:p w14:paraId="5749EF8A" w14:textId="09DA307E" w:rsidR="00326B58" w:rsidRPr="00377BA1" w:rsidRDefault="00326B58" w:rsidP="00DC7DAB">
            <w:proofErr w:type="spellStart"/>
            <w:r>
              <w:t>Canal</w:t>
            </w:r>
            <w:r w:rsidR="00F07120">
              <w:t>A</w:t>
            </w:r>
            <w:r>
              <w:t>lerte</w:t>
            </w:r>
            <w:proofErr w:type="spellEnd"/>
          </w:p>
        </w:tc>
        <w:tc>
          <w:tcPr>
            <w:tcW w:w="0" w:type="auto"/>
            <w:vAlign w:val="center"/>
          </w:tcPr>
          <w:p w14:paraId="4A7777F8" w14:textId="7CEDCA69" w:rsidR="00326B58" w:rsidRPr="00377BA1" w:rsidRDefault="00326B58" w:rsidP="00DC7DAB">
            <w:r w:rsidRPr="00377BA1">
              <w:t>String</w:t>
            </w:r>
          </w:p>
        </w:tc>
        <w:tc>
          <w:tcPr>
            <w:tcW w:w="0" w:type="auto"/>
            <w:vAlign w:val="center"/>
          </w:tcPr>
          <w:p w14:paraId="64424214" w14:textId="588B822F" w:rsidR="00326B58" w:rsidRPr="00377BA1" w:rsidRDefault="00326B58" w:rsidP="00DC7DAB">
            <w:r>
              <w:t>Moyen par lequel l’alerte sera transmise</w:t>
            </w:r>
          </w:p>
        </w:tc>
        <w:tc>
          <w:tcPr>
            <w:tcW w:w="0" w:type="auto"/>
            <w:vAlign w:val="center"/>
          </w:tcPr>
          <w:p w14:paraId="5CEDE310" w14:textId="4CC71654" w:rsidR="00326B58" w:rsidRPr="00377BA1" w:rsidRDefault="00326B58" w:rsidP="00DC7DAB">
            <w:proofErr w:type="spellStart"/>
            <w:r>
              <w:t>Sms,email,message</w:t>
            </w:r>
            <w:proofErr w:type="spellEnd"/>
            <w:r>
              <w:t xml:space="preserve"> WhatsApp </w:t>
            </w:r>
          </w:p>
        </w:tc>
      </w:tr>
    </w:tbl>
    <w:p w14:paraId="4277DEC8" w14:textId="77777777" w:rsidR="00CF5CB7" w:rsidRPr="00377BA1" w:rsidRDefault="00CF5CB7" w:rsidP="00CF5CB7"/>
    <w:p w14:paraId="72407EC5" w14:textId="77777777" w:rsidR="00CF5CB7" w:rsidRDefault="00CF5CB7" w:rsidP="00344C1A">
      <w:pPr>
        <w:pStyle w:val="Paragraphedeliste"/>
      </w:pPr>
    </w:p>
    <w:p w14:paraId="496F6E89" w14:textId="77777777" w:rsidR="00CF5CB7" w:rsidRDefault="00CF5CB7" w:rsidP="00344C1A">
      <w:pPr>
        <w:pStyle w:val="Paragraphedeliste"/>
      </w:pPr>
    </w:p>
    <w:p w14:paraId="6B85B483" w14:textId="77777777" w:rsidR="00CF5CB7" w:rsidRDefault="00CF5CB7" w:rsidP="00344C1A">
      <w:pPr>
        <w:pStyle w:val="Paragraphedeliste"/>
      </w:pPr>
    </w:p>
    <w:p w14:paraId="3820F8A7" w14:textId="77777777" w:rsidR="00CF5CB7" w:rsidRDefault="00CF5CB7" w:rsidP="00344C1A">
      <w:pPr>
        <w:pStyle w:val="Paragraphedeliste"/>
      </w:pPr>
    </w:p>
    <w:p w14:paraId="0934385C" w14:textId="77777777" w:rsidR="00CF5CB7" w:rsidRDefault="00CF5CB7" w:rsidP="00344C1A">
      <w:pPr>
        <w:pStyle w:val="Paragraphedeliste"/>
      </w:pPr>
    </w:p>
    <w:p w14:paraId="45E77FDF" w14:textId="4B44869B" w:rsidR="000948C8" w:rsidRDefault="00102258" w:rsidP="00344C1A">
      <w:pPr>
        <w:pStyle w:val="Paragraphedeliste"/>
        <w:rPr>
          <w:b/>
          <w:bCs/>
          <w:color w:val="0D0D0D" w:themeColor="text1" w:themeTint="F2"/>
          <w:sz w:val="32"/>
          <w:szCs w:val="32"/>
        </w:rPr>
      </w:pPr>
      <w:r w:rsidRPr="00102258">
        <w:rPr>
          <w:b/>
          <w:bCs/>
          <w:sz w:val="32"/>
          <w:szCs w:val="32"/>
        </w:rPr>
        <w:t xml:space="preserve">Collection : </w:t>
      </w:r>
      <w:proofErr w:type="spellStart"/>
      <w:r w:rsidRPr="00102258">
        <w:rPr>
          <w:b/>
          <w:bCs/>
          <w:color w:val="0D0D0D" w:themeColor="text1" w:themeTint="F2"/>
          <w:sz w:val="32"/>
          <w:szCs w:val="32"/>
        </w:rPr>
        <w:t>indexRecherche</w:t>
      </w:r>
      <w:proofErr w:type="spellEnd"/>
      <w:r>
        <w:rPr>
          <w:b/>
          <w:bCs/>
          <w:color w:val="0D0D0D" w:themeColor="text1" w:themeTint="F2"/>
          <w:sz w:val="32"/>
          <w:szCs w:val="32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13C0B" w14:paraId="1AA9A683" w14:textId="77777777" w:rsidTr="00DC7DAB">
        <w:tc>
          <w:tcPr>
            <w:tcW w:w="2160" w:type="dxa"/>
          </w:tcPr>
          <w:p w14:paraId="41A5EB1B" w14:textId="77777777" w:rsidR="00F13C0B" w:rsidRDefault="00F13C0B" w:rsidP="00DC7DAB">
            <w:r>
              <w:t>Champ</w:t>
            </w:r>
          </w:p>
        </w:tc>
        <w:tc>
          <w:tcPr>
            <w:tcW w:w="2160" w:type="dxa"/>
          </w:tcPr>
          <w:p w14:paraId="15394BEB" w14:textId="77777777" w:rsidR="00F13C0B" w:rsidRDefault="00F13C0B" w:rsidP="00DC7DAB">
            <w:r>
              <w:t>Type</w:t>
            </w:r>
          </w:p>
        </w:tc>
        <w:tc>
          <w:tcPr>
            <w:tcW w:w="2160" w:type="dxa"/>
          </w:tcPr>
          <w:p w14:paraId="5222396E" w14:textId="77777777" w:rsidR="00F13C0B" w:rsidRDefault="00F13C0B" w:rsidP="00DC7DAB">
            <w:r>
              <w:t>Description</w:t>
            </w:r>
          </w:p>
        </w:tc>
        <w:tc>
          <w:tcPr>
            <w:tcW w:w="2160" w:type="dxa"/>
          </w:tcPr>
          <w:p w14:paraId="0602209C" w14:textId="77777777" w:rsidR="00F13C0B" w:rsidRDefault="00F13C0B" w:rsidP="00DC7DAB">
            <w:r>
              <w:t>Exemple</w:t>
            </w:r>
          </w:p>
        </w:tc>
      </w:tr>
      <w:tr w:rsidR="00F13C0B" w14:paraId="3A2A7D1A" w14:textId="77777777" w:rsidTr="00DC7DAB">
        <w:tc>
          <w:tcPr>
            <w:tcW w:w="2160" w:type="dxa"/>
          </w:tcPr>
          <w:p w14:paraId="7965BF03" w14:textId="77777777" w:rsidR="00F13C0B" w:rsidRDefault="00F13C0B" w:rsidP="00DC7DAB">
            <w:proofErr w:type="spellStart"/>
            <w:r>
              <w:t>publicationId</w:t>
            </w:r>
            <w:proofErr w:type="spellEnd"/>
          </w:p>
        </w:tc>
        <w:tc>
          <w:tcPr>
            <w:tcW w:w="2160" w:type="dxa"/>
          </w:tcPr>
          <w:p w14:paraId="4F5DC49C" w14:textId="454A2D94" w:rsidR="00F13C0B" w:rsidRDefault="00102B76" w:rsidP="00DC7DAB">
            <w:proofErr w:type="spellStart"/>
            <w:r w:rsidRPr="00102B76">
              <w:t>NumberInt</w:t>
            </w:r>
            <w:proofErr w:type="spellEnd"/>
          </w:p>
        </w:tc>
        <w:tc>
          <w:tcPr>
            <w:tcW w:w="2160" w:type="dxa"/>
          </w:tcPr>
          <w:p w14:paraId="5B4C6B83" w14:textId="77777777" w:rsidR="00F13C0B" w:rsidRDefault="00F13C0B" w:rsidP="00DC7DAB">
            <w:r>
              <w:t>Identifiant unique de la publication</w:t>
            </w:r>
          </w:p>
        </w:tc>
        <w:tc>
          <w:tcPr>
            <w:tcW w:w="2160" w:type="dxa"/>
          </w:tcPr>
          <w:p w14:paraId="1DC56E70" w14:textId="77777777" w:rsidR="00F13C0B" w:rsidRDefault="00F13C0B" w:rsidP="00DC7DAB">
            <w:r>
              <w:t>1</w:t>
            </w:r>
          </w:p>
        </w:tc>
      </w:tr>
      <w:tr w:rsidR="00F13C0B" w14:paraId="6F5CA63A" w14:textId="77777777" w:rsidTr="00DC7DAB">
        <w:tc>
          <w:tcPr>
            <w:tcW w:w="2160" w:type="dxa"/>
          </w:tcPr>
          <w:p w14:paraId="0B0E340D" w14:textId="77777777" w:rsidR="00F13C0B" w:rsidRDefault="00F13C0B" w:rsidP="00DC7DAB">
            <w:proofErr w:type="spellStart"/>
            <w:r>
              <w:t>contenuExtraitId</w:t>
            </w:r>
            <w:proofErr w:type="spellEnd"/>
          </w:p>
        </w:tc>
        <w:tc>
          <w:tcPr>
            <w:tcW w:w="2160" w:type="dxa"/>
          </w:tcPr>
          <w:p w14:paraId="3AEF95E3" w14:textId="14FEEB4F" w:rsidR="00F13C0B" w:rsidRDefault="00102B76" w:rsidP="00DC7DAB">
            <w:proofErr w:type="spellStart"/>
            <w:r w:rsidRPr="00102B76">
              <w:t>NumberInt</w:t>
            </w:r>
            <w:proofErr w:type="spellEnd"/>
          </w:p>
        </w:tc>
        <w:tc>
          <w:tcPr>
            <w:tcW w:w="2160" w:type="dxa"/>
          </w:tcPr>
          <w:p w14:paraId="14560407" w14:textId="77777777" w:rsidR="00F13C0B" w:rsidRDefault="00F13C0B" w:rsidP="00DC7DAB">
            <w:r>
              <w:t>Identifiant de l'extrait de contenu indexé</w:t>
            </w:r>
          </w:p>
        </w:tc>
        <w:tc>
          <w:tcPr>
            <w:tcW w:w="2160" w:type="dxa"/>
          </w:tcPr>
          <w:p w14:paraId="42E53CDC" w14:textId="77777777" w:rsidR="00F13C0B" w:rsidRDefault="00F13C0B" w:rsidP="00DC7DAB">
            <w:r>
              <w:t>101</w:t>
            </w:r>
          </w:p>
        </w:tc>
      </w:tr>
      <w:tr w:rsidR="00F13C0B" w14:paraId="2FEF0F3D" w14:textId="77777777" w:rsidTr="00DC7DAB">
        <w:tc>
          <w:tcPr>
            <w:tcW w:w="2160" w:type="dxa"/>
          </w:tcPr>
          <w:p w14:paraId="5061E4E6" w14:textId="77777777" w:rsidR="00F13C0B" w:rsidRDefault="00F13C0B" w:rsidP="00DC7DAB">
            <w:proofErr w:type="spellStart"/>
            <w:r>
              <w:t>texteIndexe</w:t>
            </w:r>
            <w:proofErr w:type="spellEnd"/>
          </w:p>
        </w:tc>
        <w:tc>
          <w:tcPr>
            <w:tcW w:w="2160" w:type="dxa"/>
          </w:tcPr>
          <w:p w14:paraId="56971FB3" w14:textId="32842AF4" w:rsidR="00F13C0B" w:rsidRDefault="00F13C0B" w:rsidP="00DC7DAB">
            <w:r w:rsidRPr="000948C8">
              <w:rPr>
                <w:sz w:val="20"/>
                <w:szCs w:val="20"/>
              </w:rPr>
              <w:t>String</w:t>
            </w:r>
          </w:p>
        </w:tc>
        <w:tc>
          <w:tcPr>
            <w:tcW w:w="2160" w:type="dxa"/>
          </w:tcPr>
          <w:p w14:paraId="7EA7EF30" w14:textId="77777777" w:rsidR="00F13C0B" w:rsidRDefault="00F13C0B" w:rsidP="00DC7DAB">
            <w:r>
              <w:t>Texte indexé pour la recherche</w:t>
            </w:r>
          </w:p>
        </w:tc>
        <w:tc>
          <w:tcPr>
            <w:tcW w:w="2160" w:type="dxa"/>
          </w:tcPr>
          <w:p w14:paraId="0B900A7D" w14:textId="77777777" w:rsidR="00F13C0B" w:rsidRDefault="00F13C0B" w:rsidP="00DC7DAB">
            <w:r>
              <w:t>Marché public pour la voirie</w:t>
            </w:r>
          </w:p>
        </w:tc>
      </w:tr>
      <w:tr w:rsidR="00F13C0B" w14:paraId="344E9965" w14:textId="77777777" w:rsidTr="00DC7DAB">
        <w:tc>
          <w:tcPr>
            <w:tcW w:w="2160" w:type="dxa"/>
          </w:tcPr>
          <w:p w14:paraId="012868FC" w14:textId="77777777" w:rsidR="00F13C0B" w:rsidRDefault="00F13C0B" w:rsidP="00DC7DAB">
            <w:proofErr w:type="spellStart"/>
            <w:r>
              <w:t>datePublication</w:t>
            </w:r>
            <w:proofErr w:type="spellEnd"/>
          </w:p>
        </w:tc>
        <w:tc>
          <w:tcPr>
            <w:tcW w:w="2160" w:type="dxa"/>
          </w:tcPr>
          <w:p w14:paraId="06504C83" w14:textId="05ECCF41" w:rsidR="00F13C0B" w:rsidRDefault="00F13C0B" w:rsidP="00DC7DAB">
            <w:r>
              <w:t>date</w:t>
            </w:r>
          </w:p>
        </w:tc>
        <w:tc>
          <w:tcPr>
            <w:tcW w:w="2160" w:type="dxa"/>
          </w:tcPr>
          <w:p w14:paraId="51940393" w14:textId="77777777" w:rsidR="00F13C0B" w:rsidRDefault="00F13C0B" w:rsidP="00DC7DAB">
            <w:r>
              <w:t>Date de publication de l'avis</w:t>
            </w:r>
          </w:p>
        </w:tc>
        <w:tc>
          <w:tcPr>
            <w:tcW w:w="2160" w:type="dxa"/>
          </w:tcPr>
          <w:p w14:paraId="3659F667" w14:textId="77777777" w:rsidR="00F13C0B" w:rsidRDefault="00F13C0B" w:rsidP="00DC7DAB">
            <w:r>
              <w:t>2025-04-01</w:t>
            </w:r>
          </w:p>
        </w:tc>
      </w:tr>
      <w:tr w:rsidR="00F13C0B" w14:paraId="2BF6EB6B" w14:textId="77777777" w:rsidTr="00DC7DAB">
        <w:tc>
          <w:tcPr>
            <w:tcW w:w="2160" w:type="dxa"/>
          </w:tcPr>
          <w:p w14:paraId="465F9893" w14:textId="77777777" w:rsidR="00F13C0B" w:rsidRDefault="00F13C0B" w:rsidP="00DC7DAB">
            <w:proofErr w:type="spellStart"/>
            <w:r>
              <w:lastRenderedPageBreak/>
              <w:t>motsCles</w:t>
            </w:r>
            <w:proofErr w:type="spellEnd"/>
          </w:p>
        </w:tc>
        <w:tc>
          <w:tcPr>
            <w:tcW w:w="2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25BE" w:rsidRPr="001A25BE" w14:paraId="0457F649" w14:textId="77777777" w:rsidTr="001A2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7B1EC2" w14:textId="77777777" w:rsidR="001A25BE" w:rsidRPr="001A25BE" w:rsidRDefault="001A25BE" w:rsidP="001A25BE">
                  <w:pPr>
                    <w:spacing w:after="0" w:line="240" w:lineRule="auto"/>
                  </w:pPr>
                </w:p>
              </w:tc>
            </w:tr>
          </w:tbl>
          <w:p w14:paraId="3D900119" w14:textId="77777777" w:rsidR="001A25BE" w:rsidRPr="001A25BE" w:rsidRDefault="001A25BE" w:rsidP="001A25B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8"/>
            </w:tblGrid>
            <w:tr w:rsidR="001A25BE" w:rsidRPr="001A25BE" w14:paraId="4A536A67" w14:textId="77777777" w:rsidTr="001A2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6E6DC" w14:textId="77777777" w:rsidR="001A25BE" w:rsidRPr="001A25BE" w:rsidRDefault="001A25BE" w:rsidP="001A25BE">
                  <w:pPr>
                    <w:spacing w:after="0" w:line="240" w:lineRule="auto"/>
                  </w:pPr>
                  <w:proofErr w:type="spellStart"/>
                  <w:r w:rsidRPr="001A25BE">
                    <w:t>Array</w:t>
                  </w:r>
                  <w:proofErr w:type="spellEnd"/>
                  <w:r w:rsidRPr="001A25BE">
                    <w:t>&lt;String&gt;</w:t>
                  </w:r>
                </w:p>
              </w:tc>
            </w:tr>
          </w:tbl>
          <w:p w14:paraId="5C6D13EC" w14:textId="351129BE" w:rsidR="00F13C0B" w:rsidRDefault="00F13C0B" w:rsidP="00DC7DAB"/>
        </w:tc>
        <w:tc>
          <w:tcPr>
            <w:tcW w:w="2160" w:type="dxa"/>
          </w:tcPr>
          <w:p w14:paraId="5FA21A60" w14:textId="77777777" w:rsidR="00F13C0B" w:rsidRDefault="00F13C0B" w:rsidP="00DC7DAB">
            <w:r>
              <w:t>Liste de mots-clés associés à l'avis</w:t>
            </w:r>
          </w:p>
        </w:tc>
        <w:tc>
          <w:tcPr>
            <w:tcW w:w="2160" w:type="dxa"/>
          </w:tcPr>
          <w:p w14:paraId="68DAC650" w14:textId="77777777" w:rsidR="00F13C0B" w:rsidRDefault="00F13C0B" w:rsidP="00DC7DAB">
            <w:r>
              <w:t>["voirie", "routes"]</w:t>
            </w:r>
          </w:p>
        </w:tc>
      </w:tr>
      <w:tr w:rsidR="00F13C0B" w14:paraId="22BE38C6" w14:textId="77777777" w:rsidTr="00DC7DAB">
        <w:tc>
          <w:tcPr>
            <w:tcW w:w="2160" w:type="dxa"/>
          </w:tcPr>
          <w:p w14:paraId="3AB2211E" w14:textId="77777777" w:rsidR="00F13C0B" w:rsidRDefault="00F13C0B" w:rsidP="00DC7DAB">
            <w:r>
              <w:t>domaines</w:t>
            </w:r>
          </w:p>
        </w:tc>
        <w:tc>
          <w:tcPr>
            <w:tcW w:w="2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25BE" w:rsidRPr="001A25BE" w14:paraId="0BAFE4BA" w14:textId="77777777" w:rsidTr="001A2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D91965" w14:textId="77777777" w:rsidR="001A25BE" w:rsidRPr="001A25BE" w:rsidRDefault="001A25BE" w:rsidP="001A25BE">
                  <w:pPr>
                    <w:spacing w:after="0" w:line="240" w:lineRule="auto"/>
                  </w:pPr>
                </w:p>
              </w:tc>
            </w:tr>
          </w:tbl>
          <w:p w14:paraId="75E66D69" w14:textId="77777777" w:rsidR="001A25BE" w:rsidRPr="001A25BE" w:rsidRDefault="001A25BE" w:rsidP="001A25B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8"/>
            </w:tblGrid>
            <w:tr w:rsidR="001A25BE" w:rsidRPr="001A25BE" w14:paraId="3D247A14" w14:textId="77777777" w:rsidTr="001A2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05E0A" w14:textId="77777777" w:rsidR="001A25BE" w:rsidRPr="001A25BE" w:rsidRDefault="001A25BE" w:rsidP="001A25BE">
                  <w:pPr>
                    <w:spacing w:after="0" w:line="240" w:lineRule="auto"/>
                  </w:pPr>
                  <w:proofErr w:type="spellStart"/>
                  <w:r w:rsidRPr="001A25BE">
                    <w:t>Array</w:t>
                  </w:r>
                  <w:proofErr w:type="spellEnd"/>
                  <w:r w:rsidRPr="001A25BE">
                    <w:t>&lt;String&gt;</w:t>
                  </w:r>
                </w:p>
              </w:tc>
            </w:tr>
          </w:tbl>
          <w:p w14:paraId="5EAD4D0B" w14:textId="7EDD3F7A" w:rsidR="00F13C0B" w:rsidRDefault="00F13C0B" w:rsidP="00DC7DAB"/>
        </w:tc>
        <w:tc>
          <w:tcPr>
            <w:tcW w:w="2160" w:type="dxa"/>
          </w:tcPr>
          <w:p w14:paraId="39719456" w14:textId="77777777" w:rsidR="00F13C0B" w:rsidRDefault="00F13C0B" w:rsidP="00DC7DAB">
            <w:r>
              <w:t>Domaines concernés par le marché</w:t>
            </w:r>
          </w:p>
        </w:tc>
        <w:tc>
          <w:tcPr>
            <w:tcW w:w="2160" w:type="dxa"/>
          </w:tcPr>
          <w:p w14:paraId="55546BF3" w14:textId="77777777" w:rsidR="00F13C0B" w:rsidRDefault="00F13C0B" w:rsidP="00DC7DAB">
            <w:r>
              <w:t>["Travaux Publics"]</w:t>
            </w:r>
          </w:p>
        </w:tc>
      </w:tr>
      <w:tr w:rsidR="00F13C0B" w14:paraId="3D8EDB85" w14:textId="77777777" w:rsidTr="00DC7DAB">
        <w:tc>
          <w:tcPr>
            <w:tcW w:w="2160" w:type="dxa"/>
          </w:tcPr>
          <w:p w14:paraId="7694C231" w14:textId="77777777" w:rsidR="00F13C0B" w:rsidRDefault="00F13C0B" w:rsidP="00DC7DAB">
            <w:proofErr w:type="spellStart"/>
            <w:r>
              <w:t>ministeres</w:t>
            </w:r>
            <w:proofErr w:type="spellEnd"/>
          </w:p>
        </w:tc>
        <w:tc>
          <w:tcPr>
            <w:tcW w:w="2160" w:type="dxa"/>
          </w:tcPr>
          <w:p w14:paraId="43EACFD5" w14:textId="1F0C72FF" w:rsidR="00F13C0B" w:rsidRDefault="00F13C0B" w:rsidP="00DC7DAB">
            <w:proofErr w:type="spellStart"/>
            <w:r w:rsidRPr="00F13C0B">
              <w:t>Array</w:t>
            </w:r>
            <w:proofErr w:type="spellEnd"/>
            <w:r w:rsidRPr="00F13C0B">
              <w:t>&lt;String&gt;</w:t>
            </w:r>
          </w:p>
        </w:tc>
        <w:tc>
          <w:tcPr>
            <w:tcW w:w="2160" w:type="dxa"/>
          </w:tcPr>
          <w:p w14:paraId="2233E5F0" w14:textId="77777777" w:rsidR="00F13C0B" w:rsidRDefault="00F13C0B" w:rsidP="00DC7DAB">
            <w:r>
              <w:t>Ministères responsables</w:t>
            </w:r>
          </w:p>
        </w:tc>
        <w:tc>
          <w:tcPr>
            <w:tcW w:w="2160" w:type="dxa"/>
          </w:tcPr>
          <w:p w14:paraId="3C08ED92" w14:textId="77777777" w:rsidR="00F13C0B" w:rsidRDefault="00F13C0B" w:rsidP="00DC7DAB">
            <w:r>
              <w:t>["Min. Transports"]</w:t>
            </w:r>
          </w:p>
        </w:tc>
      </w:tr>
      <w:tr w:rsidR="00F13C0B" w14:paraId="3ADC00C3" w14:textId="77777777" w:rsidTr="00DC7DAB">
        <w:tc>
          <w:tcPr>
            <w:tcW w:w="2160" w:type="dxa"/>
          </w:tcPr>
          <w:p w14:paraId="2C886338" w14:textId="77777777" w:rsidR="00F13C0B" w:rsidRDefault="00F13C0B" w:rsidP="00DC7DAB">
            <w:proofErr w:type="spellStart"/>
            <w:r>
              <w:t>regions</w:t>
            </w:r>
            <w:proofErr w:type="spellEnd"/>
          </w:p>
        </w:tc>
        <w:tc>
          <w:tcPr>
            <w:tcW w:w="2160" w:type="dxa"/>
          </w:tcPr>
          <w:p w14:paraId="07533663" w14:textId="6F600DA4" w:rsidR="00F13C0B" w:rsidRDefault="00F13C0B" w:rsidP="00DC7DAB">
            <w:proofErr w:type="spellStart"/>
            <w:r w:rsidRPr="00F13C0B">
              <w:t>Array</w:t>
            </w:r>
            <w:proofErr w:type="spellEnd"/>
            <w:r w:rsidRPr="00F13C0B">
              <w:t>&lt;String&gt;</w:t>
            </w:r>
          </w:p>
        </w:tc>
        <w:tc>
          <w:tcPr>
            <w:tcW w:w="2160" w:type="dxa"/>
          </w:tcPr>
          <w:p w14:paraId="1E5A1BAE" w14:textId="77777777" w:rsidR="00F13C0B" w:rsidRDefault="00F13C0B" w:rsidP="00DC7DAB">
            <w:r>
              <w:t>Régions géographiques concernées</w:t>
            </w:r>
          </w:p>
        </w:tc>
        <w:tc>
          <w:tcPr>
            <w:tcW w:w="2160" w:type="dxa"/>
          </w:tcPr>
          <w:p w14:paraId="01E4A008" w14:textId="77777777" w:rsidR="00F13C0B" w:rsidRDefault="00F13C0B" w:rsidP="00DC7DAB">
            <w:r>
              <w:t>["Île-de-France"]</w:t>
            </w:r>
          </w:p>
        </w:tc>
      </w:tr>
      <w:tr w:rsidR="00F13C0B" w14:paraId="66E869FF" w14:textId="77777777" w:rsidTr="00DC7DAB">
        <w:tc>
          <w:tcPr>
            <w:tcW w:w="2160" w:type="dxa"/>
          </w:tcPr>
          <w:p w14:paraId="251618FA" w14:textId="77777777" w:rsidR="00F13C0B" w:rsidRDefault="00F13C0B" w:rsidP="00DC7DAB">
            <w:proofErr w:type="spellStart"/>
            <w:r>
              <w:t>typeMarche</w:t>
            </w:r>
            <w:proofErr w:type="spellEnd"/>
          </w:p>
        </w:tc>
        <w:tc>
          <w:tcPr>
            <w:tcW w:w="2160" w:type="dxa"/>
          </w:tcPr>
          <w:p w14:paraId="5BC8FB05" w14:textId="10D4745B" w:rsidR="00F13C0B" w:rsidRDefault="00F13C0B" w:rsidP="00DC7DAB">
            <w:r w:rsidRPr="000948C8">
              <w:rPr>
                <w:sz w:val="20"/>
                <w:szCs w:val="20"/>
              </w:rPr>
              <w:t>String</w:t>
            </w:r>
          </w:p>
        </w:tc>
        <w:tc>
          <w:tcPr>
            <w:tcW w:w="2160" w:type="dxa"/>
          </w:tcPr>
          <w:p w14:paraId="4852E49A" w14:textId="77777777" w:rsidR="00F13C0B" w:rsidRDefault="00F13C0B" w:rsidP="00DC7DAB">
            <w:r>
              <w:t>Type de marché</w:t>
            </w:r>
          </w:p>
        </w:tc>
        <w:tc>
          <w:tcPr>
            <w:tcW w:w="2160" w:type="dxa"/>
          </w:tcPr>
          <w:p w14:paraId="2F18D677" w14:textId="77777777" w:rsidR="00F13C0B" w:rsidRDefault="00F13C0B" w:rsidP="00DC7DAB">
            <w:r>
              <w:t>Travaux</w:t>
            </w:r>
          </w:p>
        </w:tc>
      </w:tr>
      <w:tr w:rsidR="00F13C0B" w14:paraId="6E7D6F81" w14:textId="77777777" w:rsidTr="00DC7DAB">
        <w:tc>
          <w:tcPr>
            <w:tcW w:w="2160" w:type="dxa"/>
          </w:tcPr>
          <w:p w14:paraId="7D374283" w14:textId="77777777" w:rsidR="00F13C0B" w:rsidRDefault="00F13C0B" w:rsidP="00DC7DAB">
            <w:proofErr w:type="spellStart"/>
            <w:r>
              <w:t>typeProcedure</w:t>
            </w:r>
            <w:proofErr w:type="spellEnd"/>
          </w:p>
        </w:tc>
        <w:tc>
          <w:tcPr>
            <w:tcW w:w="2160" w:type="dxa"/>
          </w:tcPr>
          <w:p w14:paraId="4BFF847D" w14:textId="1DDDE904" w:rsidR="00F13C0B" w:rsidRDefault="00F13C0B" w:rsidP="00DC7DAB">
            <w:r w:rsidRPr="000948C8">
              <w:rPr>
                <w:sz w:val="20"/>
                <w:szCs w:val="20"/>
              </w:rPr>
              <w:t>String</w:t>
            </w:r>
          </w:p>
        </w:tc>
        <w:tc>
          <w:tcPr>
            <w:tcW w:w="2160" w:type="dxa"/>
          </w:tcPr>
          <w:p w14:paraId="248A94A4" w14:textId="77777777" w:rsidR="00F13C0B" w:rsidRDefault="00F13C0B" w:rsidP="00DC7DAB">
            <w:r>
              <w:t>Type de procédure de passation du marché</w:t>
            </w:r>
          </w:p>
        </w:tc>
        <w:tc>
          <w:tcPr>
            <w:tcW w:w="2160" w:type="dxa"/>
          </w:tcPr>
          <w:p w14:paraId="73751A43" w14:textId="77777777" w:rsidR="00F13C0B" w:rsidRDefault="00F13C0B" w:rsidP="00DC7DAB">
            <w:r>
              <w:t>Appel d'offres</w:t>
            </w:r>
          </w:p>
        </w:tc>
      </w:tr>
      <w:tr w:rsidR="00F13C0B" w14:paraId="14E4038B" w14:textId="77777777" w:rsidTr="00DC7DAB">
        <w:tc>
          <w:tcPr>
            <w:tcW w:w="2160" w:type="dxa"/>
          </w:tcPr>
          <w:p w14:paraId="5D2B88BE" w14:textId="77777777" w:rsidR="00F13C0B" w:rsidRDefault="00F13C0B" w:rsidP="00DC7DAB">
            <w:proofErr w:type="spellStart"/>
            <w:r>
              <w:t>derniereMiseAJour</w:t>
            </w:r>
            <w:proofErr w:type="spellEnd"/>
          </w:p>
        </w:tc>
        <w:tc>
          <w:tcPr>
            <w:tcW w:w="2160" w:type="dxa"/>
          </w:tcPr>
          <w:p w14:paraId="6A29DBFA" w14:textId="4183B6DF" w:rsidR="00F13C0B" w:rsidRDefault="00F13C0B" w:rsidP="00DC7DAB">
            <w:r>
              <w:t>date</w:t>
            </w:r>
          </w:p>
        </w:tc>
        <w:tc>
          <w:tcPr>
            <w:tcW w:w="2160" w:type="dxa"/>
          </w:tcPr>
          <w:p w14:paraId="62E908CB" w14:textId="77777777" w:rsidR="00F13C0B" w:rsidRDefault="00F13C0B" w:rsidP="00DC7DAB">
            <w:r>
              <w:t>Date de la dernière mise à jour de l'information</w:t>
            </w:r>
          </w:p>
        </w:tc>
        <w:tc>
          <w:tcPr>
            <w:tcW w:w="2160" w:type="dxa"/>
          </w:tcPr>
          <w:p w14:paraId="21034112" w14:textId="77777777" w:rsidR="00F13C0B" w:rsidRDefault="00F13C0B" w:rsidP="00DC7DAB">
            <w:r>
              <w:t>2025-04-02</w:t>
            </w:r>
          </w:p>
        </w:tc>
      </w:tr>
    </w:tbl>
    <w:p w14:paraId="0A68A139" w14:textId="77777777" w:rsidR="00F13C0B" w:rsidRDefault="00F13C0B" w:rsidP="00F13C0B"/>
    <w:p w14:paraId="7DA4492B" w14:textId="77777777" w:rsidR="00102258" w:rsidRPr="00F13C0B" w:rsidRDefault="00102258" w:rsidP="00344C1A">
      <w:pPr>
        <w:pStyle w:val="Paragraphedeliste"/>
        <w:rPr>
          <w:b/>
          <w:bCs/>
          <w:color w:val="0D0D0D" w:themeColor="text1" w:themeTint="F2"/>
          <w:sz w:val="16"/>
          <w:szCs w:val="16"/>
        </w:rPr>
      </w:pPr>
    </w:p>
    <w:p w14:paraId="5080544C" w14:textId="37B2B03D" w:rsidR="000948C8" w:rsidRPr="000948C8" w:rsidRDefault="000948C8" w:rsidP="000948C8">
      <w:pPr>
        <w:pStyle w:val="Paragraphedeliste"/>
        <w:rPr>
          <w:b/>
          <w:bCs/>
          <w:sz w:val="20"/>
          <w:szCs w:val="20"/>
        </w:rPr>
      </w:pPr>
      <w:r w:rsidRPr="000948C8">
        <w:rPr>
          <w:sz w:val="20"/>
          <w:szCs w:val="20"/>
        </w:rPr>
        <w:t>3.</w:t>
      </w:r>
      <w:r w:rsidRPr="000948C8">
        <w:rPr>
          <w:rFonts w:ascii="inter" w:hAnsi="inter"/>
          <w:b/>
          <w:bCs/>
          <w:kern w:val="0"/>
          <w:sz w:val="20"/>
          <w:szCs w:val="20"/>
          <w14:ligatures w14:val="none"/>
        </w:rPr>
        <w:t xml:space="preserve"> </w:t>
      </w:r>
      <w:r w:rsidRPr="000948C8">
        <w:rPr>
          <w:b/>
          <w:bCs/>
          <w:sz w:val="20"/>
          <w:szCs w:val="20"/>
        </w:rPr>
        <w:t>Intégration entre les Bases de Données SQL et NoSQL</w:t>
      </w:r>
    </w:p>
    <w:p w14:paraId="22E5FDA4" w14:textId="7E3F8E6F" w:rsidR="00511BD6" w:rsidRPr="00511BD6" w:rsidRDefault="00511BD6" w:rsidP="00511BD6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P</w:t>
      </w:r>
      <w:r w:rsidRPr="00511BD6">
        <w:rPr>
          <w:sz w:val="20"/>
          <w:szCs w:val="20"/>
        </w:rPr>
        <w:t>our répondre à deux types de besoins, on utilise</w:t>
      </w:r>
      <w:r w:rsidRPr="00511BD6">
        <w:rPr>
          <w:rFonts w:ascii="Arial" w:hAnsi="Arial" w:cs="Arial"/>
          <w:sz w:val="20"/>
          <w:szCs w:val="20"/>
        </w:rPr>
        <w:t> </w:t>
      </w:r>
      <w:r w:rsidRPr="00511BD6">
        <w:rPr>
          <w:sz w:val="20"/>
          <w:szCs w:val="20"/>
        </w:rPr>
        <w:t>:</w:t>
      </w:r>
    </w:p>
    <w:p w14:paraId="6C4032C0" w14:textId="77777777" w:rsidR="00511BD6" w:rsidRPr="00511BD6" w:rsidRDefault="00511BD6" w:rsidP="00511BD6">
      <w:pPr>
        <w:pStyle w:val="Paragraphedeliste"/>
        <w:numPr>
          <w:ilvl w:val="0"/>
          <w:numId w:val="14"/>
        </w:numPr>
        <w:rPr>
          <w:sz w:val="20"/>
          <w:szCs w:val="20"/>
        </w:rPr>
      </w:pPr>
      <w:r w:rsidRPr="00511BD6">
        <w:rPr>
          <w:b/>
          <w:bCs/>
          <w:sz w:val="20"/>
          <w:szCs w:val="20"/>
        </w:rPr>
        <w:t>PostgreSQL</w:t>
      </w:r>
      <w:r w:rsidRPr="00511BD6">
        <w:rPr>
          <w:sz w:val="20"/>
          <w:szCs w:val="20"/>
        </w:rPr>
        <w:t xml:space="preserve"> pour les données structurées (utilisateurs, entreprises, marchés).</w:t>
      </w:r>
    </w:p>
    <w:p w14:paraId="75E7D619" w14:textId="77777777" w:rsidR="00511BD6" w:rsidRPr="00511BD6" w:rsidRDefault="00511BD6" w:rsidP="00511BD6">
      <w:pPr>
        <w:pStyle w:val="Paragraphedeliste"/>
        <w:numPr>
          <w:ilvl w:val="0"/>
          <w:numId w:val="14"/>
        </w:numPr>
        <w:rPr>
          <w:sz w:val="20"/>
          <w:szCs w:val="20"/>
        </w:rPr>
      </w:pPr>
      <w:r w:rsidRPr="00511BD6">
        <w:rPr>
          <w:b/>
          <w:bCs/>
          <w:sz w:val="20"/>
          <w:szCs w:val="20"/>
        </w:rPr>
        <w:t>MongoDB</w:t>
      </w:r>
      <w:r w:rsidRPr="00511BD6">
        <w:rPr>
          <w:sz w:val="20"/>
          <w:szCs w:val="20"/>
        </w:rPr>
        <w:t xml:space="preserve"> pour les données non structurées (PDF, texte extrait).</w:t>
      </w:r>
    </w:p>
    <w:p w14:paraId="5A0D8214" w14:textId="77777777" w:rsidR="00511BD6" w:rsidRPr="00511BD6" w:rsidRDefault="00511BD6" w:rsidP="00511BD6">
      <w:pPr>
        <w:pStyle w:val="Paragraphedeliste"/>
        <w:rPr>
          <w:sz w:val="20"/>
          <w:szCs w:val="20"/>
        </w:rPr>
      </w:pPr>
      <w:r w:rsidRPr="00511BD6">
        <w:rPr>
          <w:b/>
          <w:bCs/>
          <w:sz w:val="20"/>
          <w:szCs w:val="20"/>
        </w:rPr>
        <w:t>Flux de données étape par étape</w:t>
      </w:r>
    </w:p>
    <w:p w14:paraId="534422FD" w14:textId="77777777" w:rsidR="00511BD6" w:rsidRPr="00511BD6" w:rsidRDefault="00511BD6" w:rsidP="00511BD6">
      <w:pPr>
        <w:pStyle w:val="Paragraphedeliste"/>
        <w:numPr>
          <w:ilvl w:val="0"/>
          <w:numId w:val="15"/>
        </w:numPr>
        <w:rPr>
          <w:sz w:val="20"/>
          <w:szCs w:val="20"/>
        </w:rPr>
      </w:pPr>
      <w:r w:rsidRPr="00511BD6">
        <w:rPr>
          <w:b/>
          <w:bCs/>
          <w:sz w:val="20"/>
          <w:szCs w:val="20"/>
        </w:rPr>
        <w:t>Stockage du PDF</w:t>
      </w:r>
    </w:p>
    <w:p w14:paraId="77FF290F" w14:textId="77777777" w:rsidR="00511BD6" w:rsidRPr="00511BD6" w:rsidRDefault="00511BD6" w:rsidP="00511BD6">
      <w:pPr>
        <w:pStyle w:val="Paragraphedeliste"/>
        <w:numPr>
          <w:ilvl w:val="1"/>
          <w:numId w:val="15"/>
        </w:numPr>
        <w:rPr>
          <w:sz w:val="20"/>
          <w:szCs w:val="20"/>
        </w:rPr>
      </w:pPr>
      <w:r w:rsidRPr="00511BD6">
        <w:rPr>
          <w:sz w:val="20"/>
          <w:szCs w:val="20"/>
        </w:rPr>
        <w:t>Le scraper télécharge le fichier et l’enregistre dans MongoDB (</w:t>
      </w:r>
      <w:proofErr w:type="spellStart"/>
      <w:r w:rsidRPr="00511BD6">
        <w:rPr>
          <w:sz w:val="20"/>
          <w:szCs w:val="20"/>
        </w:rPr>
        <w:t>documentsBruts</w:t>
      </w:r>
      <w:proofErr w:type="spellEnd"/>
      <w:r w:rsidRPr="00511BD6">
        <w:rPr>
          <w:sz w:val="20"/>
          <w:szCs w:val="20"/>
        </w:rPr>
        <w:t xml:space="preserve">) en lui ajoutant le même </w:t>
      </w:r>
      <w:proofErr w:type="spellStart"/>
      <w:r w:rsidRPr="00511BD6">
        <w:rPr>
          <w:sz w:val="20"/>
          <w:szCs w:val="20"/>
        </w:rPr>
        <w:t>publicationId</w:t>
      </w:r>
      <w:proofErr w:type="spellEnd"/>
      <w:r w:rsidRPr="00511BD6">
        <w:rPr>
          <w:sz w:val="20"/>
          <w:szCs w:val="20"/>
        </w:rPr>
        <w:t xml:space="preserve"> que dans la table SQL Publication.</w:t>
      </w:r>
    </w:p>
    <w:p w14:paraId="12D72CE6" w14:textId="77777777" w:rsidR="00511BD6" w:rsidRPr="00511BD6" w:rsidRDefault="00511BD6" w:rsidP="00511BD6">
      <w:pPr>
        <w:pStyle w:val="Paragraphedeliste"/>
        <w:numPr>
          <w:ilvl w:val="0"/>
          <w:numId w:val="15"/>
        </w:numPr>
        <w:rPr>
          <w:sz w:val="20"/>
          <w:szCs w:val="20"/>
        </w:rPr>
      </w:pPr>
      <w:r w:rsidRPr="00511BD6">
        <w:rPr>
          <w:b/>
          <w:bCs/>
          <w:sz w:val="20"/>
          <w:szCs w:val="20"/>
        </w:rPr>
        <w:t>Extraction du texte</w:t>
      </w:r>
    </w:p>
    <w:p w14:paraId="63E21E30" w14:textId="77777777" w:rsidR="00511BD6" w:rsidRPr="00511BD6" w:rsidRDefault="00511BD6" w:rsidP="00511BD6">
      <w:pPr>
        <w:pStyle w:val="Paragraphedeliste"/>
        <w:numPr>
          <w:ilvl w:val="1"/>
          <w:numId w:val="15"/>
        </w:numPr>
        <w:rPr>
          <w:sz w:val="20"/>
          <w:szCs w:val="20"/>
        </w:rPr>
      </w:pPr>
      <w:r w:rsidRPr="00511BD6">
        <w:rPr>
          <w:sz w:val="20"/>
          <w:szCs w:val="20"/>
        </w:rPr>
        <w:t>Un service lit le PDF et place le texte (et ses métadonnées) dans MongoDB (</w:t>
      </w:r>
      <w:proofErr w:type="spellStart"/>
      <w:r w:rsidRPr="00511BD6">
        <w:rPr>
          <w:sz w:val="20"/>
          <w:szCs w:val="20"/>
        </w:rPr>
        <w:t>donneesExtraites</w:t>
      </w:r>
      <w:proofErr w:type="spellEnd"/>
      <w:r w:rsidRPr="00511BD6">
        <w:rPr>
          <w:sz w:val="20"/>
          <w:szCs w:val="20"/>
        </w:rPr>
        <w:t xml:space="preserve">), toujours en conservant </w:t>
      </w:r>
      <w:proofErr w:type="spellStart"/>
      <w:r w:rsidRPr="00511BD6">
        <w:rPr>
          <w:sz w:val="20"/>
          <w:szCs w:val="20"/>
        </w:rPr>
        <w:t>publicationId</w:t>
      </w:r>
      <w:proofErr w:type="spellEnd"/>
      <w:r w:rsidRPr="00511BD6">
        <w:rPr>
          <w:sz w:val="20"/>
          <w:szCs w:val="20"/>
        </w:rPr>
        <w:t>.</w:t>
      </w:r>
    </w:p>
    <w:p w14:paraId="74ACFED6" w14:textId="77777777" w:rsidR="00511BD6" w:rsidRPr="00511BD6" w:rsidRDefault="00511BD6" w:rsidP="00511BD6">
      <w:pPr>
        <w:pStyle w:val="Paragraphedeliste"/>
        <w:numPr>
          <w:ilvl w:val="0"/>
          <w:numId w:val="15"/>
        </w:numPr>
        <w:rPr>
          <w:sz w:val="20"/>
          <w:szCs w:val="20"/>
        </w:rPr>
      </w:pPr>
      <w:r w:rsidRPr="00511BD6">
        <w:rPr>
          <w:b/>
          <w:bCs/>
          <w:sz w:val="20"/>
          <w:szCs w:val="20"/>
        </w:rPr>
        <w:t>Chargement des informations clés en SQL</w:t>
      </w:r>
    </w:p>
    <w:p w14:paraId="2BB94B0F" w14:textId="77777777" w:rsidR="00511BD6" w:rsidRPr="00511BD6" w:rsidRDefault="00511BD6" w:rsidP="00511BD6">
      <w:pPr>
        <w:pStyle w:val="Paragraphedeliste"/>
        <w:numPr>
          <w:ilvl w:val="1"/>
          <w:numId w:val="15"/>
        </w:numPr>
        <w:rPr>
          <w:sz w:val="20"/>
          <w:szCs w:val="20"/>
        </w:rPr>
      </w:pPr>
      <w:r w:rsidRPr="00511BD6">
        <w:rPr>
          <w:sz w:val="20"/>
          <w:szCs w:val="20"/>
        </w:rPr>
        <w:t>À partir du texte extrait, on identifie les données métier (lots, montants, dates…).</w:t>
      </w:r>
    </w:p>
    <w:p w14:paraId="7E8146E7" w14:textId="77777777" w:rsidR="00511BD6" w:rsidRPr="00511BD6" w:rsidRDefault="00511BD6" w:rsidP="00511BD6">
      <w:pPr>
        <w:pStyle w:val="Paragraphedeliste"/>
        <w:numPr>
          <w:ilvl w:val="1"/>
          <w:numId w:val="15"/>
        </w:numPr>
        <w:rPr>
          <w:sz w:val="20"/>
          <w:szCs w:val="20"/>
        </w:rPr>
      </w:pPr>
      <w:r w:rsidRPr="00511BD6">
        <w:rPr>
          <w:sz w:val="20"/>
          <w:szCs w:val="20"/>
        </w:rPr>
        <w:t xml:space="preserve">On met à jour ou on insère ces données dans PostgreSQL (Marche, Lot, etc.) en réutilisant </w:t>
      </w:r>
      <w:proofErr w:type="spellStart"/>
      <w:r w:rsidRPr="00511BD6">
        <w:rPr>
          <w:sz w:val="20"/>
          <w:szCs w:val="20"/>
        </w:rPr>
        <w:t>publicationId</w:t>
      </w:r>
      <w:proofErr w:type="spellEnd"/>
      <w:r w:rsidRPr="00511BD6">
        <w:rPr>
          <w:sz w:val="20"/>
          <w:szCs w:val="20"/>
        </w:rPr>
        <w:t xml:space="preserve">, </w:t>
      </w:r>
      <w:proofErr w:type="spellStart"/>
      <w:r w:rsidRPr="00511BD6">
        <w:rPr>
          <w:sz w:val="20"/>
          <w:szCs w:val="20"/>
        </w:rPr>
        <w:t>marcheId</w:t>
      </w:r>
      <w:proofErr w:type="spellEnd"/>
      <w:r w:rsidRPr="00511BD6">
        <w:rPr>
          <w:sz w:val="20"/>
          <w:szCs w:val="20"/>
        </w:rPr>
        <w:t>, etc.</w:t>
      </w:r>
    </w:p>
    <w:p w14:paraId="4089FE8F" w14:textId="77777777" w:rsidR="00511BD6" w:rsidRPr="00511BD6" w:rsidRDefault="00511BD6" w:rsidP="00511BD6">
      <w:pPr>
        <w:pStyle w:val="Paragraphedeliste"/>
        <w:numPr>
          <w:ilvl w:val="0"/>
          <w:numId w:val="15"/>
        </w:numPr>
        <w:rPr>
          <w:sz w:val="20"/>
          <w:szCs w:val="20"/>
        </w:rPr>
      </w:pPr>
      <w:r w:rsidRPr="00511BD6">
        <w:rPr>
          <w:b/>
          <w:bCs/>
          <w:sz w:val="20"/>
          <w:szCs w:val="20"/>
        </w:rPr>
        <w:t>Gestion des alertes</w:t>
      </w:r>
    </w:p>
    <w:p w14:paraId="08F78A7F" w14:textId="77777777" w:rsidR="00511BD6" w:rsidRPr="00511BD6" w:rsidRDefault="00511BD6" w:rsidP="00511BD6">
      <w:pPr>
        <w:pStyle w:val="Paragraphedeliste"/>
        <w:numPr>
          <w:ilvl w:val="1"/>
          <w:numId w:val="15"/>
        </w:numPr>
        <w:rPr>
          <w:sz w:val="20"/>
          <w:szCs w:val="20"/>
        </w:rPr>
      </w:pPr>
      <w:r w:rsidRPr="00511BD6">
        <w:rPr>
          <w:sz w:val="20"/>
          <w:szCs w:val="20"/>
        </w:rPr>
        <w:t xml:space="preserve">MongoDB repère automatiquement les alertes et les stocke provisoirement dans </w:t>
      </w:r>
      <w:proofErr w:type="spellStart"/>
      <w:r w:rsidRPr="00511BD6">
        <w:rPr>
          <w:sz w:val="20"/>
          <w:szCs w:val="20"/>
        </w:rPr>
        <w:t>fichierAlerte</w:t>
      </w:r>
      <w:proofErr w:type="spellEnd"/>
      <w:r w:rsidRPr="00511BD6">
        <w:rPr>
          <w:sz w:val="20"/>
          <w:szCs w:val="20"/>
        </w:rPr>
        <w:t>.</w:t>
      </w:r>
    </w:p>
    <w:p w14:paraId="1B88D5BF" w14:textId="77777777" w:rsidR="00511BD6" w:rsidRPr="00511BD6" w:rsidRDefault="00511BD6" w:rsidP="00511BD6">
      <w:pPr>
        <w:pStyle w:val="Paragraphedeliste"/>
        <w:numPr>
          <w:ilvl w:val="1"/>
          <w:numId w:val="15"/>
        </w:numPr>
        <w:rPr>
          <w:sz w:val="20"/>
          <w:szCs w:val="20"/>
        </w:rPr>
      </w:pPr>
      <w:r w:rsidRPr="00511BD6">
        <w:rPr>
          <w:sz w:val="20"/>
          <w:szCs w:val="20"/>
        </w:rPr>
        <w:t>Après validation, on récupère ces alertes et on les injecte dans la table SQL Alerte, toujours avec les mêmes identifiants.</w:t>
      </w:r>
    </w:p>
    <w:p w14:paraId="6B7CCF49" w14:textId="77777777" w:rsidR="00511BD6" w:rsidRPr="00511BD6" w:rsidRDefault="00511BD6" w:rsidP="00511BD6">
      <w:pPr>
        <w:pStyle w:val="Paragraphedeliste"/>
        <w:numPr>
          <w:ilvl w:val="0"/>
          <w:numId w:val="15"/>
        </w:numPr>
        <w:rPr>
          <w:sz w:val="20"/>
          <w:szCs w:val="20"/>
        </w:rPr>
      </w:pPr>
      <w:r w:rsidRPr="00511BD6">
        <w:rPr>
          <w:b/>
          <w:bCs/>
          <w:sz w:val="20"/>
          <w:szCs w:val="20"/>
        </w:rPr>
        <w:t>Recherche plein texte</w:t>
      </w:r>
    </w:p>
    <w:p w14:paraId="2E2907A0" w14:textId="77777777" w:rsidR="00511BD6" w:rsidRPr="00511BD6" w:rsidRDefault="00511BD6" w:rsidP="00511BD6">
      <w:pPr>
        <w:pStyle w:val="Paragraphedeliste"/>
        <w:numPr>
          <w:ilvl w:val="1"/>
          <w:numId w:val="15"/>
        </w:numPr>
        <w:rPr>
          <w:sz w:val="20"/>
          <w:szCs w:val="20"/>
        </w:rPr>
      </w:pPr>
      <w:r w:rsidRPr="00511BD6">
        <w:rPr>
          <w:sz w:val="20"/>
          <w:szCs w:val="20"/>
        </w:rPr>
        <w:t>MongoDB construit un index (</w:t>
      </w:r>
      <w:proofErr w:type="spellStart"/>
      <w:r w:rsidRPr="00511BD6">
        <w:rPr>
          <w:sz w:val="20"/>
          <w:szCs w:val="20"/>
        </w:rPr>
        <w:t>indexRecherche</w:t>
      </w:r>
      <w:proofErr w:type="spellEnd"/>
      <w:r w:rsidRPr="00511BD6">
        <w:rPr>
          <w:sz w:val="20"/>
          <w:szCs w:val="20"/>
        </w:rPr>
        <w:t>) pour rechercher rapidement dans le contenu extrait.</w:t>
      </w:r>
    </w:p>
    <w:p w14:paraId="7716525F" w14:textId="77777777" w:rsidR="00511BD6" w:rsidRPr="00511BD6" w:rsidRDefault="00511BD6" w:rsidP="00511BD6">
      <w:pPr>
        <w:pStyle w:val="Paragraphedeliste"/>
        <w:numPr>
          <w:ilvl w:val="1"/>
          <w:numId w:val="15"/>
        </w:numPr>
        <w:rPr>
          <w:sz w:val="20"/>
          <w:szCs w:val="20"/>
        </w:rPr>
      </w:pPr>
      <w:r w:rsidRPr="00511BD6">
        <w:rPr>
          <w:sz w:val="20"/>
          <w:szCs w:val="20"/>
        </w:rPr>
        <w:t>Les résultats renvoient ensuite aux enregistrements SQL correspondants grâce aux mêmes clés (</w:t>
      </w:r>
      <w:proofErr w:type="spellStart"/>
      <w:r w:rsidRPr="00511BD6">
        <w:rPr>
          <w:sz w:val="20"/>
          <w:szCs w:val="20"/>
        </w:rPr>
        <w:t>publicationId</w:t>
      </w:r>
      <w:proofErr w:type="spellEnd"/>
      <w:r w:rsidRPr="00511BD6">
        <w:rPr>
          <w:sz w:val="20"/>
          <w:szCs w:val="20"/>
        </w:rPr>
        <w:t>).</w:t>
      </w:r>
    </w:p>
    <w:p w14:paraId="2E631121" w14:textId="77777777" w:rsidR="00511BD6" w:rsidRPr="00511BD6" w:rsidRDefault="00511BD6" w:rsidP="00511BD6">
      <w:pPr>
        <w:pStyle w:val="Paragraphedeliste"/>
        <w:rPr>
          <w:sz w:val="20"/>
          <w:szCs w:val="20"/>
        </w:rPr>
      </w:pPr>
      <w:r w:rsidRPr="00511BD6">
        <w:rPr>
          <w:b/>
          <w:bCs/>
          <w:sz w:val="20"/>
          <w:szCs w:val="20"/>
        </w:rPr>
        <w:t>Pourquoi cette double approche</w:t>
      </w:r>
      <w:r w:rsidRPr="00511BD6">
        <w:rPr>
          <w:rFonts w:ascii="Arial" w:hAnsi="Arial" w:cs="Arial"/>
          <w:b/>
          <w:bCs/>
          <w:sz w:val="20"/>
          <w:szCs w:val="20"/>
        </w:rPr>
        <w:t> </w:t>
      </w:r>
      <w:r w:rsidRPr="00511BD6">
        <w:rPr>
          <w:b/>
          <w:bCs/>
          <w:sz w:val="20"/>
          <w:szCs w:val="20"/>
        </w:rPr>
        <w:t>?</w:t>
      </w:r>
    </w:p>
    <w:p w14:paraId="2994FA54" w14:textId="77777777" w:rsidR="00511BD6" w:rsidRPr="00511BD6" w:rsidRDefault="00511BD6" w:rsidP="00511BD6">
      <w:pPr>
        <w:pStyle w:val="Paragraphedeliste"/>
        <w:numPr>
          <w:ilvl w:val="0"/>
          <w:numId w:val="16"/>
        </w:numPr>
        <w:rPr>
          <w:sz w:val="20"/>
          <w:szCs w:val="20"/>
        </w:rPr>
      </w:pPr>
      <w:r w:rsidRPr="00511BD6">
        <w:rPr>
          <w:b/>
          <w:bCs/>
          <w:sz w:val="20"/>
          <w:szCs w:val="20"/>
        </w:rPr>
        <w:t>Cohérence et relations complexes</w:t>
      </w:r>
      <w:r w:rsidRPr="00511BD6">
        <w:rPr>
          <w:sz w:val="20"/>
          <w:szCs w:val="20"/>
        </w:rPr>
        <w:br/>
        <w:t>PostgreSQL gère les transactions et les jointures entre tables de façon fiable.</w:t>
      </w:r>
    </w:p>
    <w:p w14:paraId="53542C1A" w14:textId="77777777" w:rsidR="00511BD6" w:rsidRPr="00511BD6" w:rsidRDefault="00511BD6" w:rsidP="00511BD6">
      <w:pPr>
        <w:pStyle w:val="Paragraphedeliste"/>
        <w:numPr>
          <w:ilvl w:val="0"/>
          <w:numId w:val="16"/>
        </w:numPr>
        <w:rPr>
          <w:sz w:val="20"/>
          <w:szCs w:val="20"/>
        </w:rPr>
      </w:pPr>
      <w:r w:rsidRPr="00511BD6">
        <w:rPr>
          <w:b/>
          <w:bCs/>
          <w:sz w:val="20"/>
          <w:szCs w:val="20"/>
        </w:rPr>
        <w:lastRenderedPageBreak/>
        <w:t>Flexibilité et volume</w:t>
      </w:r>
      <w:r w:rsidRPr="00511BD6">
        <w:rPr>
          <w:sz w:val="20"/>
          <w:szCs w:val="20"/>
        </w:rPr>
        <w:br/>
        <w:t>MongoDB stocke facilement de gros documents et du texte libre, sans schéma fixe.</w:t>
      </w:r>
    </w:p>
    <w:p w14:paraId="5F2CB523" w14:textId="77777777" w:rsidR="00511BD6" w:rsidRPr="00511BD6" w:rsidRDefault="00511BD6" w:rsidP="00511BD6">
      <w:pPr>
        <w:pStyle w:val="Paragraphedeliste"/>
        <w:numPr>
          <w:ilvl w:val="0"/>
          <w:numId w:val="16"/>
        </w:numPr>
        <w:rPr>
          <w:sz w:val="20"/>
          <w:szCs w:val="20"/>
        </w:rPr>
      </w:pPr>
      <w:r w:rsidRPr="00511BD6">
        <w:rPr>
          <w:b/>
          <w:bCs/>
          <w:sz w:val="20"/>
          <w:szCs w:val="20"/>
        </w:rPr>
        <w:t>Correspondance simple</w:t>
      </w:r>
      <w:r w:rsidRPr="00511BD6">
        <w:rPr>
          <w:sz w:val="20"/>
          <w:szCs w:val="20"/>
        </w:rPr>
        <w:br/>
        <w:t>On conserve exactement les mêmes identifiants (</w:t>
      </w:r>
      <w:proofErr w:type="spellStart"/>
      <w:r w:rsidRPr="00511BD6">
        <w:rPr>
          <w:sz w:val="20"/>
          <w:szCs w:val="20"/>
        </w:rPr>
        <w:t>publicationId</w:t>
      </w:r>
      <w:proofErr w:type="spellEnd"/>
      <w:r w:rsidRPr="00511BD6">
        <w:rPr>
          <w:sz w:val="20"/>
          <w:szCs w:val="20"/>
        </w:rPr>
        <w:t xml:space="preserve">, </w:t>
      </w:r>
      <w:proofErr w:type="spellStart"/>
      <w:r w:rsidRPr="00511BD6">
        <w:rPr>
          <w:sz w:val="20"/>
          <w:szCs w:val="20"/>
        </w:rPr>
        <w:t>marcheId</w:t>
      </w:r>
      <w:proofErr w:type="spellEnd"/>
      <w:r w:rsidRPr="00511BD6">
        <w:rPr>
          <w:sz w:val="20"/>
          <w:szCs w:val="20"/>
        </w:rPr>
        <w:t xml:space="preserve">, </w:t>
      </w:r>
      <w:proofErr w:type="spellStart"/>
      <w:r w:rsidRPr="00511BD6">
        <w:rPr>
          <w:sz w:val="20"/>
          <w:szCs w:val="20"/>
        </w:rPr>
        <w:t>entrepriseId</w:t>
      </w:r>
      <w:proofErr w:type="spellEnd"/>
      <w:r w:rsidRPr="00511BD6">
        <w:rPr>
          <w:sz w:val="20"/>
          <w:szCs w:val="20"/>
        </w:rPr>
        <w:t>) des deux côtés, pour relier sans confusion les données structurées et non structurées.</w:t>
      </w:r>
    </w:p>
    <w:p w14:paraId="4045F4F1" w14:textId="1AC8C47F" w:rsidR="000948C8" w:rsidRPr="00344C1A" w:rsidRDefault="000948C8" w:rsidP="00511BD6">
      <w:pPr>
        <w:pStyle w:val="Paragraphedeliste"/>
      </w:pPr>
    </w:p>
    <w:sectPr w:rsidR="000948C8" w:rsidRPr="00344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altName w:val="Calibri"/>
    <w:charset w:val="00"/>
    <w:family w:val="auto"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1966"/>
    <w:multiLevelType w:val="multilevel"/>
    <w:tmpl w:val="03D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A653B"/>
    <w:multiLevelType w:val="multilevel"/>
    <w:tmpl w:val="A03C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52647"/>
    <w:multiLevelType w:val="multilevel"/>
    <w:tmpl w:val="79FE8034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0EC683E"/>
    <w:multiLevelType w:val="multilevel"/>
    <w:tmpl w:val="E260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40DF4"/>
    <w:multiLevelType w:val="hybridMultilevel"/>
    <w:tmpl w:val="DA86B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444A4"/>
    <w:multiLevelType w:val="hybridMultilevel"/>
    <w:tmpl w:val="1C704F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A29D8"/>
    <w:multiLevelType w:val="multilevel"/>
    <w:tmpl w:val="189E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E0ECF"/>
    <w:multiLevelType w:val="multilevel"/>
    <w:tmpl w:val="94B0A4D8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29C1AB5"/>
    <w:multiLevelType w:val="multilevel"/>
    <w:tmpl w:val="9D0E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40A80"/>
    <w:multiLevelType w:val="multilevel"/>
    <w:tmpl w:val="06C0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82604"/>
    <w:multiLevelType w:val="hybridMultilevel"/>
    <w:tmpl w:val="538456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E27BE"/>
    <w:multiLevelType w:val="multilevel"/>
    <w:tmpl w:val="D95A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736DDA"/>
    <w:multiLevelType w:val="multilevel"/>
    <w:tmpl w:val="20FC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17391"/>
    <w:multiLevelType w:val="multilevel"/>
    <w:tmpl w:val="AF04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93619"/>
    <w:multiLevelType w:val="multilevel"/>
    <w:tmpl w:val="1F62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A3180"/>
    <w:multiLevelType w:val="multilevel"/>
    <w:tmpl w:val="6CC0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122449">
    <w:abstractNumId w:val="5"/>
  </w:num>
  <w:num w:numId="2" w16cid:durableId="1944728649">
    <w:abstractNumId w:val="4"/>
  </w:num>
  <w:num w:numId="3" w16cid:durableId="82730301">
    <w:abstractNumId w:val="10"/>
  </w:num>
  <w:num w:numId="4" w16cid:durableId="1647005131">
    <w:abstractNumId w:val="9"/>
  </w:num>
  <w:num w:numId="5" w16cid:durableId="2046905291">
    <w:abstractNumId w:val="7"/>
  </w:num>
  <w:num w:numId="6" w16cid:durableId="1194462614">
    <w:abstractNumId w:val="2"/>
  </w:num>
  <w:num w:numId="7" w16cid:durableId="1076787518">
    <w:abstractNumId w:val="1"/>
  </w:num>
  <w:num w:numId="8" w16cid:durableId="25720343">
    <w:abstractNumId w:val="0"/>
  </w:num>
  <w:num w:numId="9" w16cid:durableId="1861820299">
    <w:abstractNumId w:val="14"/>
  </w:num>
  <w:num w:numId="10" w16cid:durableId="490878486">
    <w:abstractNumId w:val="3"/>
  </w:num>
  <w:num w:numId="11" w16cid:durableId="38479804">
    <w:abstractNumId w:val="6"/>
  </w:num>
  <w:num w:numId="12" w16cid:durableId="952983799">
    <w:abstractNumId w:val="13"/>
  </w:num>
  <w:num w:numId="13" w16cid:durableId="1358189639">
    <w:abstractNumId w:val="12"/>
  </w:num>
  <w:num w:numId="14" w16cid:durableId="1848515947">
    <w:abstractNumId w:val="8"/>
  </w:num>
  <w:num w:numId="15" w16cid:durableId="339505129">
    <w:abstractNumId w:val="11"/>
  </w:num>
  <w:num w:numId="16" w16cid:durableId="21097387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0E"/>
    <w:rsid w:val="0004472D"/>
    <w:rsid w:val="000948C8"/>
    <w:rsid w:val="000E5372"/>
    <w:rsid w:val="00102258"/>
    <w:rsid w:val="00102B76"/>
    <w:rsid w:val="00176FF2"/>
    <w:rsid w:val="001A25BE"/>
    <w:rsid w:val="00226F18"/>
    <w:rsid w:val="00243D6C"/>
    <w:rsid w:val="00291896"/>
    <w:rsid w:val="002971E8"/>
    <w:rsid w:val="002C05D6"/>
    <w:rsid w:val="0032426E"/>
    <w:rsid w:val="00326B58"/>
    <w:rsid w:val="00344C1A"/>
    <w:rsid w:val="00397C97"/>
    <w:rsid w:val="003C200F"/>
    <w:rsid w:val="004358C5"/>
    <w:rsid w:val="004A5468"/>
    <w:rsid w:val="00511BD6"/>
    <w:rsid w:val="00581D01"/>
    <w:rsid w:val="005A2ABE"/>
    <w:rsid w:val="005B2E21"/>
    <w:rsid w:val="00661435"/>
    <w:rsid w:val="006E2926"/>
    <w:rsid w:val="007848EF"/>
    <w:rsid w:val="00852857"/>
    <w:rsid w:val="008A6164"/>
    <w:rsid w:val="00977F72"/>
    <w:rsid w:val="009872B8"/>
    <w:rsid w:val="009A3647"/>
    <w:rsid w:val="00A273E4"/>
    <w:rsid w:val="00AB7DF3"/>
    <w:rsid w:val="00B42504"/>
    <w:rsid w:val="00CE6D37"/>
    <w:rsid w:val="00CF5CB7"/>
    <w:rsid w:val="00DB6A37"/>
    <w:rsid w:val="00EA5F0E"/>
    <w:rsid w:val="00F07120"/>
    <w:rsid w:val="00F13C0B"/>
    <w:rsid w:val="00F46A6E"/>
    <w:rsid w:val="00F8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4648"/>
  <w15:chartTrackingRefBased/>
  <w15:docId w15:val="{922485EF-E803-45A4-92AB-91895797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5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5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5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5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5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5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5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5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5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5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A5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5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5F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5F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5F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5F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5F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5F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5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5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5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5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5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5F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5F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5F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5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5F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5F0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A546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546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344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dmin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gcmef.gov.bf/fr/taxonomy/term/16" TargetMode="External"/><Relationship Id="rId5" Type="http://schemas.openxmlformats.org/officeDocument/2006/relationships/hyperlink" Target="mailto:contact@fournitures-express.b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2379</Words>
  <Characters>13086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Rayaisse jude</dc:creator>
  <cp:keywords/>
  <dc:description/>
  <cp:lastModifiedBy>Rayaisse jude</cp:lastModifiedBy>
  <cp:revision>11</cp:revision>
  <dcterms:created xsi:type="dcterms:W3CDTF">2025-05-05T23:43:00Z</dcterms:created>
  <dcterms:modified xsi:type="dcterms:W3CDTF">2025-05-06T18:59:00Z</dcterms:modified>
</cp:coreProperties>
</file>