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0D3" w14:textId="73E6A658" w:rsidR="006711E1" w:rsidRDefault="008A3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Introduction</w:t>
      </w:r>
    </w:p>
    <w:p w14:paraId="781B3E3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4094459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BBF5FA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3524E0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CE9EDF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850DF3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08D297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F1566A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0A5C86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8776F5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6C97B4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74A77D4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301BC9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936BC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330583F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78D14E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F2EF7F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E42B54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4C38B6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C2286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F3DDE1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913161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D768E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8CB70EF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36BC49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72A1408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D8C9298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51009A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8690887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9683FDC" w14:textId="42A8536C" w:rsidR="008A36C4" w:rsidRDefault="008A3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Abstract</w:t>
      </w:r>
    </w:p>
    <w:p w14:paraId="49993AA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E6151B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9A099C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353770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EA5000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32C386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43BBE96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DDB2D2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22D020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146C1E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6C546D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C982A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C5F0F1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652C5F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DE3F60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F24F78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9CFE60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D57B33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8C925F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DCCDB4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AE1E01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7656F1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F1DAD5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26BDB4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E22C7E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D43F6B5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5C4D47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E92BE7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62122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0676569" w14:textId="5592607E" w:rsidR="00A1562F" w:rsidRPr="007736C9" w:rsidRDefault="008A36C4" w:rsidP="00A1562F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736C9">
        <w:rPr>
          <w:rFonts w:ascii="Arial" w:hAnsi="Arial" w:cs="Arial"/>
          <w:b/>
          <w:bCs/>
          <w:sz w:val="36"/>
          <w:szCs w:val="36"/>
        </w:rPr>
        <w:lastRenderedPageBreak/>
        <w:t xml:space="preserve">Analyse du besoin </w:t>
      </w:r>
    </w:p>
    <w:p w14:paraId="0F7DB21B" w14:textId="77777777" w:rsidR="00A1562F" w:rsidRPr="00A1562F" w:rsidRDefault="00A1562F" w:rsidP="00A1562F">
      <w:pPr>
        <w:pStyle w:val="Paragraphedeliste"/>
        <w:ind w:left="710"/>
        <w:rPr>
          <w:rFonts w:ascii="Arial" w:hAnsi="Arial" w:cs="Arial"/>
          <w:sz w:val="24"/>
          <w:szCs w:val="24"/>
        </w:rPr>
      </w:pPr>
    </w:p>
    <w:p w14:paraId="3E22368B" w14:textId="448A4442" w:rsidR="008A36C4" w:rsidRPr="007736C9" w:rsidRDefault="008A36C4" w:rsidP="00A1562F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7736C9">
        <w:rPr>
          <w:rFonts w:ascii="Arial" w:hAnsi="Arial" w:cs="Arial"/>
          <w:sz w:val="32"/>
          <w:szCs w:val="32"/>
        </w:rPr>
        <w:t xml:space="preserve">Présentation du projet </w:t>
      </w:r>
    </w:p>
    <w:p w14:paraId="2B34AC18" w14:textId="77777777" w:rsidR="003E2F1F" w:rsidRPr="00A1562F" w:rsidRDefault="003E2F1F" w:rsidP="003E2F1F">
      <w:pPr>
        <w:pStyle w:val="Paragraphedeliste"/>
        <w:ind w:left="1430"/>
        <w:rPr>
          <w:rFonts w:ascii="Arial" w:hAnsi="Arial" w:cs="Arial"/>
          <w:sz w:val="24"/>
          <w:szCs w:val="24"/>
        </w:rPr>
      </w:pPr>
    </w:p>
    <w:p w14:paraId="73A964BB" w14:textId="6A54AA88" w:rsidR="00A1562F" w:rsidRDefault="00185D1A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L’association Football</w:t>
      </w:r>
      <w:r w:rsidR="00A244EE">
        <w:rPr>
          <w:rFonts w:ascii="Arial" w:hAnsi="Arial" w:cs="Arial"/>
          <w:sz w:val="24"/>
          <w:szCs w:val="24"/>
        </w:rPr>
        <w:t xml:space="preserve"> Club Canal Nord a été créée en 2018 suite à la fusion de </w:t>
      </w:r>
      <w:r w:rsidR="00C65672">
        <w:rPr>
          <w:rFonts w:ascii="Arial" w:hAnsi="Arial" w:cs="Arial"/>
          <w:sz w:val="24"/>
          <w:szCs w:val="24"/>
        </w:rPr>
        <w:t>deux clubs de football : le FC Lespinasse et l’ESE Saint-Jory.</w:t>
      </w:r>
      <w:r w:rsidR="00B70311">
        <w:rPr>
          <w:rFonts w:ascii="Arial" w:hAnsi="Arial" w:cs="Arial"/>
          <w:sz w:val="24"/>
          <w:szCs w:val="24"/>
        </w:rPr>
        <w:t xml:space="preserve"> Elle comprend une école de football, une </w:t>
      </w:r>
      <w:proofErr w:type="spellStart"/>
      <w:r w:rsidR="00B70311">
        <w:rPr>
          <w:rFonts w:ascii="Arial" w:hAnsi="Arial" w:cs="Arial"/>
          <w:sz w:val="24"/>
          <w:szCs w:val="24"/>
        </w:rPr>
        <w:t>pré-formation</w:t>
      </w:r>
      <w:proofErr w:type="spellEnd"/>
      <w:r w:rsidR="008A2532">
        <w:rPr>
          <w:rFonts w:ascii="Arial" w:hAnsi="Arial" w:cs="Arial"/>
          <w:sz w:val="24"/>
          <w:szCs w:val="24"/>
        </w:rPr>
        <w:t>, 3 équipes séniors et une équipe vétérans.</w:t>
      </w:r>
    </w:p>
    <w:p w14:paraId="54615BA9" w14:textId="511AF8F5" w:rsidR="003B0717" w:rsidRDefault="003B0717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club compte environ </w:t>
      </w:r>
      <w:r w:rsidR="006C63C6">
        <w:rPr>
          <w:rFonts w:ascii="Arial" w:hAnsi="Arial" w:cs="Arial"/>
          <w:sz w:val="24"/>
          <w:szCs w:val="24"/>
        </w:rPr>
        <w:t>400 licenciés pour 55 éducateurs.</w:t>
      </w:r>
    </w:p>
    <w:p w14:paraId="5B476BF0" w14:textId="77777777" w:rsidR="00481F7E" w:rsidRDefault="00481F7E" w:rsidP="00F0136C">
      <w:pPr>
        <w:jc w:val="both"/>
        <w:rPr>
          <w:rFonts w:ascii="Arial" w:hAnsi="Arial" w:cs="Arial"/>
          <w:sz w:val="24"/>
          <w:szCs w:val="24"/>
        </w:rPr>
      </w:pPr>
    </w:p>
    <w:p w14:paraId="3FF45F75" w14:textId="7351A63C" w:rsidR="00CD7786" w:rsidRDefault="00CD7786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</w:t>
      </w:r>
      <w:r w:rsidR="0068054D">
        <w:rPr>
          <w:rFonts w:ascii="Arial" w:hAnsi="Arial" w:cs="Arial"/>
          <w:sz w:val="24"/>
          <w:szCs w:val="24"/>
        </w:rPr>
        <w:t>Projet Fil Rouge est de réaliser une refonte du site web déjà existant qui a été créé en 2018 sous la plateforme WIX.</w:t>
      </w:r>
    </w:p>
    <w:p w14:paraId="09ACD71E" w14:textId="77777777" w:rsidR="00E26A22" w:rsidRDefault="00E26A22" w:rsidP="00FC5956">
      <w:pPr>
        <w:rPr>
          <w:rFonts w:ascii="Arial" w:hAnsi="Arial" w:cs="Arial"/>
          <w:sz w:val="24"/>
          <w:szCs w:val="24"/>
        </w:rPr>
      </w:pPr>
    </w:p>
    <w:p w14:paraId="1CD6CF49" w14:textId="0A1545FD" w:rsidR="00E26A22" w:rsidRDefault="00152E82" w:rsidP="00152E82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>Contexte et besoins</w:t>
      </w:r>
    </w:p>
    <w:p w14:paraId="36A0F94C" w14:textId="77777777" w:rsidR="00DC0C43" w:rsidRPr="00073C8E" w:rsidRDefault="00DC0C43" w:rsidP="00DC0C43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0D33B24" w14:textId="3F442005" w:rsidR="00152E82" w:rsidRDefault="003E7703" w:rsidP="00152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projet est d</w:t>
      </w:r>
      <w:r w:rsidR="00914D18">
        <w:rPr>
          <w:rFonts w:ascii="Arial" w:hAnsi="Arial" w:cs="Arial"/>
          <w:sz w:val="24"/>
          <w:szCs w:val="24"/>
        </w:rPr>
        <w:t xml:space="preserve">onc un site </w:t>
      </w:r>
      <w:r w:rsidR="008C538F">
        <w:rPr>
          <w:rFonts w:ascii="Arial" w:hAnsi="Arial" w:cs="Arial"/>
          <w:sz w:val="24"/>
          <w:szCs w:val="24"/>
        </w:rPr>
        <w:t>vitrine</w:t>
      </w:r>
      <w:r w:rsidR="002405FF">
        <w:rPr>
          <w:rFonts w:ascii="Arial" w:hAnsi="Arial" w:cs="Arial"/>
          <w:sz w:val="24"/>
          <w:szCs w:val="24"/>
        </w:rPr>
        <w:t xml:space="preserve"> qui permettra de promouvoir le club.</w:t>
      </w:r>
    </w:p>
    <w:p w14:paraId="29673EEE" w14:textId="77777777" w:rsidR="00AC2B93" w:rsidRDefault="00AC2B93" w:rsidP="00152E82">
      <w:pPr>
        <w:rPr>
          <w:rFonts w:ascii="Arial" w:hAnsi="Arial" w:cs="Arial"/>
          <w:sz w:val="24"/>
          <w:szCs w:val="24"/>
        </w:rPr>
      </w:pPr>
    </w:p>
    <w:p w14:paraId="4C906C34" w14:textId="5D186B25" w:rsidR="002405FF" w:rsidRPr="00073C8E" w:rsidRDefault="002405FF" w:rsidP="00152E82">
      <w:pPr>
        <w:rPr>
          <w:rFonts w:ascii="Arial" w:hAnsi="Arial" w:cs="Arial"/>
          <w:b/>
          <w:bCs/>
          <w:sz w:val="28"/>
          <w:szCs w:val="28"/>
        </w:rPr>
      </w:pPr>
      <w:r w:rsidRPr="00073C8E">
        <w:rPr>
          <w:rFonts w:ascii="Arial" w:hAnsi="Arial" w:cs="Arial"/>
          <w:b/>
          <w:bCs/>
          <w:sz w:val="28"/>
          <w:szCs w:val="28"/>
        </w:rPr>
        <w:tab/>
      </w:r>
      <w:r w:rsidRPr="00073C8E">
        <w:rPr>
          <w:rFonts w:ascii="Arial" w:hAnsi="Arial" w:cs="Arial"/>
          <w:b/>
          <w:bCs/>
          <w:sz w:val="28"/>
          <w:szCs w:val="28"/>
        </w:rPr>
        <w:tab/>
      </w:r>
      <w:r w:rsidR="00AC2B93" w:rsidRPr="00073C8E">
        <w:rPr>
          <w:rFonts w:ascii="Arial" w:hAnsi="Arial" w:cs="Arial"/>
          <w:b/>
          <w:bCs/>
          <w:sz w:val="28"/>
          <w:szCs w:val="28"/>
        </w:rPr>
        <w:t>Objectifs du site web :</w:t>
      </w:r>
    </w:p>
    <w:p w14:paraId="24955A4A" w14:textId="40F0A70A" w:rsidR="00AC2B93" w:rsidRDefault="00F37F6C" w:rsidP="00152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site web devra remplir les conditions suivantes :</w:t>
      </w:r>
    </w:p>
    <w:p w14:paraId="6406A36E" w14:textId="77777777" w:rsidR="00DC0C43" w:rsidRDefault="00DC0C43" w:rsidP="00152E82">
      <w:pPr>
        <w:rPr>
          <w:rFonts w:ascii="Arial" w:hAnsi="Arial" w:cs="Arial"/>
          <w:sz w:val="24"/>
          <w:szCs w:val="24"/>
        </w:rPr>
      </w:pPr>
    </w:p>
    <w:p w14:paraId="2FE3D9BB" w14:textId="1C065700" w:rsidR="004629C8" w:rsidRDefault="0076604E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Promotion du club :</w:t>
      </w:r>
      <w:r>
        <w:rPr>
          <w:rFonts w:ascii="Arial" w:hAnsi="Arial" w:cs="Arial"/>
          <w:sz w:val="24"/>
          <w:szCs w:val="24"/>
        </w:rPr>
        <w:t xml:space="preserve"> Fournir des informations</w:t>
      </w:r>
      <w:r w:rsidR="005B4420">
        <w:rPr>
          <w:rFonts w:ascii="Arial" w:hAnsi="Arial" w:cs="Arial"/>
          <w:sz w:val="24"/>
          <w:szCs w:val="24"/>
        </w:rPr>
        <w:t xml:space="preserve"> sur le club, son histoire,</w:t>
      </w:r>
      <w:r w:rsidR="004629C8">
        <w:rPr>
          <w:rFonts w:ascii="Arial" w:hAnsi="Arial" w:cs="Arial"/>
          <w:sz w:val="24"/>
          <w:szCs w:val="24"/>
        </w:rPr>
        <w:t xml:space="preserve"> ses équipes et ses activités</w:t>
      </w:r>
      <w:r w:rsidR="00DC0C43">
        <w:rPr>
          <w:rFonts w:ascii="Arial" w:hAnsi="Arial" w:cs="Arial"/>
          <w:sz w:val="24"/>
          <w:szCs w:val="24"/>
        </w:rPr>
        <w:t>.</w:t>
      </w:r>
    </w:p>
    <w:p w14:paraId="694432D6" w14:textId="77777777" w:rsidR="00DC0C43" w:rsidRDefault="00DC0C43" w:rsidP="00F0136C">
      <w:pPr>
        <w:pStyle w:val="Paragraphedeliste"/>
        <w:ind w:left="1070"/>
        <w:jc w:val="both"/>
        <w:rPr>
          <w:rFonts w:ascii="Arial" w:hAnsi="Arial" w:cs="Arial"/>
          <w:sz w:val="24"/>
          <w:szCs w:val="24"/>
        </w:rPr>
      </w:pPr>
    </w:p>
    <w:p w14:paraId="420285C9" w14:textId="04E8B0D0" w:rsidR="00DC0C43" w:rsidRDefault="008C0C4A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Actualités :</w:t>
      </w:r>
      <w:r>
        <w:rPr>
          <w:rFonts w:ascii="Arial" w:hAnsi="Arial" w:cs="Arial"/>
          <w:sz w:val="24"/>
          <w:szCs w:val="24"/>
        </w:rPr>
        <w:t xml:space="preserve"> Publier les activités du club sur la semaine, les résultats des équipes, les évé</w:t>
      </w:r>
      <w:r w:rsidR="00D74FB8">
        <w:rPr>
          <w:rFonts w:ascii="Arial" w:hAnsi="Arial" w:cs="Arial"/>
          <w:sz w:val="24"/>
          <w:szCs w:val="24"/>
        </w:rPr>
        <w:t>nements à venir (tournoi, repas, loto…)</w:t>
      </w:r>
      <w:r w:rsidR="00DC0C43">
        <w:rPr>
          <w:rFonts w:ascii="Arial" w:hAnsi="Arial" w:cs="Arial"/>
          <w:sz w:val="24"/>
          <w:szCs w:val="24"/>
        </w:rPr>
        <w:t>.</w:t>
      </w:r>
    </w:p>
    <w:p w14:paraId="6F25620C" w14:textId="77777777" w:rsidR="00DC0C43" w:rsidRPr="00DC0C43" w:rsidRDefault="00DC0C43" w:rsidP="00F0136C">
      <w:pPr>
        <w:jc w:val="both"/>
        <w:rPr>
          <w:rFonts w:ascii="Arial" w:hAnsi="Arial" w:cs="Arial"/>
          <w:sz w:val="24"/>
          <w:szCs w:val="24"/>
        </w:rPr>
      </w:pPr>
    </w:p>
    <w:p w14:paraId="2DE3A560" w14:textId="77777777" w:rsidR="00EB1D23" w:rsidRDefault="00607829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Communication :</w:t>
      </w:r>
      <w:r>
        <w:rPr>
          <w:rFonts w:ascii="Arial" w:hAnsi="Arial" w:cs="Arial"/>
          <w:sz w:val="24"/>
          <w:szCs w:val="24"/>
        </w:rPr>
        <w:t xml:space="preserve"> Pouvoir contacter le club via un formulaire, </w:t>
      </w:r>
      <w:r w:rsidR="004B288E">
        <w:rPr>
          <w:rFonts w:ascii="Arial" w:hAnsi="Arial" w:cs="Arial"/>
          <w:sz w:val="24"/>
          <w:szCs w:val="24"/>
        </w:rPr>
        <w:t>recruter de nouveaux adhérents grâce au formulaire de demande d’essai</w:t>
      </w:r>
      <w:r w:rsidR="00EB1D23">
        <w:rPr>
          <w:rFonts w:ascii="Arial" w:hAnsi="Arial" w:cs="Arial"/>
          <w:sz w:val="24"/>
          <w:szCs w:val="24"/>
        </w:rPr>
        <w:t>, recruter de nouveaux sponsors pour le club.</w:t>
      </w:r>
    </w:p>
    <w:p w14:paraId="577BAF37" w14:textId="77777777" w:rsidR="00DC0C43" w:rsidRDefault="00DC0C43" w:rsidP="00F0136C">
      <w:pPr>
        <w:pStyle w:val="Paragraphedeliste"/>
        <w:ind w:left="1070"/>
        <w:jc w:val="both"/>
        <w:rPr>
          <w:rFonts w:ascii="Arial" w:hAnsi="Arial" w:cs="Arial"/>
          <w:sz w:val="24"/>
          <w:szCs w:val="24"/>
        </w:rPr>
      </w:pPr>
    </w:p>
    <w:p w14:paraId="1694F545" w14:textId="1BC0DE54" w:rsidR="00DC0C43" w:rsidRDefault="00BC63B1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Gestion des équipes :</w:t>
      </w:r>
      <w:r>
        <w:rPr>
          <w:rFonts w:ascii="Arial" w:hAnsi="Arial" w:cs="Arial"/>
          <w:sz w:val="24"/>
          <w:szCs w:val="24"/>
        </w:rPr>
        <w:t xml:space="preserve"> </w:t>
      </w:r>
      <w:r w:rsidR="001A1345">
        <w:rPr>
          <w:rFonts w:ascii="Arial" w:hAnsi="Arial" w:cs="Arial"/>
          <w:sz w:val="24"/>
          <w:szCs w:val="24"/>
        </w:rPr>
        <w:t>Permettre de consulter les résultats, classements et calendrier de</w:t>
      </w:r>
      <w:r w:rsidR="00AA42FC">
        <w:rPr>
          <w:rFonts w:ascii="Arial" w:hAnsi="Arial" w:cs="Arial"/>
          <w:sz w:val="24"/>
          <w:szCs w:val="24"/>
        </w:rPr>
        <w:t xml:space="preserve"> toutes les équipes.</w:t>
      </w:r>
    </w:p>
    <w:p w14:paraId="3EC707BE" w14:textId="77777777" w:rsidR="00DC0C43" w:rsidRPr="00DC0C43" w:rsidRDefault="00DC0C43" w:rsidP="00F0136C">
      <w:pPr>
        <w:jc w:val="both"/>
        <w:rPr>
          <w:rFonts w:ascii="Arial" w:hAnsi="Arial" w:cs="Arial"/>
          <w:sz w:val="24"/>
          <w:szCs w:val="24"/>
        </w:rPr>
      </w:pPr>
    </w:p>
    <w:p w14:paraId="52FA19EB" w14:textId="147BB4AF" w:rsidR="00F37F6C" w:rsidRDefault="004754FE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Réseaux sociaux et boutique :</w:t>
      </w:r>
      <w:r>
        <w:rPr>
          <w:rFonts w:ascii="Arial" w:hAnsi="Arial" w:cs="Arial"/>
          <w:sz w:val="24"/>
          <w:szCs w:val="24"/>
        </w:rPr>
        <w:t xml:space="preserve"> </w:t>
      </w:r>
      <w:r w:rsidR="00EC5947">
        <w:rPr>
          <w:rFonts w:ascii="Arial" w:hAnsi="Arial" w:cs="Arial"/>
          <w:sz w:val="24"/>
          <w:szCs w:val="24"/>
        </w:rPr>
        <w:t>Retrouver rapidement les réseaux sociaux du club</w:t>
      </w:r>
      <w:r w:rsidR="00BC63B1">
        <w:rPr>
          <w:rFonts w:ascii="Arial" w:hAnsi="Arial" w:cs="Arial"/>
          <w:sz w:val="24"/>
          <w:szCs w:val="24"/>
        </w:rPr>
        <w:t xml:space="preserve"> et le lien de la boutique de l’équipementier du club.</w:t>
      </w:r>
      <w:r w:rsidR="005B4420" w:rsidRPr="00EB1D23">
        <w:rPr>
          <w:rFonts w:ascii="Arial" w:hAnsi="Arial" w:cs="Arial"/>
          <w:sz w:val="24"/>
          <w:szCs w:val="24"/>
        </w:rPr>
        <w:t xml:space="preserve"> </w:t>
      </w:r>
    </w:p>
    <w:p w14:paraId="0C52D88F" w14:textId="77777777" w:rsidR="00DC0C43" w:rsidRDefault="00DC0C43" w:rsidP="00DC0C43">
      <w:pPr>
        <w:rPr>
          <w:rFonts w:ascii="Arial" w:hAnsi="Arial" w:cs="Arial"/>
          <w:sz w:val="24"/>
          <w:szCs w:val="24"/>
        </w:rPr>
      </w:pPr>
    </w:p>
    <w:p w14:paraId="3B0E9E30" w14:textId="363D9900" w:rsidR="007D7043" w:rsidRPr="00073C8E" w:rsidRDefault="007D7043" w:rsidP="007D7043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lastRenderedPageBreak/>
        <w:t>Contraintes techniques</w:t>
      </w:r>
    </w:p>
    <w:p w14:paraId="377728BF" w14:textId="77777777" w:rsidR="005E77C7" w:rsidRDefault="005E77C7" w:rsidP="005E77C7">
      <w:pPr>
        <w:pStyle w:val="Paragraphedeliste"/>
        <w:ind w:left="1430"/>
        <w:rPr>
          <w:rFonts w:ascii="Arial" w:hAnsi="Arial" w:cs="Arial"/>
          <w:sz w:val="24"/>
          <w:szCs w:val="24"/>
        </w:rPr>
      </w:pPr>
    </w:p>
    <w:p w14:paraId="36168BC0" w14:textId="3B3BDFC1" w:rsidR="00F25AE6" w:rsidRDefault="00F25AE6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site devra être responsive</w:t>
      </w:r>
      <w:r w:rsidR="00DC0AD3">
        <w:rPr>
          <w:rFonts w:ascii="Arial" w:hAnsi="Arial" w:cs="Arial"/>
          <w:sz w:val="24"/>
          <w:szCs w:val="24"/>
        </w:rPr>
        <w:t> : l’affichage du site s’adaptera à différentes tailles d’écran</w:t>
      </w:r>
      <w:r w:rsidR="009E215E">
        <w:rPr>
          <w:rFonts w:ascii="Arial" w:hAnsi="Arial" w:cs="Arial"/>
          <w:sz w:val="24"/>
          <w:szCs w:val="24"/>
        </w:rPr>
        <w:t xml:space="preserve"> afin que les utilisateurs puissent l’utiliser convenablement sur ordinateur, smartphone</w:t>
      </w:r>
      <w:r w:rsidR="005E77C7">
        <w:rPr>
          <w:rFonts w:ascii="Arial" w:hAnsi="Arial" w:cs="Arial"/>
          <w:sz w:val="24"/>
          <w:szCs w:val="24"/>
        </w:rPr>
        <w:t xml:space="preserve"> ou tablette.</w:t>
      </w:r>
    </w:p>
    <w:p w14:paraId="4063AB16" w14:textId="77777777" w:rsidR="00904D88" w:rsidRDefault="00904D88" w:rsidP="00F0136C">
      <w:pPr>
        <w:jc w:val="both"/>
        <w:rPr>
          <w:rFonts w:ascii="Arial" w:hAnsi="Arial" w:cs="Arial"/>
          <w:sz w:val="24"/>
          <w:szCs w:val="24"/>
        </w:rPr>
      </w:pPr>
    </w:p>
    <w:p w14:paraId="0D5918F1" w14:textId="13F6663E" w:rsidR="00904D88" w:rsidRDefault="00904D88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couleurs et les éléments graphiques (logo du club</w:t>
      </w:r>
      <w:r w:rsidR="00235C0D">
        <w:rPr>
          <w:rFonts w:ascii="Arial" w:hAnsi="Arial" w:cs="Arial"/>
          <w:sz w:val="24"/>
          <w:szCs w:val="24"/>
        </w:rPr>
        <w:t>, photos</w:t>
      </w:r>
      <w:r w:rsidR="00F64993">
        <w:rPr>
          <w:rFonts w:ascii="Arial" w:hAnsi="Arial" w:cs="Arial"/>
          <w:sz w:val="24"/>
          <w:szCs w:val="24"/>
        </w:rPr>
        <w:t>, illustrations</w:t>
      </w:r>
      <w:r w:rsidR="00235C0D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) devront</w:t>
      </w:r>
      <w:r w:rsidR="009D4221">
        <w:rPr>
          <w:rFonts w:ascii="Arial" w:hAnsi="Arial" w:cs="Arial"/>
          <w:sz w:val="24"/>
          <w:szCs w:val="24"/>
        </w:rPr>
        <w:t xml:space="preserve"> respecter la charte du club.</w:t>
      </w:r>
    </w:p>
    <w:p w14:paraId="65377108" w14:textId="77777777" w:rsidR="00F64993" w:rsidRDefault="00F64993" w:rsidP="007D7043">
      <w:pPr>
        <w:rPr>
          <w:rFonts w:ascii="Arial" w:hAnsi="Arial" w:cs="Arial"/>
          <w:sz w:val="24"/>
          <w:szCs w:val="24"/>
        </w:rPr>
      </w:pPr>
    </w:p>
    <w:p w14:paraId="6DCAB67C" w14:textId="77777777" w:rsidR="009D4221" w:rsidRDefault="009D4221" w:rsidP="007D7043">
      <w:pPr>
        <w:rPr>
          <w:rFonts w:ascii="Arial" w:hAnsi="Arial" w:cs="Arial"/>
          <w:sz w:val="24"/>
          <w:szCs w:val="24"/>
        </w:rPr>
      </w:pPr>
    </w:p>
    <w:p w14:paraId="57CCB780" w14:textId="4188713F" w:rsidR="00430310" w:rsidRPr="00073C8E" w:rsidRDefault="00E83C60" w:rsidP="001553D0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073C8E">
        <w:rPr>
          <w:rFonts w:ascii="Arial" w:hAnsi="Arial" w:cs="Arial"/>
          <w:b/>
          <w:bCs/>
          <w:sz w:val="36"/>
          <w:szCs w:val="36"/>
        </w:rPr>
        <w:t xml:space="preserve">Arborescence du </w:t>
      </w:r>
      <w:r w:rsidR="00075DC8" w:rsidRPr="00073C8E">
        <w:rPr>
          <w:rFonts w:ascii="Arial" w:hAnsi="Arial" w:cs="Arial"/>
          <w:b/>
          <w:bCs/>
          <w:sz w:val="36"/>
          <w:szCs w:val="36"/>
        </w:rPr>
        <w:t>projet</w:t>
      </w:r>
      <w:r w:rsidRPr="00073C8E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56B8835" w14:textId="77777777" w:rsidR="000F042F" w:rsidRPr="001553D0" w:rsidRDefault="000F042F" w:rsidP="000F042F">
      <w:pPr>
        <w:pStyle w:val="Paragraphedeliste"/>
        <w:ind w:left="480"/>
        <w:rPr>
          <w:rFonts w:ascii="Arial" w:hAnsi="Arial" w:cs="Arial"/>
          <w:sz w:val="24"/>
          <w:szCs w:val="24"/>
        </w:rPr>
      </w:pPr>
    </w:p>
    <w:p w14:paraId="4021E193" w14:textId="0584CFE3" w:rsidR="00E83C60" w:rsidRDefault="00075DC8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L’arborescence du site </w:t>
      </w:r>
      <w:r w:rsidR="00D61C68">
        <w:rPr>
          <w:rFonts w:ascii="Arial" w:hAnsi="Arial" w:cs="Arial"/>
          <w:sz w:val="24"/>
          <w:szCs w:val="24"/>
        </w:rPr>
        <w:t>désigne l’organisation du contenu</w:t>
      </w:r>
      <w:r w:rsidR="00403894">
        <w:rPr>
          <w:rFonts w:ascii="Arial" w:hAnsi="Arial" w:cs="Arial"/>
          <w:sz w:val="24"/>
          <w:szCs w:val="24"/>
        </w:rPr>
        <w:t xml:space="preserve"> et des pages </w:t>
      </w:r>
      <w:r w:rsidR="00A21833">
        <w:rPr>
          <w:rFonts w:ascii="Arial" w:hAnsi="Arial" w:cs="Arial"/>
          <w:sz w:val="24"/>
          <w:szCs w:val="24"/>
        </w:rPr>
        <w:t>qui composent le</w:t>
      </w:r>
      <w:r w:rsidR="00403894">
        <w:rPr>
          <w:rFonts w:ascii="Arial" w:hAnsi="Arial" w:cs="Arial"/>
          <w:sz w:val="24"/>
          <w:szCs w:val="24"/>
        </w:rPr>
        <w:t xml:space="preserve"> site web</w:t>
      </w:r>
      <w:r w:rsidR="00A21833">
        <w:rPr>
          <w:rFonts w:ascii="Arial" w:hAnsi="Arial" w:cs="Arial"/>
          <w:sz w:val="24"/>
          <w:szCs w:val="24"/>
        </w:rPr>
        <w:t>.</w:t>
      </w:r>
      <w:r w:rsidR="00407EC9">
        <w:rPr>
          <w:rFonts w:ascii="Arial" w:hAnsi="Arial" w:cs="Arial"/>
          <w:sz w:val="24"/>
          <w:szCs w:val="24"/>
        </w:rPr>
        <w:t xml:space="preserve"> Les différentes pages devront </w:t>
      </w:r>
      <w:r w:rsidR="00AB3F14">
        <w:rPr>
          <w:rFonts w:ascii="Arial" w:hAnsi="Arial" w:cs="Arial"/>
          <w:sz w:val="24"/>
          <w:szCs w:val="24"/>
        </w:rPr>
        <w:t>être organisées afin de permettre une navigation fluide et cohérente à l’utilisateur.</w:t>
      </w:r>
    </w:p>
    <w:p w14:paraId="206784F4" w14:textId="0D0CC36D" w:rsidR="00AC2B93" w:rsidRDefault="00DF11E3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 projet, j’ai décidé de regrouper les différentes pages du site en plusieurs catégories</w:t>
      </w:r>
      <w:r w:rsidR="00622FBB">
        <w:rPr>
          <w:rFonts w:ascii="Arial" w:hAnsi="Arial" w:cs="Arial"/>
          <w:sz w:val="24"/>
          <w:szCs w:val="24"/>
        </w:rPr>
        <w:t xml:space="preserve">, permettant ainsi </w:t>
      </w:r>
      <w:r w:rsidR="00F64992">
        <w:rPr>
          <w:rFonts w:ascii="Arial" w:hAnsi="Arial" w:cs="Arial"/>
          <w:sz w:val="24"/>
          <w:szCs w:val="24"/>
        </w:rPr>
        <w:t>aux utilisateurs de parcourir le site et de trouver plus rapide</w:t>
      </w:r>
      <w:r w:rsidR="00A20E0B">
        <w:rPr>
          <w:rFonts w:ascii="Arial" w:hAnsi="Arial" w:cs="Arial"/>
          <w:sz w:val="24"/>
          <w:szCs w:val="24"/>
        </w:rPr>
        <w:t>ment l’information souhaitée.</w:t>
      </w:r>
    </w:p>
    <w:p w14:paraId="416F932F" w14:textId="77777777" w:rsidR="00F61C1C" w:rsidRDefault="00F61C1C" w:rsidP="00152E82">
      <w:pPr>
        <w:rPr>
          <w:rFonts w:ascii="Arial" w:hAnsi="Arial" w:cs="Arial"/>
          <w:sz w:val="24"/>
          <w:szCs w:val="24"/>
        </w:rPr>
      </w:pPr>
    </w:p>
    <w:p w14:paraId="5071D80D" w14:textId="77777777" w:rsidR="00F61C1C" w:rsidRDefault="00F61C1C" w:rsidP="00152E82">
      <w:pPr>
        <w:rPr>
          <w:rFonts w:ascii="Arial" w:hAnsi="Arial" w:cs="Arial"/>
          <w:sz w:val="24"/>
          <w:szCs w:val="24"/>
        </w:rPr>
      </w:pPr>
    </w:p>
    <w:p w14:paraId="3CA3251C" w14:textId="5F094135" w:rsidR="00F61C1C" w:rsidRDefault="00F61C1C" w:rsidP="00F61C1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073C8E">
        <w:rPr>
          <w:rFonts w:ascii="Arial" w:hAnsi="Arial" w:cs="Arial"/>
          <w:b/>
          <w:bCs/>
          <w:sz w:val="36"/>
          <w:szCs w:val="36"/>
        </w:rPr>
        <w:t>Maquettage</w:t>
      </w:r>
    </w:p>
    <w:p w14:paraId="4A56BBDE" w14:textId="77777777" w:rsidR="00073C8E" w:rsidRPr="00073C8E" w:rsidRDefault="00073C8E" w:rsidP="00073C8E">
      <w:pPr>
        <w:pStyle w:val="Paragraphedeliste"/>
        <w:ind w:left="480"/>
        <w:rPr>
          <w:rFonts w:ascii="Arial" w:hAnsi="Arial" w:cs="Arial"/>
          <w:b/>
          <w:bCs/>
          <w:sz w:val="36"/>
          <w:szCs w:val="36"/>
        </w:rPr>
      </w:pPr>
    </w:p>
    <w:p w14:paraId="7A2C5073" w14:textId="77777777" w:rsidR="00F61C1C" w:rsidRPr="00F61C1C" w:rsidRDefault="00F61C1C" w:rsidP="00F61C1C">
      <w:pPr>
        <w:pStyle w:val="Paragraphedeliste"/>
        <w:ind w:left="480"/>
        <w:rPr>
          <w:rFonts w:ascii="Arial" w:hAnsi="Arial" w:cs="Arial"/>
          <w:sz w:val="24"/>
          <w:szCs w:val="24"/>
        </w:rPr>
      </w:pPr>
    </w:p>
    <w:p w14:paraId="0273B157" w14:textId="1BB4E60E" w:rsidR="00F61C1C" w:rsidRDefault="00F61C1C" w:rsidP="00F61C1C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>Charte graphiqu</w:t>
      </w:r>
      <w:r w:rsidR="00773B21" w:rsidRPr="00073C8E">
        <w:rPr>
          <w:rFonts w:ascii="Arial" w:hAnsi="Arial" w:cs="Arial"/>
          <w:sz w:val="32"/>
          <w:szCs w:val="32"/>
        </w:rPr>
        <w:t>e</w:t>
      </w:r>
    </w:p>
    <w:p w14:paraId="4141BDB7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5410F6A" w14:textId="7B9C5556" w:rsidR="005355E0" w:rsidRDefault="008B3E6A" w:rsidP="00DE0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charte graphi</w:t>
      </w:r>
      <w:r w:rsidR="00A52526">
        <w:rPr>
          <w:rFonts w:ascii="Arial" w:hAnsi="Arial" w:cs="Arial"/>
          <w:sz w:val="24"/>
          <w:szCs w:val="24"/>
        </w:rPr>
        <w:t xml:space="preserve">que devra </w:t>
      </w:r>
      <w:r w:rsidR="005355E0">
        <w:rPr>
          <w:rFonts w:ascii="Arial" w:hAnsi="Arial" w:cs="Arial"/>
          <w:sz w:val="24"/>
          <w:szCs w:val="24"/>
        </w:rPr>
        <w:t>respecter</w:t>
      </w:r>
      <w:r w:rsidR="00A52526">
        <w:rPr>
          <w:rFonts w:ascii="Arial" w:hAnsi="Arial" w:cs="Arial"/>
          <w:sz w:val="24"/>
          <w:szCs w:val="24"/>
        </w:rPr>
        <w:t xml:space="preserve"> </w:t>
      </w:r>
      <w:r w:rsidR="00773B21" w:rsidRPr="00773B21">
        <w:rPr>
          <w:rFonts w:ascii="Arial" w:hAnsi="Arial" w:cs="Arial"/>
          <w:sz w:val="24"/>
          <w:szCs w:val="24"/>
        </w:rPr>
        <w:t>l</w:t>
      </w:r>
      <w:r w:rsidR="00A52526">
        <w:rPr>
          <w:rFonts w:ascii="Arial" w:hAnsi="Arial" w:cs="Arial"/>
          <w:sz w:val="24"/>
          <w:szCs w:val="24"/>
        </w:rPr>
        <w:t xml:space="preserve">es </w:t>
      </w:r>
      <w:r w:rsidR="005355E0">
        <w:rPr>
          <w:rFonts w:ascii="Arial" w:hAnsi="Arial" w:cs="Arial"/>
          <w:sz w:val="24"/>
          <w:szCs w:val="24"/>
        </w:rPr>
        <w:t>éléments</w:t>
      </w:r>
      <w:r w:rsidR="00A52526">
        <w:rPr>
          <w:rFonts w:ascii="Arial" w:hAnsi="Arial" w:cs="Arial"/>
          <w:sz w:val="24"/>
          <w:szCs w:val="24"/>
        </w:rPr>
        <w:t xml:space="preserve"> </w:t>
      </w:r>
      <w:r w:rsidR="005355E0">
        <w:rPr>
          <w:rFonts w:ascii="Arial" w:hAnsi="Arial" w:cs="Arial"/>
          <w:sz w:val="24"/>
          <w:szCs w:val="24"/>
        </w:rPr>
        <w:t>graphiques fournis par le club, notamment le logo qui reste inchangé, et les couleurs du club qui sont le bleu et le rouge.</w:t>
      </w:r>
      <w:r w:rsidR="00773B21" w:rsidRPr="00773B21">
        <w:rPr>
          <w:rFonts w:ascii="Arial" w:hAnsi="Arial" w:cs="Arial"/>
          <w:sz w:val="24"/>
          <w:szCs w:val="24"/>
        </w:rPr>
        <w:t xml:space="preserve"> </w:t>
      </w:r>
    </w:p>
    <w:p w14:paraId="1D198EDE" w14:textId="072E1EBA" w:rsidR="005355E0" w:rsidRDefault="00DF50D7" w:rsidP="00DE0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réalisation du </w:t>
      </w:r>
      <w:proofErr w:type="spellStart"/>
      <w:r w:rsidR="00EA3A82">
        <w:rPr>
          <w:rFonts w:ascii="Arial" w:hAnsi="Arial" w:cs="Arial"/>
          <w:sz w:val="24"/>
          <w:szCs w:val="24"/>
        </w:rPr>
        <w:t>mockup</w:t>
      </w:r>
      <w:proofErr w:type="spellEnd"/>
      <w:r w:rsidR="00EA3A82">
        <w:rPr>
          <w:rFonts w:ascii="Arial" w:hAnsi="Arial" w:cs="Arial"/>
          <w:sz w:val="24"/>
          <w:szCs w:val="24"/>
        </w:rPr>
        <w:t xml:space="preserve">, je garderai donc les deux couleurs principales </w:t>
      </w:r>
      <w:r w:rsidR="00EC0827">
        <w:rPr>
          <w:rFonts w:ascii="Arial" w:hAnsi="Arial" w:cs="Arial"/>
          <w:sz w:val="24"/>
          <w:szCs w:val="24"/>
        </w:rPr>
        <w:t xml:space="preserve">demandées et </w:t>
      </w:r>
      <w:r w:rsidR="00D943F0">
        <w:rPr>
          <w:rFonts w:ascii="Arial" w:hAnsi="Arial" w:cs="Arial"/>
          <w:sz w:val="24"/>
          <w:szCs w:val="24"/>
        </w:rPr>
        <w:t>les déclinerai sous différentes teintes pour rendre un aspect plus dynamique.</w:t>
      </w:r>
    </w:p>
    <w:p w14:paraId="4C27A2BC" w14:textId="7BF9114C" w:rsidR="00773B21" w:rsidRDefault="00773B21" w:rsidP="00DE0B51">
      <w:pPr>
        <w:jc w:val="both"/>
        <w:rPr>
          <w:rFonts w:ascii="Arial" w:hAnsi="Arial" w:cs="Arial"/>
          <w:sz w:val="24"/>
          <w:szCs w:val="24"/>
        </w:rPr>
      </w:pPr>
      <w:r w:rsidRPr="00773B21">
        <w:rPr>
          <w:rFonts w:ascii="Arial" w:hAnsi="Arial" w:cs="Arial"/>
          <w:sz w:val="24"/>
          <w:szCs w:val="24"/>
        </w:rPr>
        <w:t>De plus, des photos et d’autres éléments d’illustrations seront fournies par le club en plus de ceux déjà existants sur le site actuel.</w:t>
      </w:r>
    </w:p>
    <w:p w14:paraId="0DDD2B59" w14:textId="77777777" w:rsidR="00123A78" w:rsidRDefault="00123A78" w:rsidP="00773B21">
      <w:pPr>
        <w:rPr>
          <w:rFonts w:ascii="Arial" w:hAnsi="Arial" w:cs="Arial"/>
          <w:sz w:val="24"/>
          <w:szCs w:val="24"/>
        </w:rPr>
      </w:pPr>
    </w:p>
    <w:p w14:paraId="76533E45" w14:textId="77777777" w:rsidR="00DC0C43" w:rsidRDefault="00DC0C43" w:rsidP="00773B21">
      <w:pPr>
        <w:rPr>
          <w:rFonts w:ascii="Arial" w:hAnsi="Arial" w:cs="Arial"/>
          <w:sz w:val="24"/>
          <w:szCs w:val="24"/>
        </w:rPr>
      </w:pPr>
    </w:p>
    <w:p w14:paraId="126B12B8" w14:textId="24F4F4D5" w:rsidR="00123A78" w:rsidRDefault="00A90A11" w:rsidP="00A90A11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lastRenderedPageBreak/>
        <w:t>Charte éditoriale</w:t>
      </w:r>
    </w:p>
    <w:p w14:paraId="503DEAA8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7984ECF" w14:textId="42136E9B" w:rsidR="000F042F" w:rsidRDefault="00A90A11" w:rsidP="000F0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Concernant la charte éditoriale du site, le club souhaite conserver le style d’origine à </w:t>
      </w:r>
      <w:r w:rsidR="008F1F12">
        <w:rPr>
          <w:rFonts w:ascii="Arial" w:hAnsi="Arial" w:cs="Arial"/>
          <w:sz w:val="24"/>
          <w:szCs w:val="24"/>
        </w:rPr>
        <w:t xml:space="preserve">savoir un discours simple mais pas trop familier, qui puisse parler </w:t>
      </w:r>
      <w:r w:rsidR="00270BCF">
        <w:rPr>
          <w:rFonts w:ascii="Arial" w:hAnsi="Arial" w:cs="Arial"/>
          <w:sz w:val="24"/>
          <w:szCs w:val="24"/>
        </w:rPr>
        <w:t xml:space="preserve">tant aux parents </w:t>
      </w:r>
      <w:r w:rsidR="00490111">
        <w:rPr>
          <w:rFonts w:ascii="Arial" w:hAnsi="Arial" w:cs="Arial"/>
          <w:sz w:val="24"/>
          <w:szCs w:val="24"/>
        </w:rPr>
        <w:t>consultant le</w:t>
      </w:r>
      <w:r w:rsidR="00270BCF">
        <w:rPr>
          <w:rFonts w:ascii="Arial" w:hAnsi="Arial" w:cs="Arial"/>
          <w:sz w:val="24"/>
          <w:szCs w:val="24"/>
        </w:rPr>
        <w:t xml:space="preserve">s </w:t>
      </w:r>
      <w:r w:rsidR="00490111">
        <w:rPr>
          <w:rFonts w:ascii="Arial" w:hAnsi="Arial" w:cs="Arial"/>
          <w:sz w:val="24"/>
          <w:szCs w:val="24"/>
        </w:rPr>
        <w:t xml:space="preserve">résultats de leurs </w:t>
      </w:r>
      <w:r w:rsidR="00270BCF">
        <w:rPr>
          <w:rFonts w:ascii="Arial" w:hAnsi="Arial" w:cs="Arial"/>
          <w:sz w:val="24"/>
          <w:szCs w:val="24"/>
        </w:rPr>
        <w:t xml:space="preserve">enfants sur le site qu’aux jeunes </w:t>
      </w:r>
      <w:r w:rsidR="00490111">
        <w:rPr>
          <w:rFonts w:ascii="Arial" w:hAnsi="Arial" w:cs="Arial"/>
          <w:sz w:val="24"/>
          <w:szCs w:val="24"/>
        </w:rPr>
        <w:t>souhaitant s’inscrire au</w:t>
      </w:r>
      <w:r w:rsidR="007E1783">
        <w:rPr>
          <w:rFonts w:ascii="Arial" w:hAnsi="Arial" w:cs="Arial"/>
          <w:sz w:val="24"/>
          <w:szCs w:val="24"/>
        </w:rPr>
        <w:t xml:space="preserve"> club.</w:t>
      </w:r>
    </w:p>
    <w:p w14:paraId="3A75F7C6" w14:textId="77777777" w:rsidR="00073C8E" w:rsidRDefault="00073C8E" w:rsidP="000F042F">
      <w:pPr>
        <w:rPr>
          <w:rFonts w:ascii="Arial" w:hAnsi="Arial" w:cs="Arial"/>
          <w:sz w:val="24"/>
          <w:szCs w:val="24"/>
        </w:rPr>
      </w:pPr>
    </w:p>
    <w:p w14:paraId="42864DDD" w14:textId="0B51BBAB" w:rsidR="00271A9E" w:rsidRDefault="00271A9E" w:rsidP="00271A9E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 xml:space="preserve">Wireframe et </w:t>
      </w:r>
      <w:proofErr w:type="spellStart"/>
      <w:r w:rsidRPr="00073C8E">
        <w:rPr>
          <w:rFonts w:ascii="Arial" w:hAnsi="Arial" w:cs="Arial"/>
          <w:sz w:val="32"/>
          <w:szCs w:val="32"/>
        </w:rPr>
        <w:t>Mockup</w:t>
      </w:r>
      <w:proofErr w:type="spellEnd"/>
    </w:p>
    <w:p w14:paraId="0EBC699B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B5C7535" w14:textId="77D8C38B" w:rsidR="0075410C" w:rsidRDefault="0075410C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D23B5C">
        <w:rPr>
          <w:rFonts w:ascii="Arial" w:hAnsi="Arial" w:cs="Arial"/>
          <w:sz w:val="24"/>
          <w:szCs w:val="24"/>
        </w:rPr>
        <w:t>wireframe</w:t>
      </w:r>
      <w:r w:rsidR="00875F96">
        <w:rPr>
          <w:rFonts w:ascii="Arial" w:hAnsi="Arial" w:cs="Arial"/>
          <w:sz w:val="24"/>
          <w:szCs w:val="24"/>
        </w:rPr>
        <w:t>,</w:t>
      </w:r>
      <w:r w:rsidR="00D23B5C">
        <w:rPr>
          <w:rFonts w:ascii="Arial" w:hAnsi="Arial" w:cs="Arial"/>
          <w:sz w:val="24"/>
          <w:szCs w:val="24"/>
        </w:rPr>
        <w:t xml:space="preserve"> </w:t>
      </w:r>
      <w:r w:rsidR="00CF404A">
        <w:rPr>
          <w:rFonts w:ascii="Arial" w:hAnsi="Arial" w:cs="Arial"/>
          <w:sz w:val="24"/>
          <w:szCs w:val="24"/>
        </w:rPr>
        <w:t xml:space="preserve">qui est la maquette simplifiée </w:t>
      </w:r>
      <w:r w:rsidR="0019625C">
        <w:rPr>
          <w:rFonts w:ascii="Arial" w:hAnsi="Arial" w:cs="Arial"/>
          <w:sz w:val="24"/>
          <w:szCs w:val="24"/>
        </w:rPr>
        <w:t xml:space="preserve">du site permettant de visualiser rapidement les différents éléments des pages </w:t>
      </w:r>
      <w:r w:rsidR="00875F96">
        <w:rPr>
          <w:rFonts w:ascii="Arial" w:hAnsi="Arial" w:cs="Arial"/>
          <w:sz w:val="24"/>
          <w:szCs w:val="24"/>
        </w:rPr>
        <w:t>web, sera intégralement réalisé au format desktop.</w:t>
      </w:r>
    </w:p>
    <w:p w14:paraId="0E543236" w14:textId="77777777" w:rsidR="009A18BE" w:rsidRDefault="005910B3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page d’accueil</w:t>
      </w:r>
      <w:r w:rsidR="00DE15C8">
        <w:rPr>
          <w:rFonts w:ascii="Arial" w:hAnsi="Arial" w:cs="Arial"/>
          <w:sz w:val="24"/>
          <w:szCs w:val="24"/>
        </w:rPr>
        <w:t xml:space="preserve"> et le formulaire de demande d’essai ont été également </w:t>
      </w:r>
      <w:r w:rsidR="009A18BE">
        <w:rPr>
          <w:rFonts w:ascii="Arial" w:hAnsi="Arial" w:cs="Arial"/>
          <w:sz w:val="24"/>
          <w:szCs w:val="24"/>
        </w:rPr>
        <w:t>réalisées au format mobile.</w:t>
      </w:r>
    </w:p>
    <w:p w14:paraId="27AAEAF9" w14:textId="77777777" w:rsidR="000A2E3B" w:rsidRDefault="009A18BE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Mockup</w:t>
      </w:r>
      <w:proofErr w:type="spellEnd"/>
      <w:r w:rsidR="00AE02BB">
        <w:rPr>
          <w:rFonts w:ascii="Arial" w:hAnsi="Arial" w:cs="Arial"/>
          <w:sz w:val="24"/>
          <w:szCs w:val="24"/>
        </w:rPr>
        <w:t xml:space="preserve"> représente la maquette dans sa version </w:t>
      </w:r>
      <w:r w:rsidR="00FE4071">
        <w:rPr>
          <w:rFonts w:ascii="Arial" w:hAnsi="Arial" w:cs="Arial"/>
          <w:sz w:val="24"/>
          <w:szCs w:val="24"/>
        </w:rPr>
        <w:t xml:space="preserve">« finale » du site, </w:t>
      </w:r>
      <w:r w:rsidR="00F20082">
        <w:rPr>
          <w:rFonts w:ascii="Arial" w:hAnsi="Arial" w:cs="Arial"/>
          <w:sz w:val="24"/>
          <w:szCs w:val="24"/>
        </w:rPr>
        <w:t>en utilisant les couleurs et polices appropriées</w:t>
      </w:r>
      <w:r w:rsidR="00F924CF">
        <w:rPr>
          <w:rFonts w:ascii="Arial" w:hAnsi="Arial" w:cs="Arial"/>
          <w:sz w:val="24"/>
          <w:szCs w:val="24"/>
        </w:rPr>
        <w:t>, les éléments graphiques du site. Cela donne un aperçu</w:t>
      </w:r>
      <w:r w:rsidR="000A2E3B">
        <w:rPr>
          <w:rFonts w:ascii="Arial" w:hAnsi="Arial" w:cs="Arial"/>
          <w:sz w:val="24"/>
          <w:szCs w:val="24"/>
        </w:rPr>
        <w:t xml:space="preserve"> plus visuel </w:t>
      </w:r>
      <w:r w:rsidR="00F924CF">
        <w:rPr>
          <w:rFonts w:ascii="Arial" w:hAnsi="Arial" w:cs="Arial"/>
          <w:sz w:val="24"/>
          <w:szCs w:val="24"/>
        </w:rPr>
        <w:t xml:space="preserve">au client du rendu </w:t>
      </w:r>
      <w:r w:rsidR="00593D09">
        <w:rPr>
          <w:rFonts w:ascii="Arial" w:hAnsi="Arial" w:cs="Arial"/>
          <w:sz w:val="24"/>
          <w:szCs w:val="24"/>
        </w:rPr>
        <w:t xml:space="preserve">final </w:t>
      </w:r>
      <w:r w:rsidR="00F924CF">
        <w:rPr>
          <w:rFonts w:ascii="Arial" w:hAnsi="Arial" w:cs="Arial"/>
          <w:sz w:val="24"/>
          <w:szCs w:val="24"/>
        </w:rPr>
        <w:t>du site</w:t>
      </w:r>
      <w:r w:rsidR="000A2E3B">
        <w:rPr>
          <w:rFonts w:ascii="Arial" w:hAnsi="Arial" w:cs="Arial"/>
          <w:sz w:val="24"/>
          <w:szCs w:val="24"/>
        </w:rPr>
        <w:t>.</w:t>
      </w:r>
    </w:p>
    <w:p w14:paraId="1A00848D" w14:textId="16FA153A" w:rsidR="00875F96" w:rsidRDefault="00503EB1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Mock</w:t>
      </w:r>
      <w:r w:rsidR="00E16C32">
        <w:rPr>
          <w:rFonts w:ascii="Arial" w:hAnsi="Arial" w:cs="Arial"/>
          <w:sz w:val="24"/>
          <w:szCs w:val="24"/>
        </w:rPr>
        <w:t>up</w:t>
      </w:r>
      <w:proofErr w:type="spellEnd"/>
      <w:r w:rsidR="00E16C32">
        <w:rPr>
          <w:rFonts w:ascii="Arial" w:hAnsi="Arial" w:cs="Arial"/>
          <w:sz w:val="24"/>
          <w:szCs w:val="24"/>
        </w:rPr>
        <w:t xml:space="preserve"> sera intégralement réalisé au format desktop </w:t>
      </w:r>
      <w:r w:rsidR="002B0B82">
        <w:rPr>
          <w:rFonts w:ascii="Arial" w:hAnsi="Arial" w:cs="Arial"/>
          <w:sz w:val="24"/>
          <w:szCs w:val="24"/>
        </w:rPr>
        <w:t>avec également la page d’accueil et le formulaire de demande d’essai au format mobile.</w:t>
      </w:r>
    </w:p>
    <w:p w14:paraId="74DFC5EF" w14:textId="77777777" w:rsidR="007868A4" w:rsidRDefault="007868A4" w:rsidP="0075410C">
      <w:pPr>
        <w:rPr>
          <w:rFonts w:ascii="Arial" w:hAnsi="Arial" w:cs="Arial"/>
          <w:sz w:val="24"/>
          <w:szCs w:val="24"/>
        </w:rPr>
      </w:pPr>
    </w:p>
    <w:p w14:paraId="2DC75A28" w14:textId="77777777" w:rsidR="007868A4" w:rsidRDefault="007868A4" w:rsidP="0075410C">
      <w:pPr>
        <w:rPr>
          <w:rFonts w:ascii="Arial" w:hAnsi="Arial" w:cs="Arial"/>
          <w:sz w:val="24"/>
          <w:szCs w:val="24"/>
        </w:rPr>
      </w:pPr>
    </w:p>
    <w:p w14:paraId="6EF81CC7" w14:textId="5000958A" w:rsidR="00F0136C" w:rsidRDefault="0056591B" w:rsidP="005659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56591B">
        <w:rPr>
          <w:rFonts w:ascii="Arial" w:hAnsi="Arial" w:cs="Arial"/>
          <w:b/>
          <w:bCs/>
          <w:sz w:val="36"/>
          <w:szCs w:val="36"/>
        </w:rPr>
        <w:t>Spécifications fonctionnelles</w:t>
      </w:r>
    </w:p>
    <w:p w14:paraId="4192B420" w14:textId="77777777" w:rsidR="0056591B" w:rsidRDefault="0056591B" w:rsidP="0056591B">
      <w:pPr>
        <w:rPr>
          <w:rFonts w:ascii="Arial" w:hAnsi="Arial" w:cs="Arial"/>
          <w:sz w:val="24"/>
          <w:szCs w:val="24"/>
        </w:rPr>
      </w:pPr>
    </w:p>
    <w:p w14:paraId="36CF9ACD" w14:textId="40B543CE" w:rsidR="00043131" w:rsidRDefault="00484428" w:rsidP="00043131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43131">
        <w:rPr>
          <w:rFonts w:ascii="Arial" w:hAnsi="Arial" w:cs="Arial"/>
          <w:sz w:val="32"/>
          <w:szCs w:val="32"/>
        </w:rPr>
        <w:t>Use Case</w:t>
      </w:r>
    </w:p>
    <w:p w14:paraId="14AE36B2" w14:textId="77777777" w:rsidR="00043131" w:rsidRPr="00043131" w:rsidRDefault="00043131" w:rsidP="00043131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57A4D069" w14:textId="135D104D" w:rsidR="00350200" w:rsidRDefault="00491BBC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 Case </w:t>
      </w:r>
      <w:r w:rsidR="009332CD">
        <w:rPr>
          <w:rFonts w:ascii="Arial" w:hAnsi="Arial" w:cs="Arial"/>
          <w:sz w:val="24"/>
          <w:szCs w:val="24"/>
        </w:rPr>
        <w:t xml:space="preserve">a pour rôle de modéliser les fonctionnalités qu’un </w:t>
      </w:r>
      <w:r w:rsidR="009332CD" w:rsidRPr="009500D2">
        <w:rPr>
          <w:rFonts w:ascii="Arial" w:hAnsi="Arial" w:cs="Arial"/>
          <w:b/>
          <w:bCs/>
          <w:sz w:val="24"/>
          <w:szCs w:val="24"/>
        </w:rPr>
        <w:t xml:space="preserve">système </w:t>
      </w:r>
      <w:r w:rsidR="009E41F7" w:rsidRPr="009500D2">
        <w:rPr>
          <w:rFonts w:ascii="Arial" w:hAnsi="Arial" w:cs="Arial"/>
          <w:b/>
          <w:bCs/>
          <w:sz w:val="24"/>
          <w:szCs w:val="24"/>
        </w:rPr>
        <w:t>d’information</w:t>
      </w:r>
      <w:r w:rsidR="009E41F7">
        <w:rPr>
          <w:rFonts w:ascii="Arial" w:hAnsi="Arial" w:cs="Arial"/>
          <w:sz w:val="24"/>
          <w:szCs w:val="24"/>
        </w:rPr>
        <w:t xml:space="preserve"> offre à ses utilisateurs</w:t>
      </w:r>
      <w:r w:rsidR="00A8552E">
        <w:rPr>
          <w:rFonts w:ascii="Arial" w:hAnsi="Arial" w:cs="Arial"/>
          <w:sz w:val="24"/>
          <w:szCs w:val="24"/>
        </w:rPr>
        <w:t xml:space="preserve"> (</w:t>
      </w:r>
      <w:r w:rsidR="00A8552E" w:rsidRPr="009500D2">
        <w:rPr>
          <w:rFonts w:ascii="Arial" w:hAnsi="Arial" w:cs="Arial"/>
          <w:b/>
          <w:bCs/>
          <w:sz w:val="24"/>
          <w:szCs w:val="24"/>
        </w:rPr>
        <w:t>acteurs</w:t>
      </w:r>
      <w:r w:rsidR="00A8552E">
        <w:rPr>
          <w:rFonts w:ascii="Arial" w:hAnsi="Arial" w:cs="Arial"/>
          <w:sz w:val="24"/>
          <w:szCs w:val="24"/>
        </w:rPr>
        <w:t>)</w:t>
      </w:r>
      <w:r w:rsidR="009E41F7">
        <w:rPr>
          <w:rFonts w:ascii="Arial" w:hAnsi="Arial" w:cs="Arial"/>
          <w:sz w:val="24"/>
          <w:szCs w:val="24"/>
        </w:rPr>
        <w:t>.</w:t>
      </w:r>
    </w:p>
    <w:p w14:paraId="42B730E6" w14:textId="64A84C93" w:rsidR="00350200" w:rsidRDefault="00350200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permet de visualiser de manière rapide </w:t>
      </w:r>
      <w:r w:rsidRPr="009500D2">
        <w:rPr>
          <w:rFonts w:ascii="Arial" w:hAnsi="Arial" w:cs="Arial"/>
          <w:b/>
          <w:bCs/>
          <w:sz w:val="24"/>
          <w:szCs w:val="24"/>
        </w:rPr>
        <w:t xml:space="preserve">qui </w:t>
      </w:r>
      <w:r w:rsidR="000D7288" w:rsidRPr="009500D2">
        <w:rPr>
          <w:rFonts w:ascii="Arial" w:hAnsi="Arial" w:cs="Arial"/>
          <w:b/>
          <w:bCs/>
          <w:sz w:val="24"/>
          <w:szCs w:val="24"/>
        </w:rPr>
        <w:t>a accès à quoi</w:t>
      </w:r>
      <w:r w:rsidR="000D7288">
        <w:rPr>
          <w:rFonts w:ascii="Arial" w:hAnsi="Arial" w:cs="Arial"/>
          <w:sz w:val="24"/>
          <w:szCs w:val="24"/>
        </w:rPr>
        <w:t xml:space="preserve"> et quelles sont les relations </w:t>
      </w:r>
      <w:r w:rsidR="009500D2">
        <w:rPr>
          <w:rFonts w:ascii="Arial" w:hAnsi="Arial" w:cs="Arial"/>
          <w:sz w:val="24"/>
          <w:szCs w:val="24"/>
        </w:rPr>
        <w:t>entre les différents cas d’utilisation.</w:t>
      </w:r>
    </w:p>
    <w:p w14:paraId="224B6E12" w14:textId="77777777" w:rsidR="00E07425" w:rsidRDefault="00E07425" w:rsidP="00484428">
      <w:pPr>
        <w:rPr>
          <w:rFonts w:ascii="Arial" w:hAnsi="Arial" w:cs="Arial"/>
          <w:sz w:val="24"/>
          <w:szCs w:val="24"/>
        </w:rPr>
      </w:pPr>
    </w:p>
    <w:p w14:paraId="13F5B92B" w14:textId="2D5261EE" w:rsidR="00E07425" w:rsidRDefault="00E07425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</w:t>
      </w:r>
      <w:proofErr w:type="gramStart"/>
      <w:r>
        <w:rPr>
          <w:rFonts w:ascii="Arial" w:hAnsi="Arial" w:cs="Arial"/>
          <w:sz w:val="24"/>
          <w:szCs w:val="24"/>
        </w:rPr>
        <w:t>le Use</w:t>
      </w:r>
      <w:proofErr w:type="gramEnd"/>
      <w:r>
        <w:rPr>
          <w:rFonts w:ascii="Arial" w:hAnsi="Arial" w:cs="Arial"/>
          <w:sz w:val="24"/>
          <w:szCs w:val="24"/>
        </w:rPr>
        <w:t xml:space="preserve"> Case du Projet Fil Rouge, nous avons </w:t>
      </w:r>
      <w:r w:rsidR="00396622">
        <w:rPr>
          <w:rFonts w:ascii="Arial" w:hAnsi="Arial" w:cs="Arial"/>
          <w:sz w:val="24"/>
          <w:szCs w:val="24"/>
        </w:rPr>
        <w:t xml:space="preserve">trois acteurs qui interagissent avec le système d’information :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l’administrateur du site</w:t>
      </w:r>
      <w:r w:rsidR="00B5174C">
        <w:rPr>
          <w:rFonts w:ascii="Arial" w:hAnsi="Arial" w:cs="Arial"/>
          <w:sz w:val="24"/>
          <w:szCs w:val="24"/>
        </w:rPr>
        <w:t xml:space="preserve">,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le visiteur</w:t>
      </w:r>
      <w:r w:rsidR="00B5174C">
        <w:rPr>
          <w:rFonts w:ascii="Arial" w:hAnsi="Arial" w:cs="Arial"/>
          <w:sz w:val="24"/>
          <w:szCs w:val="24"/>
        </w:rPr>
        <w:t xml:space="preserve"> et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l’utilisateu</w:t>
      </w:r>
      <w:r w:rsidR="0055559D" w:rsidRPr="0055559D">
        <w:rPr>
          <w:rFonts w:ascii="Arial" w:hAnsi="Arial" w:cs="Arial"/>
          <w:b/>
          <w:bCs/>
          <w:sz w:val="24"/>
          <w:szCs w:val="24"/>
        </w:rPr>
        <w:t>r</w:t>
      </w:r>
      <w:r w:rsidR="0055559D">
        <w:rPr>
          <w:rFonts w:ascii="Arial" w:hAnsi="Arial" w:cs="Arial"/>
          <w:sz w:val="24"/>
          <w:szCs w:val="24"/>
        </w:rPr>
        <w:t>.</w:t>
      </w:r>
    </w:p>
    <w:p w14:paraId="195F9F0B" w14:textId="43FCF8EF" w:rsidR="00C501CC" w:rsidRDefault="00300E5F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di</w:t>
      </w:r>
      <w:r w:rsidR="005C1D7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férents cas </w:t>
      </w:r>
      <w:r w:rsidR="005C1D7A">
        <w:rPr>
          <w:rFonts w:ascii="Arial" w:hAnsi="Arial" w:cs="Arial"/>
          <w:sz w:val="24"/>
          <w:szCs w:val="24"/>
        </w:rPr>
        <w:t>d’utilisation sont les fonctionnalités offertes aux acteurs par le système d’information.</w:t>
      </w:r>
    </w:p>
    <w:p w14:paraId="26E82360" w14:textId="77777777" w:rsidR="00BB6E1B" w:rsidRDefault="00BB6E1B" w:rsidP="00484428">
      <w:pPr>
        <w:rPr>
          <w:rFonts w:ascii="Arial" w:hAnsi="Arial" w:cs="Arial"/>
          <w:sz w:val="24"/>
          <w:szCs w:val="24"/>
        </w:rPr>
      </w:pPr>
    </w:p>
    <w:p w14:paraId="6DA19CAF" w14:textId="77777777" w:rsidR="00B34A69" w:rsidRDefault="00BB6E1B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certains cas</w:t>
      </w:r>
      <w:r w:rsidR="009309C6">
        <w:rPr>
          <w:rFonts w:ascii="Arial" w:hAnsi="Arial" w:cs="Arial"/>
          <w:sz w:val="24"/>
          <w:szCs w:val="24"/>
        </w:rPr>
        <w:t>, peut intervenir la notion d’</w:t>
      </w:r>
      <w:r w:rsidR="009309C6" w:rsidRPr="009309C6">
        <w:rPr>
          <w:rFonts w:ascii="Arial" w:hAnsi="Arial" w:cs="Arial"/>
          <w:b/>
          <w:bCs/>
          <w:sz w:val="24"/>
          <w:szCs w:val="24"/>
        </w:rPr>
        <w:t>héritage</w:t>
      </w:r>
      <w:r w:rsidR="009309C6">
        <w:rPr>
          <w:rFonts w:ascii="Arial" w:hAnsi="Arial" w:cs="Arial"/>
          <w:sz w:val="24"/>
          <w:szCs w:val="24"/>
        </w:rPr>
        <w:t xml:space="preserve">. </w:t>
      </w:r>
      <w:r w:rsidR="00B9414A">
        <w:rPr>
          <w:rFonts w:ascii="Arial" w:hAnsi="Arial" w:cs="Arial"/>
          <w:sz w:val="24"/>
          <w:szCs w:val="24"/>
        </w:rPr>
        <w:t xml:space="preserve">Il s’agit </w:t>
      </w:r>
      <w:r w:rsidR="00E07748">
        <w:rPr>
          <w:rFonts w:ascii="Arial" w:hAnsi="Arial" w:cs="Arial"/>
          <w:sz w:val="24"/>
          <w:szCs w:val="24"/>
        </w:rPr>
        <w:t xml:space="preserve">d’une relation entre plusieurs acteurs, où un </w:t>
      </w:r>
      <w:r w:rsidR="00E07748" w:rsidRPr="00DF5F88">
        <w:rPr>
          <w:rFonts w:ascii="Arial" w:hAnsi="Arial" w:cs="Arial"/>
          <w:b/>
          <w:bCs/>
          <w:sz w:val="24"/>
          <w:szCs w:val="24"/>
        </w:rPr>
        <w:t xml:space="preserve">Acteur </w:t>
      </w:r>
      <w:r w:rsidR="002557BF" w:rsidRPr="00DF5F88">
        <w:rPr>
          <w:rFonts w:ascii="Arial" w:hAnsi="Arial" w:cs="Arial"/>
          <w:b/>
          <w:bCs/>
          <w:sz w:val="24"/>
          <w:szCs w:val="24"/>
        </w:rPr>
        <w:t>A</w:t>
      </w:r>
      <w:r w:rsidR="002557BF">
        <w:rPr>
          <w:rFonts w:ascii="Arial" w:hAnsi="Arial" w:cs="Arial"/>
          <w:sz w:val="24"/>
          <w:szCs w:val="24"/>
        </w:rPr>
        <w:t xml:space="preserve"> hérite de tous les cas d’utilisation (Use Case)</w:t>
      </w:r>
      <w:r w:rsidR="00B34A69">
        <w:rPr>
          <w:rFonts w:ascii="Arial" w:hAnsi="Arial" w:cs="Arial"/>
          <w:sz w:val="24"/>
          <w:szCs w:val="24"/>
        </w:rPr>
        <w:t xml:space="preserve"> d’un </w:t>
      </w:r>
      <w:r w:rsidR="00B34A69" w:rsidRPr="00DF5F88">
        <w:rPr>
          <w:rFonts w:ascii="Arial" w:hAnsi="Arial" w:cs="Arial"/>
          <w:b/>
          <w:bCs/>
          <w:sz w:val="24"/>
          <w:szCs w:val="24"/>
        </w:rPr>
        <w:t>Acteur B</w:t>
      </w:r>
      <w:r w:rsidR="00B34A69">
        <w:rPr>
          <w:rFonts w:ascii="Arial" w:hAnsi="Arial" w:cs="Arial"/>
          <w:sz w:val="24"/>
          <w:szCs w:val="24"/>
        </w:rPr>
        <w:t>.</w:t>
      </w:r>
    </w:p>
    <w:p w14:paraId="09D327DF" w14:textId="50159161" w:rsidR="00BB6E1B" w:rsidRDefault="009309C6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cas du Projet Fil Rouge,</w:t>
      </w:r>
      <w:r w:rsidR="00B34A69">
        <w:rPr>
          <w:rFonts w:ascii="Arial" w:hAnsi="Arial" w:cs="Arial"/>
          <w:sz w:val="24"/>
          <w:szCs w:val="24"/>
        </w:rPr>
        <w:t xml:space="preserve"> nous voyons </w:t>
      </w:r>
      <w:r w:rsidR="009E2274">
        <w:rPr>
          <w:rFonts w:ascii="Arial" w:hAnsi="Arial" w:cs="Arial"/>
          <w:sz w:val="24"/>
          <w:szCs w:val="24"/>
        </w:rPr>
        <w:t>que l’acteur</w:t>
      </w:r>
      <w:r w:rsidR="00965517">
        <w:rPr>
          <w:rFonts w:ascii="Arial" w:hAnsi="Arial" w:cs="Arial"/>
          <w:sz w:val="24"/>
          <w:szCs w:val="24"/>
        </w:rPr>
        <w:t xml:space="preserve"> </w:t>
      </w:r>
      <w:r w:rsidR="00965517" w:rsidRPr="00542FEF">
        <w:rPr>
          <w:rFonts w:ascii="Arial" w:hAnsi="Arial" w:cs="Arial"/>
          <w:b/>
          <w:bCs/>
          <w:sz w:val="24"/>
          <w:szCs w:val="24"/>
        </w:rPr>
        <w:t>Utilisateur</w:t>
      </w:r>
      <w:r w:rsidR="00965517">
        <w:rPr>
          <w:rFonts w:ascii="Arial" w:hAnsi="Arial" w:cs="Arial"/>
          <w:sz w:val="24"/>
          <w:szCs w:val="24"/>
        </w:rPr>
        <w:t xml:space="preserve"> hérite de tous les </w:t>
      </w:r>
      <w:r w:rsidR="00965517" w:rsidRPr="00E37C73">
        <w:rPr>
          <w:rFonts w:ascii="Arial" w:hAnsi="Arial" w:cs="Arial"/>
          <w:b/>
          <w:bCs/>
          <w:sz w:val="24"/>
          <w:szCs w:val="24"/>
        </w:rPr>
        <w:t>Use Case</w:t>
      </w:r>
      <w:r w:rsidR="00965517">
        <w:rPr>
          <w:rFonts w:ascii="Arial" w:hAnsi="Arial" w:cs="Arial"/>
          <w:sz w:val="24"/>
          <w:szCs w:val="24"/>
        </w:rPr>
        <w:t xml:space="preserve"> de l’acteur </w:t>
      </w:r>
      <w:r w:rsidR="00965517" w:rsidRPr="00542FEF">
        <w:rPr>
          <w:rFonts w:ascii="Arial" w:hAnsi="Arial" w:cs="Arial"/>
          <w:b/>
          <w:bCs/>
          <w:sz w:val="24"/>
          <w:szCs w:val="24"/>
        </w:rPr>
        <w:t>Visiteur</w:t>
      </w:r>
      <w:r w:rsidR="00965517">
        <w:rPr>
          <w:rFonts w:ascii="Arial" w:hAnsi="Arial" w:cs="Arial"/>
          <w:sz w:val="24"/>
          <w:szCs w:val="24"/>
        </w:rPr>
        <w:t>.  Autrement dit,</w:t>
      </w:r>
      <w:r w:rsidR="00622F3C">
        <w:rPr>
          <w:rFonts w:ascii="Arial" w:hAnsi="Arial" w:cs="Arial"/>
          <w:sz w:val="24"/>
          <w:szCs w:val="24"/>
        </w:rPr>
        <w:t xml:space="preserve"> l’</w:t>
      </w:r>
      <w:r w:rsidR="00622F3C" w:rsidRPr="00542FEF">
        <w:rPr>
          <w:rFonts w:ascii="Arial" w:hAnsi="Arial" w:cs="Arial"/>
          <w:b/>
          <w:bCs/>
          <w:sz w:val="24"/>
          <w:szCs w:val="24"/>
        </w:rPr>
        <w:t>Utilisateur</w:t>
      </w:r>
      <w:r w:rsidR="00622F3C">
        <w:rPr>
          <w:rFonts w:ascii="Arial" w:hAnsi="Arial" w:cs="Arial"/>
          <w:sz w:val="24"/>
          <w:szCs w:val="24"/>
        </w:rPr>
        <w:t xml:space="preserve"> possède ses propres fonctionnalités ainsi que les fonctionnalités du </w:t>
      </w:r>
      <w:r w:rsidR="00622F3C" w:rsidRPr="00E37C73">
        <w:rPr>
          <w:rFonts w:ascii="Arial" w:hAnsi="Arial" w:cs="Arial"/>
          <w:b/>
          <w:bCs/>
          <w:sz w:val="24"/>
          <w:szCs w:val="24"/>
        </w:rPr>
        <w:t>Visiteur</w:t>
      </w:r>
      <w:r w:rsidR="00542FEF">
        <w:rPr>
          <w:rFonts w:ascii="Arial" w:hAnsi="Arial" w:cs="Arial"/>
          <w:sz w:val="24"/>
          <w:szCs w:val="24"/>
        </w:rPr>
        <w:t xml:space="preserve">, alors que le </w:t>
      </w:r>
      <w:r w:rsidR="00542FEF" w:rsidRPr="00E37C73">
        <w:rPr>
          <w:rFonts w:ascii="Arial" w:hAnsi="Arial" w:cs="Arial"/>
          <w:b/>
          <w:bCs/>
          <w:sz w:val="24"/>
          <w:szCs w:val="24"/>
        </w:rPr>
        <w:t>Visiteur</w:t>
      </w:r>
      <w:r w:rsidR="00542FEF">
        <w:rPr>
          <w:rFonts w:ascii="Arial" w:hAnsi="Arial" w:cs="Arial"/>
          <w:sz w:val="24"/>
          <w:szCs w:val="24"/>
        </w:rPr>
        <w:t xml:space="preserve"> ne possède que ses propres fonctionnalités.</w:t>
      </w:r>
    </w:p>
    <w:p w14:paraId="76EA29DE" w14:textId="77777777" w:rsidR="00043131" w:rsidRDefault="00043131" w:rsidP="00484428">
      <w:pPr>
        <w:rPr>
          <w:rFonts w:ascii="Arial" w:hAnsi="Arial" w:cs="Arial"/>
          <w:sz w:val="24"/>
          <w:szCs w:val="24"/>
        </w:rPr>
      </w:pPr>
    </w:p>
    <w:p w14:paraId="6A2D2FF4" w14:textId="5EC2B6B9" w:rsidR="008C2AC1" w:rsidRDefault="00043131" w:rsidP="00484428">
      <w:pPr>
        <w:rPr>
          <w:rFonts w:ascii="Arial" w:hAnsi="Arial" w:cs="Arial"/>
          <w:sz w:val="24"/>
          <w:szCs w:val="24"/>
        </w:rPr>
      </w:pPr>
      <w:proofErr w:type="spellStart"/>
      <w:r w:rsidRPr="00023EAB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023EAB">
        <w:rPr>
          <w:rFonts w:ascii="Arial" w:hAnsi="Arial" w:cs="Arial"/>
          <w:b/>
          <w:bCs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Relation entre 2 </w:t>
      </w:r>
      <w:r w:rsidR="00D828AC">
        <w:rPr>
          <w:rFonts w:ascii="Arial" w:hAnsi="Arial" w:cs="Arial"/>
          <w:sz w:val="24"/>
          <w:szCs w:val="24"/>
        </w:rPr>
        <w:t>Use Case</w:t>
      </w:r>
      <w:r w:rsidR="00EF32D0">
        <w:rPr>
          <w:rFonts w:ascii="Arial" w:hAnsi="Arial" w:cs="Arial"/>
          <w:sz w:val="24"/>
          <w:szCs w:val="24"/>
        </w:rPr>
        <w:t xml:space="preserve"> </w:t>
      </w:r>
      <w:r w:rsidR="00D86347">
        <w:rPr>
          <w:rFonts w:ascii="Arial" w:hAnsi="Arial" w:cs="Arial"/>
          <w:sz w:val="24"/>
          <w:szCs w:val="24"/>
        </w:rPr>
        <w:t>où un Use Case permet</w:t>
      </w:r>
      <w:r w:rsidR="00EF32D0">
        <w:rPr>
          <w:rFonts w:ascii="Arial" w:hAnsi="Arial" w:cs="Arial"/>
          <w:sz w:val="24"/>
          <w:szCs w:val="24"/>
        </w:rPr>
        <w:t xml:space="preserve"> une fonctionnalité accessible mais </w:t>
      </w:r>
      <w:r w:rsidR="00EF32D0" w:rsidRPr="0028198D">
        <w:rPr>
          <w:rFonts w:ascii="Arial" w:hAnsi="Arial" w:cs="Arial"/>
          <w:b/>
          <w:bCs/>
          <w:sz w:val="24"/>
          <w:szCs w:val="24"/>
        </w:rPr>
        <w:t>optionnelle</w:t>
      </w:r>
      <w:r w:rsidR="00EF32D0">
        <w:rPr>
          <w:rFonts w:ascii="Arial" w:hAnsi="Arial" w:cs="Arial"/>
          <w:sz w:val="24"/>
          <w:szCs w:val="24"/>
        </w:rPr>
        <w:t xml:space="preserve"> </w:t>
      </w:r>
      <w:r w:rsidR="0028198D">
        <w:rPr>
          <w:rFonts w:ascii="Arial" w:hAnsi="Arial" w:cs="Arial"/>
          <w:sz w:val="24"/>
          <w:szCs w:val="24"/>
        </w:rPr>
        <w:t>à partir d’un</w:t>
      </w:r>
      <w:r w:rsidR="00D86347">
        <w:rPr>
          <w:rFonts w:ascii="Arial" w:hAnsi="Arial" w:cs="Arial"/>
          <w:sz w:val="24"/>
          <w:szCs w:val="24"/>
        </w:rPr>
        <w:t xml:space="preserve"> </w:t>
      </w:r>
      <w:r w:rsidR="0028198D">
        <w:rPr>
          <w:rFonts w:ascii="Arial" w:hAnsi="Arial" w:cs="Arial"/>
          <w:sz w:val="24"/>
          <w:szCs w:val="24"/>
        </w:rPr>
        <w:t>autre</w:t>
      </w:r>
      <w:r w:rsidR="00D86347">
        <w:rPr>
          <w:rFonts w:ascii="Arial" w:hAnsi="Arial" w:cs="Arial"/>
          <w:sz w:val="24"/>
          <w:szCs w:val="24"/>
        </w:rPr>
        <w:t xml:space="preserve"> Use Case</w:t>
      </w:r>
      <w:r w:rsidR="003641D0">
        <w:rPr>
          <w:rFonts w:ascii="Arial" w:hAnsi="Arial" w:cs="Arial"/>
          <w:sz w:val="24"/>
          <w:szCs w:val="24"/>
        </w:rPr>
        <w:t>.</w:t>
      </w:r>
      <w:r w:rsidR="00020C29">
        <w:rPr>
          <w:rFonts w:ascii="Arial" w:hAnsi="Arial" w:cs="Arial"/>
          <w:sz w:val="24"/>
          <w:szCs w:val="24"/>
        </w:rPr>
        <w:t xml:space="preserve"> Le premier Use Case n’a pas besoin d’aboutir pour le bon déroulement du second Use Case.</w:t>
      </w:r>
    </w:p>
    <w:p w14:paraId="741B7A25" w14:textId="05929B09" w:rsidR="00020C29" w:rsidRDefault="00020C29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 : </w:t>
      </w:r>
      <w:r w:rsidR="00937087">
        <w:rPr>
          <w:rFonts w:ascii="Arial" w:hAnsi="Arial" w:cs="Arial"/>
          <w:sz w:val="24"/>
          <w:szCs w:val="24"/>
        </w:rPr>
        <w:t>Ajouter une photo de profil durant la création d’un compte.</w:t>
      </w:r>
    </w:p>
    <w:p w14:paraId="496DBF57" w14:textId="77777777" w:rsidR="00937087" w:rsidRDefault="00937087" w:rsidP="00484428">
      <w:pPr>
        <w:rPr>
          <w:rFonts w:ascii="Arial" w:hAnsi="Arial" w:cs="Arial"/>
          <w:sz w:val="24"/>
          <w:szCs w:val="24"/>
        </w:rPr>
      </w:pPr>
    </w:p>
    <w:p w14:paraId="784E81A1" w14:textId="076FC507" w:rsidR="00937087" w:rsidRDefault="00937087" w:rsidP="00484428">
      <w:pPr>
        <w:rPr>
          <w:rFonts w:ascii="Arial" w:hAnsi="Arial" w:cs="Arial"/>
          <w:sz w:val="24"/>
          <w:szCs w:val="24"/>
        </w:rPr>
      </w:pPr>
      <w:proofErr w:type="spellStart"/>
      <w:r w:rsidRPr="008C7089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 xml:space="preserve"> : Relation entre 2 Use Case </w:t>
      </w:r>
      <w:r w:rsidR="00487225">
        <w:rPr>
          <w:rFonts w:ascii="Arial" w:hAnsi="Arial" w:cs="Arial"/>
          <w:sz w:val="24"/>
          <w:szCs w:val="24"/>
        </w:rPr>
        <w:t>o</w:t>
      </w:r>
      <w:r w:rsidR="003E79CB">
        <w:rPr>
          <w:rFonts w:ascii="Arial" w:hAnsi="Arial" w:cs="Arial"/>
          <w:sz w:val="24"/>
          <w:szCs w:val="24"/>
        </w:rPr>
        <w:t xml:space="preserve">ù un Use Case est une étape </w:t>
      </w:r>
      <w:r w:rsidR="003E79CB" w:rsidRPr="008C7089">
        <w:rPr>
          <w:rFonts w:ascii="Arial" w:hAnsi="Arial" w:cs="Arial"/>
          <w:b/>
          <w:bCs/>
          <w:sz w:val="24"/>
          <w:szCs w:val="24"/>
        </w:rPr>
        <w:t>obligatoire</w:t>
      </w:r>
      <w:r w:rsidR="003E79CB">
        <w:rPr>
          <w:rFonts w:ascii="Arial" w:hAnsi="Arial" w:cs="Arial"/>
          <w:sz w:val="24"/>
          <w:szCs w:val="24"/>
        </w:rPr>
        <w:t xml:space="preserve"> pour le </w:t>
      </w:r>
      <w:r w:rsidR="008C7089">
        <w:rPr>
          <w:rFonts w:ascii="Arial" w:hAnsi="Arial" w:cs="Arial"/>
          <w:sz w:val="24"/>
          <w:szCs w:val="24"/>
        </w:rPr>
        <w:t>bon déroulement d’un autre Use Case.</w:t>
      </w:r>
    </w:p>
    <w:p w14:paraId="51CD06D2" w14:textId="5418D673" w:rsidR="008C7089" w:rsidRDefault="008C7089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 : Valider son mail pour créer son compte.</w:t>
      </w:r>
    </w:p>
    <w:p w14:paraId="7C67A2C2" w14:textId="77777777" w:rsidR="0038335C" w:rsidRDefault="0038335C" w:rsidP="00484428">
      <w:pPr>
        <w:rPr>
          <w:rFonts w:ascii="Arial" w:hAnsi="Arial" w:cs="Arial"/>
          <w:sz w:val="24"/>
          <w:szCs w:val="24"/>
        </w:rPr>
      </w:pPr>
    </w:p>
    <w:p w14:paraId="4589A72A" w14:textId="4CDEDC9C" w:rsidR="0038335C" w:rsidRDefault="0038335C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FFE793E" w14:textId="49B5AF06" w:rsidR="0038335C" w:rsidRPr="00C100A9" w:rsidRDefault="005A3027" w:rsidP="005A3027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C100A9">
        <w:rPr>
          <w:rFonts w:ascii="Arial" w:hAnsi="Arial" w:cs="Arial"/>
          <w:sz w:val="32"/>
          <w:szCs w:val="32"/>
        </w:rPr>
        <w:t>Diagramme d’activité</w:t>
      </w:r>
    </w:p>
    <w:p w14:paraId="1DE10E46" w14:textId="76585197" w:rsidR="0055462B" w:rsidRDefault="00C44E2F" w:rsidP="00F909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diagramme </w:t>
      </w:r>
      <w:r w:rsidR="00656F8F">
        <w:rPr>
          <w:rFonts w:ascii="Arial" w:hAnsi="Arial" w:cs="Arial"/>
          <w:sz w:val="24"/>
          <w:szCs w:val="24"/>
        </w:rPr>
        <w:t>d’activité</w:t>
      </w:r>
      <w:r>
        <w:rPr>
          <w:rFonts w:ascii="Arial" w:hAnsi="Arial" w:cs="Arial"/>
          <w:sz w:val="24"/>
          <w:szCs w:val="24"/>
        </w:rPr>
        <w:t xml:space="preserve"> est un type de diagramme UML (</w:t>
      </w:r>
      <w:proofErr w:type="spellStart"/>
      <w:r w:rsidR="00360D67">
        <w:rPr>
          <w:rFonts w:ascii="Arial" w:hAnsi="Arial" w:cs="Arial"/>
          <w:sz w:val="24"/>
          <w:szCs w:val="24"/>
        </w:rPr>
        <w:t>Unified</w:t>
      </w:r>
      <w:proofErr w:type="spellEnd"/>
      <w:r w:rsidR="00360D67">
        <w:rPr>
          <w:rFonts w:ascii="Arial" w:hAnsi="Arial" w:cs="Arial"/>
          <w:sz w:val="24"/>
          <w:szCs w:val="24"/>
        </w:rPr>
        <w:t xml:space="preserve"> Modeling </w:t>
      </w:r>
      <w:proofErr w:type="spellStart"/>
      <w:r w:rsidR="00360D67">
        <w:rPr>
          <w:rFonts w:ascii="Arial" w:hAnsi="Arial" w:cs="Arial"/>
          <w:sz w:val="24"/>
          <w:szCs w:val="24"/>
        </w:rPr>
        <w:t>Language</w:t>
      </w:r>
      <w:proofErr w:type="spellEnd"/>
      <w:r w:rsidR="00360D67">
        <w:rPr>
          <w:rFonts w:ascii="Arial" w:hAnsi="Arial" w:cs="Arial"/>
          <w:sz w:val="24"/>
          <w:szCs w:val="24"/>
        </w:rPr>
        <w:t>)</w:t>
      </w:r>
      <w:r w:rsidR="00656F8F">
        <w:rPr>
          <w:rFonts w:ascii="Arial" w:hAnsi="Arial" w:cs="Arial"/>
          <w:sz w:val="24"/>
          <w:szCs w:val="24"/>
        </w:rPr>
        <w:t xml:space="preserve"> utilisé pour modéliser les </w:t>
      </w:r>
      <w:r w:rsidR="00023DFF">
        <w:rPr>
          <w:rFonts w:ascii="Arial" w:hAnsi="Arial" w:cs="Arial"/>
          <w:sz w:val="24"/>
          <w:szCs w:val="24"/>
        </w:rPr>
        <w:t>différentes étapes d’un processus</w:t>
      </w:r>
      <w:r w:rsidR="00923F5F">
        <w:rPr>
          <w:rFonts w:ascii="Arial" w:hAnsi="Arial" w:cs="Arial"/>
          <w:sz w:val="24"/>
          <w:szCs w:val="24"/>
        </w:rPr>
        <w:t xml:space="preserve"> ou d’un</w:t>
      </w:r>
      <w:r w:rsidR="0041267C">
        <w:rPr>
          <w:rFonts w:ascii="Arial" w:hAnsi="Arial" w:cs="Arial"/>
          <w:sz w:val="24"/>
          <w:szCs w:val="24"/>
        </w:rPr>
        <w:t xml:space="preserve"> cas d’utilisation</w:t>
      </w:r>
      <w:r w:rsidR="00923F5F">
        <w:rPr>
          <w:rFonts w:ascii="Arial" w:hAnsi="Arial" w:cs="Arial"/>
          <w:sz w:val="24"/>
          <w:szCs w:val="24"/>
        </w:rPr>
        <w:t>.</w:t>
      </w:r>
      <w:r w:rsidR="00C27FBE">
        <w:rPr>
          <w:rFonts w:ascii="Arial" w:hAnsi="Arial" w:cs="Arial"/>
          <w:sz w:val="24"/>
          <w:szCs w:val="24"/>
        </w:rPr>
        <w:t xml:space="preserve"> Il représente graphiquement les </w:t>
      </w:r>
      <w:r w:rsidR="00B9350E">
        <w:rPr>
          <w:rFonts w:ascii="Arial" w:hAnsi="Arial" w:cs="Arial"/>
          <w:sz w:val="24"/>
          <w:szCs w:val="24"/>
        </w:rPr>
        <w:t>différentes actions et transitions</w:t>
      </w:r>
      <w:r w:rsidR="00EC6A39">
        <w:rPr>
          <w:rFonts w:ascii="Arial" w:hAnsi="Arial" w:cs="Arial"/>
          <w:sz w:val="24"/>
          <w:szCs w:val="24"/>
        </w:rPr>
        <w:t xml:space="preserve"> entre les activités</w:t>
      </w:r>
      <w:r w:rsidR="00CD73FD">
        <w:rPr>
          <w:rFonts w:ascii="Arial" w:hAnsi="Arial" w:cs="Arial"/>
          <w:sz w:val="24"/>
          <w:szCs w:val="24"/>
        </w:rPr>
        <w:t>.</w:t>
      </w:r>
    </w:p>
    <w:p w14:paraId="762A1CE5" w14:textId="77777777" w:rsidR="0055462B" w:rsidRDefault="0055462B" w:rsidP="00F909C2">
      <w:pPr>
        <w:jc w:val="both"/>
        <w:rPr>
          <w:rFonts w:ascii="Arial" w:hAnsi="Arial" w:cs="Arial"/>
          <w:sz w:val="24"/>
          <w:szCs w:val="24"/>
        </w:rPr>
      </w:pPr>
    </w:p>
    <w:p w14:paraId="183EAC67" w14:textId="77777777" w:rsidR="00835AA7" w:rsidRDefault="0055462B" w:rsidP="00F909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 P</w:t>
      </w:r>
      <w:r w:rsidR="006D1D54">
        <w:rPr>
          <w:rFonts w:ascii="Arial" w:hAnsi="Arial" w:cs="Arial"/>
          <w:sz w:val="24"/>
          <w:szCs w:val="24"/>
        </w:rPr>
        <w:t>rojet Fil Rouge j’ai choisi de présenter</w:t>
      </w:r>
      <w:r w:rsidR="00927CC2">
        <w:rPr>
          <w:rFonts w:ascii="Arial" w:hAnsi="Arial" w:cs="Arial"/>
          <w:sz w:val="24"/>
          <w:szCs w:val="24"/>
        </w:rPr>
        <w:t xml:space="preserve"> la fonctionnalité de demande d’essai</w:t>
      </w:r>
      <w:r w:rsidR="00835AA7">
        <w:rPr>
          <w:rFonts w:ascii="Arial" w:hAnsi="Arial" w:cs="Arial"/>
          <w:sz w:val="24"/>
          <w:szCs w:val="24"/>
        </w:rPr>
        <w:t xml:space="preserve"> sur le site web du club.</w:t>
      </w:r>
    </w:p>
    <w:p w14:paraId="7EE63C45" w14:textId="77777777" w:rsidR="00861077" w:rsidRDefault="00861077" w:rsidP="005A3027">
      <w:pPr>
        <w:rPr>
          <w:rFonts w:ascii="Arial" w:hAnsi="Arial" w:cs="Arial"/>
          <w:sz w:val="24"/>
          <w:szCs w:val="24"/>
        </w:rPr>
      </w:pPr>
    </w:p>
    <w:p w14:paraId="2D02C4E8" w14:textId="77777777" w:rsidR="00861077" w:rsidRDefault="00861077" w:rsidP="005A3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symboles du diagramme d’activité :</w:t>
      </w:r>
    </w:p>
    <w:p w14:paraId="53AB20FF" w14:textId="05B4186E" w:rsidR="00861077" w:rsidRDefault="00FF7640" w:rsidP="005A3027">
      <w:pPr>
        <w:rPr>
          <w:rFonts w:ascii="Arial" w:hAnsi="Arial" w:cs="Arial"/>
          <w:sz w:val="24"/>
          <w:szCs w:val="24"/>
        </w:rPr>
      </w:pPr>
      <w:r w:rsidRPr="00FF7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8B0523" wp14:editId="32257B35">
            <wp:simplePos x="0" y="0"/>
            <wp:positionH relativeFrom="column">
              <wp:posOffset>649605</wp:posOffset>
            </wp:positionH>
            <wp:positionV relativeFrom="paragraph">
              <wp:posOffset>289560</wp:posOffset>
            </wp:positionV>
            <wp:extent cx="654084" cy="558829"/>
            <wp:effectExtent l="0" t="0" r="0" b="0"/>
            <wp:wrapNone/>
            <wp:docPr id="901753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3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077">
        <w:rPr>
          <w:rFonts w:ascii="Arial" w:hAnsi="Arial" w:cs="Arial"/>
          <w:sz w:val="24"/>
          <w:szCs w:val="24"/>
        </w:rPr>
        <w:tab/>
      </w:r>
    </w:p>
    <w:p w14:paraId="0A23F27D" w14:textId="0232BECC" w:rsidR="005A3027" w:rsidRDefault="00A00250" w:rsidP="00F909C2">
      <w:pPr>
        <w:tabs>
          <w:tab w:val="left" w:pos="3240"/>
        </w:tabs>
        <w:ind w:left="3540"/>
        <w:jc w:val="both"/>
        <w:rPr>
          <w:rFonts w:ascii="Arial" w:hAnsi="Arial" w:cs="Arial"/>
          <w:sz w:val="24"/>
          <w:szCs w:val="24"/>
        </w:rPr>
      </w:pPr>
      <w:r w:rsidRPr="00C100A9">
        <w:rPr>
          <w:rFonts w:ascii="Arial" w:hAnsi="Arial" w:cs="Arial"/>
          <w:b/>
          <w:bCs/>
          <w:sz w:val="24"/>
          <w:szCs w:val="24"/>
        </w:rPr>
        <w:t>« Etat initial »</w:t>
      </w:r>
      <w:r>
        <w:rPr>
          <w:rFonts w:ascii="Arial" w:hAnsi="Arial" w:cs="Arial"/>
          <w:sz w:val="24"/>
          <w:szCs w:val="24"/>
        </w:rPr>
        <w:t> : c’est le point de départ</w:t>
      </w:r>
      <w:r w:rsidR="00CC73B6">
        <w:rPr>
          <w:rFonts w:ascii="Arial" w:hAnsi="Arial" w:cs="Arial"/>
          <w:sz w:val="24"/>
          <w:szCs w:val="24"/>
        </w:rPr>
        <w:t xml:space="preserve"> du </w:t>
      </w:r>
      <w:r w:rsidR="008C6D12">
        <w:rPr>
          <w:rFonts w:ascii="Arial" w:hAnsi="Arial" w:cs="Arial"/>
          <w:sz w:val="24"/>
          <w:szCs w:val="24"/>
        </w:rPr>
        <w:t>diagramme</w:t>
      </w:r>
      <w:r w:rsidR="00CC73B6">
        <w:rPr>
          <w:rFonts w:ascii="Arial" w:hAnsi="Arial" w:cs="Arial"/>
          <w:sz w:val="24"/>
          <w:szCs w:val="24"/>
        </w:rPr>
        <w:t xml:space="preserve"> </w:t>
      </w:r>
      <w:r w:rsidR="008C6D12">
        <w:rPr>
          <w:rFonts w:ascii="Arial" w:hAnsi="Arial" w:cs="Arial"/>
          <w:sz w:val="24"/>
          <w:szCs w:val="24"/>
        </w:rPr>
        <w:t>d’activité.</w:t>
      </w:r>
      <w:r w:rsidR="00D65AE4">
        <w:rPr>
          <w:rFonts w:ascii="Arial" w:hAnsi="Arial" w:cs="Arial"/>
          <w:sz w:val="24"/>
          <w:szCs w:val="24"/>
        </w:rPr>
        <w:t xml:space="preserve"> Il marque le début du flux d’activités</w:t>
      </w:r>
      <w:r w:rsidR="00C100A9">
        <w:rPr>
          <w:rFonts w:ascii="Arial" w:hAnsi="Arial" w:cs="Arial"/>
          <w:sz w:val="24"/>
          <w:szCs w:val="24"/>
        </w:rPr>
        <w:t>.</w:t>
      </w:r>
    </w:p>
    <w:p w14:paraId="37C2FE36" w14:textId="77777777" w:rsidR="00C100A9" w:rsidRDefault="00C100A9" w:rsidP="00C100A9">
      <w:pPr>
        <w:tabs>
          <w:tab w:val="left" w:pos="3240"/>
        </w:tabs>
        <w:rPr>
          <w:rFonts w:ascii="Arial" w:hAnsi="Arial" w:cs="Arial"/>
          <w:sz w:val="24"/>
          <w:szCs w:val="24"/>
        </w:rPr>
      </w:pPr>
    </w:p>
    <w:p w14:paraId="4DD74CE6" w14:textId="77777777" w:rsidR="00C100A9" w:rsidRDefault="00C100A9" w:rsidP="00C100A9">
      <w:pPr>
        <w:tabs>
          <w:tab w:val="left" w:pos="3240"/>
        </w:tabs>
        <w:rPr>
          <w:rFonts w:ascii="Arial" w:hAnsi="Arial" w:cs="Arial"/>
          <w:sz w:val="24"/>
          <w:szCs w:val="24"/>
        </w:rPr>
      </w:pPr>
    </w:p>
    <w:p w14:paraId="68195D21" w14:textId="4A20E79F" w:rsidR="008956EB" w:rsidRDefault="003876FF" w:rsidP="003876FF">
      <w:pPr>
        <w:tabs>
          <w:tab w:val="left" w:pos="36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1FC5DD" w14:textId="6B62AC74" w:rsidR="00C100A9" w:rsidRDefault="00EA1FF6" w:rsidP="00F909C2">
      <w:pPr>
        <w:tabs>
          <w:tab w:val="left" w:pos="3620"/>
        </w:tabs>
        <w:ind w:left="3620"/>
        <w:jc w:val="both"/>
        <w:rPr>
          <w:rFonts w:ascii="Arial" w:hAnsi="Arial" w:cs="Arial"/>
          <w:sz w:val="24"/>
          <w:szCs w:val="24"/>
        </w:rPr>
      </w:pPr>
      <w:r w:rsidRPr="003876FF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FFAFA56" wp14:editId="0F571C0D">
            <wp:simplePos x="0" y="0"/>
            <wp:positionH relativeFrom="margin">
              <wp:align>left</wp:align>
            </wp:positionH>
            <wp:positionV relativeFrom="paragraph">
              <wp:posOffset>-147320</wp:posOffset>
            </wp:positionV>
            <wp:extent cx="1924149" cy="838243"/>
            <wp:effectExtent l="0" t="0" r="0" b="0"/>
            <wp:wrapNone/>
            <wp:docPr id="513908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8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FF" w:rsidRPr="008B7BEE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="003876FF" w:rsidRPr="008B7BEE">
        <w:rPr>
          <w:rFonts w:ascii="Arial" w:hAnsi="Arial" w:cs="Arial"/>
          <w:b/>
          <w:bCs/>
          <w:sz w:val="24"/>
          <w:szCs w:val="24"/>
        </w:rPr>
        <w:t>Accept</w:t>
      </w:r>
      <w:proofErr w:type="spellEnd"/>
      <w:r w:rsidR="003876FF" w:rsidRPr="008B7BEE">
        <w:rPr>
          <w:rFonts w:ascii="Arial" w:hAnsi="Arial" w:cs="Arial"/>
          <w:b/>
          <w:bCs/>
          <w:sz w:val="24"/>
          <w:szCs w:val="24"/>
        </w:rPr>
        <w:t xml:space="preserve"> signal »</w:t>
      </w:r>
      <w:r w:rsidR="008956EB">
        <w:rPr>
          <w:rFonts w:ascii="Arial" w:hAnsi="Arial" w:cs="Arial"/>
          <w:sz w:val="24"/>
          <w:szCs w:val="24"/>
        </w:rPr>
        <w:t xml:space="preserve"> : </w:t>
      </w:r>
      <w:r w:rsidR="002C13D8">
        <w:rPr>
          <w:rFonts w:ascii="Arial" w:hAnsi="Arial" w:cs="Arial"/>
          <w:sz w:val="24"/>
          <w:szCs w:val="24"/>
        </w:rPr>
        <w:t xml:space="preserve">représente la réception d’un </w:t>
      </w:r>
      <w:r w:rsidR="00B572BD">
        <w:rPr>
          <w:rFonts w:ascii="Arial" w:hAnsi="Arial" w:cs="Arial"/>
          <w:sz w:val="24"/>
          <w:szCs w:val="24"/>
        </w:rPr>
        <w:t>signal. L’a</w:t>
      </w:r>
      <w:r w:rsidR="003B639A">
        <w:rPr>
          <w:rFonts w:ascii="Arial" w:hAnsi="Arial" w:cs="Arial"/>
          <w:sz w:val="24"/>
          <w:szCs w:val="24"/>
        </w:rPr>
        <w:t>ction initié par l’utilisateur lance le processus.</w:t>
      </w:r>
    </w:p>
    <w:p w14:paraId="0F486E96" w14:textId="2FE1CC55" w:rsidR="00B85364" w:rsidRDefault="00B85364" w:rsidP="00B572BD">
      <w:pPr>
        <w:tabs>
          <w:tab w:val="left" w:pos="3620"/>
        </w:tabs>
        <w:ind w:left="3620"/>
        <w:rPr>
          <w:rFonts w:ascii="Arial" w:hAnsi="Arial" w:cs="Arial"/>
          <w:sz w:val="24"/>
          <w:szCs w:val="24"/>
        </w:rPr>
      </w:pPr>
    </w:p>
    <w:p w14:paraId="44827A59" w14:textId="76ED4F9D" w:rsidR="008B7BEE" w:rsidRDefault="008B7BEE" w:rsidP="008B7BEE">
      <w:pPr>
        <w:rPr>
          <w:rFonts w:ascii="Arial" w:hAnsi="Arial" w:cs="Arial"/>
          <w:sz w:val="24"/>
          <w:szCs w:val="24"/>
        </w:rPr>
      </w:pPr>
      <w:r w:rsidRPr="002776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774BAE" wp14:editId="67337188">
            <wp:simplePos x="0" y="0"/>
            <wp:positionH relativeFrom="column">
              <wp:posOffset>27305</wp:posOffset>
            </wp:positionH>
            <wp:positionV relativeFrom="paragraph">
              <wp:posOffset>59690</wp:posOffset>
            </wp:positionV>
            <wp:extent cx="3073558" cy="958899"/>
            <wp:effectExtent l="0" t="0" r="0" b="0"/>
            <wp:wrapNone/>
            <wp:docPr id="18656326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2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A48AE" w14:textId="3E19E896" w:rsidR="008B7BEE" w:rsidRDefault="008B7BEE" w:rsidP="00F909C2">
      <w:pPr>
        <w:tabs>
          <w:tab w:val="left" w:pos="5310"/>
        </w:tabs>
        <w:ind w:left="5310"/>
        <w:jc w:val="both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50D888" wp14:editId="30D8111C">
            <wp:simplePos x="0" y="0"/>
            <wp:positionH relativeFrom="column">
              <wp:posOffset>351155</wp:posOffset>
            </wp:positionH>
            <wp:positionV relativeFrom="paragraph">
              <wp:posOffset>1261110</wp:posOffset>
            </wp:positionV>
            <wp:extent cx="1219200" cy="1050388"/>
            <wp:effectExtent l="0" t="0" r="0" b="0"/>
            <wp:wrapNone/>
            <wp:docPr id="2062055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57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BEE">
        <w:rPr>
          <w:rFonts w:ascii="Arial" w:hAnsi="Arial" w:cs="Arial"/>
          <w:b/>
          <w:bCs/>
          <w:sz w:val="24"/>
          <w:szCs w:val="24"/>
        </w:rPr>
        <w:t>« Action »</w:t>
      </w:r>
      <w:r>
        <w:rPr>
          <w:rFonts w:ascii="Arial" w:hAnsi="Arial" w:cs="Arial"/>
          <w:sz w:val="24"/>
          <w:szCs w:val="24"/>
        </w:rPr>
        <w:t> : représente une étape spécifique dans le flux d’exécution.</w:t>
      </w:r>
    </w:p>
    <w:p w14:paraId="1878BA25" w14:textId="710C692F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7F861BC5" w14:textId="6C969DE5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0DEB9A0B" w14:textId="5A1B4BE5" w:rsid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54225F2C" w14:textId="3CB16931" w:rsidR="008B7BEE" w:rsidRDefault="008B7BEE" w:rsidP="00BC7633">
      <w:pPr>
        <w:tabs>
          <w:tab w:val="left" w:pos="3660"/>
        </w:tabs>
        <w:ind w:left="3660"/>
        <w:jc w:val="both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b/>
          <w:bCs/>
          <w:sz w:val="24"/>
          <w:szCs w:val="24"/>
        </w:rPr>
        <w:t>« Décision »</w:t>
      </w:r>
      <w:r>
        <w:rPr>
          <w:rFonts w:ascii="Arial" w:hAnsi="Arial" w:cs="Arial"/>
          <w:sz w:val="24"/>
          <w:szCs w:val="24"/>
        </w:rPr>
        <w:t> : représente un point où une condition est évaluée afin de déterminer le chemin à suivre dans le flux d’activités.</w:t>
      </w:r>
    </w:p>
    <w:p w14:paraId="69D86BD0" w14:textId="7AB46F87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3BB17ED9" w14:textId="77777777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1E290C7D" w14:textId="17B0719A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6B056A0B" w14:textId="4A9227E9" w:rsidR="00BC7633" w:rsidRDefault="00BC7633" w:rsidP="00BC7633">
      <w:pPr>
        <w:tabs>
          <w:tab w:val="left" w:pos="3790"/>
        </w:tabs>
        <w:ind w:left="3790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6640CC4" wp14:editId="1F25D955">
            <wp:simplePos x="0" y="0"/>
            <wp:positionH relativeFrom="column">
              <wp:posOffset>167005</wp:posOffset>
            </wp:positionH>
            <wp:positionV relativeFrom="paragraph">
              <wp:posOffset>93980</wp:posOffset>
            </wp:positionV>
            <wp:extent cx="1797050" cy="806450"/>
            <wp:effectExtent l="0" t="0" r="0" b="0"/>
            <wp:wrapNone/>
            <wp:docPr id="1059001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17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0045" w14:textId="2F2E2FB8" w:rsidR="008B7BEE" w:rsidRDefault="008B7BEE" w:rsidP="00BC7633">
      <w:pPr>
        <w:tabs>
          <w:tab w:val="left" w:pos="3790"/>
        </w:tabs>
        <w:ind w:left="3790"/>
        <w:jc w:val="both"/>
        <w:rPr>
          <w:rFonts w:ascii="Arial" w:hAnsi="Arial" w:cs="Arial"/>
          <w:sz w:val="24"/>
          <w:szCs w:val="24"/>
        </w:rPr>
      </w:pPr>
      <w:r w:rsidRPr="00BC7633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Pr="00BC7633">
        <w:rPr>
          <w:rFonts w:ascii="Arial" w:hAnsi="Arial" w:cs="Arial"/>
          <w:b/>
          <w:bCs/>
          <w:sz w:val="24"/>
          <w:szCs w:val="24"/>
        </w:rPr>
        <w:t>Send</w:t>
      </w:r>
      <w:proofErr w:type="spellEnd"/>
      <w:r w:rsidRPr="00BC7633">
        <w:rPr>
          <w:rFonts w:ascii="Arial" w:hAnsi="Arial" w:cs="Arial"/>
          <w:b/>
          <w:bCs/>
          <w:sz w:val="24"/>
          <w:szCs w:val="24"/>
        </w:rPr>
        <w:t xml:space="preserve"> signal »</w:t>
      </w:r>
      <w:r>
        <w:rPr>
          <w:rFonts w:ascii="Arial" w:hAnsi="Arial" w:cs="Arial"/>
          <w:sz w:val="24"/>
          <w:szCs w:val="24"/>
        </w:rPr>
        <w:t xml:space="preserve"> : </w:t>
      </w:r>
      <w:r w:rsidR="00BC7633">
        <w:rPr>
          <w:rFonts w:ascii="Arial" w:hAnsi="Arial" w:cs="Arial"/>
          <w:sz w:val="24"/>
          <w:szCs w:val="24"/>
        </w:rPr>
        <w:t>représente l’envoi d’un signal par un élément à un autre élément du système.</w:t>
      </w:r>
    </w:p>
    <w:p w14:paraId="29A2E1A1" w14:textId="7402FA6C" w:rsidR="008B7BEE" w:rsidRDefault="008B7BEE" w:rsidP="008B7BEE">
      <w:pPr>
        <w:tabs>
          <w:tab w:val="left" w:pos="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E6ADED" w14:textId="137EB979" w:rsidR="00F909C2" w:rsidRP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4B42B695" w14:textId="39F6F48B" w:rsid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4F441356" w14:textId="27C565AE" w:rsidR="00F909C2" w:rsidRDefault="00F909C2" w:rsidP="00F909C2">
      <w:pPr>
        <w:tabs>
          <w:tab w:val="left" w:pos="3920"/>
        </w:tabs>
        <w:ind w:left="3920"/>
        <w:jc w:val="both"/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08F51EA" wp14:editId="0DFCE0C5">
            <wp:simplePos x="0" y="0"/>
            <wp:positionH relativeFrom="column">
              <wp:posOffset>675005</wp:posOffset>
            </wp:positionH>
            <wp:positionV relativeFrom="paragraph">
              <wp:posOffset>59055</wp:posOffset>
            </wp:positionV>
            <wp:extent cx="806491" cy="711237"/>
            <wp:effectExtent l="0" t="0" r="0" b="0"/>
            <wp:wrapNone/>
            <wp:docPr id="1315223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39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9C2">
        <w:rPr>
          <w:rFonts w:ascii="Arial" w:hAnsi="Arial" w:cs="Arial"/>
          <w:b/>
          <w:bCs/>
          <w:sz w:val="24"/>
          <w:szCs w:val="24"/>
        </w:rPr>
        <w:t>« Flow final »</w:t>
      </w:r>
      <w:r>
        <w:rPr>
          <w:rFonts w:ascii="Arial" w:hAnsi="Arial" w:cs="Arial"/>
          <w:sz w:val="24"/>
          <w:szCs w:val="24"/>
        </w:rPr>
        <w:t> : représente la fin du processus ou d’un flux local d’activités. Cela indique la terminaison du processus sans aucune autre activité ultérieure.</w:t>
      </w:r>
    </w:p>
    <w:p w14:paraId="2727A5A3" w14:textId="77522CCA" w:rsidR="00F909C2" w:rsidRP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1D8B48F8" w14:textId="3DEE8F98" w:rsidR="00F909C2" w:rsidRDefault="00F909C2" w:rsidP="00F909C2">
      <w:pPr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6CDD839" wp14:editId="04078BD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254250" cy="495300"/>
            <wp:effectExtent l="0" t="0" r="0" b="0"/>
            <wp:wrapNone/>
            <wp:docPr id="18189338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3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663A25" w14:textId="0FCD1502" w:rsidR="00F909C2" w:rsidRDefault="00F909C2" w:rsidP="00F909C2">
      <w:pPr>
        <w:tabs>
          <w:tab w:val="left" w:pos="3960"/>
        </w:tabs>
        <w:ind w:left="3960"/>
        <w:jc w:val="both"/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b/>
          <w:bCs/>
          <w:sz w:val="24"/>
          <w:szCs w:val="24"/>
        </w:rPr>
        <w:t>« Fork »</w:t>
      </w:r>
      <w:r>
        <w:rPr>
          <w:rFonts w:ascii="Arial" w:hAnsi="Arial" w:cs="Arial"/>
          <w:sz w:val="24"/>
          <w:szCs w:val="24"/>
        </w:rPr>
        <w:t> : représente la division d’un flux d’activités en plusieurs chemins.</w:t>
      </w:r>
    </w:p>
    <w:p w14:paraId="37E0D9FA" w14:textId="3F593EFC" w:rsidR="009C2AB3" w:rsidRP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3AD8D865" w14:textId="0E9FA7E8" w:rsid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0EFA5C41" w14:textId="165EE708" w:rsid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687DB3D0" w14:textId="0DFD7C51" w:rsidR="009C2AB3" w:rsidRDefault="009C2AB3" w:rsidP="009C2AB3">
      <w:pPr>
        <w:tabs>
          <w:tab w:val="left" w:pos="3990"/>
        </w:tabs>
        <w:ind w:left="3990"/>
        <w:jc w:val="both"/>
        <w:rPr>
          <w:rFonts w:ascii="Arial" w:hAnsi="Arial" w:cs="Arial"/>
          <w:sz w:val="24"/>
          <w:szCs w:val="24"/>
        </w:rPr>
      </w:pPr>
      <w:r w:rsidRPr="009C2AB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DCA034C" wp14:editId="3A9C3C39">
            <wp:simplePos x="0" y="0"/>
            <wp:positionH relativeFrom="column">
              <wp:posOffset>649605</wp:posOffset>
            </wp:positionH>
            <wp:positionV relativeFrom="paragraph">
              <wp:posOffset>-4445</wp:posOffset>
            </wp:positionV>
            <wp:extent cx="819192" cy="692186"/>
            <wp:effectExtent l="0" t="0" r="0" b="0"/>
            <wp:wrapNone/>
            <wp:docPr id="315945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51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AB3">
        <w:rPr>
          <w:rFonts w:ascii="Arial" w:hAnsi="Arial" w:cs="Arial"/>
          <w:b/>
          <w:bCs/>
          <w:sz w:val="24"/>
          <w:szCs w:val="24"/>
        </w:rPr>
        <w:t>« Etat final »</w:t>
      </w:r>
      <w:r>
        <w:rPr>
          <w:rFonts w:ascii="Arial" w:hAnsi="Arial" w:cs="Arial"/>
          <w:sz w:val="24"/>
          <w:szCs w:val="24"/>
        </w:rPr>
        <w:t> : représente la fin complète du flux d’activités ou du processus modélisé. Il indique la terminaison et la conclusion du diagramme.</w:t>
      </w:r>
    </w:p>
    <w:p w14:paraId="6E1C686F" w14:textId="77777777" w:rsidR="00FD17FE" w:rsidRP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5D1E1035" w14:textId="77777777" w:rsidR="00FD17FE" w:rsidRP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4AD3A3B8" w14:textId="77777777" w:rsid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17B90738" w14:textId="58AB793D" w:rsidR="00FD17FE" w:rsidRPr="00CC4D01" w:rsidRDefault="00FD17FE" w:rsidP="00FD17FE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CC4D01">
        <w:rPr>
          <w:rFonts w:ascii="Arial" w:hAnsi="Arial" w:cs="Arial"/>
          <w:sz w:val="32"/>
          <w:szCs w:val="32"/>
        </w:rPr>
        <w:t>Diagramme de séquence</w:t>
      </w:r>
    </w:p>
    <w:p w14:paraId="35FF7E4A" w14:textId="02BA03E6" w:rsidR="00FD17FE" w:rsidRDefault="00FD17FE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diagramme de séquence est un </w:t>
      </w:r>
      <w:r w:rsidR="00C155F4">
        <w:rPr>
          <w:rFonts w:ascii="Arial" w:hAnsi="Arial" w:cs="Arial"/>
          <w:sz w:val="24"/>
          <w:szCs w:val="24"/>
        </w:rPr>
        <w:t>diagramme qui représente les différentes actions</w:t>
      </w:r>
      <w:r w:rsidR="00291268">
        <w:rPr>
          <w:rFonts w:ascii="Arial" w:hAnsi="Arial" w:cs="Arial"/>
          <w:sz w:val="24"/>
          <w:szCs w:val="24"/>
        </w:rPr>
        <w:t xml:space="preserve"> sous une forme chronologique. On ne représente qu’un</w:t>
      </w:r>
      <w:r w:rsidR="001C7715">
        <w:rPr>
          <w:rFonts w:ascii="Arial" w:hAnsi="Arial" w:cs="Arial"/>
          <w:sz w:val="24"/>
          <w:szCs w:val="24"/>
        </w:rPr>
        <w:t xml:space="preserve"> seul scénario dessus</w:t>
      </w:r>
      <w:r w:rsidR="00CC4D01">
        <w:rPr>
          <w:rFonts w:ascii="Arial" w:hAnsi="Arial" w:cs="Arial"/>
          <w:sz w:val="24"/>
          <w:szCs w:val="24"/>
        </w:rPr>
        <w:t xml:space="preserve">, appelé </w:t>
      </w:r>
      <w:r w:rsidR="00CC4D01" w:rsidRPr="002D2292">
        <w:rPr>
          <w:rFonts w:ascii="Arial" w:hAnsi="Arial" w:cs="Arial"/>
          <w:b/>
          <w:bCs/>
          <w:sz w:val="24"/>
          <w:szCs w:val="24"/>
        </w:rPr>
        <w:t>scénario nominal</w:t>
      </w:r>
      <w:r w:rsidR="00CC4D01">
        <w:rPr>
          <w:rFonts w:ascii="Arial" w:hAnsi="Arial" w:cs="Arial"/>
          <w:sz w:val="24"/>
          <w:szCs w:val="24"/>
        </w:rPr>
        <w:t>.</w:t>
      </w:r>
    </w:p>
    <w:p w14:paraId="0273B8E5" w14:textId="4F56A8AB" w:rsidR="000139EE" w:rsidRDefault="000139EE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parle de scénario nominal lorsque </w:t>
      </w:r>
      <w:r w:rsidR="003F0D58">
        <w:rPr>
          <w:rFonts w:ascii="Arial" w:hAnsi="Arial" w:cs="Arial"/>
          <w:sz w:val="24"/>
          <w:szCs w:val="24"/>
        </w:rPr>
        <w:t xml:space="preserve">le système suit son cheminement normal, </w:t>
      </w:r>
      <w:r w:rsidR="002D2292">
        <w:rPr>
          <w:rFonts w:ascii="Arial" w:hAnsi="Arial" w:cs="Arial"/>
          <w:sz w:val="24"/>
          <w:szCs w:val="24"/>
        </w:rPr>
        <w:t xml:space="preserve">c’est-à-dire qu’il ne rencontre pas de </w:t>
      </w:r>
      <w:r w:rsidR="002D2292" w:rsidRPr="002D2292">
        <w:rPr>
          <w:rFonts w:ascii="Arial" w:hAnsi="Arial" w:cs="Arial"/>
          <w:b/>
          <w:bCs/>
          <w:sz w:val="24"/>
          <w:szCs w:val="24"/>
        </w:rPr>
        <w:t>scénario alternatif</w:t>
      </w:r>
      <w:r w:rsidR="002D2292">
        <w:rPr>
          <w:rFonts w:ascii="Arial" w:hAnsi="Arial" w:cs="Arial"/>
          <w:sz w:val="24"/>
          <w:szCs w:val="24"/>
        </w:rPr>
        <w:t xml:space="preserve"> ou de </w:t>
      </w:r>
      <w:r w:rsidR="002D2292" w:rsidRPr="002D2292">
        <w:rPr>
          <w:rFonts w:ascii="Arial" w:hAnsi="Arial" w:cs="Arial"/>
          <w:b/>
          <w:bCs/>
          <w:sz w:val="24"/>
          <w:szCs w:val="24"/>
        </w:rPr>
        <w:t>scénario d’erreur</w:t>
      </w:r>
      <w:r w:rsidR="002D2292">
        <w:rPr>
          <w:rFonts w:ascii="Arial" w:hAnsi="Arial" w:cs="Arial"/>
          <w:sz w:val="24"/>
          <w:szCs w:val="24"/>
        </w:rPr>
        <w:t>.</w:t>
      </w:r>
    </w:p>
    <w:p w14:paraId="7F2A7211" w14:textId="77777777" w:rsidR="00E2645A" w:rsidRDefault="00E2645A" w:rsidP="002D2292">
      <w:pPr>
        <w:jc w:val="both"/>
        <w:rPr>
          <w:rFonts w:ascii="Arial" w:hAnsi="Arial" w:cs="Arial"/>
          <w:sz w:val="24"/>
          <w:szCs w:val="24"/>
        </w:rPr>
      </w:pPr>
    </w:p>
    <w:p w14:paraId="79B3883E" w14:textId="446EBCD1" w:rsidR="00E2645A" w:rsidRDefault="00E2645A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="00C9631B">
        <w:rPr>
          <w:rFonts w:ascii="Arial" w:hAnsi="Arial" w:cs="Arial"/>
          <w:sz w:val="24"/>
          <w:szCs w:val="24"/>
        </w:rPr>
        <w:t>différents</w:t>
      </w:r>
      <w:r>
        <w:rPr>
          <w:rFonts w:ascii="Arial" w:hAnsi="Arial" w:cs="Arial"/>
          <w:sz w:val="24"/>
          <w:szCs w:val="24"/>
        </w:rPr>
        <w:t xml:space="preserve"> </w:t>
      </w:r>
      <w:r w:rsidR="00C9631B">
        <w:rPr>
          <w:rFonts w:ascii="Arial" w:hAnsi="Arial" w:cs="Arial"/>
          <w:sz w:val="24"/>
          <w:szCs w:val="24"/>
        </w:rPr>
        <w:t xml:space="preserve">éléments du diagramme de séquence : </w:t>
      </w:r>
    </w:p>
    <w:p w14:paraId="46C01E1C" w14:textId="0E97AB46" w:rsidR="00C9631B" w:rsidRDefault="005101D2" w:rsidP="002D2292">
      <w:pPr>
        <w:jc w:val="both"/>
        <w:rPr>
          <w:rFonts w:ascii="Arial" w:hAnsi="Arial" w:cs="Arial"/>
          <w:sz w:val="24"/>
          <w:szCs w:val="24"/>
        </w:rPr>
      </w:pPr>
      <w:r w:rsidRPr="005101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513E648" wp14:editId="6BE7C157">
            <wp:simplePos x="0" y="0"/>
            <wp:positionH relativeFrom="column">
              <wp:posOffset>579755</wp:posOffset>
            </wp:positionH>
            <wp:positionV relativeFrom="paragraph">
              <wp:posOffset>281940</wp:posOffset>
            </wp:positionV>
            <wp:extent cx="1035103" cy="857294"/>
            <wp:effectExtent l="0" t="0" r="0" b="0"/>
            <wp:wrapNone/>
            <wp:docPr id="161165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0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A85D7" w14:textId="3F467F8A" w:rsidR="00C9631B" w:rsidRDefault="00C9631B" w:rsidP="002D2292">
      <w:pPr>
        <w:jc w:val="both"/>
        <w:rPr>
          <w:rFonts w:ascii="Arial" w:hAnsi="Arial" w:cs="Arial"/>
          <w:sz w:val="24"/>
          <w:szCs w:val="24"/>
        </w:rPr>
      </w:pPr>
    </w:p>
    <w:p w14:paraId="64381F70" w14:textId="4E8A7179" w:rsidR="006A0210" w:rsidRDefault="00963C17" w:rsidP="00963C17">
      <w:pPr>
        <w:tabs>
          <w:tab w:val="left" w:pos="3760"/>
        </w:tabs>
        <w:ind w:left="3760"/>
        <w:rPr>
          <w:rFonts w:ascii="Arial" w:hAnsi="Arial" w:cs="Arial"/>
          <w:sz w:val="24"/>
          <w:szCs w:val="24"/>
        </w:rPr>
      </w:pPr>
      <w:r w:rsidRPr="008104ED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="006A0210" w:rsidRPr="008104ED">
        <w:rPr>
          <w:rFonts w:ascii="Arial" w:hAnsi="Arial" w:cs="Arial"/>
          <w:b/>
          <w:bCs/>
          <w:sz w:val="24"/>
          <w:szCs w:val="24"/>
        </w:rPr>
        <w:t>Life</w:t>
      </w:r>
      <w:r w:rsidRPr="008104ED">
        <w:rPr>
          <w:rFonts w:ascii="Arial" w:hAnsi="Arial" w:cs="Arial"/>
          <w:b/>
          <w:bCs/>
          <w:sz w:val="24"/>
          <w:szCs w:val="24"/>
        </w:rPr>
        <w:t>time</w:t>
      </w:r>
      <w:proofErr w:type="spellEnd"/>
      <w:r w:rsidRPr="008104ED">
        <w:rPr>
          <w:rFonts w:ascii="Arial" w:hAnsi="Arial" w:cs="Arial"/>
          <w:b/>
          <w:bCs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> : permet de séparer les différents acteurs</w:t>
      </w:r>
      <w:r w:rsidR="008104ED">
        <w:rPr>
          <w:rFonts w:ascii="Arial" w:hAnsi="Arial" w:cs="Arial"/>
          <w:sz w:val="24"/>
          <w:szCs w:val="24"/>
        </w:rPr>
        <w:t xml:space="preserve"> sur le diagramme de séquence.</w:t>
      </w:r>
    </w:p>
    <w:p w14:paraId="70FA92F4" w14:textId="77777777" w:rsidR="00EA7936" w:rsidRPr="00EA7936" w:rsidRDefault="00EA7936" w:rsidP="00EA7936">
      <w:pPr>
        <w:rPr>
          <w:rFonts w:ascii="Arial" w:hAnsi="Arial" w:cs="Arial"/>
          <w:sz w:val="24"/>
          <w:szCs w:val="24"/>
        </w:rPr>
      </w:pPr>
    </w:p>
    <w:p w14:paraId="75AB1DF1" w14:textId="239BEB39" w:rsidR="00EA7936" w:rsidRDefault="00EA7936" w:rsidP="00EA7936">
      <w:pPr>
        <w:rPr>
          <w:rFonts w:ascii="Arial" w:hAnsi="Arial" w:cs="Arial"/>
          <w:sz w:val="24"/>
          <w:szCs w:val="24"/>
        </w:rPr>
      </w:pPr>
    </w:p>
    <w:p w14:paraId="218DA660" w14:textId="2F9BB084" w:rsidR="00EA7936" w:rsidRDefault="008F218D" w:rsidP="00EA7936">
      <w:pPr>
        <w:ind w:firstLine="708"/>
        <w:rPr>
          <w:rFonts w:ascii="Arial" w:hAnsi="Arial" w:cs="Arial"/>
          <w:sz w:val="24"/>
          <w:szCs w:val="24"/>
        </w:rPr>
      </w:pPr>
      <w:r w:rsidRPr="00EA793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E2A7CF4" wp14:editId="633D4790">
            <wp:simplePos x="0" y="0"/>
            <wp:positionH relativeFrom="column">
              <wp:posOffset>992505</wp:posOffset>
            </wp:positionH>
            <wp:positionV relativeFrom="paragraph">
              <wp:posOffset>36195</wp:posOffset>
            </wp:positionV>
            <wp:extent cx="3479800" cy="406400"/>
            <wp:effectExtent l="0" t="0" r="6350" b="0"/>
            <wp:wrapNone/>
            <wp:docPr id="474734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41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3D3C11" w14:textId="77777777" w:rsidR="001E58E6" w:rsidRDefault="001E58E6" w:rsidP="001E58E6">
      <w:pPr>
        <w:rPr>
          <w:rFonts w:ascii="Arial" w:hAnsi="Arial" w:cs="Arial"/>
          <w:sz w:val="24"/>
          <w:szCs w:val="24"/>
        </w:rPr>
      </w:pPr>
    </w:p>
    <w:p w14:paraId="510D064E" w14:textId="0740965F" w:rsidR="001E58E6" w:rsidRDefault="001E58E6" w:rsidP="001E58E6">
      <w:pPr>
        <w:pStyle w:val="Paragraphedeliste"/>
        <w:numPr>
          <w:ilvl w:val="0"/>
          <w:numId w:val="3"/>
        </w:numPr>
        <w:tabs>
          <w:tab w:val="left" w:pos="1210"/>
        </w:tabs>
        <w:rPr>
          <w:rFonts w:ascii="Arial" w:hAnsi="Arial" w:cs="Arial"/>
          <w:sz w:val="24"/>
          <w:szCs w:val="24"/>
        </w:rPr>
      </w:pPr>
      <w:r w:rsidRPr="008F218D">
        <w:rPr>
          <w:rFonts w:ascii="Arial" w:hAnsi="Arial" w:cs="Arial"/>
          <w:b/>
          <w:bCs/>
          <w:sz w:val="24"/>
          <w:szCs w:val="24"/>
        </w:rPr>
        <w:t>« Message synchrone</w:t>
      </w:r>
      <w:r w:rsidR="00F7752E" w:rsidRPr="008F218D">
        <w:rPr>
          <w:rFonts w:ascii="Arial" w:hAnsi="Arial" w:cs="Arial"/>
          <w:b/>
          <w:bCs/>
          <w:sz w:val="24"/>
          <w:szCs w:val="24"/>
        </w:rPr>
        <w:t> »</w:t>
      </w:r>
      <w:r w:rsidR="00F7752E">
        <w:rPr>
          <w:rFonts w:ascii="Arial" w:hAnsi="Arial" w:cs="Arial"/>
          <w:sz w:val="24"/>
          <w:szCs w:val="24"/>
        </w:rPr>
        <w:t xml:space="preserve"> : </w:t>
      </w:r>
      <w:r w:rsidR="00933AA6">
        <w:rPr>
          <w:rFonts w:ascii="Arial" w:hAnsi="Arial" w:cs="Arial"/>
          <w:sz w:val="24"/>
          <w:szCs w:val="24"/>
        </w:rPr>
        <w:t>le me</w:t>
      </w:r>
      <w:r w:rsidR="006B3111">
        <w:rPr>
          <w:rFonts w:ascii="Arial" w:hAnsi="Arial" w:cs="Arial"/>
          <w:sz w:val="24"/>
          <w:szCs w:val="24"/>
        </w:rPr>
        <w:t>ssage synchrone est un type de message qui attend une réponse du système</w:t>
      </w:r>
      <w:r w:rsidR="008F218D">
        <w:rPr>
          <w:rFonts w:ascii="Arial" w:hAnsi="Arial" w:cs="Arial"/>
          <w:sz w:val="24"/>
          <w:szCs w:val="24"/>
        </w:rPr>
        <w:t>.</w:t>
      </w:r>
    </w:p>
    <w:p w14:paraId="3AEF8E12" w14:textId="16BCCAA5" w:rsidR="000445FE" w:rsidRDefault="000445FE" w:rsidP="000445FE">
      <w:pPr>
        <w:rPr>
          <w:rFonts w:ascii="Arial" w:hAnsi="Arial" w:cs="Arial"/>
          <w:sz w:val="24"/>
          <w:szCs w:val="24"/>
        </w:rPr>
      </w:pPr>
    </w:p>
    <w:p w14:paraId="5316ADAB" w14:textId="5DBEABC8" w:rsidR="000445FE" w:rsidRDefault="000445FE" w:rsidP="000445FE">
      <w:pPr>
        <w:tabs>
          <w:tab w:val="left" w:pos="1110"/>
        </w:tabs>
      </w:pPr>
      <w:r w:rsidRPr="000445FE">
        <w:drawing>
          <wp:anchor distT="0" distB="0" distL="114300" distR="114300" simplePos="0" relativeHeight="251668480" behindDoc="1" locked="0" layoutInCell="1" allowOverlap="1" wp14:anchorId="0B60EFF8" wp14:editId="01B87A59">
            <wp:simplePos x="0" y="0"/>
            <wp:positionH relativeFrom="column">
              <wp:posOffset>973455</wp:posOffset>
            </wp:positionH>
            <wp:positionV relativeFrom="paragraph">
              <wp:posOffset>11430</wp:posOffset>
            </wp:positionV>
            <wp:extent cx="3702050" cy="400050"/>
            <wp:effectExtent l="0" t="0" r="0" b="0"/>
            <wp:wrapNone/>
            <wp:docPr id="464848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80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3CD9A2E" w14:textId="77777777" w:rsidR="000445FE" w:rsidRDefault="000445FE" w:rsidP="000445FE"/>
    <w:p w14:paraId="0D20C47A" w14:textId="4C896A7E" w:rsidR="000445FE" w:rsidRPr="000426E6" w:rsidRDefault="00BE37FD" w:rsidP="000445FE">
      <w:pPr>
        <w:pStyle w:val="Paragraphedeliste"/>
        <w:numPr>
          <w:ilvl w:val="0"/>
          <w:numId w:val="3"/>
        </w:numPr>
        <w:tabs>
          <w:tab w:val="left" w:pos="1220"/>
        </w:tabs>
      </w:pPr>
      <w:r w:rsidRPr="009B515D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Pr="009B515D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Pr="009B515D">
        <w:rPr>
          <w:rFonts w:ascii="Arial" w:hAnsi="Arial" w:cs="Arial"/>
          <w:b/>
          <w:bCs/>
          <w:sz w:val="24"/>
          <w:szCs w:val="24"/>
        </w:rPr>
        <w:t xml:space="preserve"> message »</w:t>
      </w:r>
      <w:r>
        <w:rPr>
          <w:rFonts w:ascii="Arial" w:hAnsi="Arial" w:cs="Arial"/>
          <w:sz w:val="24"/>
          <w:szCs w:val="24"/>
        </w:rPr>
        <w:t xml:space="preserve"> : </w:t>
      </w:r>
      <w:r w:rsidR="00E15F8C">
        <w:rPr>
          <w:rFonts w:ascii="Arial" w:hAnsi="Arial" w:cs="Arial"/>
          <w:sz w:val="24"/>
          <w:szCs w:val="24"/>
        </w:rPr>
        <w:t xml:space="preserve">le </w:t>
      </w:r>
      <w:proofErr w:type="spellStart"/>
      <w:r w:rsidR="00E15F8C">
        <w:rPr>
          <w:rFonts w:ascii="Arial" w:hAnsi="Arial" w:cs="Arial"/>
          <w:sz w:val="24"/>
          <w:szCs w:val="24"/>
        </w:rPr>
        <w:t>reply</w:t>
      </w:r>
      <w:proofErr w:type="spellEnd"/>
      <w:r w:rsidR="00E15F8C">
        <w:rPr>
          <w:rFonts w:ascii="Arial" w:hAnsi="Arial" w:cs="Arial"/>
          <w:sz w:val="24"/>
          <w:szCs w:val="24"/>
        </w:rPr>
        <w:t xml:space="preserve"> message est un message de réponse </w:t>
      </w:r>
      <w:r w:rsidR="00CE6FFD">
        <w:rPr>
          <w:rFonts w:ascii="Arial" w:hAnsi="Arial" w:cs="Arial"/>
          <w:sz w:val="24"/>
          <w:szCs w:val="24"/>
        </w:rPr>
        <w:t xml:space="preserve">envoyé </w:t>
      </w:r>
      <w:r w:rsidR="009B515D">
        <w:rPr>
          <w:rFonts w:ascii="Arial" w:hAnsi="Arial" w:cs="Arial"/>
          <w:sz w:val="24"/>
          <w:szCs w:val="24"/>
        </w:rPr>
        <w:t xml:space="preserve">par le système </w:t>
      </w:r>
      <w:r w:rsidR="00CE6FFD">
        <w:rPr>
          <w:rFonts w:ascii="Arial" w:hAnsi="Arial" w:cs="Arial"/>
          <w:sz w:val="24"/>
          <w:szCs w:val="24"/>
        </w:rPr>
        <w:t>en retour à un message précédent.</w:t>
      </w:r>
    </w:p>
    <w:p w14:paraId="458A39E7" w14:textId="437D3034" w:rsidR="000426E6" w:rsidRDefault="000426E6" w:rsidP="000426E6">
      <w:pPr>
        <w:rPr>
          <w:rFonts w:ascii="Arial" w:hAnsi="Arial" w:cs="Arial"/>
          <w:sz w:val="24"/>
          <w:szCs w:val="24"/>
        </w:rPr>
      </w:pPr>
    </w:p>
    <w:p w14:paraId="343D99AF" w14:textId="43B0C031" w:rsidR="000426E6" w:rsidRDefault="000426E6" w:rsidP="000426E6">
      <w:pPr>
        <w:tabs>
          <w:tab w:val="left" w:pos="1080"/>
        </w:tabs>
      </w:pPr>
      <w:r>
        <w:tab/>
      </w:r>
    </w:p>
    <w:p w14:paraId="68D1EC02" w14:textId="694E4827" w:rsidR="000426E6" w:rsidRPr="000426E6" w:rsidRDefault="000426E6" w:rsidP="000426E6"/>
    <w:p w14:paraId="3CBA7B0A" w14:textId="0BE775E9" w:rsidR="000426E6" w:rsidRDefault="000426E6" w:rsidP="000426E6">
      <w:pPr>
        <w:tabs>
          <w:tab w:val="left" w:pos="1440"/>
        </w:tabs>
      </w:pPr>
    </w:p>
    <w:p w14:paraId="41F15FF0" w14:textId="6EC9FADA" w:rsidR="000426E6" w:rsidRDefault="000426E6" w:rsidP="000426E6">
      <w:pPr>
        <w:tabs>
          <w:tab w:val="left" w:pos="1440"/>
        </w:tabs>
      </w:pPr>
      <w:r w:rsidRPr="000426E6">
        <w:lastRenderedPageBreak/>
        <w:drawing>
          <wp:anchor distT="0" distB="0" distL="114300" distR="114300" simplePos="0" relativeHeight="251669504" behindDoc="1" locked="0" layoutInCell="1" allowOverlap="1" wp14:anchorId="34D4D809" wp14:editId="5CB49088">
            <wp:simplePos x="0" y="0"/>
            <wp:positionH relativeFrom="column">
              <wp:posOffset>1398905</wp:posOffset>
            </wp:positionH>
            <wp:positionV relativeFrom="paragraph">
              <wp:posOffset>154305</wp:posOffset>
            </wp:positionV>
            <wp:extent cx="2463800" cy="742950"/>
            <wp:effectExtent l="0" t="0" r="0" b="0"/>
            <wp:wrapNone/>
            <wp:docPr id="2110315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58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16C4E9A" w14:textId="77777777" w:rsidR="000426E6" w:rsidRPr="000426E6" w:rsidRDefault="000426E6" w:rsidP="000426E6"/>
    <w:p w14:paraId="05D69BCD" w14:textId="77777777" w:rsidR="000426E6" w:rsidRPr="000426E6" w:rsidRDefault="000426E6" w:rsidP="000426E6"/>
    <w:p w14:paraId="14BF855C" w14:textId="77777777" w:rsidR="000426E6" w:rsidRDefault="000426E6" w:rsidP="000426E6"/>
    <w:p w14:paraId="4F4205A5" w14:textId="0A67B2D4" w:rsidR="000426E6" w:rsidRDefault="000426E6" w:rsidP="000426E6">
      <w:pPr>
        <w:pStyle w:val="Paragraphedeliste"/>
        <w:numPr>
          <w:ilvl w:val="0"/>
          <w:numId w:val="3"/>
        </w:numPr>
        <w:tabs>
          <w:tab w:val="left" w:pos="950"/>
        </w:tabs>
        <w:rPr>
          <w:rFonts w:ascii="Arial" w:hAnsi="Arial" w:cs="Arial"/>
          <w:sz w:val="24"/>
          <w:szCs w:val="24"/>
        </w:rPr>
      </w:pPr>
      <w:r w:rsidRPr="00F74BD5">
        <w:rPr>
          <w:rFonts w:ascii="Arial" w:hAnsi="Arial" w:cs="Arial"/>
          <w:b/>
          <w:bCs/>
          <w:sz w:val="24"/>
          <w:szCs w:val="24"/>
        </w:rPr>
        <w:t>« </w:t>
      </w:r>
      <w:r w:rsidR="003B6E5E" w:rsidRPr="00F74BD5">
        <w:rPr>
          <w:rFonts w:ascii="Arial" w:hAnsi="Arial" w:cs="Arial"/>
          <w:b/>
          <w:bCs/>
          <w:sz w:val="24"/>
          <w:szCs w:val="24"/>
        </w:rPr>
        <w:t>Self message »</w:t>
      </w:r>
      <w:r w:rsidR="003B6E5E">
        <w:rPr>
          <w:rFonts w:ascii="Arial" w:hAnsi="Arial" w:cs="Arial"/>
          <w:sz w:val="24"/>
          <w:szCs w:val="24"/>
        </w:rPr>
        <w:t xml:space="preserve"> : </w:t>
      </w:r>
      <w:r w:rsidR="00AF57A6">
        <w:rPr>
          <w:rFonts w:ascii="Arial" w:hAnsi="Arial" w:cs="Arial"/>
          <w:sz w:val="24"/>
          <w:szCs w:val="24"/>
        </w:rPr>
        <w:t xml:space="preserve">le self message </w:t>
      </w:r>
      <w:r w:rsidR="00524DB1">
        <w:rPr>
          <w:rFonts w:ascii="Arial" w:hAnsi="Arial" w:cs="Arial"/>
          <w:sz w:val="24"/>
          <w:szCs w:val="24"/>
        </w:rPr>
        <w:t>est un type de message dans lequel un objet s’envoie un message à lui-m</w:t>
      </w:r>
      <w:r w:rsidR="00F74BD5">
        <w:rPr>
          <w:rFonts w:ascii="Arial" w:hAnsi="Arial" w:cs="Arial"/>
          <w:sz w:val="24"/>
          <w:szCs w:val="24"/>
        </w:rPr>
        <w:t>ême. Le système travaille en interne.</w:t>
      </w:r>
    </w:p>
    <w:p w14:paraId="13EECD2A" w14:textId="77777777" w:rsidR="00F74BD5" w:rsidRDefault="00F74BD5" w:rsidP="00F74BD5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2C6418E6" w14:textId="6A9D075D" w:rsidR="00F74BD5" w:rsidRPr="00811D29" w:rsidRDefault="00792678" w:rsidP="00DF0107">
      <w:pPr>
        <w:pStyle w:val="Paragraphedeliste"/>
        <w:numPr>
          <w:ilvl w:val="1"/>
          <w:numId w:val="2"/>
        </w:numPr>
        <w:tabs>
          <w:tab w:val="left" w:pos="950"/>
        </w:tabs>
        <w:rPr>
          <w:rFonts w:ascii="Arial" w:hAnsi="Arial" w:cs="Arial"/>
          <w:sz w:val="32"/>
          <w:szCs w:val="32"/>
        </w:rPr>
      </w:pPr>
      <w:r w:rsidRPr="00811D29">
        <w:rPr>
          <w:rFonts w:ascii="Arial" w:hAnsi="Arial" w:cs="Arial"/>
          <w:sz w:val="32"/>
          <w:szCs w:val="32"/>
        </w:rPr>
        <w:t>S</w:t>
      </w:r>
      <w:r w:rsidR="00DF0107" w:rsidRPr="00811D29">
        <w:rPr>
          <w:rFonts w:ascii="Arial" w:hAnsi="Arial" w:cs="Arial"/>
          <w:sz w:val="32"/>
          <w:szCs w:val="32"/>
        </w:rPr>
        <w:t>cénarios alternatifs</w:t>
      </w:r>
      <w:r w:rsidRPr="00811D29">
        <w:rPr>
          <w:rFonts w:ascii="Arial" w:hAnsi="Arial" w:cs="Arial"/>
          <w:sz w:val="32"/>
          <w:szCs w:val="32"/>
        </w:rPr>
        <w:t xml:space="preserve"> et scénarios d’erreurs</w:t>
      </w:r>
    </w:p>
    <w:p w14:paraId="4A1586FB" w14:textId="77777777" w:rsidR="00811D29" w:rsidRPr="00811D29" w:rsidRDefault="00811D29" w:rsidP="00811D29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4BB51E14" w14:textId="5C2D9DB6" w:rsidR="00792678" w:rsidRDefault="00CA7F6A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  <w:r w:rsidRPr="00E851C6">
        <w:rPr>
          <w:rFonts w:ascii="Arial" w:hAnsi="Arial" w:cs="Arial"/>
          <w:b/>
          <w:bCs/>
          <w:sz w:val="24"/>
          <w:szCs w:val="24"/>
        </w:rPr>
        <w:t>Les scénarios alternatifs</w:t>
      </w:r>
      <w:r>
        <w:rPr>
          <w:rFonts w:ascii="Arial" w:hAnsi="Arial" w:cs="Arial"/>
          <w:sz w:val="24"/>
          <w:szCs w:val="24"/>
        </w:rPr>
        <w:t xml:space="preserve"> : </w:t>
      </w:r>
      <w:r w:rsidR="00FE26F5">
        <w:rPr>
          <w:rFonts w:ascii="Arial" w:hAnsi="Arial" w:cs="Arial"/>
          <w:sz w:val="24"/>
          <w:szCs w:val="24"/>
        </w:rPr>
        <w:t>le scénario alternatif dans un diagramme de séquence représente</w:t>
      </w:r>
      <w:r w:rsidR="00EA3AAD">
        <w:rPr>
          <w:rFonts w:ascii="Arial" w:hAnsi="Arial" w:cs="Arial"/>
          <w:sz w:val="24"/>
          <w:szCs w:val="24"/>
        </w:rPr>
        <w:t xml:space="preserve"> un chemin différent du scénario nominal.</w:t>
      </w:r>
      <w:r w:rsidR="00674387">
        <w:rPr>
          <w:rFonts w:ascii="Arial" w:hAnsi="Arial" w:cs="Arial"/>
          <w:sz w:val="24"/>
          <w:szCs w:val="24"/>
        </w:rPr>
        <w:t xml:space="preserve"> Il décrit</w:t>
      </w:r>
      <w:r w:rsidR="005B5E32">
        <w:rPr>
          <w:rFonts w:ascii="Arial" w:hAnsi="Arial" w:cs="Arial"/>
          <w:sz w:val="24"/>
          <w:szCs w:val="24"/>
        </w:rPr>
        <w:t xml:space="preserve"> une séquence d’interactions alternatives</w:t>
      </w:r>
      <w:r w:rsidR="00811D29">
        <w:rPr>
          <w:rFonts w:ascii="Arial" w:hAnsi="Arial" w:cs="Arial"/>
          <w:sz w:val="24"/>
          <w:szCs w:val="24"/>
        </w:rPr>
        <w:t xml:space="preserve"> en réponse à des conditions spécifiques.</w:t>
      </w:r>
    </w:p>
    <w:p w14:paraId="1E40235C" w14:textId="77777777" w:rsidR="00811D29" w:rsidRDefault="00811D29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</w:p>
    <w:p w14:paraId="7296067D" w14:textId="13135E71" w:rsidR="00871A8D" w:rsidRDefault="00811D29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  <w:r w:rsidRPr="00E851C6">
        <w:rPr>
          <w:rFonts w:ascii="Arial" w:hAnsi="Arial" w:cs="Arial"/>
          <w:b/>
          <w:bCs/>
          <w:sz w:val="24"/>
          <w:szCs w:val="24"/>
        </w:rPr>
        <w:t>Les scénarios d’erreurs</w:t>
      </w:r>
      <w:r>
        <w:rPr>
          <w:rFonts w:ascii="Arial" w:hAnsi="Arial" w:cs="Arial"/>
          <w:sz w:val="24"/>
          <w:szCs w:val="24"/>
        </w:rPr>
        <w:t xml:space="preserve"> : </w:t>
      </w:r>
      <w:r w:rsidR="00CA7E41">
        <w:rPr>
          <w:rFonts w:ascii="Arial" w:hAnsi="Arial" w:cs="Arial"/>
          <w:sz w:val="24"/>
          <w:szCs w:val="24"/>
        </w:rPr>
        <w:t xml:space="preserve">le scénario d’erreur dans un diagramme de séquence représente </w:t>
      </w:r>
      <w:r w:rsidR="00715E41">
        <w:rPr>
          <w:rFonts w:ascii="Arial" w:hAnsi="Arial" w:cs="Arial"/>
          <w:sz w:val="24"/>
          <w:szCs w:val="24"/>
        </w:rPr>
        <w:t xml:space="preserve">une séquence d’actions qui se produit </w:t>
      </w:r>
      <w:r w:rsidR="00E851C6">
        <w:rPr>
          <w:rFonts w:ascii="Arial" w:hAnsi="Arial" w:cs="Arial"/>
          <w:sz w:val="24"/>
          <w:szCs w:val="24"/>
        </w:rPr>
        <w:t>lorsqu’une erreur survient pendant l’exécution du système.</w:t>
      </w:r>
    </w:p>
    <w:p w14:paraId="4748E9A6" w14:textId="77777777" w:rsidR="00D14501" w:rsidRDefault="00D14501" w:rsidP="00D14501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72011E69" w14:textId="22DC22E2" w:rsidR="00871A8D" w:rsidRPr="00B80280" w:rsidRDefault="00871A8D" w:rsidP="00871A8D">
      <w:pPr>
        <w:rPr>
          <w:rFonts w:ascii="Arial" w:hAnsi="Arial" w:cs="Arial"/>
          <w:sz w:val="24"/>
          <w:szCs w:val="24"/>
          <w:u w:val="single"/>
        </w:rPr>
      </w:pPr>
      <w:r w:rsidRPr="00B80280">
        <w:rPr>
          <w:rFonts w:ascii="Arial" w:hAnsi="Arial" w:cs="Arial"/>
          <w:sz w:val="24"/>
          <w:szCs w:val="24"/>
          <w:u w:val="single"/>
        </w:rPr>
        <w:t xml:space="preserve">Exemple de scénario alternatif sur le Projet Fil Rouge : </w:t>
      </w:r>
    </w:p>
    <w:p w14:paraId="1049D035" w14:textId="6DF9815D" w:rsidR="008D4F04" w:rsidRDefault="00D14501" w:rsidP="00B80280">
      <w:pPr>
        <w:tabs>
          <w:tab w:val="left" w:pos="5000"/>
        </w:tabs>
        <w:ind w:left="5000"/>
        <w:jc w:val="both"/>
        <w:rPr>
          <w:rFonts w:ascii="Arial" w:hAnsi="Arial" w:cs="Arial"/>
          <w:sz w:val="24"/>
          <w:szCs w:val="24"/>
        </w:rPr>
      </w:pPr>
      <w:r w:rsidRPr="00B8028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FFA018F" wp14:editId="6B0C78F0">
            <wp:simplePos x="0" y="0"/>
            <wp:positionH relativeFrom="column">
              <wp:posOffset>173355</wp:posOffset>
            </wp:positionH>
            <wp:positionV relativeFrom="paragraph">
              <wp:posOffset>177165</wp:posOffset>
            </wp:positionV>
            <wp:extent cx="2597283" cy="1263715"/>
            <wp:effectExtent l="0" t="0" r="0" b="0"/>
            <wp:wrapNone/>
            <wp:docPr id="20396365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65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6A0" w:rsidRPr="00B80280">
        <w:rPr>
          <w:rFonts w:ascii="Arial" w:hAnsi="Arial" w:cs="Arial"/>
          <w:sz w:val="24"/>
          <w:szCs w:val="24"/>
        </w:rPr>
        <w:t>Dans</w:t>
      </w:r>
      <w:r w:rsidR="008D4F04" w:rsidRPr="00B80280">
        <w:rPr>
          <w:rFonts w:ascii="Arial" w:hAnsi="Arial" w:cs="Arial"/>
          <w:sz w:val="24"/>
          <w:szCs w:val="24"/>
        </w:rPr>
        <w:t xml:space="preserve"> cette éta</w:t>
      </w:r>
      <w:r w:rsidR="00E5375B" w:rsidRPr="00B80280">
        <w:rPr>
          <w:rFonts w:ascii="Arial" w:hAnsi="Arial" w:cs="Arial"/>
          <w:sz w:val="24"/>
          <w:szCs w:val="24"/>
        </w:rPr>
        <w:t>pe</w:t>
      </w:r>
      <w:r w:rsidR="003136A0" w:rsidRPr="00B80280">
        <w:rPr>
          <w:rFonts w:ascii="Arial" w:hAnsi="Arial" w:cs="Arial"/>
          <w:sz w:val="24"/>
          <w:szCs w:val="24"/>
        </w:rPr>
        <w:t xml:space="preserve"> </w:t>
      </w:r>
      <w:r w:rsidR="00233E92" w:rsidRPr="00B80280">
        <w:rPr>
          <w:rFonts w:ascii="Arial" w:hAnsi="Arial" w:cs="Arial"/>
          <w:sz w:val="24"/>
          <w:szCs w:val="24"/>
        </w:rPr>
        <w:t>du scénario</w:t>
      </w:r>
      <w:r w:rsidR="008D4F04" w:rsidRPr="00B80280">
        <w:rPr>
          <w:rFonts w:ascii="Arial" w:hAnsi="Arial" w:cs="Arial"/>
          <w:sz w:val="24"/>
          <w:szCs w:val="24"/>
        </w:rPr>
        <w:t>,</w:t>
      </w:r>
      <w:r w:rsidR="00233E92" w:rsidRPr="00B80280">
        <w:rPr>
          <w:rFonts w:ascii="Arial" w:hAnsi="Arial" w:cs="Arial"/>
          <w:sz w:val="24"/>
          <w:szCs w:val="24"/>
        </w:rPr>
        <w:t xml:space="preserve"> lors de</w:t>
      </w:r>
      <w:r w:rsidR="00233E92">
        <w:rPr>
          <w:rFonts w:ascii="Arial" w:hAnsi="Arial" w:cs="Arial"/>
          <w:sz w:val="24"/>
          <w:szCs w:val="24"/>
        </w:rPr>
        <w:t xml:space="preserve"> la vérif</w:t>
      </w:r>
      <w:r w:rsidR="00CB11C4">
        <w:rPr>
          <w:rFonts w:ascii="Arial" w:hAnsi="Arial" w:cs="Arial"/>
          <w:sz w:val="24"/>
          <w:szCs w:val="24"/>
        </w:rPr>
        <w:t xml:space="preserve">ication des données vides, </w:t>
      </w:r>
      <w:r w:rsidR="00AC39EE">
        <w:rPr>
          <w:rFonts w:ascii="Arial" w:hAnsi="Arial" w:cs="Arial"/>
          <w:sz w:val="24"/>
          <w:szCs w:val="24"/>
        </w:rPr>
        <w:t>nous avons 2 scénarios alternatifs : le 4.1</w:t>
      </w:r>
      <w:r w:rsidR="004474E4">
        <w:rPr>
          <w:rFonts w:ascii="Arial" w:hAnsi="Arial" w:cs="Arial"/>
          <w:sz w:val="24"/>
          <w:szCs w:val="24"/>
        </w:rPr>
        <w:t xml:space="preserve">, où le système d’information </w:t>
      </w:r>
      <w:r w:rsidR="00491583">
        <w:rPr>
          <w:rFonts w:ascii="Arial" w:hAnsi="Arial" w:cs="Arial"/>
          <w:sz w:val="24"/>
          <w:szCs w:val="24"/>
        </w:rPr>
        <w:t xml:space="preserve">informe l’utilisateurs que les champs sont vides. Et le 4.2, où l’utilisateur </w:t>
      </w:r>
      <w:r>
        <w:rPr>
          <w:rFonts w:ascii="Arial" w:hAnsi="Arial" w:cs="Arial"/>
          <w:sz w:val="24"/>
          <w:szCs w:val="24"/>
        </w:rPr>
        <w:t>rectifie son erreur et rempli les données. Le scénario nominal peut donc reprendre.</w:t>
      </w:r>
      <w:r w:rsidR="00E5375B">
        <w:rPr>
          <w:rFonts w:ascii="Arial" w:hAnsi="Arial" w:cs="Arial"/>
          <w:sz w:val="24"/>
          <w:szCs w:val="24"/>
        </w:rPr>
        <w:t xml:space="preserve"> </w:t>
      </w:r>
      <w:r w:rsidR="008D4F04">
        <w:rPr>
          <w:rFonts w:ascii="Arial" w:hAnsi="Arial" w:cs="Arial"/>
          <w:sz w:val="24"/>
          <w:szCs w:val="24"/>
        </w:rPr>
        <w:t xml:space="preserve"> </w:t>
      </w:r>
    </w:p>
    <w:p w14:paraId="610D1495" w14:textId="77777777" w:rsidR="00471FCF" w:rsidRDefault="00471FCF" w:rsidP="002D6716">
      <w:pPr>
        <w:rPr>
          <w:rFonts w:ascii="Arial" w:hAnsi="Arial" w:cs="Arial"/>
          <w:sz w:val="24"/>
          <w:szCs w:val="24"/>
        </w:rPr>
      </w:pPr>
    </w:p>
    <w:p w14:paraId="1B9BAFEA" w14:textId="1DD0C5F3" w:rsidR="004455A9" w:rsidRPr="00B80280" w:rsidRDefault="002D6716" w:rsidP="004455A9">
      <w:pPr>
        <w:rPr>
          <w:rFonts w:ascii="Arial" w:hAnsi="Arial" w:cs="Arial"/>
          <w:sz w:val="24"/>
          <w:szCs w:val="24"/>
          <w:u w:val="single"/>
        </w:rPr>
      </w:pPr>
      <w:r w:rsidRPr="00B80280">
        <w:rPr>
          <w:rFonts w:ascii="Arial" w:hAnsi="Arial" w:cs="Arial"/>
          <w:sz w:val="24"/>
          <w:szCs w:val="24"/>
          <w:u w:val="single"/>
        </w:rPr>
        <w:t>Exemple de scénario d’erreur sur le Projet Fil Rouge</w:t>
      </w:r>
      <w:r w:rsidR="00471FCF" w:rsidRPr="00B80280">
        <w:rPr>
          <w:rFonts w:ascii="Arial" w:hAnsi="Arial" w:cs="Arial"/>
          <w:sz w:val="24"/>
          <w:szCs w:val="24"/>
          <w:u w:val="single"/>
        </w:rPr>
        <w:t> :</w:t>
      </w:r>
    </w:p>
    <w:p w14:paraId="0A8875E2" w14:textId="17E4BDC8" w:rsidR="0054688A" w:rsidRPr="004455A9" w:rsidRDefault="00B80280" w:rsidP="00B80280">
      <w:pPr>
        <w:tabs>
          <w:tab w:val="left" w:pos="5060"/>
        </w:tabs>
        <w:ind w:left="5060"/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C222C31" wp14:editId="1BEFA103">
            <wp:simplePos x="0" y="0"/>
            <wp:positionH relativeFrom="column">
              <wp:posOffset>243205</wp:posOffset>
            </wp:positionH>
            <wp:positionV relativeFrom="paragraph">
              <wp:posOffset>8255</wp:posOffset>
            </wp:positionV>
            <wp:extent cx="2419350" cy="1301750"/>
            <wp:effectExtent l="0" t="0" r="0" b="0"/>
            <wp:wrapNone/>
            <wp:docPr id="15827957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57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5A9">
        <w:rPr>
          <w:rFonts w:ascii="Arial" w:hAnsi="Arial" w:cs="Arial"/>
          <w:sz w:val="24"/>
          <w:szCs w:val="24"/>
        </w:rPr>
        <w:t xml:space="preserve">Dans cette étape du scénario, </w:t>
      </w:r>
      <w:r w:rsidR="008D26B0">
        <w:rPr>
          <w:rFonts w:ascii="Arial" w:hAnsi="Arial" w:cs="Arial"/>
          <w:sz w:val="24"/>
          <w:szCs w:val="24"/>
        </w:rPr>
        <w:t xml:space="preserve">lors de </w:t>
      </w:r>
      <w:r w:rsidR="00721BFF">
        <w:rPr>
          <w:rFonts w:ascii="Arial" w:hAnsi="Arial" w:cs="Arial"/>
          <w:sz w:val="24"/>
          <w:szCs w:val="24"/>
        </w:rPr>
        <w:t>la communication avec la base de données pour l’envoi d</w:t>
      </w:r>
      <w:r w:rsidR="00FF5CE0">
        <w:rPr>
          <w:rFonts w:ascii="Arial" w:hAnsi="Arial" w:cs="Arial"/>
          <w:sz w:val="24"/>
          <w:szCs w:val="24"/>
        </w:rPr>
        <w:t>u formulaire</w:t>
      </w:r>
      <w:r w:rsidR="008D26B0">
        <w:rPr>
          <w:rFonts w:ascii="Arial" w:hAnsi="Arial" w:cs="Arial"/>
          <w:sz w:val="24"/>
          <w:szCs w:val="24"/>
        </w:rPr>
        <w:t>, le système d’information ne parvient pas à se connecter.</w:t>
      </w:r>
      <w:r w:rsidR="00FD09A0">
        <w:rPr>
          <w:rFonts w:ascii="Arial" w:hAnsi="Arial" w:cs="Arial"/>
          <w:sz w:val="24"/>
          <w:szCs w:val="24"/>
        </w:rPr>
        <w:t xml:space="preserve"> L’utilisateur reçoit alors un message d’erreur et </w:t>
      </w:r>
      <w:r w:rsidR="006027A4">
        <w:rPr>
          <w:rFonts w:ascii="Arial" w:hAnsi="Arial" w:cs="Arial"/>
          <w:sz w:val="24"/>
          <w:szCs w:val="24"/>
        </w:rPr>
        <w:t>le scénario se termine</w:t>
      </w:r>
      <w:r>
        <w:rPr>
          <w:rFonts w:ascii="Arial" w:hAnsi="Arial" w:cs="Arial"/>
          <w:sz w:val="24"/>
          <w:szCs w:val="24"/>
        </w:rPr>
        <w:t>.</w:t>
      </w:r>
    </w:p>
    <w:sectPr w:rsidR="0054688A" w:rsidRPr="004455A9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66C3" w14:textId="77777777" w:rsidR="007A23E7" w:rsidRDefault="007A23E7" w:rsidP="009C2AB3">
      <w:pPr>
        <w:spacing w:after="0" w:line="240" w:lineRule="auto"/>
      </w:pPr>
      <w:r>
        <w:separator/>
      </w:r>
    </w:p>
  </w:endnote>
  <w:endnote w:type="continuationSeparator" w:id="0">
    <w:p w14:paraId="580A7955" w14:textId="77777777" w:rsidR="007A23E7" w:rsidRDefault="007A23E7" w:rsidP="009C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88856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37F1A28" w14:textId="31F26C88" w:rsidR="006E78E1" w:rsidRDefault="006E78E1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46FC2C" wp14:editId="582B8E8B">
                  <wp:extent cx="5467350" cy="45085"/>
                  <wp:effectExtent l="9525" t="9525" r="0" b="2540"/>
                  <wp:docPr id="50244422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966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E1B4E31" w14:textId="4C714F0C" w:rsidR="006E78E1" w:rsidRPr="009C2596" w:rsidRDefault="006E78E1">
        <w:pPr>
          <w:pStyle w:val="Pieddepage"/>
          <w:jc w:val="center"/>
          <w:rPr>
            <w:b/>
            <w:bCs/>
          </w:rPr>
        </w:pPr>
        <w:r w:rsidRPr="009C2596">
          <w:rPr>
            <w:b/>
            <w:bCs/>
          </w:rPr>
          <w:fldChar w:fldCharType="begin"/>
        </w:r>
        <w:r w:rsidRPr="009C2596">
          <w:rPr>
            <w:b/>
            <w:bCs/>
          </w:rPr>
          <w:instrText>PAGE    \* MERGEFORMAT</w:instrText>
        </w:r>
        <w:r w:rsidRPr="009C2596">
          <w:rPr>
            <w:b/>
            <w:bCs/>
          </w:rPr>
          <w:fldChar w:fldCharType="separate"/>
        </w:r>
        <w:r w:rsidRPr="009C2596">
          <w:rPr>
            <w:b/>
            <w:bCs/>
          </w:rPr>
          <w:t>2</w:t>
        </w:r>
        <w:r w:rsidRPr="009C2596">
          <w:rPr>
            <w:b/>
            <w:bCs/>
          </w:rPr>
          <w:fldChar w:fldCharType="end"/>
        </w:r>
      </w:p>
    </w:sdtContent>
  </w:sdt>
  <w:p w14:paraId="25DAD139" w14:textId="77777777" w:rsidR="006E78E1" w:rsidRDefault="006E78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A2DA" w14:textId="77777777" w:rsidR="007A23E7" w:rsidRDefault="007A23E7" w:rsidP="009C2AB3">
      <w:pPr>
        <w:spacing w:after="0" w:line="240" w:lineRule="auto"/>
      </w:pPr>
      <w:r>
        <w:separator/>
      </w:r>
    </w:p>
  </w:footnote>
  <w:footnote w:type="continuationSeparator" w:id="0">
    <w:p w14:paraId="16C2104A" w14:textId="77777777" w:rsidR="007A23E7" w:rsidRDefault="007A23E7" w:rsidP="009C2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C00"/>
    <w:multiLevelType w:val="hybridMultilevel"/>
    <w:tmpl w:val="F3885AF4"/>
    <w:lvl w:ilvl="0" w:tplc="B6EE3B86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9EC0543"/>
    <w:multiLevelType w:val="hybridMultilevel"/>
    <w:tmpl w:val="512C8D48"/>
    <w:lvl w:ilvl="0" w:tplc="D1D6810C">
      <w:start w:val="1"/>
      <w:numFmt w:val="decimal"/>
      <w:lvlText w:val="%1."/>
      <w:lvlJc w:val="left"/>
      <w:pPr>
        <w:ind w:left="710" w:hanging="6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5D5F5142"/>
    <w:multiLevelType w:val="multilevel"/>
    <w:tmpl w:val="08D8A3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40" w:hanging="2160"/>
      </w:pPr>
      <w:rPr>
        <w:rFonts w:hint="default"/>
      </w:rPr>
    </w:lvl>
  </w:abstractNum>
  <w:num w:numId="1" w16cid:durableId="776366382">
    <w:abstractNumId w:val="1"/>
  </w:num>
  <w:num w:numId="2" w16cid:durableId="941187071">
    <w:abstractNumId w:val="2"/>
  </w:num>
  <w:num w:numId="3" w16cid:durableId="107597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C4"/>
    <w:rsid w:val="000139EE"/>
    <w:rsid w:val="00020C29"/>
    <w:rsid w:val="00023DFF"/>
    <w:rsid w:val="00023EAB"/>
    <w:rsid w:val="000426E6"/>
    <w:rsid w:val="00043131"/>
    <w:rsid w:val="000445FE"/>
    <w:rsid w:val="00073C8E"/>
    <w:rsid w:val="00075DC8"/>
    <w:rsid w:val="00087B1A"/>
    <w:rsid w:val="000A2E3B"/>
    <w:rsid w:val="000D7288"/>
    <w:rsid w:val="000F042F"/>
    <w:rsid w:val="00123A78"/>
    <w:rsid w:val="00152E82"/>
    <w:rsid w:val="001553D0"/>
    <w:rsid w:val="00185D1A"/>
    <w:rsid w:val="0019625C"/>
    <w:rsid w:val="001A1345"/>
    <w:rsid w:val="001C7715"/>
    <w:rsid w:val="001E58E6"/>
    <w:rsid w:val="00233E92"/>
    <w:rsid w:val="00235C0D"/>
    <w:rsid w:val="002405FF"/>
    <w:rsid w:val="002557BF"/>
    <w:rsid w:val="00270BCF"/>
    <w:rsid w:val="00271A9E"/>
    <w:rsid w:val="00277684"/>
    <w:rsid w:val="002778C7"/>
    <w:rsid w:val="0028198D"/>
    <w:rsid w:val="00291268"/>
    <w:rsid w:val="00292522"/>
    <w:rsid w:val="002B0B82"/>
    <w:rsid w:val="002C13D8"/>
    <w:rsid w:val="002D2292"/>
    <w:rsid w:val="002D6716"/>
    <w:rsid w:val="00300E5F"/>
    <w:rsid w:val="003136A0"/>
    <w:rsid w:val="00330F5E"/>
    <w:rsid w:val="00350200"/>
    <w:rsid w:val="00360D67"/>
    <w:rsid w:val="003641D0"/>
    <w:rsid w:val="0038335C"/>
    <w:rsid w:val="003876FF"/>
    <w:rsid w:val="00396622"/>
    <w:rsid w:val="003B0717"/>
    <w:rsid w:val="003B639A"/>
    <w:rsid w:val="003B6E5E"/>
    <w:rsid w:val="003E2CAD"/>
    <w:rsid w:val="003E2F1F"/>
    <w:rsid w:val="003E7703"/>
    <w:rsid w:val="003E79CB"/>
    <w:rsid w:val="003F0D58"/>
    <w:rsid w:val="00403894"/>
    <w:rsid w:val="00407EC9"/>
    <w:rsid w:val="0041267C"/>
    <w:rsid w:val="00426971"/>
    <w:rsid w:val="00430310"/>
    <w:rsid w:val="004455A9"/>
    <w:rsid w:val="004474E4"/>
    <w:rsid w:val="004629C8"/>
    <w:rsid w:val="00471FCF"/>
    <w:rsid w:val="004754FE"/>
    <w:rsid w:val="00481F7E"/>
    <w:rsid w:val="00484428"/>
    <w:rsid w:val="00487225"/>
    <w:rsid w:val="00490111"/>
    <w:rsid w:val="00491583"/>
    <w:rsid w:val="00491BBC"/>
    <w:rsid w:val="004B288E"/>
    <w:rsid w:val="00503EB1"/>
    <w:rsid w:val="005101D2"/>
    <w:rsid w:val="00524DB1"/>
    <w:rsid w:val="005355E0"/>
    <w:rsid w:val="00542FEF"/>
    <w:rsid w:val="0054688A"/>
    <w:rsid w:val="0055462B"/>
    <w:rsid w:val="0055559D"/>
    <w:rsid w:val="0056591B"/>
    <w:rsid w:val="005910B3"/>
    <w:rsid w:val="00593D09"/>
    <w:rsid w:val="005A3027"/>
    <w:rsid w:val="005B4420"/>
    <w:rsid w:val="005B5E32"/>
    <w:rsid w:val="005C1D7A"/>
    <w:rsid w:val="005E77C7"/>
    <w:rsid w:val="006027A4"/>
    <w:rsid w:val="00607829"/>
    <w:rsid w:val="00622F3C"/>
    <w:rsid w:val="00622FBB"/>
    <w:rsid w:val="00656F8F"/>
    <w:rsid w:val="006711E1"/>
    <w:rsid w:val="00674387"/>
    <w:rsid w:val="0068054D"/>
    <w:rsid w:val="006A0210"/>
    <w:rsid w:val="006B3111"/>
    <w:rsid w:val="006C63C6"/>
    <w:rsid w:val="006D1D54"/>
    <w:rsid w:val="006E78E1"/>
    <w:rsid w:val="00715E41"/>
    <w:rsid w:val="00721BFF"/>
    <w:rsid w:val="0075410C"/>
    <w:rsid w:val="0076604E"/>
    <w:rsid w:val="007736C9"/>
    <w:rsid w:val="00773B21"/>
    <w:rsid w:val="007868A4"/>
    <w:rsid w:val="00792678"/>
    <w:rsid w:val="007A23E7"/>
    <w:rsid w:val="007D7043"/>
    <w:rsid w:val="007E1783"/>
    <w:rsid w:val="007F3225"/>
    <w:rsid w:val="008104ED"/>
    <w:rsid w:val="00811D29"/>
    <w:rsid w:val="00835AA7"/>
    <w:rsid w:val="00861077"/>
    <w:rsid w:val="00871A8D"/>
    <w:rsid w:val="00875F96"/>
    <w:rsid w:val="008956EB"/>
    <w:rsid w:val="008A2532"/>
    <w:rsid w:val="008A36C4"/>
    <w:rsid w:val="008B3E6A"/>
    <w:rsid w:val="008B7BEE"/>
    <w:rsid w:val="008C0C4A"/>
    <w:rsid w:val="008C2AC1"/>
    <w:rsid w:val="008C538F"/>
    <w:rsid w:val="008C6D12"/>
    <w:rsid w:val="008C7089"/>
    <w:rsid w:val="008D26B0"/>
    <w:rsid w:val="008D4F04"/>
    <w:rsid w:val="008F1F12"/>
    <w:rsid w:val="008F218D"/>
    <w:rsid w:val="00904D88"/>
    <w:rsid w:val="00914D18"/>
    <w:rsid w:val="00915F86"/>
    <w:rsid w:val="00923F5F"/>
    <w:rsid w:val="00927CC2"/>
    <w:rsid w:val="009309C6"/>
    <w:rsid w:val="009332CD"/>
    <w:rsid w:val="00933AA6"/>
    <w:rsid w:val="00937087"/>
    <w:rsid w:val="009500D2"/>
    <w:rsid w:val="00963C17"/>
    <w:rsid w:val="00965517"/>
    <w:rsid w:val="009A18BE"/>
    <w:rsid w:val="009B515D"/>
    <w:rsid w:val="009C2596"/>
    <w:rsid w:val="009C2AB3"/>
    <w:rsid w:val="009D4221"/>
    <w:rsid w:val="009E215E"/>
    <w:rsid w:val="009E2274"/>
    <w:rsid w:val="009E41F7"/>
    <w:rsid w:val="00A00250"/>
    <w:rsid w:val="00A1562F"/>
    <w:rsid w:val="00A20E0B"/>
    <w:rsid w:val="00A21833"/>
    <w:rsid w:val="00A244EE"/>
    <w:rsid w:val="00A52526"/>
    <w:rsid w:val="00A8552E"/>
    <w:rsid w:val="00A90A11"/>
    <w:rsid w:val="00AA42FC"/>
    <w:rsid w:val="00AB3F14"/>
    <w:rsid w:val="00AC2B93"/>
    <w:rsid w:val="00AC39EE"/>
    <w:rsid w:val="00AE02BB"/>
    <w:rsid w:val="00AF57A6"/>
    <w:rsid w:val="00B34A69"/>
    <w:rsid w:val="00B5174C"/>
    <w:rsid w:val="00B572BD"/>
    <w:rsid w:val="00B70311"/>
    <w:rsid w:val="00B80280"/>
    <w:rsid w:val="00B85364"/>
    <w:rsid w:val="00B9350E"/>
    <w:rsid w:val="00B9414A"/>
    <w:rsid w:val="00BB6E1B"/>
    <w:rsid w:val="00BC63B1"/>
    <w:rsid w:val="00BC7633"/>
    <w:rsid w:val="00BE37FD"/>
    <w:rsid w:val="00C100A9"/>
    <w:rsid w:val="00C155F4"/>
    <w:rsid w:val="00C27FBE"/>
    <w:rsid w:val="00C44E2F"/>
    <w:rsid w:val="00C501CC"/>
    <w:rsid w:val="00C65672"/>
    <w:rsid w:val="00C9631B"/>
    <w:rsid w:val="00CA7E41"/>
    <w:rsid w:val="00CA7F6A"/>
    <w:rsid w:val="00CB11C4"/>
    <w:rsid w:val="00CC4D01"/>
    <w:rsid w:val="00CC73B6"/>
    <w:rsid w:val="00CD73FD"/>
    <w:rsid w:val="00CD7786"/>
    <w:rsid w:val="00CE6FFD"/>
    <w:rsid w:val="00CF404A"/>
    <w:rsid w:val="00D14501"/>
    <w:rsid w:val="00D23B5C"/>
    <w:rsid w:val="00D61C68"/>
    <w:rsid w:val="00D65AE4"/>
    <w:rsid w:val="00D74FB8"/>
    <w:rsid w:val="00D828AC"/>
    <w:rsid w:val="00D86347"/>
    <w:rsid w:val="00D943F0"/>
    <w:rsid w:val="00DC0AD3"/>
    <w:rsid w:val="00DC0C43"/>
    <w:rsid w:val="00DE0B51"/>
    <w:rsid w:val="00DE15C8"/>
    <w:rsid w:val="00DF0107"/>
    <w:rsid w:val="00DF11E3"/>
    <w:rsid w:val="00DF50D7"/>
    <w:rsid w:val="00DF5F88"/>
    <w:rsid w:val="00E07425"/>
    <w:rsid w:val="00E07748"/>
    <w:rsid w:val="00E15F8C"/>
    <w:rsid w:val="00E16C32"/>
    <w:rsid w:val="00E2645A"/>
    <w:rsid w:val="00E26A22"/>
    <w:rsid w:val="00E37C73"/>
    <w:rsid w:val="00E5375B"/>
    <w:rsid w:val="00E83C60"/>
    <w:rsid w:val="00E851C6"/>
    <w:rsid w:val="00EA1FF6"/>
    <w:rsid w:val="00EA3A82"/>
    <w:rsid w:val="00EA3AAD"/>
    <w:rsid w:val="00EA7936"/>
    <w:rsid w:val="00EB1D23"/>
    <w:rsid w:val="00EC0827"/>
    <w:rsid w:val="00EC5947"/>
    <w:rsid w:val="00EC6A39"/>
    <w:rsid w:val="00EF32D0"/>
    <w:rsid w:val="00F0136C"/>
    <w:rsid w:val="00F20082"/>
    <w:rsid w:val="00F25AE6"/>
    <w:rsid w:val="00F37F6C"/>
    <w:rsid w:val="00F61C1C"/>
    <w:rsid w:val="00F64992"/>
    <w:rsid w:val="00F64993"/>
    <w:rsid w:val="00F74BD5"/>
    <w:rsid w:val="00F7752E"/>
    <w:rsid w:val="00F909C2"/>
    <w:rsid w:val="00F924CF"/>
    <w:rsid w:val="00FC5956"/>
    <w:rsid w:val="00FD09A0"/>
    <w:rsid w:val="00FD17FE"/>
    <w:rsid w:val="00FE26F5"/>
    <w:rsid w:val="00FE4071"/>
    <w:rsid w:val="00FF5CE0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C2DA5"/>
  <w15:chartTrackingRefBased/>
  <w15:docId w15:val="{8736DC94-DC33-4257-8491-B073D226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6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AB3"/>
  </w:style>
  <w:style w:type="paragraph" w:styleId="Pieddepage">
    <w:name w:val="footer"/>
    <w:basedOn w:val="Normal"/>
    <w:link w:val="PieddepageCar"/>
    <w:uiPriority w:val="99"/>
    <w:unhideWhenUsed/>
    <w:rsid w:val="009C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23A5-AF4C-4EC1-8387-2F9018C9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CARRIERE</dc:creator>
  <cp:keywords/>
  <dc:description/>
  <cp:lastModifiedBy>Laurie CARRIERE</cp:lastModifiedBy>
  <cp:revision>240</cp:revision>
  <cp:lastPrinted>2023-10-10T10:05:00Z</cp:lastPrinted>
  <dcterms:created xsi:type="dcterms:W3CDTF">2023-10-07T16:24:00Z</dcterms:created>
  <dcterms:modified xsi:type="dcterms:W3CDTF">2023-10-10T13:46:00Z</dcterms:modified>
</cp:coreProperties>
</file>