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cafnnijdd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de Requerimientos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bw5fj3kutz9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Información General y Stack Tecnológico</w:t>
      </w:r>
    </w:p>
    <w:p w:rsidR="00000000" w:rsidDel="00000000" w:rsidP="00000000" w:rsidRDefault="00000000" w:rsidRPr="00000000" w14:paraId="0000000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Angular (v21.2.24) con TypeScript, diseño </w:t>
        <w:tab/>
        <w:t xml:space="preserve">reactivo y componentes accesibles.</w:t>
      </w:r>
    </w:p>
    <w:p w:rsidR="00000000" w:rsidDel="00000000" w:rsidP="00000000" w:rsidRDefault="00000000" w:rsidRPr="00000000" w14:paraId="0000000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Backend y Base de Datos:</w:t>
      </w:r>
      <w:r w:rsidDel="00000000" w:rsidR="00000000" w:rsidRPr="00000000">
        <w:rPr>
          <w:rtl w:val="0"/>
        </w:rPr>
        <w:t xml:space="preserve"> PostgreSQL en Supabase.</w:t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Almacenamiento de Archivos (Storage):</w:t>
      </w:r>
      <w:r w:rsidDel="00000000" w:rsidR="00000000" w:rsidRPr="00000000">
        <w:rPr>
          <w:rtl w:val="0"/>
        </w:rPr>
        <w:t xml:space="preserve"> Supabase </w:t>
        <w:tab/>
        <w:t xml:space="preserve">Storage.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Hosting y Despliegue:</w:t>
      </w:r>
      <w:r w:rsidDel="00000000" w:rsidR="00000000" w:rsidRPr="00000000">
        <w:rPr>
          <w:rtl w:val="0"/>
        </w:rPr>
        <w:t xml:space="preserve"> Firebase Hosting.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Servicios Adicionales:</w:t>
      </w:r>
      <w:r w:rsidDel="00000000" w:rsidR="00000000" w:rsidRPr="00000000">
        <w:rPr>
          <w:rtl w:val="0"/>
        </w:rPr>
        <w:t xml:space="preserve"> Generación de PDFs y códigos </w:t>
        <w:tab/>
        <w:t xml:space="preserve">QR dinámicos; canal de notificaciones (alertas de </w:t>
        <w:tab/>
        <w:t xml:space="preserve">preventa/estrenos).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vrpsedylh7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Gestión de Usuarios, Roles y Seguridad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3ibapcdbo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Roles de Usuario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Anónimo:</w:t>
      </w:r>
      <w:r w:rsidDel="00000000" w:rsidR="00000000" w:rsidRPr="00000000">
        <w:rPr>
          <w:rtl w:val="0"/>
        </w:rPr>
        <w:t xml:space="preserve"> Puede navegar cartelera, consultar reseñas, </w:t>
        <w:tab/>
        <w:t xml:space="preserve">buscar películas y comprar entradas y candy sin obligación de </w:t>
        <w:tab/>
        <w:t xml:space="preserve">registrarse.</w:t>
      </w:r>
    </w:p>
    <w:p w:rsidR="00000000" w:rsidDel="00000000" w:rsidP="00000000" w:rsidRDefault="00000000" w:rsidRPr="00000000" w14:paraId="0000000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Cliente Registrado:</w:t>
      </w:r>
      <w:r w:rsidDel="00000000" w:rsidR="00000000" w:rsidRPr="00000000">
        <w:rPr>
          <w:rtl w:val="0"/>
        </w:rPr>
        <w:t xml:space="preserve"> Cuenta con perfil, historial de </w:t>
        <w:tab/>
        <w:t xml:space="preserve">visualización, monedero de créditos, programa de fidelización y </w:t>
        <w:tab/>
        <w:t xml:space="preserve">acceso a descuentos por edad o bienvenida.</w:t>
      </w:r>
    </w:p>
    <w:p w:rsidR="00000000" w:rsidDel="00000000" w:rsidP="00000000" w:rsidRDefault="00000000" w:rsidRPr="00000000" w14:paraId="0000000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Empleado:</w:t>
      </w:r>
      <w:r w:rsidDel="00000000" w:rsidR="00000000" w:rsidRPr="00000000">
        <w:rPr>
          <w:rtl w:val="0"/>
        </w:rPr>
        <w:t xml:space="preserve"> Acceso a herramientas de validación de </w:t>
        <w:tab/>
        <w:t xml:space="preserve">entradas y entrega de candy bar (por escaneo QR o código manual.</w:t>
      </w:r>
    </w:p>
    <w:p w:rsidR="00000000" w:rsidDel="00000000" w:rsidP="00000000" w:rsidRDefault="00000000" w:rsidRPr="00000000" w14:paraId="0000000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Administrador:</w:t>
      </w:r>
      <w:r w:rsidDel="00000000" w:rsidR="00000000" w:rsidRPr="00000000">
        <w:rPr>
          <w:rtl w:val="0"/>
        </w:rPr>
        <w:t xml:space="preserve"> Control total de películas, salas, </w:t>
        <w:tab/>
        <w:t xml:space="preserve">funciones automáticas, catálogo de candy, cupones, combos, </w:t>
        <w:tab/>
        <w:t xml:space="preserve">reportes, auditoría y fidelización.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b8h2wrx2qg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Registro y Datos del Usuario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Campos de Registro: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12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ab/>
        <w:tab/>
        <w:br w:type="textWrapping"/>
        <w:t xml:space="preserve">Correo electrónico y contraseña.</w:t>
      </w:r>
    </w:p>
    <w:p w:rsidR="00000000" w:rsidDel="00000000" w:rsidP="00000000" w:rsidRDefault="00000000" w:rsidRPr="00000000" w14:paraId="00000013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ab/>
        <w:tab/>
        <w:br w:type="textWrapping"/>
        <w:t xml:space="preserve">Nombre y apellido.</w:t>
      </w:r>
    </w:p>
    <w:p w:rsidR="00000000" w:rsidDel="00000000" w:rsidP="00000000" w:rsidRDefault="00000000" w:rsidRPr="00000000" w14:paraId="00000014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ab/>
        <w:tab/>
        <w:br w:type="textWrapping"/>
        <w:t xml:space="preserve">Fecha de nacimiento.</w:t>
      </w:r>
    </w:p>
    <w:p w:rsidR="00000000" w:rsidDel="00000000" w:rsidP="00000000" w:rsidRDefault="00000000" w:rsidRPr="00000000" w14:paraId="00000015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ab/>
        <w:tab/>
        <w:br w:type="textWrapping"/>
        <w:t xml:space="preserve">Tipo de sangre, color de ojos y cantidad de días de </w:t>
        <w:tab/>
        <w:tab/>
        <w:t xml:space="preserve">vacaciones por año.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Beneficio de bienvenida:</w:t>
      </w:r>
      <w:r w:rsidDel="00000000" w:rsidR="00000000" w:rsidRPr="00000000">
        <w:rPr>
          <w:rtl w:val="0"/>
        </w:rPr>
        <w:t xml:space="preserve"> Cupón automático de </w:t>
        <w:tab/>
        <w:t xml:space="preserve">descuento configurable (por defecto 20%) aplicable en la primera </w:t>
        <w:tab/>
        <w:t xml:space="preserve">compra.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Seguridad y Privacidad:</w:t>
      </w:r>
      <w:r w:rsidDel="00000000" w:rsidR="00000000" w:rsidRPr="00000000">
        <w:rPr>
          <w:rtl w:val="0"/>
        </w:rPr>
        <w:t xml:space="preserve"> Supabase Auth para restringir </w:t>
        <w:tab/>
        <w:t xml:space="preserve">el acceso a datos personales sensibles.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2j2zxkn7y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Catálogo de Películas y Cartelera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ygrtle6jj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3.1. Atributos de Película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Título, sinopsis, duración, clasificación de edad (ATP / </w:t>
        <w:tab/>
        <w:t xml:space="preserve">Sin restricción, +13, +18), géneros múltiples, póster/imagen </w:t>
        <w:tab/>
        <w:t xml:space="preserve">promocional.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Formatos y versiones disponibles: 2D, 3D, 4D, 5D; Idioma </w:t>
        <w:tab/>
        <w:t xml:space="preserve">(Castellano / Subtitulada).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Estado de cartelera: "En Cartelera", "Próximamente" </w:t>
        <w:tab/>
        <w:t xml:space="preserve">y "Preventa".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i5lh6zhp3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3.2. Experiencia de Navegación y Búsqueda</w:t>
      </w:r>
    </w:p>
    <w:p w:rsidR="00000000" w:rsidDel="00000000" w:rsidP="00000000" w:rsidRDefault="00000000" w:rsidRPr="00000000" w14:paraId="0000001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Landing Page: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20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ab/>
        <w:tab/>
        <w:br w:type="textWrapping"/>
        <w:t xml:space="preserve">Destacado de las </w:t>
      </w:r>
      <w:r w:rsidDel="00000000" w:rsidR="00000000" w:rsidRPr="00000000">
        <w:rPr>
          <w:b w:val="1"/>
          <w:bCs w:val="1"/>
          <w:rtl w:val="0"/>
        </w:rPr>
        <w:t xml:space="preserve">3 películas más vendidas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ab/>
        <w:tab/>
        <w:br w:type="textWrapping"/>
        <w:t xml:space="preserve">Selector de visibilidad de películas administrado por el </w:t>
        <w:tab/>
        <w:tab/>
        <w:t xml:space="preserve">cliente.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Buscador y Filtros:</w:t>
      </w:r>
      <w:r w:rsidDel="00000000" w:rsidR="00000000" w:rsidRPr="00000000">
        <w:rPr>
          <w:rtl w:val="0"/>
        </w:rPr>
        <w:t xml:space="preserve"> Búsqueda textual por nombre y </w:t>
        <w:tab/>
        <w:t xml:space="preserve">filtros combinables por género..</w:t>
      </w:r>
    </w:p>
    <w:p w:rsidR="00000000" w:rsidDel="00000000" w:rsidP="00000000" w:rsidRDefault="00000000" w:rsidRPr="00000000" w14:paraId="0000002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Sección "Próximamente" y Preventas: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2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ab/>
        <w:tab/>
        <w:br w:type="textWrapping"/>
        <w:t xml:space="preserve">Listado de películas a estrenarse en las próximas semanas.</w:t>
      </w:r>
    </w:p>
    <w:p w:rsidR="00000000" w:rsidDel="00000000" w:rsidP="00000000" w:rsidRDefault="00000000" w:rsidRPr="00000000" w14:paraId="0000002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ab/>
        <w:tab/>
        <w:br w:type="textWrapping"/>
        <w:t xml:space="preserve">Botón para </w:t>
      </w:r>
      <w:r w:rsidDel="00000000" w:rsidR="00000000" w:rsidRPr="00000000">
        <w:rPr>
          <w:b w:val="1"/>
          <w:bCs w:val="1"/>
          <w:rtl w:val="0"/>
        </w:rPr>
        <w:t xml:space="preserve">activar alertas/notificaciones</w:t>
      </w:r>
      <w:r w:rsidDel="00000000" w:rsidR="00000000" w:rsidRPr="00000000">
        <w:rPr>
          <w:rtl w:val="0"/>
        </w:rPr>
        <w:t xml:space="preserve"> cuando las </w:t>
        <w:tab/>
        <w:tab/>
        <w:t xml:space="preserve">entradas se habiliten.</w:t>
      </w:r>
    </w:p>
    <w:p w:rsidR="00000000" w:rsidDel="00000000" w:rsidP="00000000" w:rsidRDefault="00000000" w:rsidRPr="00000000" w14:paraId="00000027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ab/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Sistema de Preventa:</w:t>
      </w:r>
      <w:r w:rsidDel="00000000" w:rsidR="00000000" w:rsidRPr="00000000">
        <w:rPr>
          <w:rtl w:val="0"/>
        </w:rPr>
        <w:t xml:space="preserve"> Habilitación de venta 7 días </w:t>
        <w:tab/>
        <w:tab/>
        <w:t xml:space="preserve">antes del estreno con precio promocional configurable por película; </w:t>
        <w:tab/>
        <w:tab/>
        <w:t xml:space="preserve">retorno automático al precio normal finalizada la preventa.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jb0c2pcr8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3.3. Sistema de Calificaciones y Reseñas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Visualización de puntuación promedio en estrellas y reseñas </w:t>
        <w:tab/>
        <w:t xml:space="preserve">cortas de otros usuarios antes de comprar.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Módulo para que clientes registrados califiquen con </w:t>
        <w:tab/>
        <w:t xml:space="preserve">estrellas y dejen una reseña corta tras ver la película.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iwo9jbnaqd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Gestión de Salas, Distribución de Butacas y Funciones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uxbp7ngqu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4.1. Configuración de Salas y Tipos de Butacas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Capacidad y Dimensiones: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ab/>
        <w:tab/>
        <w:br w:type="textWrapping"/>
        <w:t xml:space="preserve">20 filas identificadas con letras (de la A a la T).</w:t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ab/>
        <w:tab/>
        <w:br w:type="textWrapping"/>
        <w:t xml:space="preserve">3 columnas de butacas por fila.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Distribución por Tipos de Fila: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3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ab/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Filas Estándar (A a I, L a Q):</w:t>
      </w:r>
      <w:r w:rsidDel="00000000" w:rsidR="00000000" w:rsidRPr="00000000">
        <w:rPr>
          <w:rtl w:val="0"/>
        </w:rPr>
        <w:t xml:space="preserve"> 4 butacas (izq.), 20 </w:t>
        <w:tab/>
        <w:tab/>
        <w:t xml:space="preserve">butacas (centro), 4 butacas (der.). Total: 28 butacas por fila.</w:t>
      </w:r>
    </w:p>
    <w:p w:rsidR="00000000" w:rsidDel="00000000" w:rsidP="00000000" w:rsidRDefault="00000000" w:rsidRPr="00000000" w14:paraId="0000003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ab/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Fila Accesible para Personas con Discapacidad (Reemplazo </w:t>
        <w:tab/>
        <w:tab/>
        <w:t xml:space="preserve">de filas J y K):</w:t>
      </w:r>
      <w:r w:rsidDel="00000000" w:rsidR="00000000" w:rsidRPr="00000000">
        <w:rPr>
          <w:rtl w:val="0"/>
        </w:rPr>
        <w:t xml:space="preserve"> Reducción a 2 butacas (izq.), 10 butacas </w:t>
        <w:tab/>
        <w:tab/>
        <w:t xml:space="preserve">(centro) y 2 butacas (der.). Total: 14 butacas. Deben estar </w:t>
        <w:tab/>
        <w:tab/>
        <w:t xml:space="preserve">visualmente diferenciadas en el mapa.</w:t>
      </w:r>
    </w:p>
    <w:p w:rsidR="00000000" w:rsidDel="00000000" w:rsidP="00000000" w:rsidRDefault="00000000" w:rsidRPr="00000000" w14:paraId="00000035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ab/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Filas VIP (Filas R, S y T):</w:t>
      </w:r>
      <w:r w:rsidDel="00000000" w:rsidR="00000000" w:rsidRPr="00000000">
        <w:rPr>
          <w:rtl w:val="0"/>
        </w:rPr>
        <w:t xml:space="preserve"> Mismo número de butacas </w:t>
        <w:tab/>
        <w:tab/>
        <w:t xml:space="preserve">estándar pero con tarifa superior, marcadas de forma distintiva y </w:t>
        <w:tab/>
        <w:tab/>
        <w:t xml:space="preserve">con aviso explícito del cargo adicional antes del pago.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qipv50au3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4.2. Selección de Butacas en Tiempo Real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Integración con </w:t>
      </w:r>
      <w:r w:rsidDel="00000000" w:rsidR="00000000" w:rsidRPr="00000000">
        <w:rPr>
          <w:b w:val="1"/>
          <w:bCs w:val="1"/>
          <w:rtl w:val="0"/>
        </w:rPr>
        <w:t xml:space="preserve">Supabase Realtime</w:t>
      </w:r>
      <w:r w:rsidDel="00000000" w:rsidR="00000000" w:rsidRPr="00000000">
        <w:rPr>
          <w:rtl w:val="0"/>
        </w:rPr>
        <w:t xml:space="preserve"> para reflejar la </w:t>
        <w:tab/>
        <w:t xml:space="preserve">ocupación de asientos en tiempo real e impedir colisiones/bloqueos </w:t>
        <w:tab/>
        <w:t xml:space="preserve">dobles durante la compra.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jsu3wujpr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4.3. Motor de Asignación Automática de Funciones y Reglas de Intervalo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Programación de proyecciones por día y hora (ej. lunes, </w:t>
        <w:tab/>
        <w:t xml:space="preserve">martes y viernes a las 18:00 hs).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Asignación automática de sala</w:t>
      </w:r>
      <w:r w:rsidDel="00000000" w:rsidR="00000000" w:rsidRPr="00000000">
        <w:rPr>
          <w:rtl w:val="0"/>
        </w:rPr>
        <w:t xml:space="preserve"> por algoritmo para </w:t>
        <w:tab/>
        <w:t xml:space="preserve">evitar superposiciones.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Regla estricta de buffer:</w:t>
      </w:r>
      <w:r w:rsidDel="00000000" w:rsidR="00000000" w:rsidRPr="00000000">
        <w:rPr>
          <w:rtl w:val="0"/>
        </w:rPr>
        <w:t xml:space="preserve"> Entre la finalización de </w:t>
        <w:tab/>
        <w:t xml:space="preserve">una función y el inicio de la siguiente en la misma sala, debe </w:t>
        <w:tab/>
        <w:t xml:space="preserve">existir </w:t>
      </w:r>
      <w:r w:rsidDel="00000000" w:rsidR="00000000" w:rsidRPr="00000000">
        <w:rPr>
          <w:b w:val="1"/>
          <w:bCs w:val="1"/>
          <w:rtl w:val="0"/>
        </w:rPr>
        <w:t xml:space="preserve">al menos 30 minutos obligatorios</w:t>
      </w:r>
      <w:r w:rsidDel="00000000" w:rsidR="00000000" w:rsidRPr="00000000">
        <w:rPr>
          <w:rtl w:val="0"/>
        </w:rPr>
        <w:t xml:space="preserve"> de </w:t>
        <w:tab/>
        <w:t xml:space="preserve">limpieza/mantenimiento.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vi6ilou1so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Módulo de Venta, Candy Bar, Cupones y Cancelaciones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25z1t8sgb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5.1. Proceso de Check-out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Selección de entradas (estándar, accesible, VIP) + </w:t>
        <w:tab/>
        <w:t xml:space="preserve">validación de edad (bloqueo a menores de 13 o 18 años según </w:t>
        <w:tab/>
        <w:t xml:space="preserve">corresponda; advertencia obligatoria de concurrencia con adulto).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Venta para clientes registrados o usuarios anónimos.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1k8xuhf8ha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5.2. Candy Bar y Combos</w:t>
      </w:r>
    </w:p>
    <w:p w:rsidR="00000000" w:rsidDel="00000000" w:rsidP="00000000" w:rsidRDefault="00000000" w:rsidRPr="00000000" w14:paraId="0000004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Catálogo de productos organizado por categorías (pochoclos, </w:t>
        <w:tab/>
        <w:t xml:space="preserve">bebidas, golosinas, etc.).</w:t>
      </w:r>
    </w:p>
    <w:p w:rsidR="00000000" w:rsidDel="00000000" w:rsidP="00000000" w:rsidRDefault="00000000" w:rsidRPr="00000000" w14:paraId="0000004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Combos Promocionales:</w:t>
      </w:r>
      <w:r w:rsidDel="00000000" w:rsidR="00000000" w:rsidRPr="00000000">
        <w:rPr>
          <w:rtl w:val="0"/>
        </w:rPr>
        <w:t xml:space="preserve"> Entrada + snacks + bebidas a </w:t>
        <w:tab/>
        <w:t xml:space="preserve">precio cerrado administrable, destacados en el flujo de compra.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Compra unificada: los productos de candy se agregan a la </w:t>
        <w:tab/>
        <w:t xml:space="preserve">misma transacción que la entrada.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b0mlc11dcai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5.3. Cupones de Descuento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Descuento de primera compra con porcentaje configurable desde </w:t>
        <w:tab/>
        <w:t xml:space="preserve">el panel de control.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Cupones segmentados por edad (ej. promociones automáticas o </w:t>
        <w:tab/>
        <w:t xml:space="preserve">exclusivas para usuarios mayores de 50 años).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wje3emx55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5.4. Política de Cancelación y Saldo en Cuenta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Cancelación permitida hasta </w:t>
      </w:r>
      <w:r w:rsidDel="00000000" w:rsidR="00000000" w:rsidRPr="00000000">
        <w:rPr>
          <w:b w:val="1"/>
          <w:bCs w:val="1"/>
          <w:rtl w:val="0"/>
        </w:rPr>
        <w:t xml:space="preserve">2 horas antes</w:t>
      </w:r>
      <w:r w:rsidDel="00000000" w:rsidR="00000000" w:rsidRPr="00000000">
        <w:rPr>
          <w:rtl w:val="0"/>
        </w:rPr>
        <w:t xml:space="preserve"> del horario </w:t>
        <w:tab/>
        <w:t xml:space="preserve">de la función.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No se realiza devolución monetaria: el monto se acredita </w:t>
        <w:tab/>
        <w:t xml:space="preserve">automáticamente como </w:t>
      </w:r>
      <w:r w:rsidDel="00000000" w:rsidR="00000000" w:rsidRPr="00000000">
        <w:rPr>
          <w:b w:val="1"/>
          <w:bCs w:val="1"/>
          <w:rtl w:val="0"/>
        </w:rPr>
        <w:t xml:space="preserve">crédito en el perfil del usuario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El saldo/crédito puede ser utilizado como método de pago </w:t>
        <w:tab/>
        <w:t xml:space="preserve">completo o parcial, pudiendo ser combinado con otros medios de pago </w:t>
        <w:tab/>
        <w:t xml:space="preserve">en futuras operaciones.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2ojnfdt0yq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Emisión, Validación y Control de Accesos (QR)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4qkbyulzk6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6.1. Generación de Entrada Digital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Generación de comprobante en PDF descargable y enviado al </w:t>
        <w:tab/>
        <w:t xml:space="preserve">comprador.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Código QR unificado:</w:t>
      </w:r>
      <w:r w:rsidDel="00000000" w:rsidR="00000000" w:rsidRPr="00000000">
        <w:rPr>
          <w:rtl w:val="0"/>
        </w:rPr>
        <w:t xml:space="preserve"> Contiene tanto el pase para la </w:t>
        <w:tab/>
        <w:t xml:space="preserve">sala detallando película, sala, fila/butaca, advertencia de adulto </w:t>
        <w:tab/>
        <w:t xml:space="preserve">si aplica, como los ítems adquiridos del Candy Bar.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3becaq5q0e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6.2. Módulo de Validación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Interfaz optimizada para escaneo rápido de QR con cámara </w:t>
        <w:tab/>
        <w:t xml:space="preserve">del dispositivo móvil o tablet.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Opción de </w:t>
      </w:r>
      <w:r w:rsidDel="00000000" w:rsidR="00000000" w:rsidRPr="00000000">
        <w:rPr>
          <w:b w:val="1"/>
          <w:bCs w:val="1"/>
          <w:rtl w:val="0"/>
        </w:rPr>
        <w:t xml:space="preserve">ingreso manual de código</w:t>
      </w:r>
      <w:r w:rsidDel="00000000" w:rsidR="00000000" w:rsidRPr="00000000">
        <w:rPr>
          <w:rtl w:val="0"/>
        </w:rPr>
        <w:t xml:space="preserve"> alfanumérico en </w:t>
        <w:tab/>
        <w:t xml:space="preserve">caso de fallas de lectura óptica.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Validación independiente: el QR invalida el acceso a la sala </w:t>
        <w:tab/>
        <w:t xml:space="preserve">tras su primer ingreso y marca los productos de candy como </w:t>
        <w:tab/>
        <w:t xml:space="preserve">"Entregados" individualmente. Una vez utilizados, el </w:t>
        <w:tab/>
        <w:t xml:space="preserve">código expira y queda deshabilitado.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ue10loz1m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Programa de Fidelización y Perfil del Cliente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Regla de acumulación:</w:t>
      </w:r>
      <w:r w:rsidDel="00000000" w:rsidR="00000000" w:rsidRPr="00000000">
        <w:rPr>
          <w:rtl w:val="0"/>
        </w:rPr>
        <w:t xml:space="preserve"> 1 punto ganado por cada $1 </w:t>
        <w:tab/>
        <w:t xml:space="preserve">gastado en compras confirmadas por usuarios registrados.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Reglas de canje:</w:t>
      </w:r>
      <w:r w:rsidDel="00000000" w:rsidR="00000000" w:rsidRPr="00000000">
        <w:rPr>
          <w:rtl w:val="0"/>
        </w:rPr>
        <w:t xml:space="preserve"> Puntos intercambiables por entradas </w:t>
        <w:tab/>
        <w:t xml:space="preserve">gratis o ítems de candy según tabla de equivalencias configurable </w:t>
        <w:tab/>
        <w:t xml:space="preserve">en administración.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Restricción:</w:t>
      </w:r>
      <w:r w:rsidDel="00000000" w:rsidR="00000000" w:rsidRPr="00000000">
        <w:rPr>
          <w:rtl w:val="0"/>
        </w:rPr>
        <w:t xml:space="preserve"> Los puntos son estrictamente personales </w:t>
        <w:tab/>
        <w:t xml:space="preserve">e intransferibles.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Módulo "Mi Perfil":</w:t>
        <w:br w:type="textWrapping"/>
      </w:r>
      <w:r w:rsidDel="00000000" w:rsidR="00000000" w:rsidRPr="00000000">
        <w:rPr>
          <w:rtl w:val="0"/>
        </w:rPr>
        <w:t xml:space="preserve"> </w:t>
        <w:tab/>
      </w:r>
    </w:p>
    <w:p w:rsidR="00000000" w:rsidDel="00000000" w:rsidP="00000000" w:rsidRDefault="00000000" w:rsidRPr="00000000" w14:paraId="0000005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ab/>
        <w:tab/>
        <w:br w:type="textWrapping"/>
        <w:t xml:space="preserve">Saldo de puntos acumulados e historial detallado de canjes y </w:t>
        <w:tab/>
        <w:tab/>
        <w:t xml:space="preserve">acreditaciones.</w:t>
      </w:r>
    </w:p>
    <w:p w:rsidR="00000000" w:rsidDel="00000000" w:rsidP="00000000" w:rsidRDefault="00000000" w:rsidRPr="00000000" w14:paraId="0000005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ab/>
        <w:tab/>
        <w:br w:type="textWrapping"/>
        <w:t xml:space="preserve">Crédito disponible por cancelaciones.</w:t>
      </w:r>
    </w:p>
    <w:p w:rsidR="00000000" w:rsidDel="00000000" w:rsidP="00000000" w:rsidRDefault="00000000" w:rsidRPr="00000000" w14:paraId="0000005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ab/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"Mis Películas":</w:t>
      </w:r>
      <w:r w:rsidDel="00000000" w:rsidR="00000000" w:rsidRPr="00000000">
        <w:rPr>
          <w:rtl w:val="0"/>
        </w:rPr>
        <w:t xml:space="preserve"> Galería visual de </w:t>
        <w:tab/>
        <w:tab/>
        <w:t xml:space="preserve">películas vistas con póster, fecha de función y la calificación </w:t>
        <w:tab/>
        <w:tab/>
        <w:t xml:space="preserve">otorgada.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1dabp976e1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Panel de Administración, Reportes y Auditoría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t9mxc4u0yrz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8.1. Parámetros y Configuración</w:t>
      </w:r>
    </w:p>
    <w:p w:rsidR="00000000" w:rsidDel="00000000" w:rsidP="00000000" w:rsidRDefault="00000000" w:rsidRPr="00000000" w14:paraId="0000005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Control de películas, carga de imágenes a Supabase Storage, </w:t>
        <w:tab/>
        <w:t xml:space="preserve">asignación de salas y funciones.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Gestión de precios de entradas (estándar vs. VIP vs. </w:t>
        <w:tab/>
        <w:t xml:space="preserve">preventa), catálogo y categorías de candy bar, combos y reglas de </w:t>
        <w:tab/>
        <w:t xml:space="preserve">cupones.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Puntos requeridos para el programa de fidelización.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id166syiv4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8.2. Reportes y Métricas</w:t>
      </w:r>
    </w:p>
    <w:p w:rsidR="00000000" w:rsidDel="00000000" w:rsidP="00000000" w:rsidRDefault="00000000" w:rsidRPr="00000000" w14:paraId="0000006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Facturación diaria y recuento total de entradas vendidas.</w:t>
      </w:r>
    </w:p>
    <w:p w:rsidR="00000000" w:rsidDel="00000000" w:rsidP="00000000" w:rsidRDefault="00000000" w:rsidRPr="00000000" w14:paraId="0000006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Gráficos estadísticos de películas más vistas por </w:t>
        <w:tab/>
        <w:t xml:space="preserve">períodos semanales y mensuales.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Ranking y métricas del producto más vendido del Candy Bar.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Exportación de reportes:</w:t>
      </w:r>
      <w:r w:rsidDel="00000000" w:rsidR="00000000" w:rsidRPr="00000000">
        <w:rPr>
          <w:rtl w:val="0"/>
        </w:rPr>
        <w:t xml:space="preserve"> Descarga directa en formatos </w:t>
        <w:tab/>
      </w:r>
      <w:r w:rsidDel="00000000" w:rsidR="00000000" w:rsidRPr="00000000">
        <w:rPr>
          <w:b w:val="1"/>
          <w:bCs w:val="1"/>
          <w:rtl w:val="0"/>
        </w:rPr>
        <w:t xml:space="preserve">PDF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Excel (XLSX)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wgrq56eg4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8.3. Auditoría y Logs de Seguridad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  <w:t xml:space="preserve">Registro inmutable de actividad (</w:t>
      </w:r>
      <w:r w:rsidDel="00000000" w:rsidR="00000000" w:rsidRPr="00000000">
        <w:rPr>
          <w:i w:val="1"/>
          <w:iCs w:val="1"/>
          <w:rtl w:val="0"/>
        </w:rPr>
        <w:t xml:space="preserve">Audit Trail</w:t>
      </w:r>
      <w:r w:rsidDel="00000000" w:rsidR="00000000" w:rsidRPr="00000000">
        <w:rPr>
          <w:rtl w:val="0"/>
        </w:rPr>
        <w:t xml:space="preserve">) que </w:t>
        <w:tab/>
        <w:t xml:space="preserve">almacene:</w:t>
        <w:br w:type="textWrapping"/>
        <w:t xml:space="preserve"> </w:t>
        <w:tab/>
      </w:r>
    </w:p>
    <w:p w:rsidR="00000000" w:rsidDel="00000000" w:rsidP="00000000" w:rsidRDefault="00000000" w:rsidRPr="00000000" w14:paraId="0000006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ab/>
        <w:tab/>
        <w:br w:type="textWrapping"/>
        <w:t xml:space="preserve">Usuario responsable (ID / email).</w:t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ab/>
        <w:tab/>
        <w:br w:type="textWrapping"/>
        <w:t xml:space="preserve">Acción ejecutada (creación/modificación de función, </w:t>
        <w:tab/>
        <w:tab/>
        <w:t xml:space="preserve">cambios de tarifas, validación de QR/entrega de comida).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ab/>
        <w:tab/>
        <w:br w:type="textWrapping"/>
        <w:t xml:space="preserve">Fecha y hora exacta (timestamp).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ab/>
        <w:tab/>
        <w:br w:type="textWrapping"/>
        <w:t xml:space="preserve">Otros posibles registros de actividad no explicitados (como </w:t>
        <w:tab/>
        <w:tab/>
        <w:t xml:space="preserve">inicios de sesión).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xwci63jwsuc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Requerimientos de UI/UX y Funcionales Clave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Selectores de Fecha y Hora Modernos:</w:t>
      </w:r>
      <w:r w:rsidDel="00000000" w:rsidR="00000000" w:rsidRPr="00000000">
        <w:rPr>
          <w:rtl w:val="0"/>
        </w:rPr>
        <w:t xml:space="preserve"> Eliminación de </w:t>
        <w:tab/>
        <w:t xml:space="preserve">controles con scroll excesivo o menús desplegables tediosos; </w:t>
        <w:tab/>
        <w:t xml:space="preserve">implementación de selectores ágiles (date/time pickers ergonómicos </w:t>
        <w:tab/>
        <w:t xml:space="preserve">o calendarios visuales de selección directa).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Diseño Intuitivo y Responsive:</w:t>
      </w:r>
      <w:r w:rsidDel="00000000" w:rsidR="00000000" w:rsidRPr="00000000">
        <w:rPr>
          <w:rtl w:val="0"/>
        </w:rPr>
        <w:t xml:space="preserve"> Flujos claros tanto </w:t>
        <w:tab/>
        <w:t xml:space="preserve">para el autoservicio del cliente final como para la operación ágil </w:t>
        <w:tab/>
        <w:t xml:space="preserve">del personal en boletería/acceso.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