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1A881" w14:textId="3FAE2D24" w:rsidR="00E75C76" w:rsidRDefault="00A4457D">
      <w:pPr>
        <w:pStyle w:val="Heading1"/>
      </w:pPr>
      <w:r>
        <w:t>{Summary}</w:t>
      </w:r>
    </w:p>
    <w:p w14:paraId="5EEA4B75" w14:textId="77777777" w:rsidR="00E75C76" w:rsidRDefault="00000000">
      <w:pPr>
        <w:pStyle w:val="Heading2"/>
        <w:tabs>
          <w:tab w:val="left" w:pos="864"/>
        </w:tabs>
      </w:pPr>
      <w:bookmarkStart w:id="0" w:name="_Toc165192867"/>
      <w:r>
        <w:t>Description of functionality</w:t>
      </w:r>
      <w:bookmarkEnd w:id="0"/>
    </w:p>
    <w:p w14:paraId="6C98F7EA" w14:textId="6CF8E5AF" w:rsidR="00E75C76" w:rsidRDefault="00A4457D">
      <w:r>
        <w:t>{Description}</w:t>
      </w:r>
    </w:p>
    <w:p w14:paraId="436BB548" w14:textId="77777777" w:rsidR="00E75C76" w:rsidRDefault="00000000">
      <w:pPr>
        <w:pStyle w:val="Heading2"/>
      </w:pPr>
      <w:r>
        <w:t>Change references</w:t>
      </w:r>
    </w:p>
    <w:tbl>
      <w:tblPr>
        <w:tblW w:w="3528" w:type="dxa"/>
        <w:tblLayout w:type="fixed"/>
        <w:tblLook w:val="01E0" w:firstRow="1" w:lastRow="1" w:firstColumn="1" w:lastColumn="1" w:noHBand="0" w:noVBand="0"/>
      </w:tblPr>
      <w:tblGrid>
        <w:gridCol w:w="1728"/>
        <w:gridCol w:w="1800"/>
      </w:tblGrid>
      <w:tr w:rsidR="00E75C76" w14:paraId="3462F480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66CF1" w14:textId="77777777" w:rsidR="00E75C76" w:rsidRDefault="00000000">
            <w:pPr>
              <w:widowControl w:val="0"/>
            </w:pPr>
            <w:r>
              <w:t>DEV No.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E0E99" w14:textId="3332120E" w:rsidR="00E75C76" w:rsidRDefault="00A4457D">
            <w:pPr>
              <w:widowControl w:val="0"/>
            </w:pPr>
            <w:r>
              <w:t>{IssueKey}</w:t>
            </w:r>
          </w:p>
        </w:tc>
      </w:tr>
    </w:tbl>
    <w:p w14:paraId="713B68DD" w14:textId="022ED49A" w:rsidR="00E75C76" w:rsidRPr="00A4457D" w:rsidRDefault="00000000" w:rsidP="00A4457D">
      <w:pPr>
        <w:pStyle w:val="Heading2"/>
        <w:tabs>
          <w:tab w:val="left" w:pos="864"/>
        </w:tabs>
      </w:pPr>
      <w:r>
        <w:t>Set Up</w:t>
      </w:r>
    </w:p>
    <w:p w14:paraId="1BB5D48C" w14:textId="318F37B3" w:rsidR="00E75C76" w:rsidRDefault="00000000" w:rsidP="00AF6AB5">
      <w:pPr>
        <w:pStyle w:val="Heading1"/>
      </w:pPr>
      <w:bookmarkStart w:id="1" w:name="_Toc310770659"/>
      <w:r>
        <w:t xml:space="preserve">Test </w:t>
      </w:r>
      <w:bookmarkEnd w:id="1"/>
      <w:r>
        <w:t>Cases</w:t>
      </w:r>
    </w:p>
    <w:p w14:paraId="29A7BB07" w14:textId="1758C426" w:rsidR="00E75C76" w:rsidRDefault="00AF6AB5">
      <w:pPr>
        <w:pStyle w:val="Heading2"/>
        <w:ind w:left="0" w:firstLine="0"/>
      </w:pPr>
      <w:r>
        <w:t>Test Case 1</w:t>
      </w:r>
    </w:p>
    <w:p w14:paraId="67C0B23F" w14:textId="74785428" w:rsidR="00AF6AB5" w:rsidRDefault="00AF6AB5" w:rsidP="00AF6AB5">
      <w:pPr>
        <w:pStyle w:val="BodyText"/>
      </w:pPr>
      <w:r>
        <w:rPr>
          <w:b/>
        </w:rPr>
        <w:t>GIVEN</w:t>
      </w:r>
      <w:r>
        <w:t xml:space="preserve"> </w:t>
      </w:r>
      <w:r>
        <w:br/>
      </w:r>
      <w:r>
        <w:rPr>
          <w:b/>
        </w:rPr>
        <w:t>AND</w:t>
      </w:r>
      <w:r>
        <w:t xml:space="preserve"> </w:t>
      </w:r>
      <w:r>
        <w:br/>
      </w:r>
      <w:r>
        <w:rPr>
          <w:b/>
        </w:rPr>
        <w:t>WHEN</w:t>
      </w:r>
    </w:p>
    <w:p w14:paraId="63753385" w14:textId="36894052" w:rsidR="00AF6AB5" w:rsidRDefault="00AF6AB5" w:rsidP="00AF6AB5">
      <w:pPr>
        <w:pStyle w:val="BodyText"/>
      </w:pPr>
      <w:r>
        <w:rPr>
          <w:b/>
        </w:rPr>
        <w:t>AND</w:t>
      </w:r>
      <w:r>
        <w:t xml:space="preserve"> </w:t>
      </w:r>
      <w:r>
        <w:br/>
      </w:r>
      <w:r>
        <w:rPr>
          <w:b/>
        </w:rPr>
        <w:t>THEN</w:t>
      </w:r>
      <w:r>
        <w:t xml:space="preserve"> </w:t>
      </w:r>
    </w:p>
    <w:p w14:paraId="676FB7C4" w14:textId="77777777" w:rsidR="00AF6AB5" w:rsidRPr="00AF6AB5" w:rsidRDefault="00AF6AB5" w:rsidP="00AF6AB5"/>
    <w:p w14:paraId="746CA906" w14:textId="77777777" w:rsidR="00E75C76" w:rsidRDefault="00000000">
      <w:pPr>
        <w:pStyle w:val="Heading1"/>
      </w:pPr>
      <w:r>
        <w:t>Overall Conclusion</w:t>
      </w:r>
    </w:p>
    <w:p w14:paraId="079D4AF0" w14:textId="77777777" w:rsidR="00E75C76" w:rsidRDefault="00000000">
      <w:sdt>
        <w:sdtPr>
          <w:alias w:val="Was testing successful?"/>
          <w:tag w:val="Was testing successful?"/>
          <w:id w:val="-523169715"/>
          <w:placeholder>
            <w:docPart w:val="DefaultPlaceholder_-1854013438"/>
          </w:placeholder>
          <w15:color w:val="000000"/>
          <w:dropDownList>
            <w:listItem w:displayText="Testing was successful." w:value="Testing was successful."/>
            <w:listItem w:displayText="Testing was not successful." w:value="Testing was not successful."/>
          </w:dropDownList>
        </w:sdtPr>
        <w:sdtContent>
          <w:r>
            <w:rPr>
              <w:sz w:val="22"/>
              <w:szCs w:val="20"/>
            </w:rPr>
            <w:t>Testing was not successful.</w:t>
          </w:r>
        </w:sdtContent>
      </w:sdt>
    </w:p>
    <w:sectPr w:rsidR="00E75C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57CB6" w14:textId="77777777" w:rsidR="007554B6" w:rsidRDefault="007554B6">
      <w:r>
        <w:separator/>
      </w:r>
    </w:p>
  </w:endnote>
  <w:endnote w:type="continuationSeparator" w:id="0">
    <w:p w14:paraId="12E4E960" w14:textId="77777777" w:rsidR="007554B6" w:rsidRDefault="0075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0AB09" w14:textId="77777777" w:rsidR="00E75C76" w:rsidRDefault="00E7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ABD3C" w14:textId="77777777" w:rsidR="00E75C76" w:rsidRDefault="00000000">
    <w:pPr>
      <w:pStyle w:val="Footer"/>
      <w:pBdr>
        <w:top w:val="single" w:sz="4" w:space="1" w:color="000000"/>
      </w:pBdr>
    </w:pPr>
    <w:r>
      <w:rPr>
        <w:rFonts w:cs="Arial"/>
        <w:sz w:val="20"/>
      </w:rPr>
      <w:t>IT Retail EU &amp; EEMEA</w:t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rFonts w:cs="Arial"/>
        <w:sz w:val="20"/>
      </w:rPr>
      <w:fldChar w:fldCharType="begin"/>
    </w:r>
    <w:r>
      <w:rPr>
        <w:rStyle w:val="PageNumber"/>
        <w:rFonts w:cs="Arial"/>
        <w:sz w:val="20"/>
      </w:rPr>
      <w:instrText xml:space="preserve"> PAGE </w:instrText>
    </w:r>
    <w:r>
      <w:rPr>
        <w:rStyle w:val="PageNumber"/>
        <w:rFonts w:cs="Arial"/>
        <w:sz w:val="20"/>
      </w:rPr>
      <w:fldChar w:fldCharType="separate"/>
    </w:r>
    <w:r>
      <w:rPr>
        <w:rStyle w:val="PageNumber"/>
        <w:rFonts w:cs="Arial"/>
        <w:sz w:val="20"/>
      </w:rPr>
      <w:t>2</w:t>
    </w:r>
    <w:r>
      <w:rPr>
        <w:rStyle w:val="PageNumber"/>
        <w:rFonts w:cs="Arial"/>
        <w:sz w:val="20"/>
      </w:rPr>
      <w:fldChar w:fldCharType="end"/>
    </w:r>
    <w:r>
      <w:rPr>
        <w:rStyle w:val="PageNumber"/>
        <w:rFonts w:cs="Arial"/>
        <w:sz w:val="20"/>
      </w:rPr>
      <w:t>/</w:t>
    </w:r>
    <w:r>
      <w:rPr>
        <w:rStyle w:val="PageNumber"/>
        <w:rFonts w:cs="Arial"/>
        <w:sz w:val="20"/>
      </w:rPr>
      <w:fldChar w:fldCharType="begin"/>
    </w:r>
    <w:r>
      <w:rPr>
        <w:rStyle w:val="PageNumber"/>
        <w:rFonts w:cs="Arial"/>
        <w:sz w:val="20"/>
      </w:rPr>
      <w:instrText xml:space="preserve"> NUMPAGES </w:instrText>
    </w:r>
    <w:r>
      <w:rPr>
        <w:rStyle w:val="PageNumber"/>
        <w:rFonts w:cs="Arial"/>
        <w:sz w:val="20"/>
      </w:rPr>
      <w:fldChar w:fldCharType="separate"/>
    </w:r>
    <w:r>
      <w:rPr>
        <w:rStyle w:val="PageNumber"/>
        <w:rFonts w:cs="Arial"/>
        <w:sz w:val="20"/>
      </w:rPr>
      <w:t>2</w:t>
    </w:r>
    <w:r>
      <w:rPr>
        <w:rStyle w:val="PageNumber"/>
        <w:rFonts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96F0F" w14:textId="77777777" w:rsidR="00E75C76" w:rsidRDefault="00000000">
    <w:pPr>
      <w:pStyle w:val="Footer"/>
      <w:pBdr>
        <w:top w:val="single" w:sz="4" w:space="1" w:color="000000"/>
      </w:pBdr>
    </w:pPr>
    <w:r>
      <w:rPr>
        <w:rFonts w:cs="Arial"/>
        <w:sz w:val="20"/>
      </w:rPr>
      <w:t>IT Retail EU &amp; EEMEA</w:t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rFonts w:cs="Arial"/>
        <w:sz w:val="20"/>
      </w:rPr>
      <w:fldChar w:fldCharType="begin"/>
    </w:r>
    <w:r>
      <w:rPr>
        <w:rStyle w:val="PageNumber"/>
        <w:rFonts w:cs="Arial"/>
        <w:sz w:val="20"/>
      </w:rPr>
      <w:instrText xml:space="preserve"> PAGE </w:instrText>
    </w:r>
    <w:r>
      <w:rPr>
        <w:rStyle w:val="PageNumber"/>
        <w:rFonts w:cs="Arial"/>
        <w:sz w:val="20"/>
      </w:rPr>
      <w:fldChar w:fldCharType="separate"/>
    </w:r>
    <w:r>
      <w:rPr>
        <w:rStyle w:val="PageNumber"/>
        <w:rFonts w:cs="Arial"/>
        <w:sz w:val="20"/>
      </w:rPr>
      <w:t>2</w:t>
    </w:r>
    <w:r>
      <w:rPr>
        <w:rStyle w:val="PageNumber"/>
        <w:rFonts w:cs="Arial"/>
        <w:sz w:val="20"/>
      </w:rPr>
      <w:fldChar w:fldCharType="end"/>
    </w:r>
    <w:r>
      <w:rPr>
        <w:rStyle w:val="PageNumber"/>
        <w:rFonts w:cs="Arial"/>
        <w:sz w:val="20"/>
      </w:rPr>
      <w:t>/</w:t>
    </w:r>
    <w:r>
      <w:rPr>
        <w:rStyle w:val="PageNumber"/>
        <w:rFonts w:cs="Arial"/>
        <w:sz w:val="20"/>
      </w:rPr>
      <w:fldChar w:fldCharType="begin"/>
    </w:r>
    <w:r>
      <w:rPr>
        <w:rStyle w:val="PageNumber"/>
        <w:rFonts w:cs="Arial"/>
        <w:sz w:val="20"/>
      </w:rPr>
      <w:instrText xml:space="preserve"> NUMPAGES </w:instrText>
    </w:r>
    <w:r>
      <w:rPr>
        <w:rStyle w:val="PageNumber"/>
        <w:rFonts w:cs="Arial"/>
        <w:sz w:val="20"/>
      </w:rPr>
      <w:fldChar w:fldCharType="separate"/>
    </w:r>
    <w:r>
      <w:rPr>
        <w:rStyle w:val="PageNumber"/>
        <w:rFonts w:cs="Arial"/>
        <w:sz w:val="20"/>
      </w:rPr>
      <w:t>2</w:t>
    </w:r>
    <w:r>
      <w:rPr>
        <w:rStyle w:val="PageNumber"/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E29DB" w14:textId="77777777" w:rsidR="007554B6" w:rsidRDefault="007554B6">
      <w:r>
        <w:separator/>
      </w:r>
    </w:p>
  </w:footnote>
  <w:footnote w:type="continuationSeparator" w:id="0">
    <w:p w14:paraId="4B10941C" w14:textId="77777777" w:rsidR="007554B6" w:rsidRDefault="00755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FED" w14:textId="77777777" w:rsidR="00E75C76" w:rsidRDefault="00E7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1F201" w14:textId="6DAA1373" w:rsidR="00E75C76" w:rsidRDefault="00000000">
    <w:pPr>
      <w:pStyle w:val="Header"/>
      <w:spacing w:after="600"/>
      <w:jc w:val="right"/>
    </w:pPr>
    <w:r>
      <w:rPr>
        <w:rFonts w:cs="Arial"/>
        <w:noProof/>
      </w:rPr>
      <w:drawing>
        <wp:anchor distT="0" distB="0" distL="0" distR="0" simplePos="0" relativeHeight="251657216" behindDoc="1" locked="0" layoutInCell="1" allowOverlap="1" wp14:anchorId="24513618" wp14:editId="5A94FFC6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3429000" cy="393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</w:rPr>
      <w:fldChar w:fldCharType="begin"/>
    </w:r>
    <w:r>
      <w:rPr>
        <w:rFonts w:cs="Arial"/>
      </w:rPr>
      <w:instrText xml:space="preserve"> DATE \@"d\ MMMM\ yyyy" </w:instrText>
    </w:r>
    <w:r>
      <w:rPr>
        <w:rFonts w:cs="Arial"/>
      </w:rPr>
      <w:fldChar w:fldCharType="separate"/>
    </w:r>
    <w:r w:rsidR="00A4457D">
      <w:rPr>
        <w:rFonts w:cs="Arial"/>
        <w:noProof/>
      </w:rPr>
      <w:t>8 October 2024</w:t>
    </w:r>
    <w:r>
      <w:rPr>
        <w:rFonts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56E04" w14:textId="67B07DFB" w:rsidR="00E75C76" w:rsidRDefault="00000000">
    <w:pPr>
      <w:pStyle w:val="Header"/>
      <w:spacing w:after="600"/>
      <w:jc w:val="right"/>
    </w:pPr>
    <w:r>
      <w:rPr>
        <w:rFonts w:cs="Arial"/>
        <w:noProof/>
      </w:rPr>
      <w:drawing>
        <wp:anchor distT="0" distB="0" distL="0" distR="0" simplePos="0" relativeHeight="251658240" behindDoc="1" locked="0" layoutInCell="1" allowOverlap="1" wp14:anchorId="21252C98" wp14:editId="2A2C78A5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3429000" cy="3937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</w:rPr>
      <w:fldChar w:fldCharType="begin"/>
    </w:r>
    <w:r>
      <w:rPr>
        <w:rFonts w:cs="Arial"/>
      </w:rPr>
      <w:instrText xml:space="preserve"> DATE \@"d\ MMMM\ yyyy" </w:instrText>
    </w:r>
    <w:r>
      <w:rPr>
        <w:rFonts w:cs="Arial"/>
      </w:rPr>
      <w:fldChar w:fldCharType="separate"/>
    </w:r>
    <w:r w:rsidR="00A4457D">
      <w:rPr>
        <w:rFonts w:cs="Arial"/>
        <w:noProof/>
      </w:rPr>
      <w:t>8 October 2024</w:t>
    </w:r>
    <w:r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D66E5"/>
    <w:multiLevelType w:val="multilevel"/>
    <w:tmpl w:val="7C5C3C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74680559"/>
    <w:multiLevelType w:val="multilevel"/>
    <w:tmpl w:val="8A22BD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41670819">
    <w:abstractNumId w:val="1"/>
  </w:num>
  <w:num w:numId="2" w16cid:durableId="64042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76"/>
    <w:rsid w:val="007554B6"/>
    <w:rsid w:val="00A4457D"/>
    <w:rsid w:val="00AF6AB5"/>
    <w:rsid w:val="00D85C45"/>
    <w:rsid w:val="00E72B67"/>
    <w:rsid w:val="00E75C76"/>
    <w:rsid w:val="00F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C259"/>
  <w15:docId w15:val="{6F7953CF-C48A-48AE-BF1E-CECF8927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12E8"/>
    <w:rPr>
      <w:rFonts w:ascii="Arial" w:hAnsi="Arial"/>
      <w:sz w:val="24"/>
      <w:szCs w:val="24"/>
      <w:lang w:eastAsia="de-DE"/>
    </w:rPr>
  </w:style>
  <w:style w:type="paragraph" w:styleId="Heading1">
    <w:name w:val="heading 1"/>
    <w:basedOn w:val="Normal"/>
    <w:next w:val="Normal"/>
    <w:autoRedefine/>
    <w:qFormat/>
    <w:rsid w:val="001A3E2F"/>
    <w:pPr>
      <w:keepNext/>
      <w:keepLines/>
      <w:numPr>
        <w:numId w:val="1"/>
      </w:numPr>
      <w:spacing w:before="240" w:after="60"/>
      <w:ind w:left="573" w:hanging="573"/>
      <w:outlineLvl w:val="0"/>
    </w:pPr>
    <w:rPr>
      <w:rFonts w:ascii="Segoe UI" w:hAnsi="Segoe UI" w:cs="Segoe UI"/>
      <w:b/>
      <w:bCs/>
      <w:spacing w:val="-4"/>
      <w:sz w:val="36"/>
      <w:szCs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qFormat/>
    <w:rsid w:val="003E56A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E56A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A7379E"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sz w:val="26"/>
      <w:szCs w:val="28"/>
    </w:rPr>
  </w:style>
  <w:style w:type="paragraph" w:styleId="Heading5">
    <w:name w:val="heading 5"/>
    <w:basedOn w:val="Normal"/>
    <w:next w:val="Normal"/>
    <w:qFormat/>
    <w:rsid w:val="009D7F4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D7F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D7F4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9D7F4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9D7F4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yperlink">
    <w:name w:val="Hyperlink"/>
    <w:rsid w:val="009D7F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2332C"/>
    <w:rPr>
      <w:color w:val="808080"/>
    </w:rPr>
  </w:style>
  <w:style w:type="character" w:customStyle="1" w:styleId="Heading3Char">
    <w:name w:val="Heading 3 Char"/>
    <w:link w:val="Heading3"/>
    <w:qFormat/>
    <w:rsid w:val="000920C9"/>
    <w:rPr>
      <w:rFonts w:ascii="Arial" w:hAnsi="Arial" w:cs="Arial"/>
      <w:b/>
      <w:bCs/>
      <w:sz w:val="26"/>
      <w:szCs w:val="26"/>
      <w:lang w:eastAsia="de-DE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02127"/>
    <w:rPr>
      <w:rFonts w:ascii="Segoe UI" w:hAnsi="Segoe UI" w:cs="Segoe UI"/>
      <w:sz w:val="18"/>
      <w:szCs w:val="18"/>
      <w:lang w:eastAsia="de-DE"/>
    </w:rPr>
  </w:style>
  <w:style w:type="character" w:customStyle="1" w:styleId="Heading2Char">
    <w:name w:val="Heading 2 Char"/>
    <w:basedOn w:val="DefaultParagraphFont"/>
    <w:link w:val="Heading2"/>
    <w:qFormat/>
    <w:rsid w:val="003E6930"/>
    <w:rPr>
      <w:rFonts w:ascii="Arial" w:hAnsi="Arial" w:cs="Arial"/>
      <w:b/>
      <w:bCs/>
      <w:iCs/>
      <w:sz w:val="28"/>
      <w:szCs w:val="28"/>
      <w:lang w:eastAsia="de-DE"/>
    </w:rPr>
  </w:style>
  <w:style w:type="character" w:customStyle="1" w:styleId="NumberingSymbols">
    <w:name w:val="Numbering Symbols"/>
    <w:qFormat/>
  </w:style>
  <w:style w:type="character" w:customStyle="1" w:styleId="ins">
    <w:name w:val="in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86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semiHidden/>
    <w:rsid w:val="009D7F47"/>
  </w:style>
  <w:style w:type="paragraph" w:styleId="TOC2">
    <w:name w:val="toc 2"/>
    <w:basedOn w:val="Normal"/>
    <w:next w:val="Normal"/>
    <w:autoRedefine/>
    <w:semiHidden/>
    <w:rsid w:val="009D7F47"/>
    <w:pPr>
      <w:ind w:left="240"/>
    </w:pPr>
  </w:style>
  <w:style w:type="paragraph" w:styleId="NormalWeb">
    <w:name w:val="Normal (Web)"/>
    <w:basedOn w:val="Normal"/>
    <w:uiPriority w:val="99"/>
    <w:unhideWhenUsed/>
    <w:qFormat/>
    <w:rsid w:val="00A816F2"/>
    <w:pPr>
      <w:spacing w:beforeAutospacing="1" w:afterAutospacing="1"/>
    </w:pPr>
    <w:rPr>
      <w:rFonts w:ascii="Times New Roman" w:hAnsi="Times New Roman"/>
      <w:lang w:eastAsia="en-GB"/>
    </w:rPr>
  </w:style>
  <w:style w:type="paragraph" w:styleId="ListParagraph">
    <w:name w:val="List Paragraph"/>
    <w:basedOn w:val="Normal"/>
    <w:uiPriority w:val="99"/>
    <w:qFormat/>
    <w:rsid w:val="00E85CB9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qFormat/>
    <w:rsid w:val="00102127"/>
    <w:rPr>
      <w:rFonts w:ascii="Segoe UI" w:hAnsi="Segoe UI" w:cs="Segoe UI"/>
      <w:sz w:val="18"/>
      <w:szCs w:val="18"/>
    </w:rPr>
  </w:style>
  <w:style w:type="paragraph" w:customStyle="1" w:styleId="Heading10">
    <w:name w:val="Heading 10"/>
    <w:basedOn w:val="Heading"/>
    <w:next w:val="BodyText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18"/>
      <w:szCs w:val="18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rsid w:val="00560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F6AB5"/>
    <w:rPr>
      <w:rFonts w:ascii="Arial" w:hAnsi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92ED4-7A3C-4B4A-A5EC-01CE9E132833}"/>
      </w:docPartPr>
      <w:docPartBody>
        <w:p w:rsidR="0001070F" w:rsidRDefault="00D6794D">
          <w:r w:rsidRPr="00096F8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4D"/>
    <w:rsid w:val="0001070F"/>
    <w:rsid w:val="00055B82"/>
    <w:rsid w:val="0009012D"/>
    <w:rsid w:val="000A7F62"/>
    <w:rsid w:val="000D274C"/>
    <w:rsid w:val="00136CE2"/>
    <w:rsid w:val="001D6061"/>
    <w:rsid w:val="00201EFC"/>
    <w:rsid w:val="00271052"/>
    <w:rsid w:val="00275C1E"/>
    <w:rsid w:val="002B7EE9"/>
    <w:rsid w:val="002D4C1A"/>
    <w:rsid w:val="0031353E"/>
    <w:rsid w:val="003335F9"/>
    <w:rsid w:val="00380A0D"/>
    <w:rsid w:val="00392AE8"/>
    <w:rsid w:val="003A1327"/>
    <w:rsid w:val="003E7A64"/>
    <w:rsid w:val="004B75B7"/>
    <w:rsid w:val="005220C5"/>
    <w:rsid w:val="005B376A"/>
    <w:rsid w:val="005E6A00"/>
    <w:rsid w:val="00622B4D"/>
    <w:rsid w:val="00637B69"/>
    <w:rsid w:val="00696CE1"/>
    <w:rsid w:val="00722150"/>
    <w:rsid w:val="00725B44"/>
    <w:rsid w:val="00777E65"/>
    <w:rsid w:val="00791E4E"/>
    <w:rsid w:val="007C0B36"/>
    <w:rsid w:val="00816904"/>
    <w:rsid w:val="00837C30"/>
    <w:rsid w:val="008448FA"/>
    <w:rsid w:val="008738E6"/>
    <w:rsid w:val="00930759"/>
    <w:rsid w:val="00962EE3"/>
    <w:rsid w:val="009817B9"/>
    <w:rsid w:val="009B4507"/>
    <w:rsid w:val="009C21F0"/>
    <w:rsid w:val="009C44BD"/>
    <w:rsid w:val="009F3B25"/>
    <w:rsid w:val="00A33895"/>
    <w:rsid w:val="00A33983"/>
    <w:rsid w:val="00B13A3F"/>
    <w:rsid w:val="00B57F89"/>
    <w:rsid w:val="00B76FB1"/>
    <w:rsid w:val="00BC43D2"/>
    <w:rsid w:val="00C708F4"/>
    <w:rsid w:val="00C873D7"/>
    <w:rsid w:val="00C87E38"/>
    <w:rsid w:val="00CB4DDA"/>
    <w:rsid w:val="00CE40D7"/>
    <w:rsid w:val="00D66F30"/>
    <w:rsid w:val="00D6794D"/>
    <w:rsid w:val="00D87ABC"/>
    <w:rsid w:val="00E72B67"/>
    <w:rsid w:val="00E82B15"/>
    <w:rsid w:val="00EF7C92"/>
    <w:rsid w:val="00F305B4"/>
    <w:rsid w:val="00F63AE2"/>
    <w:rsid w:val="00F741DD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9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D153-5A05-45AA-9D24-CC77EDDB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29</Words>
  <Characters>170</Characters>
  <Application>Microsoft Office Word</Application>
  <DocSecurity>0</DocSecurity>
  <Lines>1</Lines>
  <Paragraphs>1</Paragraphs>
  <ScaleCrop>false</ScaleCrop>
  <Company>Goodyear Dunlop Tires Germany GmbH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GRIPS TCD Document</dc:title>
  <dc:subject/>
  <dc:creator>Ramojus Lapinskas</dc:creator>
  <dc:description/>
  <cp:lastModifiedBy>Laurynas Luksa</cp:lastModifiedBy>
  <cp:revision>34</cp:revision>
  <cp:lastPrinted>2006-02-03T10:39:00Z</cp:lastPrinted>
  <dcterms:created xsi:type="dcterms:W3CDTF">2023-04-12T07:42:00Z</dcterms:created>
  <dcterms:modified xsi:type="dcterms:W3CDTF">2024-10-08T18:23:00Z</dcterms:modified>
  <dc:language>en-US</dc:language>
</cp:coreProperties>
</file>