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Nombre del CU:  Cargar Combustible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Tipo de caso de uso: Base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Objetivo/Descripción del CU: El conductor ingresa tarjeta de credito, selecciona el tipo de combustible y la cantidad a cargar, e inicia la carga. Una vez terminada la carga, se debita el importe del combustible cargado.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Actor Principal:  Conductor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Actor Secundario: ---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Autor:  Leandro Gatti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Fecha creación:  29/05/2025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Precondiciones:  Agregar Tipo de Combustible.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Punto de extensión:  Generar Tarjeta de Puntos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Flujo Normal: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conductor oprime “Cargar Combustible”.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interfaz con la fecha y hora actual.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conductor ingresa la tarjeta de crédito, y la patente de su </w:t>
      </w:r>
      <w:r w:rsidDel="00000000" w:rsidR="00000000" w:rsidRPr="00000000">
        <w:rPr>
          <w:rtl w:val="0"/>
        </w:rPr>
        <w:t xml:space="preserve">vehículo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nombre del conductor y carga los tipos de combustible disponibles. [Se incluye comunicación con el sistema de la compañía de tarjetas de crédito con fines de verificar la tarjeta de crédito]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conductor selecciona el tipo de combustible y la cantidad a cargar.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monto total.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conductor oprime “Iniciar Carga”.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un mensaje “Cargando Combustible”.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conductor ingresa la manguera en la horquilla.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debita el importe del combustible, devuelve la tarjeta de crédito e imprime el comprobante, y finaliza el caso de uso. [incluye comunicación con el caso de uso “Generar Tarjeta de Puntos”]</w:t>
      </w:r>
    </w:p>
    <w:p w:rsidR="00000000" w:rsidDel="00000000" w:rsidP="00000000" w:rsidRDefault="00000000" w:rsidRPr="00000000" w14:paraId="0000000C">
      <w:pPr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Flujos Alternativos: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* En Cualquier momento antes del paso 7, el actor puede cancelar el caso de uso.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A0. Cancelar: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*).1. El cliente oprime “Cancelar”.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*).2. El sistema finaliza el caso de uso.</w:t>
      </w:r>
    </w:p>
    <w:p w:rsidR="00000000" w:rsidDel="00000000" w:rsidP="00000000" w:rsidRDefault="00000000" w:rsidRPr="00000000" w14:paraId="0000000D">
      <w:pPr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A1. Tarjeta de crédito </w:t>
      </w:r>
      <w:r w:rsidDel="00000000" w:rsidR="00000000" w:rsidRPr="00000000">
        <w:rPr>
          <w:rtl w:val="0"/>
        </w:rPr>
        <w:t xml:space="preserve">inválida, o sin fondos suficientes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4.1. El sistema muestra un mensaje “Tarjeta de crédito </w:t>
      </w:r>
      <w:r w:rsidDel="00000000" w:rsidR="00000000" w:rsidRPr="00000000">
        <w:rPr>
          <w:rtl w:val="0"/>
        </w:rPr>
        <w:t xml:space="preserve">inválida, o sin fondos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”, y finaliza el caso de uso.</w:t>
      </w:r>
    </w:p>
    <w:p w:rsidR="00000000" w:rsidDel="00000000" w:rsidP="00000000" w:rsidRDefault="00000000" w:rsidRPr="00000000" w14:paraId="0000000F">
      <w:pPr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A2. No hay combustible en la boca de expendio.</w:t>
      </w:r>
    </w:p>
    <w:p w:rsidR="00000000" w:rsidDel="00000000" w:rsidP="00000000" w:rsidRDefault="00000000" w:rsidRPr="00000000" w14:paraId="00000010">
      <w:pPr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2.1. El sistema muestra un mensaje “No hay combustible” y finaliza el caso de uso.</w:t>
      </w:r>
    </w:p>
    <w:p w:rsidR="00000000" w:rsidDel="00000000" w:rsidP="00000000" w:rsidRDefault="00000000" w:rsidRPr="00000000" w14:paraId="00000011">
      <w:pPr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A3. El conductor tiene tarjeta de puntos.</w:t>
      </w:r>
    </w:p>
    <w:p w:rsidR="00000000" w:rsidDel="00000000" w:rsidP="00000000" w:rsidRDefault="00000000" w:rsidRPr="00000000" w14:paraId="00000012">
      <w:pPr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10.1. El sistema debita el importe total, suma los puntos a la tarjeta de puntos, devuelve la tarjeta, imprime el comprobante y finaliza el caso de uso.</w:t>
      </w:r>
    </w:p>
    <w:p w:rsidR="00000000" w:rsidDel="00000000" w:rsidP="00000000" w:rsidRDefault="00000000" w:rsidRPr="00000000" w14:paraId="00000013">
      <w:pPr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A4. El conductor tiene más de 5 cargas en el mes.</w:t>
      </w:r>
    </w:p>
    <w:p w:rsidR="00000000" w:rsidDel="00000000" w:rsidP="00000000" w:rsidRDefault="00000000" w:rsidRPr="00000000" w14:paraId="00000014">
      <w:pPr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10.2. El sistema aplica el descuento, debita el importe total, devuelve la tarjeta, imprime el comprobante y finaliza el caso de uso. </w:t>
      </w:r>
    </w:p>
    <w:p w:rsidR="00000000" w:rsidDel="00000000" w:rsidP="00000000" w:rsidRDefault="00000000" w:rsidRPr="00000000" w14:paraId="00000015">
      <w:pPr>
        <w:ind w:left="0" w:firstLine="0"/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A5. El conductor tiene más de 5 cargas en el mes, y tiene tarjeta de puntos.</w:t>
      </w:r>
    </w:p>
    <w:p w:rsidR="00000000" w:rsidDel="00000000" w:rsidP="00000000" w:rsidRDefault="00000000" w:rsidRPr="00000000" w14:paraId="00000016">
      <w:pPr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10.3. El sistema aplica el descuento, debita el importe total, suma los puntos a la tarjeta de puntos, devuelve la tarjeta, imprime el comprobante y finaliza el caso de uso.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Postcondiciones:  Carga de combustible finalizada, Actualizar </w:t>
      </w:r>
      <w:r w:rsidDel="00000000" w:rsidR="00000000" w:rsidRPr="00000000">
        <w:rPr>
          <w:rtl w:val="0"/>
        </w:rPr>
        <w:t xml:space="preserve">cantidad de combustible disponible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color w:val="000000"/>
          <w:sz w:val="24"/>
          <w:szCs w:val="24"/>
          <w:rtl w:val="0"/>
        </w:rPr>
        <w:t xml:space="preserve">🞂 Interfaz Tentativa del caso de uso (Grafic User Interface)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114300" distR="114300">
            <wp:extent cx="3667936" cy="3295650"/>
            <wp:effectExtent b="0" l="0" r="0" t="0"/>
            <wp:docPr id="14210256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936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5F4A884D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tKorTAGRydpIpC0QN74Q1bLHtA==">CgMxLjA4AHIhMWtyU3Fnb2hmYjNIUjMxMlBVTFA2dGQycFMxZDBzNXJu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2025-05-29T20:11:04.6515679Z</dcterms:created>
  <dc:creator>GATTI LEANDRO EZEQUIEL</dc:creator>
</cp:coreProperties>
</file>