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RESUMEN MODELO DE ANÁLISIS: (hecho x Adobe AI)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documento detalla el modelo de análisis en sistemas, incluyendo clases de análisis, diagramas y su aplicación en casos de uso. ​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¿Qué es el Modelo de Análisis? ​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Especifica requisitos de manera más precisa que la captura de requisitos con casos de uso. ​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Refina los casos de uso mediante diagramas de clases y comunicación. ​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¿Cuándo hacer el modelo de análisis? ​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 utiliza cuando el MCU no es suficiente y los analistas carecen de experiencia. ​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Facilita la comprensión del sistema por parte de los desarrolladores. ​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Sirve como entrada para el diseño y la implementación.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¿Qué requerimos para hacer el modelo de análisis? ​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Modelo de Dominio que incluye datos requeridos, intercambios y almacenamiento. ​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Especificación del Caso de Uso con todos los escenarios.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Clases de Análisis ​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Clases Interfaz representan GUI y comunicación con otros sistemas. ​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Clases Entidad modelan información persistente relevante para el caso de uso. ​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Clases Control coordinan acciones y flujos de mensajes entre objetos. ​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Diagramas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Diagrama de clases presenta una vista estática del sistema y sus relaciones. ​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Diagrama de comunicación muestra la interacción en un escenario particular del caso de uso. ​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Diagrama de Clases de Análisis Cu Despachar Bultos ​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Incluye clases como Interfaz Balanza, Gestor Despachar Bultos, y Bulto.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Representa restricciones horarias y de peso en el proceso de despacho.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Diagrama de Comunicación de Análisis Cu Despachar Bultos FP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Muestra la secuencia de mensajes y acciones en el proceso de despacho de bultos.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Incluye interacciones como verificar peso, seleccionar vuelo y registrar despacho.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