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481" w:rsidRDefault="00B91481"/>
    <w:p w:rsidR="00B91481" w:rsidRDefault="006214E9"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3276600" cy="476250"/>
                <wp:effectExtent l="0" t="0" r="0" b="0"/>
                <wp:wrapNone/>
                <wp:docPr id="22" name="2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7225" y="3551400"/>
                          <a:ext cx="3257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91481" w:rsidRDefault="006214E9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</w:rPr>
                              <w:t>Presupuesto</w:t>
                            </w:r>
                          </w:p>
                          <w:p w:rsidR="00B91481" w:rsidRDefault="00B9148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3276600" cy="476250"/>
                <wp:effectExtent b="0" l="0" r="0" t="0"/>
                <wp:wrapNone/>
                <wp:docPr id="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66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91481" w:rsidRDefault="00B91481"/>
    <w:p w:rsidR="00B91481" w:rsidRDefault="00B91481">
      <w:pPr>
        <w:rPr>
          <w:rFonts w:ascii="Bahnschrift" w:eastAsia="Bahnschrift" w:hAnsi="Bahnschrift" w:cs="Bahnschrift"/>
        </w:rPr>
      </w:pPr>
    </w:p>
    <w:p w:rsidR="00B91481" w:rsidRDefault="00B91481">
      <w:pPr>
        <w:rPr>
          <w:rFonts w:ascii="Bahnschrift" w:eastAsia="Bahnschrift" w:hAnsi="Bahnschrift" w:cs="Bahnschrift"/>
        </w:rPr>
      </w:pPr>
    </w:p>
    <w:tbl>
      <w:tblPr>
        <w:tblStyle w:val="a2"/>
        <w:tblW w:w="103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60"/>
        <w:gridCol w:w="1701"/>
        <w:gridCol w:w="1701"/>
        <w:gridCol w:w="850"/>
        <w:gridCol w:w="993"/>
        <w:gridCol w:w="2403"/>
      </w:tblGrid>
      <w:tr w:rsidR="00B91481">
        <w:trPr>
          <w:trHeight w:val="568"/>
        </w:trPr>
        <w:tc>
          <w:tcPr>
            <w:tcW w:w="2660" w:type="dxa"/>
          </w:tcPr>
          <w:p w:rsidR="00B91481" w:rsidRDefault="004A611E">
            <w:pPr>
              <w:rPr>
                <w:rFonts w:ascii="Bahnschrift" w:eastAsia="Bahnschrift" w:hAnsi="Bahnschrift" w:cs="Bahnschrift"/>
                <w:sz w:val="22"/>
                <w:szCs w:val="22"/>
              </w:rPr>
            </w:pPr>
            <w:r>
              <w:rPr>
                <w:rFonts w:ascii="Bahnschrift" w:eastAsia="Bahnschrift" w:hAnsi="Bahnschrift" w:cs="Bahnschrift"/>
                <w:sz w:val="22"/>
                <w:szCs w:val="22"/>
              </w:rPr>
              <w:t>Fecha: 03/05/2022</w:t>
            </w:r>
          </w:p>
          <w:p w:rsidR="00B91481" w:rsidRDefault="00B91481">
            <w:pPr>
              <w:rPr>
                <w:rFonts w:ascii="Bahnschrift" w:eastAsia="Bahnschrift" w:hAnsi="Bahnschrift" w:cs="Bahnschrift"/>
                <w:sz w:val="20"/>
                <w:szCs w:val="20"/>
              </w:rPr>
            </w:pPr>
          </w:p>
        </w:tc>
        <w:tc>
          <w:tcPr>
            <w:tcW w:w="1701" w:type="dxa"/>
          </w:tcPr>
          <w:p w:rsidR="00B91481" w:rsidRDefault="00B91481">
            <w:pPr>
              <w:rPr>
                <w:rFonts w:ascii="Bahnschrift" w:eastAsia="Bahnschrift" w:hAnsi="Bahnschrift" w:cs="Bahnschrift"/>
                <w:sz w:val="20"/>
                <w:szCs w:val="20"/>
              </w:rPr>
            </w:pPr>
          </w:p>
        </w:tc>
        <w:tc>
          <w:tcPr>
            <w:tcW w:w="1701" w:type="dxa"/>
          </w:tcPr>
          <w:p w:rsidR="00B91481" w:rsidRDefault="00B91481">
            <w:pPr>
              <w:rPr>
                <w:rFonts w:ascii="Bahnschrift" w:eastAsia="Bahnschrift" w:hAnsi="Bahnschrift" w:cs="Bahnschrift"/>
                <w:sz w:val="20"/>
                <w:szCs w:val="20"/>
              </w:rPr>
            </w:pPr>
          </w:p>
        </w:tc>
        <w:tc>
          <w:tcPr>
            <w:tcW w:w="850" w:type="dxa"/>
          </w:tcPr>
          <w:p w:rsidR="00B91481" w:rsidRDefault="00B91481">
            <w:pPr>
              <w:rPr>
                <w:rFonts w:ascii="Bahnschrift" w:eastAsia="Bahnschrift" w:hAnsi="Bahnschrift" w:cs="Bahnschrift"/>
                <w:sz w:val="20"/>
                <w:szCs w:val="20"/>
              </w:rPr>
            </w:pPr>
          </w:p>
        </w:tc>
        <w:tc>
          <w:tcPr>
            <w:tcW w:w="993" w:type="dxa"/>
          </w:tcPr>
          <w:p w:rsidR="00B91481" w:rsidRDefault="00B91481">
            <w:pPr>
              <w:rPr>
                <w:rFonts w:ascii="Bahnschrift" w:eastAsia="Bahnschrift" w:hAnsi="Bahnschrift" w:cs="Bahnschrift"/>
                <w:sz w:val="20"/>
                <w:szCs w:val="20"/>
              </w:rPr>
            </w:pPr>
          </w:p>
        </w:tc>
        <w:tc>
          <w:tcPr>
            <w:tcW w:w="2403" w:type="dxa"/>
          </w:tcPr>
          <w:p w:rsidR="00B91481" w:rsidRDefault="00B91481">
            <w:pPr>
              <w:rPr>
                <w:rFonts w:ascii="Bahnschrift" w:eastAsia="Bahnschrift" w:hAnsi="Bahnschrift" w:cs="Bahnschrift"/>
                <w:sz w:val="20"/>
                <w:szCs w:val="20"/>
              </w:rPr>
            </w:pPr>
          </w:p>
        </w:tc>
      </w:tr>
    </w:tbl>
    <w:p w:rsidR="00B91481" w:rsidRDefault="00B91481">
      <w:pPr>
        <w:rPr>
          <w:rFonts w:ascii="Bahnschrift" w:eastAsia="Bahnschrift" w:hAnsi="Bahnschrift" w:cs="Bahnschrift"/>
        </w:rPr>
      </w:pPr>
      <w:bookmarkStart w:id="0" w:name="_heading=h.gjdgxs" w:colFirst="0" w:colLast="0"/>
      <w:bookmarkEnd w:id="0"/>
    </w:p>
    <w:p w:rsidR="00B91481" w:rsidRDefault="006214E9">
      <w:pPr>
        <w:rPr>
          <w:rFonts w:ascii="Bahnschrift" w:eastAsia="Bahnschrift" w:hAnsi="Bahnschrift" w:cs="Bahnschrift"/>
          <w:sz w:val="22"/>
          <w:szCs w:val="22"/>
        </w:rPr>
      </w:pPr>
      <w:r>
        <w:rPr>
          <w:rFonts w:ascii="Bahnschrift" w:eastAsia="Bahnschrift" w:hAnsi="Bahnschrift" w:cs="Bahnschrift"/>
          <w:sz w:val="22"/>
          <w:szCs w:val="22"/>
        </w:rPr>
        <w:t>A quien corresponda:</w:t>
      </w: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</w:rPr>
      </w:pPr>
    </w:p>
    <w:tbl>
      <w:tblPr>
        <w:tblStyle w:val="a3"/>
        <w:tblW w:w="9492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2"/>
        <w:gridCol w:w="3543"/>
        <w:gridCol w:w="1221"/>
        <w:gridCol w:w="1066"/>
        <w:gridCol w:w="1410"/>
        <w:gridCol w:w="1570"/>
      </w:tblGrid>
      <w:tr w:rsidR="00B91481" w:rsidTr="004A611E">
        <w:trPr>
          <w:trHeight w:val="521"/>
        </w:trPr>
        <w:tc>
          <w:tcPr>
            <w:tcW w:w="682" w:type="dxa"/>
            <w:shd w:val="clear" w:color="auto" w:fill="auto"/>
          </w:tcPr>
          <w:p w:rsidR="00B91481" w:rsidRDefault="00B91481">
            <w:pPr>
              <w:spacing w:before="240"/>
              <w:rPr>
                <w:rFonts w:ascii="Bahnschrift" w:eastAsia="Bahnschrift" w:hAnsi="Bahnschrift" w:cs="Bahnschrift"/>
                <w:b/>
                <w:sz w:val="20"/>
                <w:szCs w:val="20"/>
              </w:rPr>
            </w:pPr>
          </w:p>
        </w:tc>
        <w:tc>
          <w:tcPr>
            <w:tcW w:w="3543" w:type="dxa"/>
            <w:shd w:val="clear" w:color="auto" w:fill="auto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b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b/>
                <w:sz w:val="20"/>
                <w:szCs w:val="20"/>
              </w:rPr>
              <w:t>Descripción</w:t>
            </w:r>
          </w:p>
        </w:tc>
        <w:tc>
          <w:tcPr>
            <w:tcW w:w="1221" w:type="dxa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b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b/>
                <w:sz w:val="20"/>
                <w:szCs w:val="20"/>
              </w:rPr>
              <w:t>Cantidad</w:t>
            </w:r>
          </w:p>
        </w:tc>
        <w:tc>
          <w:tcPr>
            <w:tcW w:w="1066" w:type="dxa"/>
            <w:shd w:val="clear" w:color="auto" w:fill="auto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b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b/>
                <w:sz w:val="20"/>
                <w:szCs w:val="20"/>
              </w:rPr>
              <w:t>Unidad</w:t>
            </w:r>
          </w:p>
        </w:tc>
        <w:tc>
          <w:tcPr>
            <w:tcW w:w="1410" w:type="dxa"/>
            <w:shd w:val="clear" w:color="auto" w:fill="auto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b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b/>
                <w:sz w:val="20"/>
                <w:szCs w:val="20"/>
              </w:rPr>
              <w:t>Precio/ud.</w:t>
            </w:r>
          </w:p>
        </w:tc>
        <w:tc>
          <w:tcPr>
            <w:tcW w:w="1570" w:type="dxa"/>
            <w:shd w:val="clear" w:color="auto" w:fill="auto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b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b/>
                <w:sz w:val="20"/>
                <w:szCs w:val="20"/>
              </w:rPr>
              <w:t>Importe total</w:t>
            </w:r>
          </w:p>
        </w:tc>
      </w:tr>
      <w:tr w:rsidR="00B91481" w:rsidTr="004A611E">
        <w:trPr>
          <w:trHeight w:val="521"/>
        </w:trPr>
        <w:tc>
          <w:tcPr>
            <w:tcW w:w="682" w:type="dxa"/>
            <w:shd w:val="clear" w:color="auto" w:fill="auto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1.</w:t>
            </w:r>
          </w:p>
        </w:tc>
        <w:tc>
          <w:tcPr>
            <w:tcW w:w="3543" w:type="dxa"/>
            <w:shd w:val="clear" w:color="auto" w:fill="auto"/>
          </w:tcPr>
          <w:p w:rsidR="00B91481" w:rsidRDefault="004A611E">
            <w:pPr>
              <w:spacing w:before="240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Maquetado</w:t>
            </w:r>
          </w:p>
        </w:tc>
        <w:tc>
          <w:tcPr>
            <w:tcW w:w="1221" w:type="dxa"/>
          </w:tcPr>
          <w:p w:rsidR="00B91481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80</w:t>
            </w:r>
          </w:p>
        </w:tc>
        <w:tc>
          <w:tcPr>
            <w:tcW w:w="1066" w:type="dxa"/>
            <w:shd w:val="clear" w:color="auto" w:fill="auto"/>
          </w:tcPr>
          <w:p w:rsidR="00B91481" w:rsidRDefault="006214E9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hs</w:t>
            </w:r>
          </w:p>
        </w:tc>
        <w:tc>
          <w:tcPr>
            <w:tcW w:w="1410" w:type="dxa"/>
            <w:shd w:val="clear" w:color="auto" w:fill="auto"/>
          </w:tcPr>
          <w:p w:rsidR="00B91481" w:rsidRDefault="006214E9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$800(arg)</w:t>
            </w:r>
          </w:p>
        </w:tc>
        <w:tc>
          <w:tcPr>
            <w:tcW w:w="1570" w:type="dxa"/>
            <w:shd w:val="clear" w:color="auto" w:fill="auto"/>
          </w:tcPr>
          <w:p w:rsidR="00B91481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$64</w:t>
            </w:r>
            <w:r w:rsidR="006214E9">
              <w:rPr>
                <w:rFonts w:ascii="Bahnschrift" w:eastAsia="Bahnschrift" w:hAnsi="Bahnschrift" w:cs="Bahnschrift"/>
                <w:sz w:val="20"/>
                <w:szCs w:val="20"/>
              </w:rPr>
              <w:t>.000</w:t>
            </w:r>
          </w:p>
        </w:tc>
      </w:tr>
      <w:tr w:rsidR="00B91481" w:rsidTr="004A611E">
        <w:trPr>
          <w:trHeight w:val="739"/>
        </w:trPr>
        <w:tc>
          <w:tcPr>
            <w:tcW w:w="682" w:type="dxa"/>
            <w:shd w:val="clear" w:color="auto" w:fill="auto"/>
          </w:tcPr>
          <w:p w:rsidR="00B91481" w:rsidRDefault="006214E9">
            <w:pPr>
              <w:spacing w:before="240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2.</w:t>
            </w:r>
          </w:p>
        </w:tc>
        <w:tc>
          <w:tcPr>
            <w:tcW w:w="3543" w:type="dxa"/>
            <w:shd w:val="clear" w:color="auto" w:fill="auto"/>
          </w:tcPr>
          <w:p w:rsidR="00B91481" w:rsidRDefault="004A611E">
            <w:pPr>
              <w:spacing w:before="240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Incorporacion de informacion</w:t>
            </w:r>
          </w:p>
        </w:tc>
        <w:tc>
          <w:tcPr>
            <w:tcW w:w="1221" w:type="dxa"/>
          </w:tcPr>
          <w:p w:rsidR="00B91481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15</w:t>
            </w:r>
          </w:p>
        </w:tc>
        <w:tc>
          <w:tcPr>
            <w:tcW w:w="1066" w:type="dxa"/>
            <w:shd w:val="clear" w:color="auto" w:fill="auto"/>
          </w:tcPr>
          <w:p w:rsidR="00B91481" w:rsidRDefault="006214E9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hs</w:t>
            </w:r>
          </w:p>
        </w:tc>
        <w:tc>
          <w:tcPr>
            <w:tcW w:w="1410" w:type="dxa"/>
            <w:shd w:val="clear" w:color="auto" w:fill="auto"/>
          </w:tcPr>
          <w:p w:rsidR="00B91481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$500</w:t>
            </w:r>
            <w:r w:rsidR="006214E9">
              <w:rPr>
                <w:rFonts w:ascii="Bahnschrift" w:eastAsia="Bahnschrift" w:hAnsi="Bahnschrift" w:cs="Bahnschrift"/>
                <w:sz w:val="20"/>
                <w:szCs w:val="20"/>
              </w:rPr>
              <w:t xml:space="preserve"> (arg)</w:t>
            </w:r>
          </w:p>
        </w:tc>
        <w:tc>
          <w:tcPr>
            <w:tcW w:w="1570" w:type="dxa"/>
            <w:shd w:val="clear" w:color="auto" w:fill="auto"/>
          </w:tcPr>
          <w:p w:rsidR="00B91481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$7.500</w:t>
            </w:r>
          </w:p>
        </w:tc>
      </w:tr>
      <w:tr w:rsidR="004A611E" w:rsidTr="004A611E">
        <w:trPr>
          <w:trHeight w:val="739"/>
        </w:trPr>
        <w:tc>
          <w:tcPr>
            <w:tcW w:w="682" w:type="dxa"/>
            <w:shd w:val="clear" w:color="auto" w:fill="auto"/>
          </w:tcPr>
          <w:p w:rsidR="004A611E" w:rsidRDefault="004A611E">
            <w:pPr>
              <w:spacing w:before="240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3.</w:t>
            </w:r>
          </w:p>
        </w:tc>
        <w:tc>
          <w:tcPr>
            <w:tcW w:w="3543" w:type="dxa"/>
            <w:shd w:val="clear" w:color="auto" w:fill="auto"/>
          </w:tcPr>
          <w:p w:rsidR="004A611E" w:rsidRDefault="004A611E">
            <w:pPr>
              <w:spacing w:before="240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Testeo</w:t>
            </w:r>
          </w:p>
        </w:tc>
        <w:tc>
          <w:tcPr>
            <w:tcW w:w="1221" w:type="dxa"/>
          </w:tcPr>
          <w:p w:rsidR="004A611E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20</w:t>
            </w:r>
          </w:p>
        </w:tc>
        <w:tc>
          <w:tcPr>
            <w:tcW w:w="1066" w:type="dxa"/>
            <w:shd w:val="clear" w:color="auto" w:fill="auto"/>
          </w:tcPr>
          <w:p w:rsidR="004A611E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hs</w:t>
            </w:r>
          </w:p>
        </w:tc>
        <w:tc>
          <w:tcPr>
            <w:tcW w:w="1410" w:type="dxa"/>
            <w:shd w:val="clear" w:color="auto" w:fill="auto"/>
          </w:tcPr>
          <w:p w:rsidR="004A611E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$300(arg)</w:t>
            </w:r>
          </w:p>
        </w:tc>
        <w:tc>
          <w:tcPr>
            <w:tcW w:w="1570" w:type="dxa"/>
            <w:shd w:val="clear" w:color="auto" w:fill="auto"/>
          </w:tcPr>
          <w:p w:rsidR="004A611E" w:rsidRDefault="004A611E">
            <w:pPr>
              <w:spacing w:before="240"/>
              <w:jc w:val="center"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$6.000</w:t>
            </w:r>
          </w:p>
        </w:tc>
      </w:tr>
    </w:tbl>
    <w:p w:rsidR="00B91481" w:rsidRDefault="00B91481">
      <w:pPr>
        <w:pBdr>
          <w:bottom w:val="single" w:sz="12" w:space="1" w:color="000000"/>
        </w:pBdr>
        <w:rPr>
          <w:rFonts w:ascii="Bahnschrift" w:eastAsia="Bahnschrift" w:hAnsi="Bahnschrift" w:cs="Bahnschrift"/>
          <w:sz w:val="20"/>
          <w:szCs w:val="20"/>
        </w:rPr>
      </w:pPr>
    </w:p>
    <w:p w:rsidR="00B91481" w:rsidRDefault="00B91481">
      <w:pPr>
        <w:pBdr>
          <w:bottom w:val="single" w:sz="12" w:space="1" w:color="000000"/>
        </w:pBdr>
        <w:rPr>
          <w:rFonts w:ascii="Bahnschrift" w:eastAsia="Bahnschrift" w:hAnsi="Bahnschrift" w:cs="Bahnschrift"/>
          <w:sz w:val="20"/>
          <w:szCs w:val="20"/>
        </w:rPr>
      </w:pPr>
    </w:p>
    <w:p w:rsidR="00B91481" w:rsidRDefault="00B91481">
      <w:pPr>
        <w:rPr>
          <w:rFonts w:ascii="Bahnschrift" w:eastAsia="Bahnschrift" w:hAnsi="Bahnschrift" w:cs="Bahnschrift"/>
          <w:sz w:val="20"/>
          <w:szCs w:val="20"/>
        </w:rPr>
      </w:pPr>
    </w:p>
    <w:p w:rsidR="00B91481" w:rsidRDefault="004A611E">
      <w:pPr>
        <w:rPr>
          <w:rFonts w:ascii="Bahnschrift" w:eastAsia="Bahnschrift" w:hAnsi="Bahnschrift" w:cs="Bahnschrift"/>
          <w:sz w:val="20"/>
          <w:szCs w:val="20"/>
        </w:rPr>
      </w:pPr>
      <w:r>
        <w:rPr>
          <w:rFonts w:ascii="Bahnschrift" w:eastAsia="Bahnschrift" w:hAnsi="Bahnschrift" w:cs="Bahnschrift"/>
          <w:sz w:val="20"/>
          <w:szCs w:val="20"/>
        </w:rPr>
        <w:t>Subtotal sin IVA</w:t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</w:r>
      <w:r>
        <w:rPr>
          <w:rFonts w:ascii="Bahnschrift" w:eastAsia="Bahnschrift" w:hAnsi="Bahnschrift" w:cs="Bahnschrift"/>
          <w:sz w:val="20"/>
          <w:szCs w:val="20"/>
        </w:rPr>
        <w:tab/>
        <w:t xml:space="preserve">             $77.500</w:t>
      </w:r>
    </w:p>
    <w:p w:rsidR="00B91481" w:rsidRDefault="00B91481">
      <w:pPr>
        <w:rPr>
          <w:rFonts w:ascii="Bahnschrift" w:eastAsia="Bahnschrift" w:hAnsi="Bahnschrift" w:cs="Bahnschrift"/>
          <w:sz w:val="20"/>
          <w:szCs w:val="20"/>
        </w:rPr>
      </w:pPr>
    </w:p>
    <w:p w:rsidR="00B91481" w:rsidRDefault="004A611E">
      <w:pPr>
        <w:rPr>
          <w:rFonts w:ascii="Bahnschrift" w:eastAsia="Bahnschrift" w:hAnsi="Bahnschrift" w:cs="Bahnschrift"/>
          <w:b/>
          <w:sz w:val="20"/>
          <w:szCs w:val="20"/>
        </w:rPr>
      </w:pPr>
      <w:r>
        <w:rPr>
          <w:rFonts w:ascii="Bahnschrift" w:eastAsia="Bahnschrift" w:hAnsi="Bahnschrift" w:cs="Bahnschrift"/>
          <w:b/>
          <w:sz w:val="20"/>
          <w:szCs w:val="20"/>
        </w:rPr>
        <w:t>IVA 21 %.</w:t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</w:r>
      <w:r>
        <w:rPr>
          <w:rFonts w:ascii="Bahnschrift" w:eastAsia="Bahnschrift" w:hAnsi="Bahnschrift" w:cs="Bahnschrift"/>
          <w:b/>
          <w:sz w:val="20"/>
          <w:szCs w:val="20"/>
        </w:rPr>
        <w:tab/>
        <w:t>$16.275</w:t>
      </w:r>
    </w:p>
    <w:p w:rsidR="00B91481" w:rsidRDefault="00B91481">
      <w:pPr>
        <w:rPr>
          <w:rFonts w:ascii="Bahnschrift" w:eastAsia="Bahnschrift" w:hAnsi="Bahnschrift" w:cs="Bahnschrift"/>
          <w:sz w:val="20"/>
          <w:szCs w:val="20"/>
        </w:rPr>
      </w:pPr>
    </w:p>
    <w:p w:rsidR="00B91481" w:rsidRDefault="004A611E">
      <w:pPr>
        <w:rPr>
          <w:rFonts w:ascii="Bahnschrift" w:eastAsia="Bahnschrift" w:hAnsi="Bahnschrift" w:cs="Bahnschrift"/>
          <w:b/>
        </w:rPr>
      </w:pPr>
      <w:r>
        <w:rPr>
          <w:rFonts w:ascii="Bahnschrift" w:eastAsia="Bahnschrift" w:hAnsi="Bahnschrift" w:cs="Bahnschrift"/>
          <w:b/>
        </w:rPr>
        <w:t>TOTAL ($ arg)</w:t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</w:r>
      <w:r>
        <w:rPr>
          <w:rFonts w:ascii="Bahnschrift" w:eastAsia="Bahnschrift" w:hAnsi="Bahnschrift" w:cs="Bahnschrift"/>
          <w:b/>
        </w:rPr>
        <w:tab/>
        <w:t>$93.775</w:t>
      </w:r>
    </w:p>
    <w:p w:rsidR="00B91481" w:rsidRDefault="006214E9">
      <w:pPr>
        <w:tabs>
          <w:tab w:val="left" w:pos="945"/>
        </w:tabs>
        <w:rPr>
          <w:rFonts w:ascii="Bahnschrift" w:eastAsia="Bahnschrift" w:hAnsi="Bahnschrift" w:cs="Bahnschrift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3479800</wp:posOffset>
                </wp:positionV>
                <wp:extent cx="985520" cy="443865"/>
                <wp:effectExtent l="0" t="0" r="0" b="0"/>
                <wp:wrapNone/>
                <wp:docPr id="21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2765" y="3567593"/>
                          <a:ext cx="96647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91481" w:rsidRDefault="00B91481">
                            <w:pPr>
                              <w:jc w:val="right"/>
                              <w:textDirection w:val="btLr"/>
                            </w:pPr>
                          </w:p>
                          <w:p w:rsidR="00B91481" w:rsidRDefault="00B91481">
                            <w:pPr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3479800</wp:posOffset>
                </wp:positionV>
                <wp:extent cx="985520" cy="443865"/>
                <wp:effectExtent b="0" l="0" r="0" t="0"/>
                <wp:wrapNone/>
                <wp:docPr id="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5520" cy="443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91481" w:rsidRDefault="006214E9">
      <w:pPr>
        <w:spacing w:before="240"/>
        <w:rPr>
          <w:rFonts w:ascii="Bahnschrift" w:eastAsia="Bahnschrift" w:hAnsi="Bahnschrift" w:cs="Bahnschrift"/>
          <w:sz w:val="22"/>
          <w:szCs w:val="22"/>
        </w:rPr>
      </w:pPr>
      <w:r>
        <w:rPr>
          <w:noProof/>
          <w:lang w:val="es-AR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-88899</wp:posOffset>
                </wp:positionH>
                <wp:positionV relativeFrom="paragraph">
                  <wp:posOffset>254000</wp:posOffset>
                </wp:positionV>
                <wp:extent cx="6257925" cy="1698625"/>
                <wp:effectExtent l="0" t="0" r="0" b="0"/>
                <wp:wrapNone/>
                <wp:docPr id="24" name="2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26563" y="2940213"/>
                          <a:ext cx="623887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91481" w:rsidRDefault="006214E9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Este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presupues</w:t>
                            </w:r>
                            <w:r w:rsidR="004A611E"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to es válido hasta el 18/10/2022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. </w:t>
                            </w:r>
                          </w:p>
                          <w:p w:rsidR="00B91481" w:rsidRDefault="006214E9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La cantidad de horas de implementación van a depen</w:t>
                            </w:r>
                            <w:r w:rsidR="004A611E"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der de los resultados del Trabajo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:rsidR="00B91481" w:rsidRPr="004A611E" w:rsidRDefault="006214E9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Acept</w:t>
                            </w:r>
                            <w:r w:rsidR="004A611E"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ado el presupuesto por el Maquetado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, se llevará a cabo un Gantt donde queden reflejadas fecha de entrega parcial y final en donde el cliente va a poder brindar feedback al respecto para realizar mo</w:t>
                            </w:r>
                            <w:r w:rsidR="004A611E"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dificaciones. Validado el trabajo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 final, se pasará un nuev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o presupuesto dejando el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valor aceptado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a la fecha.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 Rectángulo" o:spid="_x0000_s1028" style="position:absolute;margin-left:-7pt;margin-top:20pt;width:492.75pt;height:1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" filled="f" stroked="f">
                <v:textbox inset="2.53958mm,1.2694mm,2.53958mm,1.2694mm">
                  <w:txbxContent>
                    <w:p w:rsidR="00B91481" w:rsidRDefault="006214E9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Este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presupues</w:t>
                      </w:r>
                      <w:r w:rsidR="004A611E"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to es válido hasta el 18/10/2022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. </w:t>
                      </w:r>
                    </w:p>
                    <w:p w:rsidR="00B91481" w:rsidRDefault="006214E9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La cantidad de horas de implementación van a depen</w:t>
                      </w:r>
                      <w:r w:rsidR="004A611E"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der de los resultados del Trabajo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.</w:t>
                      </w:r>
                    </w:p>
                    <w:p w:rsidR="00B91481" w:rsidRPr="004A611E" w:rsidRDefault="006214E9">
                      <w:pPr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Acept</w:t>
                      </w:r>
                      <w:r w:rsidR="004A611E"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ado el presupuesto por el Maquetado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, se llevará a cabo un Gantt donde queden reflejadas fecha de entrega parcial y final en donde el cliente va a poder brindar feedback al respecto para realizar mo</w:t>
                      </w:r>
                      <w:r w:rsidR="004A611E"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dificaciones. Validado el trabajo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 final, se pasará un nuev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o presupuesto dejando el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valor aceptado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a la fecha.</w:t>
                      </w:r>
                    </w:p>
                  </w:txbxContent>
                </v:textbox>
              </v:rect>
            </w:pict>
          </mc:Fallback>
        </mc:AlternateContent>
      </w:r>
    </w:p>
    <w:p w:rsidR="00B91481" w:rsidRDefault="00B91481">
      <w:pPr>
        <w:tabs>
          <w:tab w:val="left" w:pos="720"/>
          <w:tab w:val="left" w:pos="1440"/>
          <w:tab w:val="left" w:pos="2160"/>
          <w:tab w:val="left" w:pos="3330"/>
        </w:tabs>
        <w:spacing w:before="240"/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B91481">
      <w:pPr>
        <w:rPr>
          <w:rFonts w:ascii="Bahnschrift" w:eastAsia="Bahnschrift" w:hAnsi="Bahnschrift" w:cs="Bahnschrift"/>
          <w:sz w:val="22"/>
          <w:szCs w:val="22"/>
        </w:rPr>
      </w:pPr>
    </w:p>
    <w:p w:rsidR="00B91481" w:rsidRDefault="006214E9">
      <w:pPr>
        <w:rPr>
          <w:rFonts w:ascii="Bahnschrift" w:eastAsia="Bahnschrift" w:hAnsi="Bahnschrift" w:cs="Bahnschrift"/>
          <w:sz w:val="22"/>
          <w:szCs w:val="22"/>
        </w:rPr>
      </w:pPr>
      <w:r>
        <w:rPr>
          <w:rFonts w:ascii="Bahnschrift" w:eastAsia="Bahnschrift" w:hAnsi="Bahnschrift" w:cs="Bahnschrift"/>
          <w:sz w:val="22"/>
          <w:szCs w:val="22"/>
        </w:rPr>
        <w:t>Les saludamos atentamente,</w:t>
      </w:r>
    </w:p>
    <w:p w:rsidR="00B91481" w:rsidRDefault="00B91481">
      <w:pPr>
        <w:spacing w:before="240"/>
        <w:rPr>
          <w:rFonts w:ascii="Bahnschrift" w:eastAsia="Bahnschrift" w:hAnsi="Bahnschrift" w:cs="Bahnschrift"/>
          <w:sz w:val="20"/>
          <w:szCs w:val="20"/>
        </w:rPr>
      </w:pPr>
    </w:p>
    <w:p w:rsidR="00B91481" w:rsidRDefault="004A611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Lautaro Alfonso y asoc.</w:t>
      </w:r>
    </w:p>
    <w:p w:rsidR="00B91481" w:rsidRDefault="00B91481">
      <w:pPr>
        <w:rPr>
          <w:rFonts w:ascii="Arial" w:eastAsia="Arial" w:hAnsi="Arial" w:cs="Arial"/>
          <w:sz w:val="20"/>
          <w:szCs w:val="20"/>
        </w:rPr>
      </w:pPr>
    </w:p>
    <w:p w:rsidR="00B91481" w:rsidRDefault="00B91481">
      <w:pPr>
        <w:rPr>
          <w:rFonts w:ascii="Arial" w:eastAsia="Arial" w:hAnsi="Arial" w:cs="Arial"/>
          <w:sz w:val="20"/>
          <w:szCs w:val="20"/>
        </w:rPr>
      </w:pPr>
    </w:p>
    <w:sectPr w:rsidR="00B914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4E9" w:rsidRDefault="006214E9">
      <w:r>
        <w:separator/>
      </w:r>
    </w:p>
  </w:endnote>
  <w:endnote w:type="continuationSeparator" w:id="0">
    <w:p w:rsidR="006214E9" w:rsidRDefault="00621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611E" w:rsidRDefault="004A611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481" w:rsidRDefault="006214E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  <w:lang w:val="es-AR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-63499</wp:posOffset>
              </wp:positionV>
              <wp:extent cx="5724525" cy="22225"/>
              <wp:effectExtent l="0" t="0" r="0" b="0"/>
              <wp:wrapNone/>
              <wp:docPr id="23" name="23 Conector recto de flech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-63499</wp:posOffset>
              </wp:positionV>
              <wp:extent cx="5724525" cy="22225"/>
              <wp:effectExtent b="0" l="0" r="0" t="0"/>
              <wp:wrapNone/>
              <wp:docPr id="2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45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4"/>
      <w:tblW w:w="5898" w:type="dxa"/>
      <w:tblInd w:w="0" w:type="dxa"/>
      <w:tblLayout w:type="fixed"/>
      <w:tblLook w:val="0400" w:firstRow="0" w:lastRow="0" w:firstColumn="0" w:lastColumn="0" w:noHBand="0" w:noVBand="1"/>
    </w:tblPr>
    <w:tblGrid>
      <w:gridCol w:w="2897"/>
      <w:gridCol w:w="3001"/>
    </w:tblGrid>
    <w:tr w:rsidR="004A611E" w:rsidTr="004A611E">
      <w:trPr>
        <w:trHeight w:val="712"/>
      </w:trPr>
      <w:tc>
        <w:tcPr>
          <w:tcW w:w="2897" w:type="dxa"/>
          <w:shd w:val="clear" w:color="auto" w:fill="auto"/>
        </w:tcPr>
        <w:p w:rsidR="004A611E" w:rsidRDefault="004A61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3001" w:type="dxa"/>
          <w:shd w:val="clear" w:color="auto" w:fill="auto"/>
        </w:tcPr>
        <w:p w:rsidR="004A611E" w:rsidRDefault="004A61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Cel: </w:t>
          </w:r>
          <w:r>
            <w:rPr>
              <w:rFonts w:ascii="Arial" w:eastAsia="Arial" w:hAnsi="Arial" w:cs="Arial"/>
              <w:sz w:val="22"/>
              <w:szCs w:val="22"/>
            </w:rPr>
            <w:t>1167885943</w:t>
          </w:r>
          <w:bookmarkStart w:id="1" w:name="_GoBack"/>
          <w:bookmarkEnd w:id="1"/>
        </w:p>
        <w:p w:rsidR="004A611E" w:rsidRDefault="004A61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E-Mail: </w:t>
          </w:r>
          <w:r>
            <w:rPr>
              <w:rFonts w:ascii="Arial" w:eastAsia="Arial" w:hAnsi="Arial" w:cs="Arial"/>
              <w:sz w:val="18"/>
              <w:szCs w:val="18"/>
            </w:rPr>
            <w:t>alfonso.lautaro99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gmail.com</w:t>
          </w:r>
        </w:p>
        <w:p w:rsidR="004A611E" w:rsidRDefault="004A61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</w:tbl>
  <w:p w:rsidR="00B91481" w:rsidRDefault="00B9148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611E" w:rsidRDefault="004A611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4E9" w:rsidRDefault="006214E9">
      <w:r>
        <w:separator/>
      </w:r>
    </w:p>
  </w:footnote>
  <w:footnote w:type="continuationSeparator" w:id="0">
    <w:p w:rsidR="006214E9" w:rsidRDefault="006214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611E" w:rsidRDefault="004A611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481" w:rsidRDefault="006214E9">
    <w:pPr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sz w:val="22"/>
        <w:szCs w:val="22"/>
      </w:rPr>
      <w:t xml:space="preserve">Cel: </w:t>
    </w:r>
    <w:r w:rsidR="004A611E">
      <w:rPr>
        <w:rFonts w:ascii="Arial" w:eastAsia="Arial" w:hAnsi="Arial" w:cs="Arial"/>
        <w:sz w:val="22"/>
        <w:szCs w:val="22"/>
      </w:rPr>
      <w:t>1167885943</w:t>
    </w:r>
  </w:p>
  <w:p w:rsidR="00B91481" w:rsidRDefault="006214E9">
    <w:pPr>
      <w:jc w:val="center"/>
      <w:rPr>
        <w:rFonts w:ascii="Bahnschrift" w:eastAsia="Bahnschrift" w:hAnsi="Bahnschrift" w:cs="Bahnschrift"/>
        <w:sz w:val="52"/>
        <w:szCs w:val="52"/>
      </w:rPr>
    </w:pPr>
    <w:r>
      <w:rPr>
        <w:rFonts w:ascii="Arial" w:eastAsia="Arial" w:hAnsi="Arial" w:cs="Arial"/>
        <w:sz w:val="22"/>
        <w:szCs w:val="22"/>
      </w:rPr>
      <w:t xml:space="preserve">E-Mail: </w:t>
    </w:r>
    <w:r w:rsidR="004A611E">
      <w:rPr>
        <w:rFonts w:ascii="Arial" w:eastAsia="Arial" w:hAnsi="Arial" w:cs="Arial"/>
        <w:sz w:val="22"/>
        <w:szCs w:val="22"/>
      </w:rPr>
      <w:t>alfonso.lautaro99@</w:t>
    </w:r>
    <w:r>
      <w:rPr>
        <w:rFonts w:ascii="Arial" w:eastAsia="Arial" w:hAnsi="Arial" w:cs="Arial"/>
        <w:sz w:val="22"/>
        <w:szCs w:val="22"/>
      </w:rPr>
      <w:t>gmail.com</w:t>
    </w:r>
  </w:p>
  <w:p w:rsidR="00B91481" w:rsidRDefault="00B9148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611E" w:rsidRDefault="004A61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91481"/>
    <w:rsid w:val="004A611E"/>
    <w:rsid w:val="006214E9"/>
    <w:rsid w:val="00B91481"/>
    <w:rsid w:val="00EC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de-DE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EC8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rsid w:val="008A1B71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rsid w:val="008A1B71"/>
    <w:pPr>
      <w:tabs>
        <w:tab w:val="center" w:pos="4536"/>
        <w:tab w:val="right" w:pos="9072"/>
      </w:tabs>
    </w:pPr>
  </w:style>
  <w:style w:type="table" w:styleId="Tablaconcuadrcula">
    <w:name w:val="Table Grid"/>
    <w:basedOn w:val="Tablanormal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24B8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24B83"/>
    <w:pPr>
      <w:ind w:left="720"/>
      <w:contextualSpacing/>
    </w:pPr>
  </w:style>
  <w:style w:type="paragraph" w:styleId="Textodeglobo">
    <w:name w:val="Balloon Text"/>
    <w:basedOn w:val="Normal"/>
    <w:link w:val="TextodegloboCar"/>
    <w:semiHidden/>
    <w:unhideWhenUsed/>
    <w:rsid w:val="004139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4139B3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861EC"/>
    <w:rPr>
      <w:sz w:val="24"/>
      <w:szCs w:val="24"/>
    </w:rPr>
  </w:style>
  <w:style w:type="character" w:customStyle="1" w:styleId="lrzxr">
    <w:name w:val="lrzxr"/>
    <w:basedOn w:val="Fuentedeprrafopredeter"/>
    <w:rsid w:val="004F03D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de-DE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EC8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rsid w:val="008A1B71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rsid w:val="008A1B71"/>
    <w:pPr>
      <w:tabs>
        <w:tab w:val="center" w:pos="4536"/>
        <w:tab w:val="right" w:pos="9072"/>
      </w:tabs>
    </w:pPr>
  </w:style>
  <w:style w:type="table" w:styleId="Tablaconcuadrcula">
    <w:name w:val="Table Grid"/>
    <w:basedOn w:val="Tablanormal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24B8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24B83"/>
    <w:pPr>
      <w:ind w:left="720"/>
      <w:contextualSpacing/>
    </w:pPr>
  </w:style>
  <w:style w:type="paragraph" w:styleId="Textodeglobo">
    <w:name w:val="Balloon Text"/>
    <w:basedOn w:val="Normal"/>
    <w:link w:val="TextodegloboCar"/>
    <w:semiHidden/>
    <w:unhideWhenUsed/>
    <w:rsid w:val="004139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4139B3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861EC"/>
    <w:rPr>
      <w:sz w:val="24"/>
      <w:szCs w:val="24"/>
    </w:rPr>
  </w:style>
  <w:style w:type="character" w:customStyle="1" w:styleId="lrzxr">
    <w:name w:val="lrzxr"/>
    <w:basedOn w:val="Fuentedeprrafopredeter"/>
    <w:rsid w:val="004F03D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lR0/1G6mzuTYOhguu6mL8+PGfA==">AMUW2mWu/cPohiwGWvwV/c+XpatiD6UhaPibKRxaLc4okXpkdc9yBQ6Bnrw9Des4WxrxP5kcbg8uupInJ6Qx1D5lB87n3TncMvSif9iK4uurqpHpcEgUEHC5LMLga9MlJ9JcKSk2EIlo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inside</dc:creator>
  <cp:lastModifiedBy>inside</cp:lastModifiedBy>
  <cp:revision>2</cp:revision>
  <dcterms:created xsi:type="dcterms:W3CDTF">2022-04-29T21:48:00Z</dcterms:created>
  <dcterms:modified xsi:type="dcterms:W3CDTF">2022-04-29T21:48:00Z</dcterms:modified>
</cp:coreProperties>
</file>