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64"/>
          <w:szCs w:val="64"/>
        </w:rPr>
      </w:pPr>
      <w:bookmarkStart w:colFirst="0" w:colLast="0" w:name="_heading=h.xi7ji74kx06k" w:id="0"/>
      <w:bookmarkEnd w:id="0"/>
      <w:r w:rsidDel="00000000" w:rsidR="00000000" w:rsidRPr="00000000">
        <w:rPr>
          <w:sz w:val="64"/>
          <w:szCs w:val="64"/>
          <w:rtl w:val="0"/>
        </w:rPr>
        <w:t xml:space="preserve">Sistema de paseadores de perros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Subtitle"/>
        <w:rPr>
          <w:sz w:val="42"/>
          <w:szCs w:val="42"/>
        </w:rPr>
      </w:pPr>
      <w:bookmarkStart w:colFirst="0" w:colLast="0" w:name="_heading=h.d5kmjsp7qozd" w:id="1"/>
      <w:bookmarkEnd w:id="1"/>
      <w:r w:rsidDel="00000000" w:rsidR="00000000" w:rsidRPr="00000000">
        <w:rPr>
          <w:sz w:val="42"/>
          <w:szCs w:val="42"/>
          <w:rtl w:val="0"/>
        </w:rPr>
        <w:t xml:space="preserve">Tecnologías de Desarrollo de Software IDE </w:t>
      </w:r>
    </w:p>
    <w:p w:rsidR="00000000" w:rsidDel="00000000" w:rsidP="00000000" w:rsidRDefault="00000000" w:rsidRPr="00000000" w14:paraId="00000004">
      <w:pPr>
        <w:rPr/>
      </w:pPr>
      <w:r w:rsidDel="00000000" w:rsidR="00000000" w:rsidRPr="00000000">
        <w:rPr>
          <w:rtl w:val="0"/>
        </w:rPr>
        <w:t xml:space="preserve">Comision: 3EK02</w:t>
      </w:r>
    </w:p>
    <w:p w:rsidR="00000000" w:rsidDel="00000000" w:rsidP="00000000" w:rsidRDefault="00000000" w:rsidRPr="00000000" w14:paraId="00000005">
      <w:pPr>
        <w:rPr/>
      </w:pPr>
      <w:r w:rsidDel="00000000" w:rsidR="00000000" w:rsidRPr="00000000">
        <w:rPr>
          <w:rtl w:val="0"/>
        </w:rPr>
        <w:t xml:space="preserve">Link al repositorio: </w:t>
      </w:r>
    </w:p>
    <w:p w:rsidR="00000000" w:rsidDel="00000000" w:rsidP="00000000" w:rsidRDefault="00000000" w:rsidRPr="00000000" w14:paraId="00000006">
      <w:pPr>
        <w:rPr/>
      </w:pPr>
      <w:hyperlink r:id="rId7">
        <w:r w:rsidDel="00000000" w:rsidR="00000000" w:rsidRPr="00000000">
          <w:rPr>
            <w:color w:val="1155cc"/>
            <w:u w:val="single"/>
            <w:rtl w:val="0"/>
          </w:rPr>
          <w:t xml:space="preserve">https://github.com/LautaroGiunta/tp-net-paseadores-mascotas</w:t>
        </w:r>
      </w:hyperlink>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Integrantes:</w:t>
      </w:r>
    </w:p>
    <w:p w:rsidR="00000000" w:rsidDel="00000000" w:rsidP="00000000" w:rsidRDefault="00000000" w:rsidRPr="00000000" w14:paraId="00000011">
      <w:pPr>
        <w:numPr>
          <w:ilvl w:val="0"/>
          <w:numId w:val="1"/>
        </w:numPr>
        <w:spacing w:after="0" w:afterAutospacing="0"/>
        <w:ind w:left="720" w:hanging="360"/>
        <w:rPr>
          <w:u w:val="none"/>
        </w:rPr>
      </w:pPr>
      <w:r w:rsidDel="00000000" w:rsidR="00000000" w:rsidRPr="00000000">
        <w:rPr>
          <w:rtl w:val="0"/>
        </w:rPr>
        <w:t xml:space="preserve">Dentesano Valentino, </w:t>
        <w:tab/>
        <w:t xml:space="preserve">legajo: 54915</w:t>
      </w:r>
    </w:p>
    <w:p w:rsidR="00000000" w:rsidDel="00000000" w:rsidP="00000000" w:rsidRDefault="00000000" w:rsidRPr="00000000" w14:paraId="00000012">
      <w:pPr>
        <w:numPr>
          <w:ilvl w:val="0"/>
          <w:numId w:val="1"/>
        </w:numPr>
        <w:spacing w:after="0" w:afterAutospacing="0"/>
        <w:ind w:left="720" w:hanging="360"/>
        <w:rPr>
          <w:u w:val="none"/>
        </w:rPr>
      </w:pPr>
      <w:r w:rsidDel="00000000" w:rsidR="00000000" w:rsidRPr="00000000">
        <w:rPr>
          <w:rtl w:val="0"/>
        </w:rPr>
        <w:t xml:space="preserve">Giunta Lautaro, </w:t>
        <w:tab/>
        <w:t xml:space="preserve">legajo: 54714</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Taborda Fausto, </w:t>
        <w:tab/>
        <w:t xml:space="preserve">legajo: 54914</w:t>
      </w:r>
    </w:p>
    <w:p w:rsidR="00000000" w:rsidDel="00000000" w:rsidP="00000000" w:rsidRDefault="00000000" w:rsidRPr="00000000" w14:paraId="00000014">
      <w:pPr>
        <w:pStyle w:val="Heading1"/>
        <w:rPr/>
      </w:pPr>
      <w:r w:rsidDel="00000000" w:rsidR="00000000" w:rsidRPr="00000000">
        <w:rPr>
          <w:rtl w:val="0"/>
        </w:rPr>
        <w:t xml:space="preserve">Descripción General del Sistema</w:t>
      </w:r>
    </w:p>
    <w:p w:rsidR="00000000" w:rsidDel="00000000" w:rsidP="00000000" w:rsidRDefault="00000000" w:rsidRPr="00000000" w14:paraId="00000015">
      <w:pPr>
        <w:rPr/>
      </w:pPr>
      <w:r w:rsidDel="00000000" w:rsidR="00000000" w:rsidRPr="00000000">
        <w:rPr>
          <w:rtl w:val="0"/>
        </w:rPr>
        <w:t xml:space="preserve">El dominio del sistema se centra en administrar los actores involucrados en el servicio de paseo de mascotas. La aplicación gestiona la información de dos perfiles principales: los dueños de los perros y los paseadores.</w:t>
      </w:r>
    </w:p>
    <w:p w:rsidR="00000000" w:rsidDel="00000000" w:rsidP="00000000" w:rsidRDefault="00000000" w:rsidRPr="00000000" w14:paraId="00000016">
      <w:pPr>
        <w:pStyle w:val="Heading2"/>
        <w:rPr/>
      </w:pPr>
      <w:r w:rsidDel="00000000" w:rsidR="00000000" w:rsidRPr="00000000">
        <w:rPr>
          <w:rtl w:val="0"/>
        </w:rPr>
        <w:t xml:space="preserve">Gestión de Dueños</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Son los clientes que necesitan el servicio. Para registrarlos, el sistema requiere su nombre, apellido, teléfono, una dirección física y una dirección de correo electrónico.</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Los dueños tienen la capacidad de buscar paseadores ingresando un texto o criterio de búsqueda específico para encontrar el perfil que necesiten.</w:t>
      </w:r>
    </w:p>
    <w:p w:rsidR="00000000" w:rsidDel="00000000" w:rsidP="00000000" w:rsidRDefault="00000000" w:rsidRPr="00000000" w14:paraId="00000019">
      <w:pPr>
        <w:pStyle w:val="Heading2"/>
        <w:rPr/>
      </w:pPr>
      <w:r w:rsidDel="00000000" w:rsidR="00000000" w:rsidRPr="00000000">
        <w:rPr>
          <w:rtl w:val="0"/>
        </w:rPr>
        <w:t xml:space="preserve">Gestión de Paseadores</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Son quienes prestan el servicio. Su registro también requiere nombre, apellido, teléfono y correo electrónico.</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Como información específica de su actividad, cada paseador debe declarar la zona geográfica en la que trabaja y establecer el valor de su tarifa por hora.</w:t>
      </w:r>
    </w:p>
    <w:p w:rsidR="00000000" w:rsidDel="00000000" w:rsidP="00000000" w:rsidRDefault="00000000" w:rsidRPr="00000000" w14:paraId="0000001C">
      <w:pPr>
        <w:pStyle w:val="Heading2"/>
        <w:rPr/>
      </w:pPr>
      <w:r w:rsidDel="00000000" w:rsidR="00000000" w:rsidRPr="00000000">
        <w:rPr>
          <w:rtl w:val="0"/>
        </w:rPr>
        <w:t xml:space="preserve">Reglas de Negocio</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Identificación única: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El correo electrónico funciona como el identificador principal en la plataforma. El sistema restringe que exista más de un dueño o más de un paseador registrado con el mismo email.</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Consistencia de datos: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El correo electrónico provisto debe cumplir con un formato válido estándar. Además, no se permite el registro de usuarios con campos obligatorios vacíos.</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Control de tarifas: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 tarifa por hora que define el paseador debe ser estrictamente un valor mayor a cero, no permitiendo servicios gratuitos ni valores negativos.</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Trazabilidad de alta: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 momento de crear un dueño o un paseador, el sistema registra de forma automática la fecha y hora de alta. Para mantener la consistencia del historial, esta fecha de ingreso es inmodificable durante cualquier actualización posterior de los datos.</w:t>
      </w:r>
    </w:p>
    <w:p w:rsidR="00000000" w:rsidDel="00000000" w:rsidP="00000000" w:rsidRDefault="00000000" w:rsidRPr="00000000" w14:paraId="00000021">
      <w:pPr>
        <w:pStyle w:val="Heading1"/>
        <w:rPr/>
      </w:pPr>
      <w:r w:rsidDel="00000000" w:rsidR="00000000" w:rsidRPr="00000000">
        <w:rPr>
          <w:rtl w:val="0"/>
        </w:rPr>
        <w:t xml:space="preserve">2. </w:t>
      </w:r>
      <w:hyperlink r:id="rId8">
        <w:r w:rsidDel="00000000" w:rsidR="00000000" w:rsidRPr="00000000">
          <w:rPr>
            <w:color w:val="1155cc"/>
            <w:u w:val="single"/>
            <w:rtl w:val="0"/>
          </w:rPr>
          <w:t xml:space="preserve">Modelo de Domínio (Ver Drive)</w:t>
        </w:r>
      </w:hyperlink>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Nota sobre el diseño: Las clases presentadas representan las Entidades principales (Core Entities) del dominio. En esta iteración de la arquitectura, Dueño y Paseador funcionan como raíces de agregado (Aggregate Roots) independientes. No se grafican objetos de valor (Value Objects) ni clases auxiliares de consulta (como PaseadorCriteria) para mantener el diagrama enfocado exclusivamente en las entidades persistentes del negocio.</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LautaroGiunta/tp-net-paseadores-mascotas" TargetMode="External"/><Relationship Id="rId8" Type="http://schemas.openxmlformats.org/officeDocument/2006/relationships/hyperlink" Target="https://app.diagrams.net/#G1BXcF859PJyDRHVUkkXLj5R02HukmAEh_#%7B%22pageId%22%3A%223sdma2cG10kKkqP2Lq6P%22%7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Jklau085/cDCbJXNzhxR5gpJiw==">CgMxLjAyDmgueGk3amk3NGt4MDZrMg5oLmQ1a21qc3A3cW96ZDgAciExQ2ZrTnBhS0hoQ2l5bzB3bUt2YUs1c0owQnljQ3RTdjQ=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