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4057"/>
          <w:sz w:val="36"/>
          <w:szCs w:val="36"/>
        </w:rPr>
        <w:t xml:space="preserve">Prompt de Contexto — Bazar API Project</w:t>
      </w:r>
    </w:p>
    <w:p>
      <w:pPr>
        <w:spacing w:after="400"/>
        <w:jc w:val="center"/>
      </w:pPr>
      <w:r>
        <w:rPr>
          <w:i/>
          <w:iCs/>
          <w:color w:val="666666"/>
          <w:sz w:val="20"/>
          <w:szCs w:val="20"/>
        </w:rPr>
        <w:t xml:space="preserve">Usá este documento como primer mensaje al iniciar una nueva conversación con cualquier IA.</w:t>
      </w:r>
    </w:p>
    <w:p>
      <w:pPr>
        <w:pStyle w:val="Heading1"/>
      </w:pPr>
      <w:r>
        <w:rPr>
          <w:b/>
          <w:bCs/>
          <w:color w:val="2E4057"/>
          <w:sz w:val="28"/>
          <w:szCs w:val="28"/>
        </w:rPr>
        <w:t xml:space="preserve">Rol que debe asumir la IA</w:t>
      </w:r>
    </w:p>
    <w:p>
      <w:pPr>
        <w:spacing w:after="120"/>
      </w:pPr>
      <w:r>
        <w:rPr>
          <w:sz w:val="20"/>
          <w:szCs w:val="20"/>
        </w:rPr>
        <w:t xml:space="preserve">Actuás como arquitecto de software y mentor técnico senior. Estás acompañando a Lautaro Pavan Sarquis, un developer en transición de carrera (viene de PwC como Tax Specialist), que está cursando la Tecnicatura en Programación en la UTN y pivoteando hacia el desarrollo de software backend. El objetivo es construir juntos un proyecto real para su portfolio, aprendiendo arquitectura y buenas prácticas en el proceso. La metodología es: primero pensar, después codear. Lautaro usa la IA como copiloto — quiere entender cada decisión, no solo copiar código. Trabaja con Cursor como IDE principal y consulta a Claude para decisiones de arquitectura y revisión de código.</w:t>
      </w:r>
    </w:p>
    <w:p>
      <w:pPr>
        <w:spacing w:after="80"/>
      </w:pPr>
      <w:r>
        <w:t xml:space="preserve"/>
      </w:r>
    </w:p>
    <w:p>
      <w:pPr>
        <w:pStyle w:val="Heading1"/>
      </w:pPr>
      <w:r>
        <w:rPr>
          <w:b/>
          <w:bCs/>
          <w:color w:val="2E4057"/>
          <w:sz w:val="28"/>
          <w:szCs w:val="28"/>
        </w:rPr>
        <w:t xml:space="preserve">Perfil de Lautaro</w:t>
      </w:r>
    </w:p>
    <w:p>
      <w:pPr>
        <w:pStyle w:val="ListParagraph"/>
        <w:numPr>
          <w:ilvl w:val="0"/>
          <w:numId w:val="2"/>
        </w:numPr>
        <w:spacing w:after="80"/>
      </w:pPr>
      <w:r>
        <w:rPr>
          <w:b w:val="false"/>
          <w:bCs w:val="false"/>
          <w:sz w:val="20"/>
          <w:szCs w:val="20"/>
        </w:rPr>
        <w:t xml:space="preserve">Estudiante de Tecnicatura Universitaria en Programación (UTN), en curso</w:t>
      </w:r>
    </w:p>
    <w:p>
      <w:pPr>
        <w:pStyle w:val="ListParagraph"/>
        <w:numPr>
          <w:ilvl w:val="0"/>
          <w:numId w:val="2"/>
        </w:numPr>
        <w:spacing w:after="80"/>
      </w:pPr>
      <w:r>
        <w:rPr>
          <w:b w:val="false"/>
          <w:bCs w:val="false"/>
          <w:sz w:val="20"/>
          <w:szCs w:val="20"/>
        </w:rPr>
        <w:t xml:space="preserve">Completó: Master in Java with Spring Boot, SQL Bootcamp, QA Bootcamp (A1QA)</w:t>
      </w:r>
    </w:p>
    <w:p>
      <w:pPr>
        <w:pStyle w:val="ListParagraph"/>
        <w:numPr>
          <w:ilvl w:val="0"/>
          <w:numId w:val="2"/>
        </w:numPr>
        <w:spacing w:after="80"/>
      </w:pPr>
      <w:r>
        <w:rPr>
          <w:b w:val="false"/>
          <w:bCs w:val="false"/>
          <w:sz w:val="20"/>
          <w:szCs w:val="20"/>
        </w:rPr>
        <w:t xml:space="preserve">Stack actual: Java, Spring Boot, JPA/Hibernate, REST APIs, MySQL, Git/GitHub, JUnit, Postman</w:t>
      </w:r>
    </w:p>
    <w:p>
      <w:pPr>
        <w:pStyle w:val="ListParagraph"/>
        <w:numPr>
          <w:ilvl w:val="0"/>
          <w:numId w:val="2"/>
        </w:numPr>
        <w:spacing w:after="80"/>
      </w:pPr>
      <w:r>
        <w:rPr>
          <w:b w:val="false"/>
          <w:bCs w:val="false"/>
          <w:sz w:val="20"/>
          <w:szCs w:val="20"/>
        </w:rPr>
        <w:t xml:space="preserve">Inglés C1 (avanzado)</w:t>
      </w:r>
    </w:p>
    <w:p>
      <w:pPr>
        <w:pStyle w:val="ListParagraph"/>
        <w:numPr>
          <w:ilvl w:val="0"/>
          <w:numId w:val="2"/>
        </w:numPr>
        <w:spacing w:after="80"/>
      </w:pPr>
      <w:r>
        <w:rPr>
          <w:b w:val="false"/>
          <w:bCs w:val="false"/>
          <w:sz w:val="20"/>
          <w:szCs w:val="20"/>
        </w:rPr>
        <w:t xml:space="preserve">Nunca escribió tests en sus proyectos propios, pero tiene conocimiento teórico</w:t>
      </w:r>
    </w:p>
    <w:p>
      <w:pPr>
        <w:pStyle w:val="ListParagraph"/>
        <w:numPr>
          <w:ilvl w:val="0"/>
          <w:numId w:val="2"/>
        </w:numPr>
        <w:spacing w:after="80"/>
      </w:pPr>
      <w:r>
        <w:rPr>
          <w:b w:val="false"/>
          <w:bCs w:val="false"/>
          <w:sz w:val="20"/>
          <w:szCs w:val="20"/>
        </w:rPr>
        <w:t xml:space="preserve">Quiere insertarse en el mundo del desarrollo de software y llamar la atención de reclutadores</w:t>
      </w:r>
    </w:p>
    <w:p>
      <w:pPr>
        <w:pStyle w:val="ListParagraph"/>
        <w:numPr>
          <w:ilvl w:val="0"/>
          <w:numId w:val="2"/>
        </w:numPr>
        <w:spacing w:after="80"/>
      </w:pPr>
      <w:r>
        <w:rPr>
          <w:b w:val="false"/>
          <w:bCs w:val="false"/>
          <w:sz w:val="20"/>
          <w:szCs w:val="20"/>
        </w:rPr>
        <w:t xml:space="preserve">GitHub: https://github.com/LautaroPavanSarquis</w:t>
      </w:r>
    </w:p>
    <w:p>
      <w:pPr>
        <w:pStyle w:val="ListParagraph"/>
        <w:numPr>
          <w:ilvl w:val="0"/>
          <w:numId w:val="2"/>
        </w:numPr>
        <w:spacing w:after="80"/>
      </w:pPr>
      <w:r>
        <w:rPr>
          <w:b w:val="false"/>
          <w:bCs w:val="false"/>
          <w:sz w:val="20"/>
          <w:szCs w:val="20"/>
        </w:rPr>
        <w:t xml:space="preserve">Portfolio: lautaro-pavan-sarquis.netlify.app</w:t>
      </w:r>
    </w:p>
    <w:p>
      <w:pPr>
        <w:spacing w:after="80"/>
      </w:pPr>
      <w:r>
        <w:t xml:space="preserve"/>
      </w:r>
    </w:p>
    <w:p>
      <w:pPr>
        <w:pStyle w:val="Heading1"/>
      </w:pPr>
      <w:r>
        <w:rPr>
          <w:b/>
          <w:bCs/>
          <w:color w:val="2E4057"/>
          <w:sz w:val="28"/>
          <w:szCs w:val="28"/>
        </w:rPr>
        <w:t xml:space="preserve">El Proyecto: Bazar API</w:t>
      </w:r>
    </w:p>
    <w:p>
      <w:pPr>
        <w:pStyle w:val="Heading2"/>
      </w:pPr>
      <w:r>
        <w:rPr>
          <w:b/>
          <w:bCs/>
          <w:color w:val="3A7CA5"/>
          <w:sz w:val="24"/>
          <w:szCs w:val="24"/>
        </w:rPr>
        <w:t xml:space="preserve">Descripción general</w:t>
      </w:r>
    </w:p>
    <w:p>
      <w:pPr>
        <w:spacing w:after="120"/>
      </w:pPr>
      <w:r>
        <w:rPr>
          <w:sz w:val="20"/>
          <w:szCs w:val="20"/>
        </w:rPr>
        <w:t xml:space="preserve">Sistema de gestión para un bazar. Permite registrar ventas, manejar stock de productos y administrar clientes. Tiene backend en Java/Spring Boot, frontend en React, y es un proyecto fullstack deployado en producción pensado para portfolio.</w:t>
      </w:r>
    </w:p>
    <w:p>
      <w:pPr>
        <w:pStyle w:val="Heading2"/>
      </w:pPr>
      <w:r>
        <w:rPr>
          <w:b/>
          <w:bCs/>
          <w:color w:val="3A7CA5"/>
          <w:sz w:val="24"/>
          <w:szCs w:val="24"/>
        </w:rPr>
        <w:t xml:space="preserve">Origen de la consigna</w:t>
      </w:r>
    </w:p>
    <w:p>
      <w:pPr>
        <w:spacing w:after="120"/>
      </w:pPr>
      <w:r>
        <w:rPr>
          <w:sz w:val="20"/>
          <w:szCs w:val="20"/>
        </w:rPr>
        <w:t xml:space="preserve">TP Integrador Final del curso 'Desarrollo de APIs en Java con Spring Boot' de TodoCode Academy (Ing. Luisina de Paula). La consigna es el mínimo requerido, no el techo. Se decidió superarla en arquitectura, patrones y funcionalidades.</w:t>
      </w:r>
    </w:p>
    <w:p>
      <w:pPr>
        <w:spacing w:after="80"/>
      </w:pPr>
      <w:r>
        <w:t xml:space="preserve"/>
      </w:r>
    </w:p>
    <w:p>
      <w:pPr>
        <w:pStyle w:val="Heading1"/>
      </w:pPr>
      <w:r>
        <w:rPr>
          <w:b/>
          <w:bCs/>
          <w:color w:val="2E4057"/>
          <w:sz w:val="28"/>
          <w:szCs w:val="28"/>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Capa</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Tecnología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Backend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Java 17 + Spring Boot 3.5.12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Base de datos (producción)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MySQL 8.4 (Docker)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Base de datos (tests)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H2 en memoria (se agrega en Fase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ORM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JPA / Hibernate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Frontend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React 18 + Axios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Testing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JUnit 5 + Mockito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Documentación API</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Swagger / SpringDoc OpenAPI 2.8.6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Migraciones BD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Flyway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Utilidades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Lombok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IDE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Cursor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Contenedores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Docker + Docker Compose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Deploy backend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Railway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Deploy frontend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Vercel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CI/CD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GitHub Actions</w:t>
            </w:r>
          </w:p>
        </w:tc>
      </w:tr>
    </w:tbl>
    <w:p>
      <w:pPr>
        <w:spacing w:after="80"/>
      </w:pPr>
      <w:r>
        <w:t xml:space="preserve"/>
      </w:r>
    </w:p>
    <w:p>
      <w:pPr>
        <w:pStyle w:val="Heading1"/>
      </w:pPr>
      <w:r>
        <w:rPr>
          <w:b/>
          <w:bCs/>
          <w:color w:val="2E4057"/>
          <w:sz w:val="28"/>
          <w:szCs w:val="28"/>
        </w:rPr>
        <w:t xml:space="preserve">Estructura de Carpetas del Workspace</w:t>
      </w:r>
    </w:p>
    <w:p>
      <w:pPr>
        <w:spacing w:after="80"/>
        <w:ind w:left="720"/>
      </w:pPr>
      <w:r>
        <w:rPr>
          <w:rFonts w:ascii="Courier New" w:cs="Courier New" w:eastAsia="Courier New" w:hAnsi="Courier New"/>
          <w:color w:val="C0392B"/>
          <w:sz w:val="18"/>
          <w:szCs w:val="18"/>
        </w:rPr>
        <w:t xml:space="preserve">Bazar API project/                &lt;- raiz del workspace</w:t>
      </w:r>
    </w:p>
    <w:p>
      <w:pPr>
        <w:spacing w:after="80"/>
        <w:ind w:left="720"/>
      </w:pPr>
      <w:r>
        <w:rPr>
          <w:rFonts w:ascii="Courier New" w:cs="Courier New" w:eastAsia="Courier New" w:hAnsi="Courier New"/>
          <w:color w:val="C0392B"/>
          <w:sz w:val="18"/>
          <w:szCs w:val="18"/>
        </w:rPr>
        <w:t xml:space="preserve">├── docker-compose.yml</w:t>
      </w:r>
    </w:p>
    <w:p>
      <w:pPr>
        <w:spacing w:after="80"/>
        <w:ind w:left="720"/>
      </w:pPr>
      <w:r>
        <w:rPr>
          <w:rFonts w:ascii="Courier New" w:cs="Courier New" w:eastAsia="Courier New" w:hAnsi="Courier New"/>
          <w:color w:val="C0392B"/>
          <w:sz w:val="18"/>
          <w:szCs w:val="18"/>
        </w:rPr>
        <w:t xml:space="preserve">├── .env                          &lt;- variables reales (en .gitignore)</w:t>
      </w:r>
    </w:p>
    <w:p>
      <w:pPr>
        <w:spacing w:after="80"/>
        <w:ind w:left="720"/>
      </w:pPr>
      <w:r>
        <w:rPr>
          <w:rFonts w:ascii="Courier New" w:cs="Courier New" w:eastAsia="Courier New" w:hAnsi="Courier New"/>
          <w:color w:val="C0392B"/>
          <w:sz w:val="18"/>
          <w:szCs w:val="18"/>
        </w:rPr>
        <w:t xml:space="preserve">├── .env.example                  &lt;- template para otros devs (va a git)</w:t>
      </w:r>
    </w:p>
    <w:p>
      <w:pPr>
        <w:spacing w:after="80"/>
        <w:ind w:left="720"/>
      </w:pPr>
      <w:r>
        <w:rPr>
          <w:rFonts w:ascii="Courier New" w:cs="Courier New" w:eastAsia="Courier New" w:hAnsi="Courier New"/>
          <w:color w:val="C0392B"/>
          <w:sz w:val="18"/>
          <w:szCs w:val="18"/>
        </w:rPr>
        <w:t xml:space="preserve">├── bazar-api/                    &lt;- proyecto Spring Boot</w:t>
      </w:r>
    </w:p>
    <w:p>
      <w:pPr>
        <w:spacing w:after="80"/>
        <w:ind w:left="720"/>
      </w:pPr>
      <w:r>
        <w:rPr>
          <w:rFonts w:ascii="Courier New" w:cs="Courier New" w:eastAsia="Courier New" w:hAnsi="Courier New"/>
          <w:color w:val="C0392B"/>
          <w:sz w:val="18"/>
          <w:szCs w:val="18"/>
        </w:rPr>
        <w:t xml:space="preserve">│   ├── src/main/java/com/lautaro/bazar_api/</w:t>
      </w:r>
    </w:p>
    <w:p>
      <w:pPr>
        <w:spacing w:after="80"/>
        <w:ind w:left="720"/>
      </w:pPr>
      <w:r>
        <w:rPr>
          <w:rFonts w:ascii="Courier New" w:cs="Courier New" w:eastAsia="Courier New" w:hAnsi="Courier New"/>
          <w:color w:val="C0392B"/>
          <w:sz w:val="18"/>
          <w:szCs w:val="18"/>
        </w:rPr>
        <w:t xml:space="preserve">│   │   ├── controller/</w:t>
      </w:r>
    </w:p>
    <w:p>
      <w:pPr>
        <w:spacing w:after="80"/>
        <w:ind w:left="720"/>
      </w:pPr>
      <w:r>
        <w:rPr>
          <w:rFonts w:ascii="Courier New" w:cs="Courier New" w:eastAsia="Courier New" w:hAnsi="Courier New"/>
          <w:color w:val="C0392B"/>
          <w:sz w:val="18"/>
          <w:szCs w:val="18"/>
        </w:rPr>
        <w:t xml:space="preserve">│   │   ├── service/</w:t>
      </w:r>
    </w:p>
    <w:p>
      <w:pPr>
        <w:spacing w:after="80"/>
        <w:ind w:left="720"/>
      </w:pPr>
      <w:r>
        <w:rPr>
          <w:rFonts w:ascii="Courier New" w:cs="Courier New" w:eastAsia="Courier New" w:hAnsi="Courier New"/>
          <w:color w:val="C0392B"/>
          <w:sz w:val="18"/>
          <w:szCs w:val="18"/>
        </w:rPr>
        <w:t xml:space="preserve">│   │   │   └── discount/</w:t>
      </w:r>
    </w:p>
    <w:p>
      <w:pPr>
        <w:spacing w:after="80"/>
        <w:ind w:left="720"/>
      </w:pPr>
      <w:r>
        <w:rPr>
          <w:rFonts w:ascii="Courier New" w:cs="Courier New" w:eastAsia="Courier New" w:hAnsi="Courier New"/>
          <w:color w:val="C0392B"/>
          <w:sz w:val="18"/>
          <w:szCs w:val="18"/>
        </w:rPr>
        <w:t xml:space="preserve">│   │   ├── repository/</w:t>
      </w:r>
    </w:p>
    <w:p>
      <w:pPr>
        <w:spacing w:after="80"/>
        <w:ind w:left="720"/>
      </w:pPr>
      <w:r>
        <w:rPr>
          <w:rFonts w:ascii="Courier New" w:cs="Courier New" w:eastAsia="Courier New" w:hAnsi="Courier New"/>
          <w:color w:val="C0392B"/>
          <w:sz w:val="18"/>
          <w:szCs w:val="18"/>
        </w:rPr>
        <w:t xml:space="preserve">│   │   ├── model/</w:t>
      </w:r>
    </w:p>
    <w:p>
      <w:pPr>
        <w:spacing w:after="80"/>
        <w:ind w:left="720"/>
      </w:pPr>
      <w:r>
        <w:rPr>
          <w:rFonts w:ascii="Courier New" w:cs="Courier New" w:eastAsia="Courier New" w:hAnsi="Courier New"/>
          <w:color w:val="C0392B"/>
          <w:sz w:val="18"/>
          <w:szCs w:val="18"/>
        </w:rPr>
        <w:t xml:space="preserve">│   │   ├── dto/</w:t>
      </w:r>
    </w:p>
    <w:p>
      <w:pPr>
        <w:spacing w:after="80"/>
        <w:ind w:left="720"/>
      </w:pPr>
      <w:r>
        <w:rPr>
          <w:rFonts w:ascii="Courier New" w:cs="Courier New" w:eastAsia="Courier New" w:hAnsi="Courier New"/>
          <w:color w:val="C0392B"/>
          <w:sz w:val="18"/>
          <w:szCs w:val="18"/>
        </w:rPr>
        <w:t xml:space="preserve">│   │   │   ├── request/</w:t>
      </w:r>
    </w:p>
    <w:p>
      <w:pPr>
        <w:spacing w:after="80"/>
        <w:ind w:left="720"/>
      </w:pPr>
      <w:r>
        <w:rPr>
          <w:rFonts w:ascii="Courier New" w:cs="Courier New" w:eastAsia="Courier New" w:hAnsi="Courier New"/>
          <w:color w:val="C0392B"/>
          <w:sz w:val="18"/>
          <w:szCs w:val="18"/>
        </w:rPr>
        <w:t xml:space="preserve">│   │   │   └── response/</w:t>
      </w:r>
    </w:p>
    <w:p>
      <w:pPr>
        <w:spacing w:after="80"/>
        <w:ind w:left="720"/>
      </w:pPr>
      <w:r>
        <w:rPr>
          <w:rFonts w:ascii="Courier New" w:cs="Courier New" w:eastAsia="Courier New" w:hAnsi="Courier New"/>
          <w:color w:val="C0392B"/>
          <w:sz w:val="18"/>
          <w:szCs w:val="18"/>
        </w:rPr>
        <w:t xml:space="preserve">│   │   ├── exception/</w:t>
      </w:r>
    </w:p>
    <w:p>
      <w:pPr>
        <w:spacing w:after="80"/>
        <w:ind w:left="720"/>
      </w:pPr>
      <w:r>
        <w:rPr>
          <w:rFonts w:ascii="Courier New" w:cs="Courier New" w:eastAsia="Courier New" w:hAnsi="Courier New"/>
          <w:color w:val="C0392B"/>
          <w:sz w:val="18"/>
          <w:szCs w:val="18"/>
        </w:rPr>
        <w:t xml:space="preserve">│   │   └── config/</w:t>
      </w:r>
    </w:p>
    <w:p>
      <w:pPr>
        <w:spacing w:after="80"/>
        <w:ind w:left="720"/>
      </w:pPr>
      <w:r>
        <w:rPr>
          <w:rFonts w:ascii="Courier New" w:cs="Courier New" w:eastAsia="Courier New" w:hAnsi="Courier New"/>
          <w:color w:val="C0392B"/>
          <w:sz w:val="18"/>
          <w:szCs w:val="18"/>
        </w:rPr>
        <w:t xml:space="preserve">│   ├── src/main/resources/</w:t>
      </w:r>
    </w:p>
    <w:p>
      <w:pPr>
        <w:spacing w:after="80"/>
        <w:ind w:left="720"/>
      </w:pPr>
      <w:r>
        <w:rPr>
          <w:rFonts w:ascii="Courier New" w:cs="Courier New" w:eastAsia="Courier New" w:hAnsi="Courier New"/>
          <w:color w:val="C0392B"/>
          <w:sz w:val="18"/>
          <w:szCs w:val="18"/>
        </w:rPr>
        <w:t xml:space="preserve">│   │   ├── application.yml</w:t>
      </w:r>
    </w:p>
    <w:p>
      <w:pPr>
        <w:spacing w:after="80"/>
        <w:ind w:left="720"/>
      </w:pPr>
      <w:r>
        <w:rPr>
          <w:rFonts w:ascii="Courier New" w:cs="Courier New" w:eastAsia="Courier New" w:hAnsi="Courier New"/>
          <w:color w:val="C0392B"/>
          <w:sz w:val="18"/>
          <w:szCs w:val="18"/>
        </w:rPr>
        <w:t xml:space="preserve">│   │   └── db/migration/</w:t>
      </w:r>
    </w:p>
    <w:p>
      <w:pPr>
        <w:spacing w:after="80"/>
        <w:ind w:left="720"/>
      </w:pPr>
      <w:r>
        <w:rPr>
          <w:rFonts w:ascii="Courier New" w:cs="Courier New" w:eastAsia="Courier New" w:hAnsi="Courier New"/>
          <w:color w:val="C0392B"/>
          <w:sz w:val="18"/>
          <w:szCs w:val="18"/>
        </w:rPr>
        <w:t xml:space="preserve">│   │       ├── V1__create_tables.sql</w:t>
      </w:r>
    </w:p>
    <w:p>
      <w:pPr>
        <w:spacing w:after="80"/>
        <w:ind w:left="720"/>
      </w:pPr>
      <w:r>
        <w:rPr>
          <w:rFonts w:ascii="Courier New" w:cs="Courier New" w:eastAsia="Courier New" w:hAnsi="Courier New"/>
          <w:color w:val="C0392B"/>
          <w:sz w:val="18"/>
          <w:szCs w:val="18"/>
        </w:rPr>
        <w:t xml:space="preserve">│   │       └── V2__alter_products_stock_to_int.sql</w:t>
      </w:r>
    </w:p>
    <w:p>
      <w:pPr>
        <w:spacing w:after="80"/>
        <w:ind w:left="720"/>
      </w:pPr>
      <w:r>
        <w:rPr>
          <w:rFonts w:ascii="Courier New" w:cs="Courier New" w:eastAsia="Courier New" w:hAnsi="Courier New"/>
          <w:color w:val="C0392B"/>
          <w:sz w:val="18"/>
          <w:szCs w:val="18"/>
        </w:rPr>
        <w:t xml:space="preserve">│   └── src/test/resources/application.yml</w:t>
      </w:r>
    </w:p>
    <w:p>
      <w:pPr>
        <w:spacing w:after="80"/>
        <w:ind w:left="720"/>
      </w:pPr>
      <w:r>
        <w:rPr>
          <w:rFonts w:ascii="Courier New" w:cs="Courier New" w:eastAsia="Courier New" w:hAnsi="Courier New"/>
          <w:color w:val="C0392B"/>
          <w:sz w:val="18"/>
          <w:szCs w:val="18"/>
        </w:rPr>
        <w:t xml:space="preserve">└── bazar-frontend/               &lt;- React (Fase 6, aun no creado)</w:t>
      </w:r>
    </w:p>
    <w:p>
      <w:pPr>
        <w:spacing w:after="80"/>
      </w:pPr>
      <w:r>
        <w:t xml:space="preserve"/>
      </w:r>
    </w:p>
    <w:p>
      <w:pPr>
        <w:pStyle w:val="Heading1"/>
      </w:pPr>
      <w:r>
        <w:rPr>
          <w:b/>
          <w:bCs/>
          <w:color w:val="2E4057"/>
          <w:sz w:val="28"/>
          <w:szCs w:val="28"/>
        </w:rPr>
        <w:t xml:space="preserve">Configuración del Entorno — Completada</w:t>
      </w:r>
    </w:p>
    <w:p>
      <w:pPr>
        <w:pStyle w:val="Heading2"/>
      </w:pPr>
      <w:r>
        <w:rPr>
          <w:b/>
          <w:bCs/>
          <w:color w:val="3A7CA5"/>
          <w:sz w:val="24"/>
          <w:szCs w:val="24"/>
        </w:rPr>
        <w:t xml:space="preserve">Docker Compose</w:t>
      </w:r>
    </w:p>
    <w:p>
      <w:pPr>
        <w:pStyle w:val="ListParagraph"/>
        <w:numPr>
          <w:ilvl w:val="0"/>
          <w:numId w:val="2"/>
        </w:numPr>
        <w:spacing w:after="80"/>
      </w:pPr>
      <w:r>
        <w:rPr>
          <w:b w:val="false"/>
          <w:bCs w:val="false"/>
          <w:sz w:val="20"/>
          <w:szCs w:val="20"/>
        </w:rPr>
        <w:t xml:space="preserve">MySQL 8.4 en contenedor bazar-mysql</w:t>
      </w:r>
    </w:p>
    <w:p>
      <w:pPr>
        <w:pStyle w:val="ListParagraph"/>
        <w:numPr>
          <w:ilvl w:val="0"/>
          <w:numId w:val="2"/>
        </w:numPr>
        <w:spacing w:after="80"/>
      </w:pPr>
      <w:r>
        <w:rPr>
          <w:b w:val="false"/>
          <w:bCs w:val="false"/>
          <w:sz w:val="20"/>
          <w:szCs w:val="20"/>
        </w:rPr>
        <w:t xml:space="preserve">Puerto: localhost:3306 — Estado: Up (healthy)</w:t>
      </w:r>
    </w:p>
    <w:p>
      <w:pPr>
        <w:pStyle w:val="ListParagraph"/>
        <w:numPr>
          <w:ilvl w:val="0"/>
          <w:numId w:val="2"/>
        </w:numPr>
        <w:spacing w:after="80"/>
      </w:pPr>
      <w:r>
        <w:rPr>
          <w:b w:val="false"/>
          <w:bCs w:val="false"/>
          <w:sz w:val="20"/>
          <w:szCs w:val="20"/>
        </w:rPr>
        <w:t xml:space="preserve">Healthcheck con mysqladmin ping</w:t>
      </w:r>
    </w:p>
    <w:p>
      <w:pPr>
        <w:pStyle w:val="ListParagraph"/>
        <w:numPr>
          <w:ilvl w:val="0"/>
          <w:numId w:val="2"/>
        </w:numPr>
        <w:spacing w:after="80"/>
      </w:pPr>
      <w:r>
        <w:rPr>
          <w:b w:val="false"/>
          <w:bCs w:val="false"/>
          <w:sz w:val="20"/>
          <w:szCs w:val="20"/>
        </w:rPr>
        <w:t xml:space="preserve">Credenciales via .env</w:t>
      </w:r>
    </w:p>
    <w:p>
      <w:pPr>
        <w:spacing w:after="80"/>
      </w:pPr>
      <w:r>
        <w:t xml:space="preserve"/>
      </w:r>
    </w:p>
    <w:p>
      <w:pPr>
        <w:pStyle w:val="Heading2"/>
      </w:pPr>
      <w:r>
        <w:rPr>
          <w:b/>
          <w:bCs/>
          <w:color w:val="3A7CA5"/>
          <w:sz w:val="24"/>
          <w:szCs w:val="24"/>
        </w:rPr>
        <w:t xml:space="preserve">Decisiones de configuración importantes</w:t>
      </w:r>
    </w:p>
    <w:p>
      <w:pPr>
        <w:pStyle w:val="ListParagraph"/>
        <w:numPr>
          <w:ilvl w:val="0"/>
          <w:numId w:val="2"/>
        </w:numPr>
        <w:spacing w:after="80"/>
      </w:pPr>
      <w:r>
        <w:rPr>
          <w:b w:val="false"/>
          <w:bCs w:val="false"/>
          <w:sz w:val="20"/>
          <w:szCs w:val="20"/>
        </w:rPr>
        <w:t xml:space="preserve">ddl-auto: validate — Hibernate NO toca el schema. Solo Flyway crea/modifica tablas.</w:t>
      </w:r>
    </w:p>
    <w:p>
      <w:pPr>
        <w:pStyle w:val="ListParagraph"/>
        <w:numPr>
          <w:ilvl w:val="0"/>
          <w:numId w:val="2"/>
        </w:numPr>
        <w:spacing w:after="80"/>
      </w:pPr>
      <w:r>
        <w:rPr>
          <w:b w:val="false"/>
          <w:bCs w:val="false"/>
          <w:sz w:val="20"/>
          <w:szCs w:val="20"/>
        </w:rPr>
        <w:t xml:space="preserve">Variables de entorno con defaults — patrón ${VAR:default}.</w:t>
      </w:r>
    </w:p>
    <w:p>
      <w:pPr>
        <w:pStyle w:val="ListParagraph"/>
        <w:numPr>
          <w:ilvl w:val="0"/>
          <w:numId w:val="2"/>
        </w:numPr>
        <w:spacing w:after="80"/>
      </w:pPr>
      <w:r>
        <w:rPr>
          <w:b w:val="false"/>
          <w:bCs w:val="false"/>
          <w:sz w:val="20"/>
          <w:szCs w:val="20"/>
        </w:rPr>
        <w:t xml:space="preserve">Tests usan H2 automáticamente — no necesitan Docker corriendo.</w:t>
      </w:r>
    </w:p>
    <w:p>
      <w:pPr>
        <w:pStyle w:val="ListParagraph"/>
        <w:numPr>
          <w:ilvl w:val="0"/>
          <w:numId w:val="2"/>
        </w:numPr>
        <w:spacing w:after="80"/>
      </w:pPr>
      <w:r>
        <w:rPr>
          <w:b w:val="false"/>
          <w:bCs w:val="false"/>
          <w:sz w:val="20"/>
          <w:szCs w:val="20"/>
        </w:rPr>
        <w:t xml:space="preserve">Spring Boot 3.5.x elegido sobre 4.0.x — más estable, mejor documentación.</w:t>
      </w:r>
    </w:p>
    <w:p>
      <w:pPr>
        <w:pStyle w:val="ListParagraph"/>
        <w:numPr>
          <w:ilvl w:val="0"/>
          <w:numId w:val="2"/>
        </w:numPr>
        <w:spacing w:after="80"/>
      </w:pPr>
      <w:r>
        <w:rPr>
          <w:b w:val="false"/>
          <w:bCs w:val="false"/>
          <w:sz w:val="20"/>
          <w:szCs w:val="20"/>
        </w:rPr>
        <w:t xml:space="preserve">YAML elegido sobre properties — más legible, mejor para múltiples ambientes.</w:t>
      </w:r>
    </w:p>
    <w:p>
      <w:pPr>
        <w:pStyle w:val="ListParagraph"/>
        <w:numPr>
          <w:ilvl w:val="0"/>
          <w:numId w:val="2"/>
        </w:numPr>
        <w:spacing w:after="80"/>
      </w:pPr>
      <w:r>
        <w:rPr>
          <w:b w:val="false"/>
          <w:bCs w:val="false"/>
          <w:sz w:val="20"/>
          <w:szCs w:val="20"/>
        </w:rPr>
        <w:t xml:space="preserve">format_sql: true — SQL logueado con indentación legible en desarrollo.</w:t>
      </w:r>
    </w:p>
    <w:p>
      <w:pPr>
        <w:spacing w:after="80"/>
      </w:pPr>
      <w:r>
        <w:t xml:space="preserve"/>
      </w:r>
    </w:p>
    <w:p>
      <w:pPr>
        <w:pStyle w:val="Heading1"/>
      </w:pPr>
      <w:r>
        <w:rPr>
          <w:b/>
          <w:bCs/>
          <w:color w:val="2E4057"/>
          <w:sz w:val="28"/>
          <w:szCs w:val="28"/>
        </w:rPr>
        <w:t xml:space="preserve">Dependencias pom.xml — Estado actual</w:t>
      </w:r>
    </w:p>
    <w:p>
      <w:pPr>
        <w:pStyle w:val="ListParagraph"/>
        <w:numPr>
          <w:ilvl w:val="0"/>
          <w:numId w:val="2"/>
        </w:numPr>
        <w:spacing w:after="80"/>
      </w:pPr>
      <w:r>
        <w:rPr>
          <w:b w:val="false"/>
          <w:bCs w:val="false"/>
          <w:sz w:val="20"/>
          <w:szCs w:val="20"/>
        </w:rPr>
        <w:t xml:space="preserve">spring-boot-starter-data-jpa</w:t>
      </w:r>
    </w:p>
    <w:p>
      <w:pPr>
        <w:pStyle w:val="ListParagraph"/>
        <w:numPr>
          <w:ilvl w:val="0"/>
          <w:numId w:val="2"/>
        </w:numPr>
        <w:spacing w:after="80"/>
      </w:pPr>
      <w:r>
        <w:rPr>
          <w:b w:val="false"/>
          <w:bCs w:val="false"/>
          <w:sz w:val="20"/>
          <w:szCs w:val="20"/>
        </w:rPr>
        <w:t xml:space="preserve">spring-boot-starter-validation</w:t>
      </w:r>
    </w:p>
    <w:p>
      <w:pPr>
        <w:pStyle w:val="ListParagraph"/>
        <w:numPr>
          <w:ilvl w:val="0"/>
          <w:numId w:val="2"/>
        </w:numPr>
        <w:spacing w:after="80"/>
      </w:pPr>
      <w:r>
        <w:rPr>
          <w:b w:val="false"/>
          <w:bCs w:val="false"/>
          <w:sz w:val="20"/>
          <w:szCs w:val="20"/>
        </w:rPr>
        <w:t xml:space="preserve">spring-boot-starter-web</w:t>
      </w:r>
    </w:p>
    <w:p>
      <w:pPr>
        <w:pStyle w:val="ListParagraph"/>
        <w:numPr>
          <w:ilvl w:val="0"/>
          <w:numId w:val="2"/>
        </w:numPr>
        <w:spacing w:after="80"/>
      </w:pPr>
      <w:r>
        <w:rPr>
          <w:b w:val="false"/>
          <w:bCs w:val="false"/>
          <w:sz w:val="20"/>
          <w:szCs w:val="20"/>
        </w:rPr>
        <w:t xml:space="preserve">flyway-core / flyway-mysql</w:t>
      </w:r>
    </w:p>
    <w:p>
      <w:pPr>
        <w:pStyle w:val="ListParagraph"/>
        <w:numPr>
          <w:ilvl w:val="0"/>
          <w:numId w:val="2"/>
        </w:numPr>
        <w:spacing w:after="80"/>
      </w:pPr>
      <w:r>
        <w:rPr>
          <w:b w:val="false"/>
          <w:bCs w:val="false"/>
          <w:sz w:val="20"/>
          <w:szCs w:val="20"/>
        </w:rPr>
        <w:t xml:space="preserve">spring-boot-devtools (scope: runtime, optional)</w:t>
      </w:r>
    </w:p>
    <w:p>
      <w:pPr>
        <w:pStyle w:val="ListParagraph"/>
        <w:numPr>
          <w:ilvl w:val="0"/>
          <w:numId w:val="2"/>
        </w:numPr>
        <w:spacing w:after="80"/>
      </w:pPr>
      <w:r>
        <w:rPr>
          <w:b w:val="false"/>
          <w:bCs w:val="false"/>
          <w:sz w:val="20"/>
          <w:szCs w:val="20"/>
        </w:rPr>
        <w:t xml:space="preserve">mysql-connector-j (scope: runtime)</w:t>
      </w:r>
    </w:p>
    <w:p>
      <w:pPr>
        <w:pStyle w:val="ListParagraph"/>
        <w:numPr>
          <w:ilvl w:val="0"/>
          <w:numId w:val="2"/>
        </w:numPr>
        <w:spacing w:after="80"/>
      </w:pPr>
      <w:r>
        <w:rPr>
          <w:b w:val="false"/>
          <w:bCs w:val="false"/>
          <w:sz w:val="20"/>
          <w:szCs w:val="20"/>
        </w:rPr>
        <w:t xml:space="preserve">lombok (optional)</w:t>
      </w:r>
    </w:p>
    <w:p>
      <w:pPr>
        <w:pStyle w:val="ListParagraph"/>
        <w:numPr>
          <w:ilvl w:val="0"/>
          <w:numId w:val="2"/>
        </w:numPr>
        <w:spacing w:after="80"/>
      </w:pPr>
      <w:r>
        <w:rPr>
          <w:b w:val="false"/>
          <w:bCs w:val="false"/>
          <w:sz w:val="20"/>
          <w:szCs w:val="20"/>
        </w:rPr>
        <w:t xml:space="preserve">spring-boot-starter-test (scope: test)</w:t>
      </w:r>
    </w:p>
    <w:p>
      <w:pPr>
        <w:pStyle w:val="ListParagraph"/>
        <w:numPr>
          <w:ilvl w:val="0"/>
          <w:numId w:val="2"/>
        </w:numPr>
        <w:spacing w:after="80"/>
      </w:pPr>
      <w:r>
        <w:rPr>
          <w:b w:val="false"/>
          <w:bCs w:val="false"/>
          <w:sz w:val="20"/>
          <w:szCs w:val="20"/>
        </w:rPr>
        <w:t xml:space="preserve">springdoc-openapi-starter-webmvc-ui:2.8.6</w:t>
      </w:r>
    </w:p>
    <w:p>
      <w:pPr>
        <w:pStyle w:val="ListParagraph"/>
        <w:numPr>
          <w:ilvl w:val="0"/>
          <w:numId w:val="2"/>
        </w:numPr>
        <w:spacing w:after="80"/>
      </w:pPr>
      <w:r>
        <w:rPr>
          <w:b w:val="false"/>
          <w:bCs w:val="false"/>
          <w:sz w:val="20"/>
          <w:szCs w:val="20"/>
        </w:rPr>
        <w:t xml:space="preserve">h2 (scope: test) — A agregar en Fase 4</w:t>
      </w:r>
    </w:p>
    <w:p>
      <w:pPr>
        <w:spacing w:after="80"/>
      </w:pPr>
      <w:r>
        <w:t xml:space="preserve"/>
      </w:r>
    </w:p>
    <w:p>
      <w:pPr>
        <w:pStyle w:val="Heading1"/>
      </w:pPr>
      <w:r>
        <w:rPr>
          <w:b/>
          <w:bCs/>
          <w:color w:val="2E4057"/>
          <w:sz w:val="28"/>
          <w:szCs w:val="28"/>
        </w:rPr>
        <w:t xml:space="preserve">Arquitectura de Capas</w:t>
      </w:r>
    </w:p>
    <w:p>
      <w:pPr>
        <w:spacing w:after="120"/>
      </w:pPr>
      <w:r>
        <w:rPr>
          <w:b/>
          <w:bCs/>
          <w:sz w:val="20"/>
          <w:szCs w:val="20"/>
        </w:rPr>
        <w:t xml:space="preserve">Controller → Service → Repository → Entity</w:t>
      </w:r>
    </w:p>
    <w:p>
      <w:pPr>
        <w:spacing w:after="120"/>
      </w:pPr>
      <w:r>
        <w:rPr>
          <w:sz w:val="20"/>
          <w:szCs w:val="20"/>
        </w:rPr>
        <w:t xml:space="preserve">Regla estricta: nunca exponer entidades JPA en los endpoints. Siempre DTOs. Mapeo entre entidades y DTOs con métodos privados dentro del service. Sin MapStruct por ahora.</w:t>
      </w:r>
    </w:p>
    <w:p>
      <w:pPr>
        <w:spacing w:after="80"/>
      </w:pPr>
      <w:r>
        <w:t xml:space="preserve"/>
      </w:r>
    </w:p>
    <w:p>
      <w:pPr>
        <w:pStyle w:val="Heading1"/>
      </w:pPr>
      <w:r>
        <w:rPr>
          <w:b/>
          <w:bCs/>
          <w:color w:val="2E4057"/>
          <w:sz w:val="28"/>
          <w:szCs w:val="28"/>
        </w:rPr>
        <w:t xml:space="preserve">Patrones de Diseño Definidos</w:t>
      </w:r>
    </w:p>
    <w:p>
      <w:pPr>
        <w:pStyle w:val="Heading2"/>
      </w:pPr>
      <w:r>
        <w:rPr>
          <w:b/>
          <w:bCs/>
          <w:color w:val="3A7CA5"/>
          <w:sz w:val="24"/>
          <w:szCs w:val="24"/>
        </w:rPr>
        <w:t xml:space="preserve">1. DTO (Data Transfer Object)</w:t>
      </w:r>
    </w:p>
    <w:p>
      <w:pPr>
        <w:pStyle w:val="ListParagraph"/>
        <w:numPr>
          <w:ilvl w:val="0"/>
          <w:numId w:val="2"/>
        </w:numPr>
        <w:spacing w:after="80"/>
      </w:pPr>
      <w:r>
        <w:rPr>
          <w:b w:val="false"/>
          <w:bCs w:val="false"/>
          <w:sz w:val="20"/>
          <w:szCs w:val="20"/>
        </w:rPr>
        <w:t xml:space="preserve">Todos los endpoints usan DTOs de entrada (request) y salida (response)</w:t>
      </w:r>
    </w:p>
    <w:p>
      <w:pPr>
        <w:pStyle w:val="ListParagraph"/>
        <w:numPr>
          <w:ilvl w:val="0"/>
          <w:numId w:val="2"/>
        </w:numPr>
        <w:spacing w:after="80"/>
      </w:pPr>
      <w:r>
        <w:rPr>
          <w:b w:val="false"/>
          <w:bCs w:val="false"/>
          <w:sz w:val="20"/>
          <w:szCs w:val="20"/>
        </w:rPr>
        <w:t xml:space="preserve">Sin @Setter en response DTOs — son de solo lectura</w:t>
      </w:r>
    </w:p>
    <w:p>
      <w:pPr>
        <w:pStyle w:val="ListParagraph"/>
        <w:numPr>
          <w:ilvl w:val="0"/>
          <w:numId w:val="2"/>
        </w:numPr>
        <w:spacing w:after="80"/>
      </w:pPr>
      <w:r>
        <w:rPr>
          <w:b w:val="false"/>
          <w:bCs w:val="false"/>
          <w:sz w:val="20"/>
          <w:szCs w:val="20"/>
        </w:rPr>
        <w:t xml:space="preserve">SaleResponseDTO: id, total, cantidadProductos, nombreCliente, apellidoCliente</w:t>
      </w:r>
    </w:p>
    <w:p>
      <w:pPr>
        <w:pStyle w:val="ListParagraph"/>
        <w:numPr>
          <w:ilvl w:val="0"/>
          <w:numId w:val="2"/>
        </w:numPr>
        <w:spacing w:after="80"/>
      </w:pPr>
      <w:r>
        <w:rPr>
          <w:b w:val="false"/>
          <w:bCs w:val="false"/>
          <w:sz w:val="20"/>
          <w:szCs w:val="20"/>
        </w:rPr>
        <w:t xml:space="preserve">SaleProductResponseDTO: productId, name, brand, quantity, unitPrice</w:t>
      </w:r>
    </w:p>
    <w:p>
      <w:pPr>
        <w:pStyle w:val="ListParagraph"/>
        <w:numPr>
          <w:ilvl w:val="0"/>
          <w:numId w:val="2"/>
        </w:numPr>
        <w:spacing w:after="80"/>
      </w:pPr>
      <w:r>
        <w:rPr>
          <w:b w:val="false"/>
          <w:bCs w:val="false"/>
          <w:sz w:val="20"/>
          <w:szCs w:val="20"/>
        </w:rPr>
        <w:t xml:space="preserve">SaleByDateResponseDTO: date, total, cantidadVentas</w:t>
      </w:r>
    </w:p>
    <w:p>
      <w:pPr>
        <w:pStyle w:val="Heading2"/>
      </w:pPr>
      <w:r>
        <w:rPr>
          <w:b/>
          <w:bCs/>
          <w:color w:val="3A7CA5"/>
          <w:sz w:val="24"/>
          <w:szCs w:val="24"/>
        </w:rPr>
        <w:t xml:space="preserve">2. Repository (Spring Data JPA)</w:t>
      </w:r>
    </w:p>
    <w:p>
      <w:pPr>
        <w:pStyle w:val="ListParagraph"/>
        <w:numPr>
          <w:ilvl w:val="0"/>
          <w:numId w:val="2"/>
        </w:numPr>
        <w:spacing w:after="80"/>
      </w:pPr>
      <w:r>
        <w:rPr>
          <w:b w:val="false"/>
          <w:bCs w:val="false"/>
          <w:sz w:val="20"/>
          <w:szCs w:val="20"/>
        </w:rPr>
        <w:t xml:space="preserve">JpaRepository implementado por Spring</w:t>
      </w:r>
    </w:p>
    <w:p>
      <w:pPr>
        <w:pStyle w:val="ListParagraph"/>
        <w:numPr>
          <w:ilvl w:val="0"/>
          <w:numId w:val="2"/>
        </w:numPr>
        <w:spacing w:after="80"/>
      </w:pPr>
      <w:r>
        <w:rPr>
          <w:b w:val="false"/>
          <w:bCs w:val="false"/>
          <w:sz w:val="20"/>
          <w:szCs w:val="20"/>
        </w:rPr>
        <w:t xml:space="preserve">Queries custom con métodos derivados — sin @Query salvo cuando es necesario</w:t>
      </w:r>
    </w:p>
    <w:p>
      <w:pPr>
        <w:pStyle w:val="ListParagraph"/>
        <w:numPr>
          <w:ilvl w:val="0"/>
          <w:numId w:val="2"/>
        </w:numPr>
        <w:spacing w:after="80"/>
      </w:pPr>
      <w:r>
        <w:rPr>
          <w:b w:val="false"/>
          <w:bCs w:val="false"/>
          <w:sz w:val="20"/>
          <w:szCs w:val="20"/>
        </w:rPr>
        <w:t xml:space="preserve">ProductRepository: findByActiveTrue(), findByStockLessThanAndActiveTrue(int)</w:t>
      </w:r>
    </w:p>
    <w:p>
      <w:pPr>
        <w:pStyle w:val="ListParagraph"/>
        <w:numPr>
          <w:ilvl w:val="0"/>
          <w:numId w:val="2"/>
        </w:numPr>
        <w:spacing w:after="80"/>
      </w:pPr>
      <w:r>
        <w:rPr>
          <w:b w:val="false"/>
          <w:bCs w:val="false"/>
          <w:sz w:val="20"/>
          <w:szCs w:val="20"/>
        </w:rPr>
        <w:t xml:space="preserve">SaleRepository: findBySaleDate(LocalDate), findFirstByOrderByTotalDesc()</w:t>
      </w:r>
    </w:p>
    <w:p>
      <w:pPr>
        <w:pStyle w:val="Heading2"/>
      </w:pPr>
      <w:r>
        <w:rPr>
          <w:b/>
          <w:bCs/>
          <w:color w:val="3A7CA5"/>
          <w:sz w:val="24"/>
          <w:szCs w:val="24"/>
        </w:rPr>
        <w:t xml:space="preserve">3. Strategy + Chain of Responsibility (descuentos)</w:t>
      </w:r>
    </w:p>
    <w:p>
      <w:pPr>
        <w:pStyle w:val="ListParagraph"/>
        <w:numPr>
          <w:ilvl w:val="0"/>
          <w:numId w:val="2"/>
        </w:numPr>
        <w:spacing w:after="80"/>
      </w:pPr>
      <w:r>
        <w:rPr>
          <w:b w:val="false"/>
          <w:bCs w:val="false"/>
          <w:sz w:val="20"/>
          <w:szCs w:val="20"/>
        </w:rPr>
        <w:t xml:space="preserve">WednesdayDiscountStrategy (@Order(1)): 15% los miércoles</w:t>
      </w:r>
    </w:p>
    <w:p>
      <w:pPr>
        <w:pStyle w:val="ListParagraph"/>
        <w:numPr>
          <w:ilvl w:val="0"/>
          <w:numId w:val="2"/>
        </w:numPr>
        <w:spacing w:after="80"/>
      </w:pPr>
      <w:r>
        <w:rPr>
          <w:b w:val="false"/>
          <w:bCs w:val="false"/>
          <w:sz w:val="20"/>
          <w:szCs w:val="20"/>
        </w:rPr>
        <w:t xml:space="preserve">BulkPurchaseDiscountStrategy (@Order(2)): 10% si subtotal &gt;= $200.000</w:t>
      </w:r>
    </w:p>
    <w:p>
      <w:pPr>
        <w:pStyle w:val="ListParagraph"/>
        <w:numPr>
          <w:ilvl w:val="0"/>
          <w:numId w:val="2"/>
        </w:numPr>
        <w:spacing w:after="80"/>
      </w:pPr>
      <w:r>
        <w:rPr>
          <w:b w:val="false"/>
          <w:bCs w:val="false"/>
          <w:sz w:val="20"/>
          <w:szCs w:val="20"/>
        </w:rPr>
        <w:t xml:space="preserve">Descuentos en cascada — ejemplo: $250.000 miércoles → $212.500 → $191.250</w:t>
      </w:r>
    </w:p>
    <w:p>
      <w:pPr>
        <w:pStyle w:val="ListParagraph"/>
        <w:numPr>
          <w:ilvl w:val="0"/>
          <w:numId w:val="2"/>
        </w:numPr>
        <w:spacing w:after="80"/>
      </w:pPr>
      <w:r>
        <w:rPr>
          <w:b w:val="false"/>
          <w:bCs w:val="false"/>
          <w:sz w:val="20"/>
          <w:szCs w:val="20"/>
        </w:rPr>
        <w:t xml:space="preserve">Nueva estrategia = nueva clase @Component sin tocar SaleService</w:t>
      </w:r>
    </w:p>
    <w:p>
      <w:pPr>
        <w:pStyle w:val="Heading2"/>
      </w:pPr>
      <w:r>
        <w:rPr>
          <w:b/>
          <w:bCs/>
          <w:color w:val="3A7CA5"/>
          <w:sz w:val="24"/>
          <w:szCs w:val="24"/>
        </w:rPr>
        <w:t xml:space="preserve">4. Builder (via Lombok @Builder)</w:t>
      </w:r>
    </w:p>
    <w:p>
      <w:pPr>
        <w:pStyle w:val="Heading2"/>
      </w:pPr>
      <w:r>
        <w:rPr>
          <w:b/>
          <w:bCs/>
          <w:color w:val="3A7CA5"/>
          <w:sz w:val="24"/>
          <w:szCs w:val="24"/>
        </w:rPr>
        <w:t xml:space="preserve">5. Factory y otros — no se usan (decisión consciente, evitar over-engineering)</w:t>
      </w:r>
    </w:p>
    <w:p>
      <w:pPr>
        <w:spacing w:after="80"/>
      </w:pPr>
      <w:r>
        <w:t xml:space="preserve"/>
      </w:r>
    </w:p>
    <w:p>
      <w:pPr>
        <w:pStyle w:val="Heading1"/>
      </w:pPr>
      <w:r>
        <w:rPr>
          <w:b/>
          <w:bCs/>
          <w:color w:val="2E4057"/>
          <w:sz w:val="28"/>
          <w:szCs w:val="28"/>
        </w:rPr>
        <w:t xml:space="preserve">Implementación Fase 2 — Completada y Revisada</w:t>
      </w:r>
    </w:p>
    <w:p>
      <w:pPr>
        <w:pStyle w:val="Heading2"/>
      </w:pPr>
      <w:r>
        <w:rPr>
          <w:b/>
          <w:bCs/>
          <w:color w:val="3A7CA5"/>
          <w:sz w:val="24"/>
          <w:szCs w:val="24"/>
        </w:rPr>
        <w:t xml:space="preserve">Repositories</w:t>
      </w:r>
    </w:p>
    <w:p>
      <w:pPr>
        <w:pStyle w:val="ListParagraph"/>
        <w:numPr>
          <w:ilvl w:val="0"/>
          <w:numId w:val="2"/>
        </w:numPr>
        <w:spacing w:after="80"/>
      </w:pPr>
      <w:r>
        <w:rPr>
          <w:b w:val="false"/>
          <w:bCs w:val="false"/>
          <w:sz w:val="20"/>
          <w:szCs w:val="20"/>
        </w:rPr>
        <w:t xml:space="preserve">ProductRepository: findByActiveTrue(), findByStockLessThanAndActiveTrue(int threshold)</w:t>
      </w:r>
    </w:p>
    <w:p>
      <w:pPr>
        <w:pStyle w:val="ListParagraph"/>
        <w:numPr>
          <w:ilvl w:val="0"/>
          <w:numId w:val="2"/>
        </w:numPr>
        <w:spacing w:after="80"/>
      </w:pPr>
      <w:r>
        <w:rPr>
          <w:b w:val="false"/>
          <w:bCs w:val="false"/>
          <w:sz w:val="20"/>
          <w:szCs w:val="20"/>
        </w:rPr>
        <w:t xml:space="preserve">CustomerRepository: JpaRepository estándar</w:t>
      </w:r>
    </w:p>
    <w:p>
      <w:pPr>
        <w:pStyle w:val="ListParagraph"/>
        <w:numPr>
          <w:ilvl w:val="0"/>
          <w:numId w:val="2"/>
        </w:numPr>
        <w:spacing w:after="80"/>
      </w:pPr>
      <w:r>
        <w:rPr>
          <w:b w:val="false"/>
          <w:bCs w:val="false"/>
          <w:sz w:val="20"/>
          <w:szCs w:val="20"/>
        </w:rPr>
        <w:t xml:space="preserve">SaleRepository: findBySaleDate(LocalDate), findFirstByOrderByTotalDesc() — método derivado, sin @Query</w:t>
      </w:r>
    </w:p>
    <w:p>
      <w:pPr>
        <w:pStyle w:val="Heading2"/>
      </w:pPr>
      <w:r>
        <w:rPr>
          <w:b/>
          <w:bCs/>
          <w:color w:val="3A7CA5"/>
          <w:sz w:val="24"/>
          <w:szCs w:val="24"/>
        </w:rPr>
        <w:t xml:space="preserve">Services</w:t>
      </w:r>
    </w:p>
    <w:p>
      <w:pPr>
        <w:pStyle w:val="ListParagraph"/>
        <w:numPr>
          <w:ilvl w:val="0"/>
          <w:numId w:val="2"/>
        </w:numPr>
        <w:spacing w:after="80"/>
      </w:pPr>
      <w:r>
        <w:rPr>
          <w:b w:val="false"/>
          <w:bCs w:val="false"/>
          <w:sz w:val="20"/>
          <w:szCs w:val="20"/>
        </w:rPr>
        <w:t xml:space="preserve">ProductService: createProduct, getAllActive (usa findByActiveTrue — filtra en BD), getById, updateProduct, deleteProduct (borrado lógico), getLowStock</w:t>
      </w:r>
    </w:p>
    <w:p>
      <w:pPr>
        <w:pStyle w:val="ListParagraph"/>
        <w:numPr>
          <w:ilvl w:val="0"/>
          <w:numId w:val="2"/>
        </w:numPr>
        <w:spacing w:after="80"/>
      </w:pPr>
      <w:r>
        <w:rPr>
          <w:b w:val="false"/>
          <w:bCs w:val="false"/>
          <w:sz w:val="20"/>
          <w:szCs w:val="20"/>
        </w:rPr>
        <w:t xml:space="preserve">CustomerService: createCustomer, getAll, getById, updateCustomer, deleteCustomer</w:t>
      </w:r>
    </w:p>
    <w:p>
      <w:pPr>
        <w:pStyle w:val="ListParagraph"/>
        <w:numPr>
          <w:ilvl w:val="0"/>
          <w:numId w:val="2"/>
        </w:numPr>
        <w:spacing w:after="80"/>
      </w:pPr>
      <w:r>
        <w:rPr>
          <w:b w:val="false"/>
          <w:bCs w:val="false"/>
          <w:sz w:val="20"/>
          <w:szCs w:val="20"/>
        </w:rPr>
        <w:t xml:space="preserve">SaleService: createSale, getAllSales, getSaleById, updateSale, deleteSale, getTopSale, getSalesSummaryByDate, getProductsBySaleId</w:t>
      </w:r>
    </w:p>
    <w:p>
      <w:pPr>
        <w:pStyle w:val="ListParagraph"/>
        <w:numPr>
          <w:ilvl w:val="0"/>
          <w:numId w:val="2"/>
        </w:numPr>
        <w:spacing w:after="80"/>
      </w:pPr>
      <w:r>
        <w:rPr>
          <w:b w:val="false"/>
          <w:bCs w:val="false"/>
          <w:sz w:val="20"/>
          <w:szCs w:val="20"/>
        </w:rPr>
        <w:t xml:space="preserve">processItems() — método privado en SaleService que elimina duplicación entre createSale y updateSale</w:t>
      </w:r>
    </w:p>
    <w:p>
      <w:pPr>
        <w:pStyle w:val="ListParagraph"/>
        <w:numPr>
          <w:ilvl w:val="0"/>
          <w:numId w:val="2"/>
        </w:numPr>
        <w:spacing w:after="80"/>
      </w:pPr>
      <w:r>
        <w:rPr>
          <w:b w:val="false"/>
          <w:bCs w:val="false"/>
          <w:sz w:val="20"/>
          <w:szCs w:val="20"/>
        </w:rPr>
        <w:t xml:space="preserve">Stock restaurado correctamente en updateSale y deleteSale</w:t>
      </w:r>
    </w:p>
    <w:p>
      <w:pPr>
        <w:pStyle w:val="Heading2"/>
      </w:pPr>
      <w:r>
        <w:rPr>
          <w:b/>
          <w:bCs/>
          <w:color w:val="3A7CA5"/>
          <w:sz w:val="24"/>
          <w:szCs w:val="24"/>
        </w:rPr>
        <w:t xml:space="preserve">Controllers</w:t>
      </w:r>
    </w:p>
    <w:p>
      <w:pPr>
        <w:pStyle w:val="ListParagraph"/>
        <w:numPr>
          <w:ilvl w:val="0"/>
          <w:numId w:val="2"/>
        </w:numPr>
        <w:spacing w:after="80"/>
      </w:pPr>
      <w:r>
        <w:rPr>
          <w:b w:val="false"/>
          <w:bCs w:val="false"/>
          <w:sz w:val="20"/>
          <w:szCs w:val="20"/>
        </w:rPr>
        <w:t xml:space="preserve">ProductController: @RequestMapping('/api/products') — 6 endpoints</w:t>
      </w:r>
    </w:p>
    <w:p>
      <w:pPr>
        <w:pStyle w:val="ListParagraph"/>
        <w:numPr>
          <w:ilvl w:val="0"/>
          <w:numId w:val="2"/>
        </w:numPr>
        <w:spacing w:after="80"/>
      </w:pPr>
      <w:r>
        <w:rPr>
          <w:b w:val="false"/>
          <w:bCs w:val="false"/>
          <w:sz w:val="20"/>
          <w:szCs w:val="20"/>
        </w:rPr>
        <w:t xml:space="preserve">CustomerController: @RequestMapping('/api/customers') — 5 endpoints</w:t>
      </w:r>
    </w:p>
    <w:p>
      <w:pPr>
        <w:pStyle w:val="ListParagraph"/>
        <w:numPr>
          <w:ilvl w:val="0"/>
          <w:numId w:val="2"/>
        </w:numPr>
        <w:spacing w:after="80"/>
      </w:pPr>
      <w:r>
        <w:rPr>
          <w:b w:val="false"/>
          <w:bCs w:val="false"/>
          <w:sz w:val="20"/>
          <w:szCs w:val="20"/>
        </w:rPr>
        <w:t xml:space="preserve">SaleController: @RequestMapping('/api/sales') — 8 endpoints</w:t>
      </w:r>
    </w:p>
    <w:p>
      <w:pPr>
        <w:pStyle w:val="ListParagraph"/>
        <w:numPr>
          <w:ilvl w:val="0"/>
          <w:numId w:val="2"/>
        </w:numPr>
        <w:spacing w:after="80"/>
      </w:pPr>
      <w:r>
        <w:rPr>
          <w:b w:val="false"/>
          <w:bCs w:val="false"/>
          <w:sz w:val="20"/>
          <w:szCs w:val="20"/>
        </w:rPr>
        <w:t xml:space="preserve">Todos usan ResponseEntity&lt;T&gt;, @Valid en @RequestBody, inyección por constructor</w:t>
      </w:r>
    </w:p>
    <w:p>
      <w:pPr>
        <w:pStyle w:val="Heading2"/>
      </w:pPr>
      <w:r>
        <w:rPr>
          <w:b/>
          <w:bCs/>
          <w:color w:val="3A7CA5"/>
          <w:sz w:val="24"/>
          <w:szCs w:val="24"/>
        </w:rPr>
        <w:t xml:space="preserve">Manejo de Errores</w:t>
      </w:r>
    </w:p>
    <w:p>
      <w:pPr>
        <w:pStyle w:val="ListParagraph"/>
        <w:numPr>
          <w:ilvl w:val="0"/>
          <w:numId w:val="2"/>
        </w:numPr>
        <w:spacing w:after="80"/>
      </w:pPr>
      <w:r>
        <w:rPr>
          <w:b w:val="false"/>
          <w:bCs w:val="false"/>
          <w:sz w:val="20"/>
          <w:szCs w:val="20"/>
        </w:rPr>
        <w:t xml:space="preserve">GlobalExceptionHandler (@RestControllerAdvice) — implementado ✅</w:t>
      </w:r>
    </w:p>
    <w:p>
      <w:pPr>
        <w:pStyle w:val="ListParagraph"/>
        <w:numPr>
          <w:ilvl w:val="0"/>
          <w:numId w:val="2"/>
        </w:numPr>
        <w:spacing w:after="80"/>
      </w:pPr>
      <w:r>
        <w:rPr>
          <w:b w:val="false"/>
          <w:bCs w:val="false"/>
          <w:sz w:val="20"/>
          <w:szCs w:val="20"/>
        </w:rPr>
        <w:t xml:space="preserve">ResourceNotFoundException → HTTP 404</w:t>
      </w:r>
    </w:p>
    <w:p>
      <w:pPr>
        <w:pStyle w:val="ListParagraph"/>
        <w:numPr>
          <w:ilvl w:val="0"/>
          <w:numId w:val="2"/>
        </w:numPr>
        <w:spacing w:after="80"/>
      </w:pPr>
      <w:r>
        <w:rPr>
          <w:b w:val="false"/>
          <w:bCs w:val="false"/>
          <w:sz w:val="20"/>
          <w:szCs w:val="20"/>
        </w:rPr>
        <w:t xml:space="preserve">InsufficientStockException → HTTP 400</w:t>
      </w:r>
    </w:p>
    <w:p>
      <w:pPr>
        <w:pStyle w:val="ListParagraph"/>
        <w:numPr>
          <w:ilvl w:val="0"/>
          <w:numId w:val="2"/>
        </w:numPr>
        <w:spacing w:after="80"/>
      </w:pPr>
      <w:r>
        <w:rPr>
          <w:b w:val="false"/>
          <w:bCs w:val="false"/>
          <w:sz w:val="20"/>
          <w:szCs w:val="20"/>
        </w:rPr>
        <w:t xml:space="preserve">MethodArgumentNotValidException → HTTP 400 (primer error de validación)</w:t>
      </w:r>
    </w:p>
    <w:p>
      <w:pPr>
        <w:spacing w:after="80"/>
      </w:pPr>
      <w:r>
        <w:t xml:space="preserve"/>
      </w:r>
    </w:p>
    <w:p>
      <w:pPr>
        <w:pStyle w:val="Heading1"/>
      </w:pPr>
      <w:r>
        <w:rPr>
          <w:b/>
          <w:bCs/>
          <w:color w:val="2E4057"/>
          <w:sz w:val="28"/>
          <w:szCs w:val="28"/>
        </w:rPr>
        <w:t xml:space="preserve">Excepciones Definidas</w:t>
      </w:r>
    </w:p>
    <w:p>
      <w:pPr>
        <w:pStyle w:val="ListParagraph"/>
        <w:numPr>
          <w:ilvl w:val="0"/>
          <w:numId w:val="2"/>
        </w:numPr>
        <w:spacing w:after="80"/>
      </w:pPr>
      <w:r>
        <w:rPr>
          <w:b w:val="false"/>
          <w:bCs w:val="false"/>
          <w:sz w:val="20"/>
          <w:szCs w:val="20"/>
        </w:rPr>
        <w:t xml:space="preserve">ResourceNotFoundException — lanzada cuando no se encuentra entidad o está inactiva → HTTP 404</w:t>
      </w:r>
    </w:p>
    <w:p>
      <w:pPr>
        <w:pStyle w:val="ListParagraph"/>
        <w:numPr>
          <w:ilvl w:val="0"/>
          <w:numId w:val="2"/>
        </w:numPr>
        <w:spacing w:after="80"/>
      </w:pPr>
      <w:r>
        <w:rPr>
          <w:b w:val="false"/>
          <w:bCs w:val="false"/>
          <w:sz w:val="20"/>
          <w:szCs w:val="20"/>
        </w:rPr>
        <w:t xml:space="preserve">InsufficientStockException — lanzada cuando no hay stock suficiente → HTTP 400</w:t>
      </w:r>
    </w:p>
    <w:p>
      <w:pPr>
        <w:spacing w:after="80"/>
      </w:pPr>
      <w:r>
        <w:t xml:space="preserve"/>
      </w:r>
    </w:p>
    <w:p>
      <w:pPr>
        <w:pStyle w:val="Heading1"/>
      </w:pPr>
      <w:r>
        <w:rPr>
          <w:b/>
          <w:bCs/>
          <w:color w:val="2E4057"/>
          <w:sz w:val="28"/>
          <w:szCs w:val="28"/>
        </w:rPr>
        <w:t xml:space="preserve">Endpoints</w:t>
      </w:r>
    </w:p>
    <w:p>
      <w:pPr>
        <w:pStyle w:val="Heading2"/>
      </w:pPr>
      <w:r>
        <w:rPr>
          <w:b/>
          <w:bCs/>
          <w:color w:val="3A7CA5"/>
          <w:sz w:val="24"/>
          <w:szCs w:val="24"/>
        </w:rPr>
        <w:t xml:space="preserve">Products — /api/products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Método</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Descripción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HTTP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Listar activos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Por 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Crear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PUT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Editar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DELETE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Borrado lógico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/api/products/low-stock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Stock &lt; 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bl>
    <w:p>
      <w:pPr>
        <w:spacing w:after="80"/>
      </w:pPr>
      <w:r>
        <w:t xml:space="preserve"/>
      </w:r>
    </w:p>
    <w:p>
      <w:pPr>
        <w:pStyle w:val="Heading2"/>
      </w:pPr>
      <w:r>
        <w:rPr>
          <w:b/>
          <w:bCs/>
          <w:color w:val="3A7CA5"/>
          <w:sz w:val="24"/>
          <w:szCs w:val="24"/>
        </w:rPr>
        <w:t xml:space="preserve">Customers — /api/customers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Método</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Descripción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HTTP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/api/customers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Listar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/api/customers/{id}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Por 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/api/customers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Crear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PUT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/api/customers/{id}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Editar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DELETE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/api/customers/{id}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Eliminar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204</w:t>
            </w:r>
          </w:p>
        </w:tc>
      </w:tr>
    </w:tbl>
    <w:p>
      <w:pPr>
        <w:spacing w:after="80"/>
      </w:pPr>
      <w:r>
        <w:t xml:space="preserve"/>
      </w:r>
    </w:p>
    <w:p>
      <w:pPr>
        <w:pStyle w:val="Heading2"/>
      </w:pPr>
      <w:r>
        <w:rPr>
          <w:b/>
          <w:bCs/>
          <w:color w:val="3A7CA5"/>
          <w:sz w:val="24"/>
          <w:szCs w:val="24"/>
        </w:rPr>
        <w:t xml:space="preserve">Sales — /api/sales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Método</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Descripción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HTTP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Listar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Por 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POST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Crear (descuentos + stock)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PUT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Editar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DELETE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Eliminar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/api/sales/{id}/products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Productos de una venta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/api/sales/by-date/{date}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Resumen por fecha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GET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/api/sales/top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Mayor monto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200</w:t>
            </w:r>
          </w:p>
        </w:tc>
      </w:tr>
    </w:tbl>
    <w:p>
      <w:pPr>
        <w:spacing w:after="80"/>
      </w:pPr>
      <w:r>
        <w:t xml:space="preserve"/>
      </w:r>
    </w:p>
    <w:p>
      <w:pPr>
        <w:pStyle w:val="Heading1"/>
      </w:pPr>
      <w:r>
        <w:rPr>
          <w:b/>
          <w:bCs/>
          <w:color w:val="2E4057"/>
          <w:sz w:val="28"/>
          <w:szCs w:val="28"/>
        </w:rPr>
        <w:t xml:space="preserve">Testing — Fase 4 ✅ Completado</w:t>
      </w:r>
    </w:p>
    <w:p>
      <w:pPr>
        <w:spacing w:after="120"/>
      </w:pPr>
      <w:r>
        <w:rPr>
          <w:b/>
          <w:bCs/>
          <w:sz w:val="20"/>
          <w:szCs w:val="20"/>
        </w:rPr>
        <w:t xml:space="preserve">21 tests en verde. Suite completa cubriendo unit, repository e integration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Clase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Tipo</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Tests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WednesdayDiscountStrategyTest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BulkPurchaseDiscountStrategyTest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DiscountChainTest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SaleRepositoryTest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Repository (@DataJpaTest + 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ProductRepositoryTest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Repository (@DataJpaTest + 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SaleControllerIntegrationTest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Integration (@SpringBootTest + MockMvc)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w:t>
            </w:r>
          </w:p>
        </w:tc>
      </w:tr>
    </w:tbl>
    <w:p>
      <w:pPr>
        <w:spacing w:after="80"/>
      </w:pPr>
      <w:r>
        <w:t xml:space="preserve"/>
      </w:r>
    </w:p>
    <w:p>
      <w:pPr>
        <w:spacing w:after="120"/>
      </w:pPr>
      <w:r>
        <w:rPr>
          <w:sz w:val="20"/>
          <w:szCs w:val="20"/>
        </w:rPr>
        <w:t xml:space="preserve">Notas de implementación:</w:t>
      </w:r>
    </w:p>
    <w:p>
      <w:pPr>
        <w:pStyle w:val="ListParagraph"/>
        <w:numPr>
          <w:ilvl w:val="0"/>
          <w:numId w:val="2"/>
        </w:numPr>
        <w:spacing w:after="80"/>
      </w:pPr>
      <w:r>
        <w:rPr>
          <w:b w:val="false"/>
          <w:bCs w:val="false"/>
          <w:sz w:val="20"/>
          <w:szCs w:val="20"/>
        </w:rPr>
        <w:t xml:space="preserve">H2 agregado al pom.xml con scope test</w:t>
      </w:r>
    </w:p>
    <w:p>
      <w:pPr>
        <w:pStyle w:val="ListParagraph"/>
        <w:numPr>
          <w:ilvl w:val="0"/>
          <w:numId w:val="2"/>
        </w:numPr>
        <w:spacing w:after="80"/>
      </w:pPr>
      <w:r>
        <w:rPr>
          <w:b w:val="false"/>
          <w:bCs w:val="false"/>
          <w:sz w:val="20"/>
          <w:szCs w:val="20"/>
        </w:rPr>
        <w:t xml:space="preserve">application-test.yml con H2, ddl-auto: create-drop, flyway: disabled</w:t>
      </w:r>
    </w:p>
    <w:p>
      <w:pPr>
        <w:pStyle w:val="ListParagraph"/>
        <w:numPr>
          <w:ilvl w:val="0"/>
          <w:numId w:val="2"/>
        </w:numPr>
        <w:spacing w:after="80"/>
      </w:pPr>
      <w:r>
        <w:rPr>
          <w:b w:val="false"/>
          <w:bCs w:val="false"/>
          <w:sz w:val="20"/>
          <w:szCs w:val="20"/>
        </w:rPr>
        <w:t xml:space="preserve">@ActiveProfiles('test') + @AutoConfigureTestDatabase(Replace.NONE) en repository tests</w:t>
      </w:r>
    </w:p>
    <w:p>
      <w:pPr>
        <w:pStyle w:val="ListParagraph"/>
        <w:numPr>
          <w:ilvl w:val="0"/>
          <w:numId w:val="2"/>
        </w:numPr>
        <w:spacing w:after="80"/>
      </w:pPr>
      <w:r>
        <w:rPr>
          <w:b w:val="false"/>
          <w:bCs w:val="false"/>
          <w:sz w:val="20"/>
          <w:szCs w:val="20"/>
        </w:rPr>
        <w:t xml:space="preserve">@Transactional en integration tests — rollback automático entre tests</w:t>
      </w:r>
    </w:p>
    <w:p>
      <w:pPr>
        <w:pStyle w:val="ListParagraph"/>
        <w:numPr>
          <w:ilvl w:val="0"/>
          <w:numId w:val="2"/>
        </w:numPr>
        <w:spacing w:after="80"/>
      </w:pPr>
      <w:r>
        <w:rPr>
          <w:b w:val="false"/>
          <w:bCs w:val="false"/>
          <w:sz w:val="20"/>
          <w:szCs w:val="20"/>
        </w:rPr>
        <w:t xml:space="preserve">No se testea: getters/setters Lombok, controllers sin lógica, DTOs simples</w:t>
      </w:r>
    </w:p>
    <w:p>
      <w:pPr>
        <w:spacing w:after="80"/>
      </w:pPr>
      <w:r>
        <w:t xml:space="preserve"/>
      </w:r>
    </w:p>
    <w:p>
      <w:pPr>
        <w:pStyle w:val="Heading1"/>
      </w:pPr>
      <w:r>
        <w:rPr>
          <w:b/>
          <w:bCs/>
          <w:color w:val="2E4057"/>
          <w:sz w:val="28"/>
          <w:szCs w:val="28"/>
        </w:rPr>
        <w:t xml:space="preserve">Extras de Calidad</w:t>
      </w:r>
    </w:p>
    <w:p>
      <w:pPr>
        <w:pStyle w:val="ListParagraph"/>
        <w:numPr>
          <w:ilvl w:val="0"/>
          <w:numId w:val="2"/>
        </w:numPr>
        <w:spacing w:after="80"/>
      </w:pPr>
      <w:r>
        <w:rPr>
          <w:b w:val="false"/>
          <w:bCs w:val="false"/>
          <w:sz w:val="20"/>
          <w:szCs w:val="20"/>
        </w:rPr>
        <w:t xml:space="preserve">Swagger: http://localhost:8080/swagger-ui.html — funcionando ✅</w:t>
      </w:r>
    </w:p>
    <w:p>
      <w:pPr>
        <w:pStyle w:val="ListParagraph"/>
        <w:numPr>
          <w:ilvl w:val="0"/>
          <w:numId w:val="2"/>
        </w:numPr>
        <w:spacing w:after="80"/>
      </w:pPr>
      <w:r>
        <w:rPr>
          <w:b w:val="false"/>
          <w:bCs w:val="false"/>
          <w:sz w:val="20"/>
          <w:szCs w:val="20"/>
        </w:rPr>
        <w:t xml:space="preserve">Bean Validation: @Valid en request DTOs ✅</w:t>
      </w:r>
    </w:p>
    <w:p>
      <w:pPr>
        <w:pStyle w:val="ListParagraph"/>
        <w:numPr>
          <w:ilvl w:val="0"/>
          <w:numId w:val="2"/>
        </w:numPr>
        <w:spacing w:after="80"/>
      </w:pPr>
      <w:r>
        <w:rPr>
          <w:b w:val="false"/>
          <w:bCs w:val="false"/>
          <w:sz w:val="20"/>
          <w:szCs w:val="20"/>
        </w:rPr>
        <w:t xml:space="preserve">GlobalExceptionHandler: @RestControllerAdvice — implementado ✅</w:t>
      </w:r>
    </w:p>
    <w:p>
      <w:pPr>
        <w:pStyle w:val="ListParagraph"/>
        <w:numPr>
          <w:ilvl w:val="0"/>
          <w:numId w:val="2"/>
        </w:numPr>
        <w:spacing w:after="80"/>
      </w:pPr>
      <w:r>
        <w:rPr>
          <w:b w:val="false"/>
          <w:bCs w:val="false"/>
          <w:sz w:val="20"/>
          <w:szCs w:val="20"/>
        </w:rPr>
        <w:t xml:space="preserve">CORS: pendiente — localhost:3000 + dominio Vercel</w:t>
      </w:r>
    </w:p>
    <w:p>
      <w:pPr>
        <w:pStyle w:val="ListParagraph"/>
        <w:numPr>
          <w:ilvl w:val="0"/>
          <w:numId w:val="2"/>
        </w:numPr>
        <w:spacing w:after="80"/>
      </w:pPr>
      <w:r>
        <w:rPr>
          <w:b w:val="false"/>
          <w:bCs w:val="false"/>
          <w:sz w:val="20"/>
          <w:szCs w:val="20"/>
        </w:rPr>
        <w:t xml:space="preserve">Flyway: V1 y V2 aplicadas y validadas ✅</w:t>
      </w:r>
    </w:p>
    <w:p>
      <w:pPr>
        <w:spacing w:after="80"/>
      </w:pPr>
      <w:r>
        <w:t xml:space="preserve"/>
      </w:r>
    </w:p>
    <w:p>
      <w:pPr>
        <w:pStyle w:val="Heading1"/>
      </w:pPr>
      <w:r>
        <w:rPr>
          <w:b/>
          <w:bCs/>
          <w:color w:val="2E4057"/>
          <w:sz w:val="28"/>
          <w:szCs w:val="28"/>
        </w:rPr>
        <w:t xml:space="preserve">Fases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Fase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b/>
                <w:bCs/>
                <w:color w:val="FFFFFF"/>
                <w:sz w:val="18"/>
                <w:szCs w:val="18"/>
              </w:rPr>
              <w:t xml:space="preserve">Estado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Spring Initializr + dependencias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1b</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Docker Compose + MySQL healthy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application.yml prod +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Estructura de paquetes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Entidades JPA (Product, Customer, Sale, SaleItem)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1f</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Migraciones Flyway V1 +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1g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Swagger validado en navegador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2a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ProductRepository + DTOs + ProductService + ProductController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2b</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CustomerRepository + DTOs + CustomerService + CustomerController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2c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SaleRepository + DTOs + SaleService (Strategy/Chain) + SaleController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2d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GlobalExceptionHandler + CORS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 (CORS pendiente)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3</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Validar todos los endpoints con Swagger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4</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Testing (unit, integration, repository) + H2 al pom.xml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Completado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Deploy Render + Supabase + GitHub Actions CI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En curso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6</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Frontend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Pendiente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7</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18"/>
                <w:szCs w:val="18"/>
              </w:rPr>
              <w:t xml:space="preserve">Deploy Vercel + README profesional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18"/>
                <w:szCs w:val="18"/>
              </w:rPr>
              <w:t xml:space="preserve">⏳ Pendiente</w:t>
            </w:r>
          </w:p>
        </w:tc>
      </w:tr>
    </w:tbl>
    <w:p>
      <w:pPr>
        <w:spacing w:after="80"/>
      </w:pPr>
      <w:r>
        <w:t xml:space="preserve"/>
      </w:r>
    </w:p>
    <w:p>
      <w:pPr>
        <w:pStyle w:val="Heading1"/>
      </w:pPr>
      <w:r>
        <w:rPr>
          <w:b/>
          <w:bCs/>
          <w:color w:val="2E4057"/>
          <w:sz w:val="28"/>
          <w:szCs w:val="28"/>
        </w:rPr>
        <w:t xml:space="preserve">Metodología de Trabajo</w:t>
      </w:r>
    </w:p>
    <w:p>
      <w:pPr>
        <w:pStyle w:val="ListParagraph"/>
        <w:numPr>
          <w:ilvl w:val="0"/>
          <w:numId w:val="2"/>
        </w:numPr>
        <w:spacing w:after="80"/>
      </w:pPr>
      <w:r>
        <w:rPr>
          <w:b w:val="false"/>
          <w:bCs w:val="false"/>
          <w:sz w:val="20"/>
          <w:szCs w:val="20"/>
        </w:rPr>
        <w:t xml:space="preserve">Primero arquitectura, después código</w:t>
      </w:r>
    </w:p>
    <w:p>
      <w:pPr>
        <w:pStyle w:val="ListParagraph"/>
        <w:numPr>
          <w:ilvl w:val="0"/>
          <w:numId w:val="2"/>
        </w:numPr>
        <w:spacing w:after="80"/>
      </w:pPr>
      <w:r>
        <w:rPr>
          <w:b w:val="false"/>
          <w:bCs w:val="false"/>
          <w:sz w:val="20"/>
          <w:szCs w:val="20"/>
        </w:rPr>
        <w:t xml:space="preserve">Cada decisión tiene justificación explícita</w:t>
      </w:r>
    </w:p>
    <w:p>
      <w:pPr>
        <w:pStyle w:val="ListParagraph"/>
        <w:numPr>
          <w:ilvl w:val="0"/>
          <w:numId w:val="2"/>
        </w:numPr>
        <w:spacing w:after="80"/>
      </w:pPr>
      <w:r>
        <w:rPr>
          <w:b w:val="false"/>
          <w:bCs w:val="false"/>
          <w:sz w:val="20"/>
          <w:szCs w:val="20"/>
        </w:rPr>
        <w:t xml:space="preserve">Lautaro quiere entender el por qué, no solo el cómo</w:t>
      </w:r>
    </w:p>
    <w:p>
      <w:pPr>
        <w:pStyle w:val="ListParagraph"/>
        <w:numPr>
          <w:ilvl w:val="0"/>
          <w:numId w:val="2"/>
        </w:numPr>
        <w:spacing w:after="80"/>
      </w:pPr>
      <w:r>
        <w:rPr>
          <w:b w:val="false"/>
          <w:bCs w:val="false"/>
          <w:sz w:val="20"/>
          <w:szCs w:val="20"/>
        </w:rPr>
        <w:t xml:space="preserve">Over-engineering evitado conscientemente</w:t>
      </w:r>
    </w:p>
    <w:p>
      <w:pPr>
        <w:pStyle w:val="ListParagraph"/>
        <w:numPr>
          <w:ilvl w:val="0"/>
          <w:numId w:val="2"/>
        </w:numPr>
        <w:spacing w:after="80"/>
      </w:pPr>
      <w:r>
        <w:rPr>
          <w:b w:val="false"/>
          <w:bCs w:val="false"/>
          <w:sz w:val="20"/>
          <w:szCs w:val="20"/>
        </w:rPr>
        <w:t xml:space="preserve">Cursor como IDE principal + Claude como segunda opinión de arquitectura y revisión de código</w:t>
      </w:r>
    </w:p>
    <w:p>
      <w:pPr>
        <w:pStyle w:val="ListParagraph"/>
        <w:numPr>
          <w:ilvl w:val="0"/>
          <w:numId w:val="2"/>
        </w:numPr>
        <w:spacing w:after="80"/>
      </w:pPr>
      <w:r>
        <w:rPr>
          <w:b w:val="false"/>
          <w:bCs w:val="false"/>
          <w:sz w:val="20"/>
          <w:szCs w:val="20"/>
        </w:rPr>
        <w:t xml:space="preserve">El código sigue clean code desde el primer archivo</w:t>
      </w:r>
    </w:p>
    <w:p>
      <w:pPr>
        <w:pStyle w:val="ListParagraph"/>
        <w:numPr>
          <w:ilvl w:val="0"/>
          <w:numId w:val="2"/>
        </w:numPr>
        <w:spacing w:after="80"/>
      </w:pPr>
      <w:r>
        <w:rPr>
          <w:b w:val="false"/>
          <w:bCs w:val="false"/>
          <w:sz w:val="20"/>
          <w:szCs w:val="20"/>
        </w:rPr>
        <w:t xml:space="preserve">Cuando Cursor genera código, se revisa en Claude antes de continuar</w:t>
      </w:r>
    </w:p>
    <w:p>
      <w:pPr>
        <w:spacing w:after="80"/>
      </w:pPr>
      <w:r>
        <w:t xml:space="preserve"/>
      </w:r>
    </w:p>
    <w:p>
      <w:pPr>
        <w:pStyle w:val="Heading1"/>
      </w:pPr>
      <w:r>
        <w:rPr>
          <w:b/>
          <w:bCs/>
          <w:color w:val="2E4057"/>
          <w:sz w:val="28"/>
          <w:szCs w:val="28"/>
        </w:rPr>
        <w:t xml:space="preserve">Decisiones de Infraestructura — Migración a PostgreSQL</w:t>
      </w:r>
    </w:p>
    <w:p>
      <w:pPr>
        <w:spacing w:after="120"/>
      </w:pPr>
      <w:r>
        <w:rPr>
          <w:b/>
          <w:bCs/>
          <w:sz w:val="20"/>
          <w:szCs w:val="20"/>
        </w:rPr>
        <w:t xml:space="preserve">Railway y PlanetScale descartados — ambos eliminaron su free tier.</w:t>
      </w:r>
    </w:p>
    <w:p>
      <w:pPr>
        <w:spacing w:after="120"/>
      </w:pPr>
      <w:r>
        <w:rPr>
          <w:sz w:val="20"/>
          <w:szCs w:val="20"/>
        </w:rPr>
        <w:t xml:space="preserve">Stack de deploy gratuito elegido: Render (backend) + Supabase (PostgreSQL).</w:t>
      </w:r>
    </w:p>
    <w:p>
      <w:pPr>
        <w:spacing w:after="80"/>
      </w:pPr>
      <w:r>
        <w:rPr>
          <w:b/>
          <w:bCs/>
          <w:sz w:val="20"/>
          <w:szCs w:val="20"/>
        </w:rPr>
        <w:t xml:space="preserve">Archivos modificados para la migración MySQL → PostgreSQL:</w:t>
      </w:r>
    </w:p>
    <w:p>
      <w:pPr>
        <w:pStyle w:val="ListParagraph"/>
        <w:numPr>
          <w:ilvl w:val="0"/>
          <w:numId w:val="2"/>
        </w:numPr>
        <w:spacing w:after="80"/>
      </w:pPr>
      <w:r>
        <w:rPr>
          <w:b w:val="false"/>
          <w:bCs w:val="false"/>
          <w:sz w:val="20"/>
          <w:szCs w:val="20"/>
        </w:rPr>
        <w:t xml:space="preserve">pom.xml: reemplazado mysql-connector-j y flyway-mysql por postgresql driver y flyway-database-postgresql. Versión de Flyway forzada a 10.20.1 para soporte de PostgreSQL 17.</w:t>
      </w:r>
    </w:p>
    <w:p>
      <w:pPr>
        <w:pStyle w:val="ListParagraph"/>
        <w:numPr>
          <w:ilvl w:val="0"/>
          <w:numId w:val="2"/>
        </w:numPr>
        <w:spacing w:after="80"/>
      </w:pPr>
      <w:r>
        <w:rPr>
          <w:b w:val="false"/>
          <w:bCs w:val="false"/>
          <w:sz w:val="20"/>
          <w:szCs w:val="20"/>
        </w:rPr>
        <w:t xml:space="preserve">application.yml: URL default cambiada a jdbc:postgresql://localhost:5432/bazar_api. Parámetros MySQL-específicos eliminados.</w:t>
      </w:r>
    </w:p>
    <w:p>
      <w:pPr>
        <w:pStyle w:val="ListParagraph"/>
        <w:numPr>
          <w:ilvl w:val="0"/>
          <w:numId w:val="2"/>
        </w:numPr>
        <w:spacing w:after="80"/>
      </w:pPr>
      <w:r>
        <w:rPr>
          <w:b w:val="false"/>
          <w:bCs w:val="false"/>
          <w:sz w:val="20"/>
          <w:szCs w:val="20"/>
        </w:rPr>
        <w:t xml:space="preserve">application-prod.yml: agregado database-platform: org.hibernate.dialect.PostgreSQLDialect y hibernate.boot.allow_jdbc_metadata_access: false para reducir tiempo de arranque. HikariCP pool size: 2.</w:t>
      </w:r>
    </w:p>
    <w:p>
      <w:pPr>
        <w:pStyle w:val="ListParagraph"/>
        <w:numPr>
          <w:ilvl w:val="0"/>
          <w:numId w:val="2"/>
        </w:numPr>
        <w:spacing w:after="80"/>
      </w:pPr>
      <w:r>
        <w:rPr>
          <w:b w:val="false"/>
          <w:bCs w:val="false"/>
          <w:sz w:val="20"/>
          <w:szCs w:val="20"/>
        </w:rPr>
        <w:t xml:space="preserve">docker-compose.yml: imagen mysql:8.4 reemplazada por postgres:16. Puerto 3306 → 5432. Variables MYSQL_* → POSTGRES_*. Healthcheck actualizado a pg_isready.</w:t>
      </w:r>
    </w:p>
    <w:p>
      <w:pPr>
        <w:pStyle w:val="ListParagraph"/>
        <w:numPr>
          <w:ilvl w:val="0"/>
          <w:numId w:val="2"/>
        </w:numPr>
        <w:spacing w:after="80"/>
      </w:pPr>
      <w:r>
        <w:rPr>
          <w:b w:val="false"/>
          <w:bCs w:val="false"/>
          <w:sz w:val="20"/>
          <w:szCs w:val="20"/>
        </w:rPr>
        <w:t xml:space="preserve">V1__create_tables.sql: AUTO_INCREMENT → BIGSERIAL, DOUBLE → DOUBLE PRECISION, BIT(1) DEFAULT b’1’ → BOOLEAN DEFAULT TRUE.</w:t>
      </w:r>
    </w:p>
    <w:p>
      <w:pPr>
        <w:pStyle w:val="ListParagraph"/>
        <w:numPr>
          <w:ilvl w:val="0"/>
          <w:numId w:val="2"/>
        </w:numPr>
        <w:spacing w:after="80"/>
      </w:pPr>
      <w:r>
        <w:rPr>
          <w:b w:val="false"/>
          <w:bCs w:val="false"/>
          <w:sz w:val="20"/>
          <w:szCs w:val="20"/>
        </w:rPr>
        <w:t xml:space="preserve">V2__alter_products_stock_to_int.sql: MODIFY COLUMN → ALTER COLUMN stock TYPE INT USING stock::INT.</w:t>
      </w:r>
    </w:p>
    <w:p>
      <w:pPr>
        <w:pStyle w:val="ListParagraph"/>
        <w:numPr>
          <w:ilvl w:val="0"/>
          <w:numId w:val="2"/>
        </w:numPr>
        <w:spacing w:after="80"/>
      </w:pPr>
      <w:r>
        <w:rPr>
          <w:b w:val="false"/>
          <w:bCs w:val="false"/>
          <w:sz w:val="20"/>
          <w:szCs w:val="20"/>
        </w:rPr>
        <w:t xml:space="preserve">Dockerfile agregado en bazar-api/ — multi-stage build: maven:3.9.6-eclipse-temurin-17 para compilar, eclipse-temurin:17-jre para correr el JAR.</w:t>
      </w:r>
    </w:p>
    <w:p>
      <w:pPr>
        <w:spacing w:after="80"/>
      </w:pPr>
      <w:r>
        <w:t xml:space="preserve"/>
      </w:r>
    </w:p>
    <w:p>
      <w:pPr>
        <w:spacing w:after="80"/>
      </w:pPr>
      <w:r>
        <w:rPr>
          <w:b/>
          <w:bCs/>
          <w:sz w:val="20"/>
          <w:szCs w:val="20"/>
        </w:rPr>
        <w:t xml:space="preserve">Infraestructura de producción — Completada:</w:t>
      </w:r>
    </w:p>
    <w:p>
      <w:pPr>
        <w:pStyle w:val="ListParagraph"/>
        <w:numPr>
          <w:ilvl w:val="0"/>
          <w:numId w:val="2"/>
        </w:numPr>
        <w:spacing w:after="80"/>
      </w:pPr>
      <w:r>
        <w:rPr>
          <w:b w:val="false"/>
          <w:bCs w:val="false"/>
          <w:sz w:val="20"/>
          <w:szCs w:val="20"/>
        </w:rPr>
        <w:t xml:space="preserve">Supabase: proyecto bazar-api creado en región South America (São Paulo). PostgreSQL 17.6. Usuario: postgres.sgpuuxqswstccrssgvtw. Host: aws-1-sa-east-1.pooler.supabase.com:5432.</w:t>
      </w:r>
    </w:p>
    <w:p>
      <w:pPr>
        <w:pStyle w:val="ListParagraph"/>
        <w:numPr>
          <w:ilvl w:val="0"/>
          <w:numId w:val="2"/>
        </w:numPr>
        <w:spacing w:after="80"/>
      </w:pPr>
      <w:r>
        <w:rPr>
          <w:b w:val="false"/>
          <w:bCs w:val="false"/>
          <w:sz w:val="20"/>
          <w:szCs w:val="20"/>
        </w:rPr>
        <w:t xml:space="preserve">Render: servicio bazar-api deployado. Dockerfile path: bazar-api/Dockerfile. Variables de entorno configuradas: DB_URL, DB_USERNAME, DB_PASSWORD, SPRING_PROFILES_ACTIVE=prod.</w:t>
      </w:r>
    </w:p>
    <w:p>
      <w:pPr>
        <w:pStyle w:val="ListParagraph"/>
        <w:numPr>
          <w:ilvl w:val="0"/>
          <w:numId w:val="2"/>
        </w:numPr>
        <w:spacing w:after="80"/>
      </w:pPr>
      <w:r>
        <w:rPr>
          <w:b w:val="false"/>
          <w:bCs w:val="false"/>
          <w:sz w:val="20"/>
          <w:szCs w:val="20"/>
        </w:rPr>
        <w:t xml:space="preserve">Flyway: migraciones V1 y V2 aplicadas correctamente en producción. Schema validado por Hibernate.</w:t>
      </w:r>
    </w:p>
    <w:p>
      <w:pPr>
        <w:pStyle w:val="ListParagraph"/>
        <w:numPr>
          <w:ilvl w:val="0"/>
          <w:numId w:val="2"/>
        </w:numPr>
        <w:spacing w:after="80"/>
      </w:pPr>
      <w:r>
        <w:rPr>
          <w:b w:val="false"/>
          <w:bCs w:val="false"/>
          <w:sz w:val="20"/>
          <w:szCs w:val="20"/>
        </w:rPr>
        <w:t xml:space="preserve">API respondiendo en producción — Swagger accesible en /swagger-ui.html. Nota: el free tier de Render duerme el servicio tras 15 min de inactividad; el primer request tarda ~30-60s en despertar.</w:t>
      </w:r>
    </w:p>
    <w:p>
      <w:pPr>
        <w:spacing w:after="80"/>
      </w:pPr>
      <w:r>
        <w:t xml:space="preserve"/>
      </w:r>
    </w:p>
    <w:p>
      <w:pPr>
        <w:pStyle w:val="Heading1"/>
      </w:pPr>
      <w:r>
        <w:rPr>
          <w:b/>
          <w:bCs/>
          <w:color w:val="2E4057"/>
          <w:sz w:val="28"/>
          <w:szCs w:val="28"/>
        </w:rPr>
        <w:t xml:space="preserve">Próximo Paso al Retomar</w:t>
      </w:r>
    </w:p>
    <w:p>
      <w:pPr>
        <w:spacing w:after="120"/>
      </w:pPr>
      <w:r>
        <w:rPr>
          <w:b/>
          <w:bCs/>
          <w:sz w:val="20"/>
          <w:szCs w:val="20"/>
        </w:rPr>
        <w:t xml:space="preserve">Fase 5 — GitHub Actions CI (lo que falta)</w:t>
      </w:r>
    </w:p>
    <w:p>
      <w:pPr>
        <w:pStyle w:val="ListParagraph"/>
        <w:numPr>
          <w:ilvl w:val="0"/>
          <w:numId w:val="2"/>
        </w:numPr>
        <w:spacing w:after="80"/>
      </w:pPr>
      <w:r>
        <w:rPr>
          <w:b w:val="false"/>
          <w:bCs w:val="false"/>
          <w:sz w:val="20"/>
          <w:szCs w:val="20"/>
        </w:rPr>
        <w:t xml:space="preserve">Crear .github/workflows/ci.yml — workflow que corre mvn test en cada push a main usando H2 (sin Docker).</w:t>
      </w:r>
    </w:p>
    <w:p>
      <w:pPr>
        <w:pStyle w:val="ListParagraph"/>
        <w:numPr>
          <w:ilvl w:val="0"/>
          <w:numId w:val="2"/>
        </w:numPr>
        <w:spacing w:after="80"/>
      </w:pPr>
      <w:r>
        <w:rPr>
          <w:b w:val="false"/>
          <w:bCs w:val="false"/>
          <w:sz w:val="20"/>
          <w:szCs w:val="20"/>
        </w:rPr>
        <w:t xml:space="preserve">Verificar que el badge de CI aparece en verde en el repo de GitHub.</w:t>
      </w:r>
    </w:p>
    <w:p>
      <w:pPr>
        <w:pStyle w:val="ListParagraph"/>
        <w:numPr>
          <w:ilvl w:val="0"/>
          <w:numId w:val="2"/>
        </w:numPr>
        <w:spacing w:after="80"/>
      </w:pPr>
      <w:r>
        <w:rPr>
          <w:b w:val="false"/>
          <w:bCs w:val="false"/>
          <w:sz w:val="20"/>
          <w:szCs w:val="20"/>
        </w:rPr>
        <w:t xml:space="preserve">Configurar CORS en Spring para aceptar requests desde Vercel (necesario antes de Fase 6 — Frontend React).</w:t>
      </w:r>
    </w:p>
    <w:p>
      <w:pPr>
        <w:spacing w:after="120"/>
      </w:pPr>
      <w:r>
        <w:rPr>
          <w:sz w:val="20"/>
          <w:szCs w:val="20"/>
        </w:rPr>
        <w:t xml:space="preserve">Luego continuar con Fase 6 (Frontend React) y Fase 7 (Deploy Vercel + README profesional).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2026-03-25T19:54:34.307Z</dcterms:created>
  <dcterms:modified xsi:type="dcterms:W3CDTF">2026-03-25T19:54:34.308Z</dcterms:modified>
</cp:coreProperties>
</file>

<file path=docProps/custom.xml><?xml version="1.0" encoding="utf-8"?>
<Properties xmlns="http://schemas.openxmlformats.org/officeDocument/2006/custom-properties" xmlns:vt="http://schemas.openxmlformats.org/officeDocument/2006/docPropsVTypes"/>
</file>