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6E3D21" w:rsidRPr="00675B49" w14:paraId="6C8E9E3E" w14:textId="77777777">
        <w:trPr>
          <w:cantSplit/>
          <w:trHeight w:val="274"/>
        </w:trPr>
        <w:tc>
          <w:tcPr>
            <w:tcW w:w="10065" w:type="dxa"/>
            <w:gridSpan w:val="3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3EF8DEF8" w14:textId="77777777" w:rsidR="006E3D21" w:rsidRPr="00675B49" w:rsidRDefault="00100864" w:rsidP="000360C2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r w:rsidRPr="00675B49">
              <w:rPr>
                <w:noProof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 wp14:anchorId="1AB18EFE" wp14:editId="28C76DC2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-598805</wp:posOffset>
                  </wp:positionV>
                  <wp:extent cx="628650" cy="495300"/>
                  <wp:effectExtent l="0" t="0" r="0" b="0"/>
                  <wp:wrapNone/>
                  <wp:docPr id="28" name="Imagen 28" descr="IES logo nuevo 22-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ES logo nuevo 22-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="006E3D21" w:rsidRPr="00675B49">
              <w:rPr>
                <w:rFonts w:ascii="Trebuchet MS" w:hAnsi="Trebuchet MS"/>
                <w:b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="006E3D21" w:rsidRPr="00675B49">
              <w:rPr>
                <w:rFonts w:ascii="Trebuchet MS" w:hAnsi="Trebuchet MS"/>
                <w:i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="006E3D21" w:rsidRPr="00675B49" w14:paraId="26B5E5BC" w14:textId="77777777">
        <w:trPr>
          <w:cantSplit/>
          <w:trHeight w:hRule="exact" w:val="355"/>
        </w:trPr>
        <w:tc>
          <w:tcPr>
            <w:tcW w:w="10065" w:type="dxa"/>
            <w:gridSpan w:val="3"/>
            <w:tcBorders>
              <w:top w:val="nil"/>
            </w:tcBorders>
          </w:tcPr>
          <w:p w14:paraId="36599BAC" w14:textId="77777777" w:rsidR="006E3D21" w:rsidRPr="00E47FBD" w:rsidRDefault="00674D71" w:rsidP="00674D71">
            <w:pPr>
              <w:pStyle w:val="Ttulo5"/>
              <w:rPr>
                <w:rFonts w:ascii="Trebuchet MS" w:hAnsi="Trebuchet MS"/>
                <w:color w:val="000000"/>
                <w:sz w:val="20"/>
              </w:rPr>
            </w:pPr>
            <w:r w:rsidRPr="00F41BC3">
              <w:rPr>
                <w:rFonts w:ascii="Trebuchet MS" w:hAnsi="Trebuchet MS"/>
                <w:color w:val="000000"/>
                <w:sz w:val="32"/>
              </w:rPr>
              <w:t>INSTANCIA EVALUATIVA</w:t>
            </w:r>
            <w:r w:rsidR="00BB3385">
              <w:rPr>
                <w:rFonts w:ascii="Trebuchet MS" w:hAnsi="Trebuchet MS"/>
                <w:color w:val="000000"/>
                <w:sz w:val="32"/>
              </w:rPr>
              <w:t xml:space="preserve"> FINAL INTEGRADORA</w:t>
            </w:r>
          </w:p>
        </w:tc>
      </w:tr>
      <w:tr w:rsidR="006E3D21" w:rsidRPr="00675B49" w14:paraId="39F4A645" w14:textId="77777777" w:rsidTr="00EE7FD5">
        <w:trPr>
          <w:trHeight w:hRule="exact" w:val="431"/>
        </w:trPr>
        <w:tc>
          <w:tcPr>
            <w:tcW w:w="5387" w:type="dxa"/>
            <w:gridSpan w:val="2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2B3B2561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ÁLGEBRA I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1715CA0A" w14:textId="77777777" w:rsidR="006E3D21" w:rsidRPr="00675B49" w:rsidRDefault="00621577" w:rsidP="006215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="006E3D21"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6E3D21"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Diego Obregón</w:t>
            </w:r>
          </w:p>
        </w:tc>
      </w:tr>
      <w:tr w:rsidR="006E3D21" w:rsidRPr="00675B49" w14:paraId="35C9C3BB" w14:textId="77777777" w:rsidTr="00EE7FD5">
        <w:trPr>
          <w:trHeight w:hRule="exact" w:val="267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9B673A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Modalidad</w:t>
            </w:r>
            <w:r w:rsidR="00621577">
              <w:rPr>
                <w:rFonts w:ascii="Trebuchet MS" w:hAnsi="Trebuchet MS"/>
                <w:b/>
                <w:sz w:val="20"/>
                <w:szCs w:val="20"/>
              </w:rPr>
              <w:t xml:space="preserve"> Presencial (en contexto virtual)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9D404D2" w14:textId="41F0D221" w:rsidR="006E3D21" w:rsidRPr="00675B49" w:rsidRDefault="004B216D" w:rsidP="0098349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Fecha: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</w:tr>
      <w:tr w:rsidR="00621577" w:rsidRPr="00675B49" w14:paraId="7590DBC1" w14:textId="77777777" w:rsidTr="00407740">
        <w:trPr>
          <w:trHeight w:hRule="exact" w:val="496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66B5CD" w14:textId="77777777" w:rsidR="00621577" w:rsidRPr="00675B49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593D49" w14:textId="77777777" w:rsidR="00621577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E3D21" w:rsidRPr="00E82AB2" w14:paraId="36120C66" w14:textId="77777777" w:rsidTr="00EE7FD5"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14B6AD5" w14:textId="77777777" w:rsidR="006E3D21" w:rsidRPr="00A824B7" w:rsidRDefault="001E37CF" w:rsidP="000360C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</w:t>
            </w:r>
            <w:r w:rsidR="00F433CE">
              <w:rPr>
                <w:rFonts w:ascii="Trebuchet MS" w:hAnsi="Trebuchet MS"/>
                <w:b/>
                <w:sz w:val="20"/>
                <w:szCs w:val="20"/>
              </w:rPr>
              <w:t xml:space="preserve"> (Apellido y nombres)</w:t>
            </w:r>
            <w:r w:rsidR="006E3D21"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554E40A0" w14:textId="591C17DD" w:rsidR="006E3D21" w:rsidRPr="00A824B7" w:rsidRDefault="00BC6AD6" w:rsidP="00815ED5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Lautaro Santos Da Silveira</w:t>
            </w:r>
          </w:p>
        </w:tc>
      </w:tr>
      <w:tr w:rsidR="006E3D21" w:rsidRPr="00675B49" w14:paraId="3F99F2F2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6D726976" w14:textId="77777777" w:rsidR="006E3D21" w:rsidRPr="00A824B7" w:rsidRDefault="00F433CE" w:rsidP="00F433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5944CDD9" w14:textId="4717C0B1" w:rsidR="006E3D21" w:rsidRPr="00A824B7" w:rsidRDefault="00BC6AD6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43879787</w:t>
            </w:r>
          </w:p>
        </w:tc>
      </w:tr>
      <w:tr w:rsidR="00F433CE" w:rsidRPr="00675B49" w14:paraId="47F2DBC4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100A0416" w14:textId="77777777" w:rsidR="00F433CE" w:rsidRPr="00A824B7" w:rsidRDefault="00F433CE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6B4B6F1F" w14:textId="7330D012" w:rsidR="00F433CE" w:rsidRPr="00A824B7" w:rsidRDefault="00BC6AD6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Inteligencia Artificial y Ciencia de Datos</w:t>
            </w:r>
            <w:bookmarkStart w:id="0" w:name="_GoBack"/>
            <w:bookmarkEnd w:id="0"/>
          </w:p>
        </w:tc>
      </w:tr>
    </w:tbl>
    <w:p w14:paraId="4AE5D06F" w14:textId="77777777" w:rsidR="00485FAD" w:rsidRDefault="00485FAD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6D7A112E" w14:textId="77777777" w:rsidR="00BB3385" w:rsidRDefault="00BB3385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7EF21043" w14:textId="77777777" w:rsidR="005D341C" w:rsidRPr="00C2470E" w:rsidRDefault="00B6760C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Metodología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para 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grabar y remitir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el examen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al docente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2766D29A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IE</w:t>
      </w:r>
      <w:r>
        <w:rPr>
          <w:rFonts w:ascii="Trebuchet MS" w:hAnsi="Trebuchet MS"/>
          <w:noProof/>
          <w:sz w:val="20"/>
          <w:szCs w:val="20"/>
          <w:lang w:val="es-ES_tradnl"/>
        </w:rPr>
        <w:t>-APELLIDO-NOMBRE-MATERIA-CARRERA-COMISIÓN-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PROFESOR</w:t>
      </w:r>
      <w:r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EAA25F4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</w:t>
      </w:r>
      <w:r w:rsidR="00915345">
        <w:rPr>
          <w:rFonts w:ascii="Trebuchet MS" w:hAnsi="Trebuchet MS"/>
          <w:noProof/>
          <w:sz w:val="20"/>
          <w:szCs w:val="20"/>
          <w:lang w:val="es-ES_tradnl"/>
        </w:rPr>
        <w:t xml:space="preserve"> durante el horario indicado.</w:t>
      </w:r>
    </w:p>
    <w:p w14:paraId="507ECA78" w14:textId="77777777" w:rsidR="00915345" w:rsidRDefault="00915345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</w:t>
      </w:r>
      <w:r w:rsidR="004515A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B2A4CB7" w14:textId="77777777" w:rsidR="00B15B41" w:rsidRDefault="00B15B41" w:rsidP="006D228C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14:paraId="10CDCA45" w14:textId="77777777" w:rsidR="006E3D21" w:rsidRPr="00F41BC3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Objetivos</w:t>
      </w:r>
      <w:r w:rsidR="006D228C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 lograr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  <w:r w:rsidRPr="00675B49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14:paraId="41D57EFA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Integrar conocimientos adquiridos en 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el Espacio Curricular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, hallando la respuesta a cada cálculo o situación planteada. </w:t>
      </w:r>
    </w:p>
    <w:p w14:paraId="3675025B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Evaluar la capacidad de integrar herramientas tecnológicas (asistencia computacional) para la obtención de los cálculos requeridos.</w:t>
      </w:r>
    </w:p>
    <w:p w14:paraId="41E8261D" w14:textId="77777777" w:rsidR="003F3D4B" w:rsidRPr="00675B49" w:rsidRDefault="003F3D4B" w:rsidP="00CC14F6">
      <w:pPr>
        <w:rPr>
          <w:rFonts w:ascii="Trebuchet MS" w:hAnsi="Trebuchet MS"/>
          <w:b/>
          <w:noProof/>
          <w:sz w:val="20"/>
          <w:szCs w:val="20"/>
        </w:rPr>
      </w:pPr>
    </w:p>
    <w:p w14:paraId="020B0433" w14:textId="77777777" w:rsidR="006E3D21" w:rsidRPr="00675B49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>Criterio</w:t>
      </w:r>
      <w:r w:rsidR="00CC14F6" w:rsidRPr="00F41BC3">
        <w:rPr>
          <w:rFonts w:ascii="Trebuchet MS" w:hAnsi="Trebuchet MS"/>
          <w:b/>
          <w:noProof/>
          <w:sz w:val="20"/>
          <w:szCs w:val="20"/>
          <w:u w:val="single"/>
        </w:rPr>
        <w:t>s</w:t>
      </w: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 xml:space="preserve"> de Evaluación</w:t>
      </w:r>
      <w:r w:rsidRPr="00675B49">
        <w:rPr>
          <w:rFonts w:ascii="Trebuchet MS" w:hAnsi="Trebuchet MS"/>
          <w:b/>
          <w:noProof/>
          <w:sz w:val="20"/>
          <w:szCs w:val="20"/>
        </w:rPr>
        <w:t>:</w:t>
      </w:r>
    </w:p>
    <w:p w14:paraId="7BACCDF3" w14:textId="77777777" w:rsidR="006E3D21" w:rsidRPr="00F41BC3" w:rsidRDefault="006E3D2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Grado de </w:t>
      </w:r>
      <w:r w:rsidR="00AF38B9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aplicación de las herramientas y conceptos esenciales 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>de Sistemas de Numeración, Sistemas de Ecuaciones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 Problemas de Programación Lineal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 Álgebra específica de Matrices y Vectores.</w:t>
      </w:r>
    </w:p>
    <w:p w14:paraId="2F65D0AD" w14:textId="77777777" w:rsidR="00B6560E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Precisión en las respuestas y Metodología empleada para resolver cada problema planteado.</w:t>
      </w:r>
    </w:p>
    <w:p w14:paraId="70034EE4" w14:textId="77777777" w:rsidR="006E3D21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rolijidad y 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>orden en las respuestas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49F67D0F" w14:textId="77777777" w:rsidR="000E3852" w:rsidRDefault="000E3852" w:rsidP="000360C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14:paraId="10288896" w14:textId="77777777" w:rsidR="00DA0D78" w:rsidRPr="00C2470E" w:rsidRDefault="005E2E29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Escala </w:t>
      </w:r>
      <w:r w:rsidR="008C1A3B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de  Valoración</w:t>
      </w:r>
      <w:r w:rsidR="00F41BC3"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7E0C97B0" w14:textId="77777777" w:rsidR="006A6468" w:rsidRDefault="006A6468" w:rsidP="00BB3385">
      <w:pPr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="006A6468" w:rsidRPr="00675B49" w14:paraId="5C0FECD9" w14:textId="77777777" w:rsidTr="00EA54F6">
        <w:trPr>
          <w:trHeight w:val="70"/>
          <w:jc w:val="center"/>
        </w:trPr>
        <w:tc>
          <w:tcPr>
            <w:tcW w:w="1161" w:type="dxa"/>
            <w:vAlign w:val="center"/>
          </w:tcPr>
          <w:p w14:paraId="442439C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44" w:type="dxa"/>
            <w:vAlign w:val="center"/>
          </w:tcPr>
          <w:p w14:paraId="3CC9E82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2" w:type="dxa"/>
            <w:vAlign w:val="center"/>
          </w:tcPr>
          <w:p w14:paraId="28DBFD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73" w:type="dxa"/>
            <w:vAlign w:val="center"/>
          </w:tcPr>
          <w:p w14:paraId="1AAB498C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38313EA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543D486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26" w:type="dxa"/>
            <w:vAlign w:val="center"/>
          </w:tcPr>
          <w:p w14:paraId="4E0ECE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2923BAE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5" w:type="dxa"/>
            <w:vAlign w:val="center"/>
          </w:tcPr>
          <w:p w14:paraId="5AC5DAA0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42" w:type="dxa"/>
            <w:vAlign w:val="center"/>
          </w:tcPr>
          <w:p w14:paraId="73611A7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6F4242F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6A6468" w:rsidRPr="00675B49" w14:paraId="005E6F49" w14:textId="77777777" w:rsidTr="00EA54F6">
        <w:trPr>
          <w:jc w:val="center"/>
        </w:trPr>
        <w:tc>
          <w:tcPr>
            <w:tcW w:w="1161" w:type="dxa"/>
            <w:vAlign w:val="center"/>
          </w:tcPr>
          <w:p w14:paraId="69FE290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44" w:type="dxa"/>
            <w:vAlign w:val="center"/>
          </w:tcPr>
          <w:p w14:paraId="5679F15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14:paraId="1F2BE4E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73" w:type="dxa"/>
            <w:vAlign w:val="center"/>
          </w:tcPr>
          <w:p w14:paraId="71FA47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29A4CFF8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32CB245A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26" w:type="dxa"/>
            <w:vAlign w:val="center"/>
          </w:tcPr>
          <w:p w14:paraId="363E6092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120B8CA5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5" w:type="dxa"/>
            <w:vAlign w:val="center"/>
          </w:tcPr>
          <w:p w14:paraId="601F53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42" w:type="dxa"/>
            <w:vAlign w:val="center"/>
          </w:tcPr>
          <w:p w14:paraId="2CE5AD4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02368379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</w:tbl>
    <w:p w14:paraId="47FDDC48" w14:textId="77777777" w:rsidR="005323EC" w:rsidRPr="00675B49" w:rsidRDefault="005323EC" w:rsidP="000360C2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B15B41" w14:paraId="095D2AF6" w14:textId="77777777"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14:paraId="70F886ED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DESARROLLO DEL EXAMEN</w:t>
            </w:r>
          </w:p>
        </w:tc>
      </w:tr>
    </w:tbl>
    <w:p w14:paraId="5645D264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4FA53AEA" w14:textId="77777777" w:rsidR="00450076" w:rsidRDefault="00DE1D9C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Indique sus respuestas en </w:t>
      </w:r>
      <w:r w:rsidR="00DD164F"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texto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con </w:t>
      </w: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fuente color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azul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para facilitar la corrección</w:t>
      </w:r>
      <w:r w:rsidR="00F41BC3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.</w:t>
      </w:r>
    </w:p>
    <w:p w14:paraId="10D21520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6681389A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desarrolla algún ejercicio en una hoja de papel, pegue una foto de dicho procedimiento con buen contraste debajo del enunciado correspondiente.</w:t>
      </w:r>
    </w:p>
    <w:p w14:paraId="06654CD5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77413588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También puede incluir capturas de pantalla de los programas utilizados en las resoluciones (no es imprescindible, excepto en el punto 3).</w:t>
      </w:r>
    </w:p>
    <w:p w14:paraId="1BAF9E6A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B5D13A9" w14:textId="77777777" w:rsidR="00F41BC3" w:rsidRPr="00DD164F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además de este documento necesita enviar otros archivos, nombre los mismos conveniente y adjúntelos también en el mismo mensaje.</w:t>
      </w:r>
    </w:p>
    <w:p w14:paraId="7CC81B59" w14:textId="77777777" w:rsidR="00DE1D9C" w:rsidRDefault="00DE1D9C" w:rsidP="00DE1D9C">
      <w:pPr>
        <w:rPr>
          <w:rFonts w:ascii="Trebuchet MS" w:hAnsi="Trebuchet MS" w:cs="Arial"/>
          <w:sz w:val="20"/>
          <w:szCs w:val="20"/>
        </w:rPr>
      </w:pPr>
    </w:p>
    <w:p w14:paraId="23CE272F" w14:textId="77777777" w:rsidR="00DE1D9C" w:rsidRPr="00675B49" w:rsidRDefault="00F41BC3" w:rsidP="00DE1D9C">
      <w:pPr>
        <w:rPr>
          <w:rFonts w:ascii="Trebuchet MS" w:hAnsi="Trebuchet MS" w:cs="Arial"/>
          <w:sz w:val="20"/>
          <w:szCs w:val="20"/>
        </w:rPr>
        <w:sectPr w:rsidR="00DE1D9C" w:rsidRPr="00675B49" w:rsidSect="00E02CEC">
          <w:footerReference w:type="default" r:id="rId8"/>
          <w:pgSz w:w="11907" w:h="16840" w:code="9"/>
          <w:pgMar w:top="1021" w:right="907" w:bottom="964" w:left="1077" w:header="340" w:footer="340" w:gutter="0"/>
          <w:cols w:space="720"/>
        </w:sect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36C207AC" w14:textId="77777777" w:rsidR="004544C6" w:rsidRDefault="004544C6" w:rsidP="004544C6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>ACTIVIDAD 1</w:t>
      </w:r>
      <w:proofErr w:type="gramStart"/>
      <w:r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0 </w:t>
      </w:r>
      <w:proofErr w:type="spellStart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4CAD23E8" w14:textId="77777777" w:rsidR="0045040C" w:rsidRDefault="0045040C" w:rsidP="0045040C"/>
    <w:p w14:paraId="29474DA1" w14:textId="77777777" w:rsidR="00F41BC3" w:rsidRDefault="00BB3385" w:rsidP="0023551E">
      <w:pPr>
        <w:ind w:left="284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Realice las siguientes conversiones de base, o indique los casos en que no sea posible, y el motivo.</w:t>
      </w:r>
    </w:p>
    <w:p w14:paraId="2F79E4DE" w14:textId="77777777" w:rsidR="00935A7A" w:rsidRDefault="00935A7A" w:rsidP="0023551E">
      <w:pPr>
        <w:ind w:left="284"/>
        <w:rPr>
          <w:rFonts w:ascii="Comic Sans MS" w:hAnsi="Comic Sans MS"/>
          <w:b/>
          <w:sz w:val="22"/>
          <w:szCs w:val="22"/>
        </w:rPr>
      </w:pPr>
    </w:p>
    <w:p w14:paraId="724DE825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Deberá indicar para cada una el resultado. Si la operación requerida no fuera posible, indicar el motivo.</w:t>
      </w:r>
    </w:p>
    <w:p w14:paraId="31CFC8EE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0B5C251C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</w:t>
      </w:r>
      <w:r w:rsidRPr="0006174F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¿ Cuántos dígitos binarios son necesarios para representar el número FA02508D </w:t>
      </w:r>
      <w:r w:rsidRPr="00C82161"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 xml:space="preserve"> ?</w:t>
      </w:r>
    </w:p>
    <w:p w14:paraId="6908640F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01F378D5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746F2DA3" w14:textId="77777777" w:rsidR="0023551E" w:rsidRDefault="00BB3385" w:rsidP="00BB3385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Responda de manera aproximada: Se admite un error </w:t>
      </w:r>
      <w:proofErr w:type="gramStart"/>
      <w:r>
        <w:rPr>
          <w:rFonts w:ascii="Comic Sans MS" w:hAnsi="Comic Sans MS"/>
        </w:rPr>
        <w:t>razonable  ¿</w:t>
      </w:r>
      <w:proofErr w:type="gramEnd"/>
      <w:r>
        <w:rPr>
          <w:rFonts w:ascii="Comic Sans MS" w:hAnsi="Comic Sans MS"/>
        </w:rPr>
        <w:t xml:space="preserve"> Cuál es el equivalente decimal del número 111</w:t>
      </w:r>
      <w:r w:rsidRPr="002B556C">
        <w:rPr>
          <w:rFonts w:ascii="Comic Sans MS" w:hAnsi="Comic Sans MS"/>
          <w:sz w:val="16"/>
          <w:szCs w:val="16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4"/>
          <w:szCs w:val="4"/>
        </w:rPr>
        <w:t>111111111111111111111111111111111111111111111111111111111111111111111111111111111111111111111111111111111111111111111111111111111111111111111111111111111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16"/>
          <w:szCs w:val="16"/>
        </w:rPr>
        <w:t>111</w:t>
      </w:r>
      <w:r>
        <w:rPr>
          <w:rFonts w:ascii="Comic Sans MS" w:hAnsi="Comic Sans MS"/>
        </w:rPr>
        <w:t>111</w:t>
      </w:r>
      <w:r w:rsidRPr="00C8216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? ((Son 1000 dígitos en 1))</w:t>
      </w:r>
    </w:p>
    <w:p w14:paraId="6836B123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15368447" w14:textId="77777777" w:rsidR="00F41BC3" w:rsidRDefault="00F41BC3" w:rsidP="0045040C"/>
    <w:p w14:paraId="677D553B" w14:textId="77777777" w:rsidR="00F41BC3" w:rsidRPr="0045040C" w:rsidRDefault="00F41BC3" w:rsidP="0045040C"/>
    <w:p w14:paraId="4E3BB68A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2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10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3D69A82" w14:textId="77777777" w:rsidR="0045040C" w:rsidRDefault="0045040C" w:rsidP="0045040C"/>
    <w:p w14:paraId="3AF246EB" w14:textId="77777777" w:rsidR="0023551E" w:rsidRPr="0023551E" w:rsidRDefault="0023551E" w:rsidP="00BB3385">
      <w:pPr>
        <w:ind w:left="284" w:firstLine="142"/>
        <w:rPr>
          <w:rFonts w:ascii="Comic Sans MS" w:hAnsi="Comic Sans MS"/>
          <w:b/>
          <w:sz w:val="22"/>
          <w:szCs w:val="22"/>
        </w:rPr>
      </w:pPr>
      <w:r w:rsidRPr="00EE5EFF">
        <w:rPr>
          <w:rFonts w:ascii="Comic Sans MS" w:hAnsi="Comic Sans MS"/>
          <w:b/>
          <w:sz w:val="22"/>
          <w:szCs w:val="22"/>
        </w:rPr>
        <w:t xml:space="preserve">Resuelva </w:t>
      </w:r>
      <w:r w:rsidR="00BB3385">
        <w:rPr>
          <w:rFonts w:ascii="Comic Sans MS" w:hAnsi="Comic Sans MS"/>
          <w:b/>
          <w:sz w:val="22"/>
          <w:szCs w:val="22"/>
        </w:rPr>
        <w:t>el</w:t>
      </w:r>
      <w:r w:rsidRPr="00EE5EFF">
        <w:rPr>
          <w:rFonts w:ascii="Comic Sans MS" w:hAnsi="Comic Sans MS"/>
          <w:b/>
          <w:sz w:val="22"/>
          <w:szCs w:val="22"/>
        </w:rPr>
        <w:t xml:space="preserve"> siguiente sistema de ecuaciones</w:t>
      </w:r>
    </w:p>
    <w:p w14:paraId="7B97691A" w14:textId="77777777" w:rsidR="0023551E" w:rsidRDefault="0023551E" w:rsidP="0045040C"/>
    <w:p w14:paraId="7AA81270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 la solución no existe, o si el sistema tiene infinitas soluciones, deberá expresarlo claramente y justificar su respuesta.</w:t>
      </w:r>
    </w:p>
    <w:p w14:paraId="1CD8469B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0195BC9" w14:textId="77777777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3x=-2y</m:t>
                </m:r>
              </m:e>
              <m:e>
                <m:r>
                  <w:rPr>
                    <w:rFonts w:ascii="Cambria Math" w:hAnsi="Cambria Math"/>
                  </w:rPr>
                  <m:t>z=4x-y</m:t>
                </m:r>
              </m:e>
              <m:e>
                <m:r>
                  <w:rPr>
                    <w:rFonts w:ascii="Cambria Math" w:hAnsi="Cambria Math"/>
                  </w:rPr>
                  <m:t>2z=3x</m:t>
                </m:r>
              </m:e>
            </m:eqArr>
          </m:e>
        </m:d>
      </m:oMath>
      <w:r w:rsidR="0023551E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 w:rsidRPr="00BB3385">
        <w:rPr>
          <w:rFonts w:ascii="Comic Sans MS" w:hAnsi="Comic Sans MS"/>
          <w:i/>
        </w:rPr>
        <w:t>Detalle paso a paso el método utilizado!</w:t>
      </w:r>
      <w:proofErr w:type="gramEnd"/>
    </w:p>
    <w:p w14:paraId="57E2FFB1" w14:textId="77777777" w:rsidR="0023551E" w:rsidRDefault="0023551E" w:rsidP="0045040C"/>
    <w:p w14:paraId="3A7802B1" w14:textId="77777777" w:rsidR="0023551E" w:rsidRDefault="0023551E" w:rsidP="0045040C"/>
    <w:p w14:paraId="290C0E87" w14:textId="77777777" w:rsidR="00F02525" w:rsidRDefault="00F02525" w:rsidP="0045040C"/>
    <w:p w14:paraId="4E961CCB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3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>:  (</w:t>
      </w:r>
      <w:proofErr w:type="gramEnd"/>
      <w:r>
        <w:rPr>
          <w:rFonts w:ascii="Trebuchet MS" w:hAnsi="Trebuchet MS" w:cs="Arial"/>
          <w:b w:val="0"/>
          <w:bCs/>
          <w:sz w:val="24"/>
          <w:lang w:val="es-ES"/>
        </w:rPr>
        <w:t>20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FDB8A16" w14:textId="77777777" w:rsidR="00F02525" w:rsidRDefault="00F02525" w:rsidP="00F02525"/>
    <w:p w14:paraId="544D4EE0" w14:textId="77777777" w:rsidR="00F02525" w:rsidRPr="0023551E" w:rsidRDefault="00F02525" w:rsidP="00F02525">
      <w:pPr>
        <w:ind w:left="284" w:firstLine="142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Obtenga el máximo y mínimo para la función objetivo: z = 2x + 3y</w:t>
      </w:r>
    </w:p>
    <w:p w14:paraId="34D7BBF8" w14:textId="77777777" w:rsidR="00F02525" w:rsidRDefault="00F02525" w:rsidP="00F02525"/>
    <w:p w14:paraId="5352F5B4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Restricciones: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x≥5</m:t>
                </m:r>
              </m:e>
              <m:e>
                <m:r>
                  <w:rPr>
                    <w:rFonts w:ascii="Cambria Math" w:hAnsi="Cambria Math"/>
                  </w:rPr>
                  <m:t>y&lt;2</m:t>
                </m:r>
              </m:e>
              <m:e>
                <m:r>
                  <w:rPr>
                    <w:rFonts w:ascii="Cambria Math" w:hAnsi="Cambria Math"/>
                  </w:rPr>
                  <m:t>x≤3y+5</m:t>
                </m:r>
              </m:e>
            </m:eqArr>
          </m:e>
        </m:d>
      </m:oMath>
    </w:p>
    <w:p w14:paraId="30A8E7B6" w14:textId="77777777" w:rsidR="00F02525" w:rsidRDefault="00F02525" w:rsidP="0045040C"/>
    <w:p w14:paraId="5ACE0B7B" w14:textId="77777777" w:rsidR="00F02525" w:rsidRDefault="00F02525" w:rsidP="0045040C"/>
    <w:p w14:paraId="2D9B49C6" w14:textId="77777777" w:rsidR="00F02525" w:rsidRDefault="00F02525" w:rsidP="0045040C"/>
    <w:p w14:paraId="3969ED79" w14:textId="77777777" w:rsidR="0023551E" w:rsidRPr="0045040C" w:rsidRDefault="0023551E" w:rsidP="0045040C"/>
    <w:p w14:paraId="2FC80BCE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 w:rsidR="00BB3385">
        <w:rPr>
          <w:rFonts w:ascii="Trebuchet MS" w:hAnsi="Trebuchet MS" w:cs="Arial"/>
          <w:bCs/>
          <w:sz w:val="32"/>
          <w:u w:val="single"/>
          <w:lang w:val="es-ES"/>
        </w:rPr>
        <w:t>4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r w:rsidR="00F02525">
        <w:rPr>
          <w:rFonts w:ascii="Trebuchet MS" w:hAnsi="Trebuchet MS" w:cs="Arial"/>
          <w:b w:val="0"/>
          <w:bCs/>
          <w:sz w:val="24"/>
          <w:lang w:val="es-ES"/>
        </w:rPr>
        <w:t>2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5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2879B74D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6079DA2A" w14:textId="77777777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Resuelva las siguientes operaciones:</w:t>
      </w:r>
    </w:p>
    <w:p w14:paraId="3DB36B41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272668F8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</w:rPr>
        <w:t>D</w:t>
      </w:r>
      <w:r w:rsidRPr="0018129C">
        <w:rPr>
          <w:rFonts w:ascii="Comic Sans MS" w:hAnsi="Comic Sans MS"/>
          <w:sz w:val="22"/>
          <w:szCs w:val="22"/>
        </w:rPr>
        <w:t>eberá indicar para cada una el resultado. Si la operación requerida no fuera posible, indicar el motivo.</w:t>
      </w:r>
    </w:p>
    <w:p w14:paraId="0795A918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1384BDA3" w14:textId="77777777" w:rsidR="00F02525" w:rsidRDefault="00F02525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br w:type="page"/>
      </w:r>
    </w:p>
    <w:p w14:paraId="666BC75E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  <w:sz w:val="22"/>
          <w:szCs w:val="22"/>
        </w:rPr>
        <w:lastRenderedPageBreak/>
        <w:t>4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ab/>
        <w:t>Producto de Matrices</w:t>
      </w:r>
      <w:r w:rsidRPr="00581453">
        <w:rPr>
          <w:rFonts w:ascii="Comic Sans MS" w:hAnsi="Comic Sans MS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FCC40FB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69E5C33C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Resuelva:</w:t>
      </w:r>
      <w:r w:rsidRPr="00581453">
        <w:rPr>
          <w:rFonts w:ascii="Comic Sans MS" w:hAnsi="Comic Sans MS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</w:p>
    <w:p w14:paraId="2E7FBDC6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75A01AC3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1A2F8FC5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ab/>
        <w:t>Calcule el Determinante de las siguientes matrices</w:t>
      </w:r>
      <w:r w:rsidRPr="00581453">
        <w:rPr>
          <w:rFonts w:ascii="Comic Sans MS" w:hAnsi="Comic Sans MS"/>
        </w:rPr>
        <w:t xml:space="preserve">: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2DAB45D2" w14:textId="77777777" w:rsidR="00D024AF" w:rsidRPr="00D024AF" w:rsidRDefault="00D024AF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</w:rPr>
      </w:pPr>
      <w:r w:rsidRPr="00D024AF">
        <w:rPr>
          <w:rFonts w:ascii="Comic Sans MS" w:hAnsi="Comic Sans MS"/>
          <w:i/>
          <w:sz w:val="22"/>
          <w:szCs w:val="22"/>
        </w:rPr>
        <w:tab/>
      </w:r>
      <w:r w:rsidRPr="00D024AF">
        <w:rPr>
          <w:rFonts w:ascii="Comic Sans MS" w:hAnsi="Comic Sans MS"/>
          <w:i/>
          <w:sz w:val="22"/>
          <w:szCs w:val="22"/>
        </w:rPr>
        <w:tab/>
      </w:r>
      <w:r>
        <w:rPr>
          <w:rFonts w:ascii="Comic Sans MS" w:hAnsi="Comic Sans MS"/>
          <w:i/>
          <w:sz w:val="22"/>
          <w:szCs w:val="22"/>
        </w:rPr>
        <w:t xml:space="preserve">-- </w:t>
      </w:r>
      <w:r w:rsidRPr="00D024AF">
        <w:rPr>
          <w:rFonts w:ascii="Comic Sans MS" w:hAnsi="Comic Sans MS"/>
          <w:i/>
          <w:sz w:val="22"/>
          <w:szCs w:val="22"/>
        </w:rPr>
        <w:t>Fundamente su respuesta</w:t>
      </w:r>
      <w:r>
        <w:rPr>
          <w:rFonts w:ascii="Comic Sans MS" w:hAnsi="Comic Sans MS"/>
          <w:i/>
          <w:sz w:val="22"/>
          <w:szCs w:val="22"/>
        </w:rPr>
        <w:t xml:space="preserve"> --</w:t>
      </w:r>
    </w:p>
    <w:p w14:paraId="1EA2472F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52918AE6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.b.1.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>.</w:t>
      </w:r>
      <w:r>
        <w:rPr>
          <w:rFonts w:ascii="Comic Sans MS" w:hAnsi="Comic Sans MS"/>
        </w:rPr>
        <w:t>b</w:t>
      </w:r>
      <w:r w:rsidRPr="00581453">
        <w:rPr>
          <w:rFonts w:ascii="Comic Sans MS" w:hAnsi="Comic Sans MS"/>
        </w:rPr>
        <w:t>.</w:t>
      </w:r>
      <w:r>
        <w:rPr>
          <w:rFonts w:ascii="Comic Sans MS" w:hAnsi="Comic Sans MS"/>
        </w:rPr>
        <w:t>2</w:t>
      </w:r>
      <w:r w:rsidRPr="00581453">
        <w:rPr>
          <w:rFonts w:ascii="Comic Sans MS" w:hAnsi="Comic Sans MS"/>
        </w:rPr>
        <w:t xml:space="preserve">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48A7591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ECD179D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5D0FB701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ab/>
        <w:t>Indique el resultado de las siguientes operaciones: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3EEC7A74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11228CDC" w14:textId="77777777" w:rsidR="00BB3385" w:rsidRPr="00EE5EFF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>.c.1.</w:t>
      </w:r>
      <w:r w:rsidRPr="00581453">
        <w:rPr>
          <w:rFonts w:ascii="Comic Sans MS" w:hAnsi="Comic Sans M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.c.2.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758289CB" w14:textId="77777777" w:rsidR="0023551E" w:rsidRDefault="0023551E" w:rsidP="0023551E"/>
    <w:p w14:paraId="2BED2197" w14:textId="77777777" w:rsidR="00BB3385" w:rsidRDefault="00BB338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</w:p>
    <w:p w14:paraId="432E669C" w14:textId="77777777" w:rsidR="00F02525" w:rsidRPr="0045040C" w:rsidRDefault="00F02525" w:rsidP="00F02525"/>
    <w:p w14:paraId="662356D2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5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(35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74C6A28F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035733DA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Resolver las operaciones indicadas para los siguientes vectores:</w:t>
      </w:r>
    </w:p>
    <w:p w14:paraId="436CD4E3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412FE620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59C3569" w14:textId="77777777" w:rsidR="00F02525" w:rsidRPr="0018129C" w:rsidRDefault="005A6BB7" w:rsidP="00F02525">
      <w:pPr>
        <w:pStyle w:val="Prrafodelista"/>
        <w:ind w:firstLine="708"/>
        <w:rPr>
          <w:rFonts w:ascii="Comic Sans MS" w:eastAsiaTheme="minorEastAsia" w:hAnsi="Comic Sans MS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 ,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,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</w:t>
      </w:r>
      <w:r w:rsidR="00F02525">
        <w:rPr>
          <w:rFonts w:ascii="Comic Sans MS" w:eastAsiaTheme="minorEastAsia" w:hAnsi="Comic Sans MS"/>
          <w:sz w:val="22"/>
          <w:szCs w:val="22"/>
        </w:rPr>
        <w:t>,</w:t>
      </w:r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</w:p>
    <w:p w14:paraId="34B9EA8A" w14:textId="77777777" w:rsidR="00F02525" w:rsidRPr="0018129C" w:rsidRDefault="00F02525" w:rsidP="00F02525">
      <w:pPr>
        <w:pStyle w:val="Prrafodelista"/>
        <w:rPr>
          <w:rFonts w:ascii="Comic Sans MS" w:eastAsiaTheme="minorEastAsia" w:hAnsi="Comic Sans MS"/>
          <w:sz w:val="22"/>
          <w:szCs w:val="22"/>
        </w:rPr>
      </w:pPr>
    </w:p>
    <w:p w14:paraId="5B679177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2F445A33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C45137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.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107C9BE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12D342E3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DB9AF2B" w14:textId="77777777" w:rsidR="00F02525" w:rsidRPr="0018129C" w:rsidRDefault="00F02525" w:rsidP="00F02525">
      <w:pPr>
        <w:pStyle w:val="Prrafodelista"/>
        <w:ind w:left="1080"/>
        <w:rPr>
          <w:rFonts w:ascii="Comic Sans MS" w:hAnsi="Comic Sans MS"/>
          <w:sz w:val="22"/>
          <w:szCs w:val="22"/>
        </w:rPr>
      </w:pPr>
    </w:p>
    <w:p w14:paraId="6781E10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acc>
          </m:e>
        </m:d>
      </m:oMath>
      <w:r>
        <w:rPr>
          <w:rFonts w:ascii="Comic Sans MS" w:hAnsi="Comic Sans MS"/>
          <w:sz w:val="22"/>
          <w:szCs w:val="22"/>
        </w:rPr>
        <w:t xml:space="preserve">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7CA1E223" w14:textId="77777777" w:rsidR="00F02525" w:rsidRPr="0018129C" w:rsidRDefault="00F02525" w:rsidP="00F02525">
      <w:pPr>
        <w:pStyle w:val="Prrafodelista"/>
        <w:ind w:left="1080"/>
        <w:rPr>
          <w:rFonts w:ascii="Comic Sans MS" w:hAnsi="Comic Sans MS"/>
          <w:sz w:val="22"/>
          <w:szCs w:val="22"/>
        </w:rPr>
      </w:pPr>
    </w:p>
    <w:p w14:paraId="696D65CD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.d.</w:t>
      </w:r>
      <w:r w:rsidRPr="0018129C">
        <w:rPr>
          <w:rFonts w:ascii="Comic Sans MS" w:hAnsi="Comic Sans MS"/>
          <w:sz w:val="22"/>
          <w:szCs w:val="22"/>
        </w:rPr>
        <w:t xml:space="preserve">   Calcular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 : es el vector unitario de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24E76AE0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5CFBE173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.e.</w:t>
      </w:r>
      <w:r w:rsidRPr="0018129C">
        <w:rPr>
          <w:rFonts w:ascii="Comic Sans MS" w:hAnsi="Comic Sans MS"/>
          <w:sz w:val="22"/>
          <w:szCs w:val="22"/>
        </w:rPr>
        <w:t xml:space="preserve">   Establezca en el ángulo que forman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y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604DCF5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439D7739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eastAsiaTheme="minorEastAsia" w:hAnsi="Comic Sans MS"/>
          <w:b/>
          <w:sz w:val="22"/>
          <w:szCs w:val="22"/>
        </w:rPr>
        <w:t>5</w:t>
      </w:r>
      <w:r w:rsidRPr="0018129C">
        <w:rPr>
          <w:rFonts w:ascii="Comic Sans MS" w:eastAsiaTheme="minorEastAsia" w:hAnsi="Comic Sans MS"/>
          <w:b/>
          <w:sz w:val="22"/>
          <w:szCs w:val="22"/>
        </w:rPr>
        <w:t>.f.</w:t>
      </w:r>
      <w:r w:rsidRPr="0018129C">
        <w:rPr>
          <w:rFonts w:ascii="Comic Sans MS" w:eastAsiaTheme="minorEastAsia" w:hAnsi="Comic Sans MS"/>
          <w:sz w:val="22"/>
          <w:szCs w:val="22"/>
        </w:rPr>
        <w:t xml:space="preserve">   Proyección Vectorial </w:t>
      </w:r>
      <w:r w:rsidRPr="0018129C">
        <w:rPr>
          <w:rFonts w:ascii="Comic Sans MS" w:hAnsi="Comic Sans MS"/>
          <w:sz w:val="22"/>
          <w:szCs w:val="22"/>
        </w:rPr>
        <w:t xml:space="preserve">de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en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</m:oMath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r>
        <w:rPr>
          <w:rFonts w:ascii="Comic Sans MS" w:hAnsi="Comic Sans MS"/>
          <w:i/>
          <w:sz w:val="16"/>
          <w:szCs w:val="16"/>
        </w:rPr>
        <w:t>10</w:t>
      </w:r>
      <w:r w:rsidRPr="00581453">
        <w:rPr>
          <w:rFonts w:ascii="Comic Sans MS" w:hAnsi="Comic Sans MS"/>
          <w:i/>
          <w:sz w:val="16"/>
          <w:szCs w:val="16"/>
        </w:rPr>
        <w:t xml:space="preserve">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0AF3A5D8" w14:textId="77777777" w:rsidR="00B56660" w:rsidRDefault="00B56660" w:rsidP="00E56BBF">
      <w:pPr>
        <w:tabs>
          <w:tab w:val="left" w:pos="8100"/>
        </w:tabs>
        <w:jc w:val="center"/>
        <w:rPr>
          <w:rFonts w:ascii="Trebuchet MS" w:hAnsi="Trebuchet MS" w:cs="Segoe U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926C9B" w14:paraId="4075EC9D" w14:textId="77777777" w:rsidTr="0083593F">
        <w:trPr>
          <w:cantSplit/>
          <w:jc w:val="center"/>
        </w:trPr>
        <w:tc>
          <w:tcPr>
            <w:tcW w:w="10065" w:type="dxa"/>
            <w:shd w:val="pct55" w:color="auto" w:fill="FFFFFF"/>
          </w:tcPr>
          <w:p w14:paraId="402E04AB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FIN DEL EXAMEN</w:t>
            </w:r>
          </w:p>
        </w:tc>
      </w:tr>
    </w:tbl>
    <w:p w14:paraId="07030A5F" w14:textId="77777777" w:rsidR="006E3D21" w:rsidRPr="00675B49" w:rsidRDefault="006E3D21" w:rsidP="000360C2">
      <w:pPr>
        <w:rPr>
          <w:rFonts w:ascii="Trebuchet MS" w:hAnsi="Trebuchet MS"/>
          <w:sz w:val="20"/>
          <w:szCs w:val="20"/>
        </w:rPr>
      </w:pPr>
    </w:p>
    <w:sectPr w:rsidR="006E3D21" w:rsidRPr="00675B49" w:rsidSect="0023551E">
      <w:footerReference w:type="default" r:id="rId9"/>
      <w:type w:val="continuous"/>
      <w:pgSz w:w="11907" w:h="16840" w:code="9"/>
      <w:pgMar w:top="964" w:right="567" w:bottom="964" w:left="709" w:header="283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1FEE4" w14:textId="77777777" w:rsidR="005A6BB7" w:rsidRDefault="005A6BB7">
      <w:r>
        <w:separator/>
      </w:r>
    </w:p>
  </w:endnote>
  <w:endnote w:type="continuationSeparator" w:id="0">
    <w:p w14:paraId="3D5E9728" w14:textId="77777777" w:rsidR="005A6BB7" w:rsidRDefault="005A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D6A5C" w14:textId="5747CC00" w:rsidR="007C6E08" w:rsidRDefault="007C6E08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BC6AD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BC6AD6">
      <w:rPr>
        <w:noProof/>
        <w:sz w:val="20"/>
      </w:rPr>
      <w:t>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E9BCF" w14:textId="113191FD" w:rsidR="00637193" w:rsidRDefault="00637193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BC6AD6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BC6AD6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1C218" w14:textId="77777777" w:rsidR="005A6BB7" w:rsidRDefault="005A6BB7">
      <w:r>
        <w:separator/>
      </w:r>
    </w:p>
  </w:footnote>
  <w:footnote w:type="continuationSeparator" w:id="0">
    <w:p w14:paraId="0EE8DC79" w14:textId="77777777" w:rsidR="005A6BB7" w:rsidRDefault="005A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44272"/>
    <w:multiLevelType w:val="hybridMultilevel"/>
    <w:tmpl w:val="3D7AE51A"/>
    <w:lvl w:ilvl="0" w:tplc="5E1844A8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000"/>
    <w:multiLevelType w:val="hybridMultilevel"/>
    <w:tmpl w:val="4A201EE0"/>
    <w:lvl w:ilvl="0" w:tplc="2C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41360580"/>
    <w:multiLevelType w:val="hybridMultilevel"/>
    <w:tmpl w:val="58AC4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B59"/>
    <w:multiLevelType w:val="hybridMultilevel"/>
    <w:tmpl w:val="D1A2F508"/>
    <w:lvl w:ilvl="0" w:tplc="1FD0D736">
      <w:start w:val="3"/>
      <w:numFmt w:val="bullet"/>
      <w:lvlText w:val="-"/>
      <w:lvlJc w:val="left"/>
      <w:pPr>
        <w:ind w:left="1812" w:hanging="360"/>
      </w:pPr>
      <w:rPr>
        <w:rFonts w:ascii="Comic Sans MS" w:eastAsia="Times New Roman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21"/>
    <w:rsid w:val="00000972"/>
    <w:rsid w:val="000030C8"/>
    <w:rsid w:val="00005D17"/>
    <w:rsid w:val="00010824"/>
    <w:rsid w:val="00012439"/>
    <w:rsid w:val="00012A67"/>
    <w:rsid w:val="00015947"/>
    <w:rsid w:val="00015B77"/>
    <w:rsid w:val="000226CA"/>
    <w:rsid w:val="0002781B"/>
    <w:rsid w:val="00030CC8"/>
    <w:rsid w:val="0003338C"/>
    <w:rsid w:val="00034110"/>
    <w:rsid w:val="00034CE1"/>
    <w:rsid w:val="00035C9F"/>
    <w:rsid w:val="000360C2"/>
    <w:rsid w:val="00041D38"/>
    <w:rsid w:val="000501FD"/>
    <w:rsid w:val="00050ED3"/>
    <w:rsid w:val="00052B25"/>
    <w:rsid w:val="00054F8F"/>
    <w:rsid w:val="0005753C"/>
    <w:rsid w:val="00060441"/>
    <w:rsid w:val="00065ABB"/>
    <w:rsid w:val="00070EDA"/>
    <w:rsid w:val="00074031"/>
    <w:rsid w:val="00084DF6"/>
    <w:rsid w:val="00092DFD"/>
    <w:rsid w:val="000A3370"/>
    <w:rsid w:val="000B2DC8"/>
    <w:rsid w:val="000B30FF"/>
    <w:rsid w:val="000C2F43"/>
    <w:rsid w:val="000C4F50"/>
    <w:rsid w:val="000C66DA"/>
    <w:rsid w:val="000D1048"/>
    <w:rsid w:val="000D3B56"/>
    <w:rsid w:val="000D4D93"/>
    <w:rsid w:val="000D4FB4"/>
    <w:rsid w:val="000D5990"/>
    <w:rsid w:val="000D5B7D"/>
    <w:rsid w:val="000E0671"/>
    <w:rsid w:val="000E1920"/>
    <w:rsid w:val="000E33C6"/>
    <w:rsid w:val="000E37D5"/>
    <w:rsid w:val="000E3852"/>
    <w:rsid w:val="000E7B54"/>
    <w:rsid w:val="000F36AF"/>
    <w:rsid w:val="000F70AF"/>
    <w:rsid w:val="00100864"/>
    <w:rsid w:val="00104B51"/>
    <w:rsid w:val="00105B7B"/>
    <w:rsid w:val="0010671F"/>
    <w:rsid w:val="00115FA7"/>
    <w:rsid w:val="00117D4C"/>
    <w:rsid w:val="00121525"/>
    <w:rsid w:val="00121EE1"/>
    <w:rsid w:val="00123A7B"/>
    <w:rsid w:val="001269AC"/>
    <w:rsid w:val="001275EB"/>
    <w:rsid w:val="00131389"/>
    <w:rsid w:val="00131E48"/>
    <w:rsid w:val="00133000"/>
    <w:rsid w:val="001341E9"/>
    <w:rsid w:val="00137514"/>
    <w:rsid w:val="00141053"/>
    <w:rsid w:val="00141733"/>
    <w:rsid w:val="00141EFA"/>
    <w:rsid w:val="00146B51"/>
    <w:rsid w:val="00146E08"/>
    <w:rsid w:val="001471C5"/>
    <w:rsid w:val="00150BEB"/>
    <w:rsid w:val="00163303"/>
    <w:rsid w:val="00167249"/>
    <w:rsid w:val="00167F42"/>
    <w:rsid w:val="001800B5"/>
    <w:rsid w:val="0018038B"/>
    <w:rsid w:val="00180D8C"/>
    <w:rsid w:val="00182822"/>
    <w:rsid w:val="001860E8"/>
    <w:rsid w:val="00186488"/>
    <w:rsid w:val="00193787"/>
    <w:rsid w:val="00193EDB"/>
    <w:rsid w:val="00195B22"/>
    <w:rsid w:val="001A0064"/>
    <w:rsid w:val="001A0869"/>
    <w:rsid w:val="001A1EE3"/>
    <w:rsid w:val="001A217C"/>
    <w:rsid w:val="001B6192"/>
    <w:rsid w:val="001D29C6"/>
    <w:rsid w:val="001E1B96"/>
    <w:rsid w:val="001E37CF"/>
    <w:rsid w:val="001E404A"/>
    <w:rsid w:val="001E45E6"/>
    <w:rsid w:val="001F4B8E"/>
    <w:rsid w:val="00202ECE"/>
    <w:rsid w:val="00203B22"/>
    <w:rsid w:val="0021534A"/>
    <w:rsid w:val="00217AAD"/>
    <w:rsid w:val="0022028C"/>
    <w:rsid w:val="002214DD"/>
    <w:rsid w:val="00226AF6"/>
    <w:rsid w:val="00234A66"/>
    <w:rsid w:val="0023551E"/>
    <w:rsid w:val="0025053C"/>
    <w:rsid w:val="0025554F"/>
    <w:rsid w:val="0025556A"/>
    <w:rsid w:val="0026152B"/>
    <w:rsid w:val="00262A5B"/>
    <w:rsid w:val="00262B99"/>
    <w:rsid w:val="00267D36"/>
    <w:rsid w:val="00275D54"/>
    <w:rsid w:val="00277DAA"/>
    <w:rsid w:val="00280F28"/>
    <w:rsid w:val="002812A2"/>
    <w:rsid w:val="002816A5"/>
    <w:rsid w:val="00281BE0"/>
    <w:rsid w:val="002832D6"/>
    <w:rsid w:val="002859B2"/>
    <w:rsid w:val="00295BA8"/>
    <w:rsid w:val="002A09FB"/>
    <w:rsid w:val="002A15C5"/>
    <w:rsid w:val="002A319C"/>
    <w:rsid w:val="002A34A3"/>
    <w:rsid w:val="002A6229"/>
    <w:rsid w:val="002B3FF9"/>
    <w:rsid w:val="002B6DF7"/>
    <w:rsid w:val="002B7BBB"/>
    <w:rsid w:val="002C0804"/>
    <w:rsid w:val="002C0A3D"/>
    <w:rsid w:val="002C0A7B"/>
    <w:rsid w:val="002C2EAA"/>
    <w:rsid w:val="002D3220"/>
    <w:rsid w:val="002D330F"/>
    <w:rsid w:val="002D6FFD"/>
    <w:rsid w:val="002D7571"/>
    <w:rsid w:val="002E492E"/>
    <w:rsid w:val="002E7305"/>
    <w:rsid w:val="002F5C29"/>
    <w:rsid w:val="00303E1E"/>
    <w:rsid w:val="0030637B"/>
    <w:rsid w:val="003077CA"/>
    <w:rsid w:val="003118EA"/>
    <w:rsid w:val="00312763"/>
    <w:rsid w:val="00312C85"/>
    <w:rsid w:val="00312D0B"/>
    <w:rsid w:val="00312F33"/>
    <w:rsid w:val="003136D3"/>
    <w:rsid w:val="00315F69"/>
    <w:rsid w:val="00316BE0"/>
    <w:rsid w:val="00316CBC"/>
    <w:rsid w:val="00320844"/>
    <w:rsid w:val="00320CCC"/>
    <w:rsid w:val="00321CE1"/>
    <w:rsid w:val="00322066"/>
    <w:rsid w:val="0032597C"/>
    <w:rsid w:val="00330B48"/>
    <w:rsid w:val="003319AE"/>
    <w:rsid w:val="00334762"/>
    <w:rsid w:val="0033680D"/>
    <w:rsid w:val="003368B0"/>
    <w:rsid w:val="003420A6"/>
    <w:rsid w:val="003533BF"/>
    <w:rsid w:val="003650AA"/>
    <w:rsid w:val="00371BDB"/>
    <w:rsid w:val="00374B77"/>
    <w:rsid w:val="003805B3"/>
    <w:rsid w:val="00380BD3"/>
    <w:rsid w:val="003819D0"/>
    <w:rsid w:val="00387DD5"/>
    <w:rsid w:val="00390936"/>
    <w:rsid w:val="0039364E"/>
    <w:rsid w:val="003955AE"/>
    <w:rsid w:val="003A0155"/>
    <w:rsid w:val="003A08CB"/>
    <w:rsid w:val="003A0934"/>
    <w:rsid w:val="003A1BBF"/>
    <w:rsid w:val="003A33E2"/>
    <w:rsid w:val="003A6F86"/>
    <w:rsid w:val="003B0609"/>
    <w:rsid w:val="003B5BD5"/>
    <w:rsid w:val="003B5CC4"/>
    <w:rsid w:val="003E514B"/>
    <w:rsid w:val="003E531A"/>
    <w:rsid w:val="003E6ECC"/>
    <w:rsid w:val="003F3D4B"/>
    <w:rsid w:val="00404137"/>
    <w:rsid w:val="00407740"/>
    <w:rsid w:val="00407CFA"/>
    <w:rsid w:val="0041417A"/>
    <w:rsid w:val="00415744"/>
    <w:rsid w:val="00417F6D"/>
    <w:rsid w:val="004249FA"/>
    <w:rsid w:val="004274FB"/>
    <w:rsid w:val="00433FD6"/>
    <w:rsid w:val="00446488"/>
    <w:rsid w:val="004468BE"/>
    <w:rsid w:val="00446957"/>
    <w:rsid w:val="00447480"/>
    <w:rsid w:val="00450076"/>
    <w:rsid w:val="0045040C"/>
    <w:rsid w:val="004515A3"/>
    <w:rsid w:val="004518F7"/>
    <w:rsid w:val="00452B68"/>
    <w:rsid w:val="004544C6"/>
    <w:rsid w:val="00457D9B"/>
    <w:rsid w:val="00466262"/>
    <w:rsid w:val="00485FAD"/>
    <w:rsid w:val="00492F6F"/>
    <w:rsid w:val="004938BA"/>
    <w:rsid w:val="00496750"/>
    <w:rsid w:val="004A173C"/>
    <w:rsid w:val="004A20EB"/>
    <w:rsid w:val="004A2506"/>
    <w:rsid w:val="004A308E"/>
    <w:rsid w:val="004A7FE7"/>
    <w:rsid w:val="004B216D"/>
    <w:rsid w:val="004B422B"/>
    <w:rsid w:val="004B5B73"/>
    <w:rsid w:val="004B73BC"/>
    <w:rsid w:val="004B7586"/>
    <w:rsid w:val="004C20BB"/>
    <w:rsid w:val="004C5102"/>
    <w:rsid w:val="004E5326"/>
    <w:rsid w:val="004F0ED3"/>
    <w:rsid w:val="004F15FB"/>
    <w:rsid w:val="004F2340"/>
    <w:rsid w:val="004F6232"/>
    <w:rsid w:val="005000D6"/>
    <w:rsid w:val="0050020C"/>
    <w:rsid w:val="0050439A"/>
    <w:rsid w:val="00505FC4"/>
    <w:rsid w:val="00510A18"/>
    <w:rsid w:val="00512C61"/>
    <w:rsid w:val="0051337E"/>
    <w:rsid w:val="0051441A"/>
    <w:rsid w:val="00514DE0"/>
    <w:rsid w:val="00520C25"/>
    <w:rsid w:val="00521B24"/>
    <w:rsid w:val="00523007"/>
    <w:rsid w:val="00531074"/>
    <w:rsid w:val="005323EC"/>
    <w:rsid w:val="00542A5B"/>
    <w:rsid w:val="00547B40"/>
    <w:rsid w:val="0055018A"/>
    <w:rsid w:val="005509CD"/>
    <w:rsid w:val="0055163F"/>
    <w:rsid w:val="005516C6"/>
    <w:rsid w:val="0055628F"/>
    <w:rsid w:val="00556CDE"/>
    <w:rsid w:val="00560948"/>
    <w:rsid w:val="00571D40"/>
    <w:rsid w:val="005739F3"/>
    <w:rsid w:val="005761E1"/>
    <w:rsid w:val="00585A76"/>
    <w:rsid w:val="00585DFB"/>
    <w:rsid w:val="00586573"/>
    <w:rsid w:val="00586A80"/>
    <w:rsid w:val="00586FE4"/>
    <w:rsid w:val="00587568"/>
    <w:rsid w:val="00594776"/>
    <w:rsid w:val="005A02E3"/>
    <w:rsid w:val="005A17FD"/>
    <w:rsid w:val="005A6BB7"/>
    <w:rsid w:val="005B0221"/>
    <w:rsid w:val="005B2FFE"/>
    <w:rsid w:val="005B3099"/>
    <w:rsid w:val="005B39F1"/>
    <w:rsid w:val="005B436F"/>
    <w:rsid w:val="005B502E"/>
    <w:rsid w:val="005B6587"/>
    <w:rsid w:val="005B6F7F"/>
    <w:rsid w:val="005C0CDB"/>
    <w:rsid w:val="005C471C"/>
    <w:rsid w:val="005C5CE6"/>
    <w:rsid w:val="005C701F"/>
    <w:rsid w:val="005D17CA"/>
    <w:rsid w:val="005D2ABF"/>
    <w:rsid w:val="005D341C"/>
    <w:rsid w:val="005D3466"/>
    <w:rsid w:val="005D7B21"/>
    <w:rsid w:val="005E24AA"/>
    <w:rsid w:val="005E2E29"/>
    <w:rsid w:val="005F0987"/>
    <w:rsid w:val="005F6ED5"/>
    <w:rsid w:val="006011FF"/>
    <w:rsid w:val="00601EBD"/>
    <w:rsid w:val="00602193"/>
    <w:rsid w:val="00604E94"/>
    <w:rsid w:val="006065B3"/>
    <w:rsid w:val="00610D05"/>
    <w:rsid w:val="006111F4"/>
    <w:rsid w:val="006133A3"/>
    <w:rsid w:val="006143EA"/>
    <w:rsid w:val="006149EE"/>
    <w:rsid w:val="00621577"/>
    <w:rsid w:val="00631649"/>
    <w:rsid w:val="0063622B"/>
    <w:rsid w:val="00637193"/>
    <w:rsid w:val="00643F78"/>
    <w:rsid w:val="00647778"/>
    <w:rsid w:val="00650D2A"/>
    <w:rsid w:val="00660CC7"/>
    <w:rsid w:val="00661BED"/>
    <w:rsid w:val="00664778"/>
    <w:rsid w:val="00665205"/>
    <w:rsid w:val="00666453"/>
    <w:rsid w:val="006748E4"/>
    <w:rsid w:val="00674D71"/>
    <w:rsid w:val="00675B49"/>
    <w:rsid w:val="0067727C"/>
    <w:rsid w:val="00683636"/>
    <w:rsid w:val="00691834"/>
    <w:rsid w:val="00694CDB"/>
    <w:rsid w:val="006A3DCA"/>
    <w:rsid w:val="006A4129"/>
    <w:rsid w:val="006A48AF"/>
    <w:rsid w:val="006A6468"/>
    <w:rsid w:val="006B3E41"/>
    <w:rsid w:val="006B70F2"/>
    <w:rsid w:val="006C1156"/>
    <w:rsid w:val="006C414B"/>
    <w:rsid w:val="006C6F7E"/>
    <w:rsid w:val="006D0E97"/>
    <w:rsid w:val="006D228C"/>
    <w:rsid w:val="006D41EE"/>
    <w:rsid w:val="006D775E"/>
    <w:rsid w:val="006E2367"/>
    <w:rsid w:val="006E3D21"/>
    <w:rsid w:val="006E4CF4"/>
    <w:rsid w:val="006E6920"/>
    <w:rsid w:val="006E6A48"/>
    <w:rsid w:val="006F2182"/>
    <w:rsid w:val="006F6E3E"/>
    <w:rsid w:val="006F7872"/>
    <w:rsid w:val="00704A36"/>
    <w:rsid w:val="007149D7"/>
    <w:rsid w:val="00715A1C"/>
    <w:rsid w:val="00720582"/>
    <w:rsid w:val="00723C9E"/>
    <w:rsid w:val="0073272E"/>
    <w:rsid w:val="00737D5A"/>
    <w:rsid w:val="00747294"/>
    <w:rsid w:val="00751F6E"/>
    <w:rsid w:val="007568CF"/>
    <w:rsid w:val="007604C3"/>
    <w:rsid w:val="00760670"/>
    <w:rsid w:val="007643CF"/>
    <w:rsid w:val="00773282"/>
    <w:rsid w:val="00773FA4"/>
    <w:rsid w:val="00777FBA"/>
    <w:rsid w:val="007804B3"/>
    <w:rsid w:val="007865D1"/>
    <w:rsid w:val="0079201A"/>
    <w:rsid w:val="00792525"/>
    <w:rsid w:val="00792861"/>
    <w:rsid w:val="00793BA8"/>
    <w:rsid w:val="007952A4"/>
    <w:rsid w:val="007960B5"/>
    <w:rsid w:val="007A0040"/>
    <w:rsid w:val="007A009C"/>
    <w:rsid w:val="007A04C6"/>
    <w:rsid w:val="007A44C4"/>
    <w:rsid w:val="007A5517"/>
    <w:rsid w:val="007B0293"/>
    <w:rsid w:val="007B2A91"/>
    <w:rsid w:val="007B58B3"/>
    <w:rsid w:val="007C1890"/>
    <w:rsid w:val="007C29CA"/>
    <w:rsid w:val="007C4AFC"/>
    <w:rsid w:val="007C59E3"/>
    <w:rsid w:val="007C6E08"/>
    <w:rsid w:val="007D20F7"/>
    <w:rsid w:val="007D48BA"/>
    <w:rsid w:val="007E24F1"/>
    <w:rsid w:val="007E4DFA"/>
    <w:rsid w:val="007E7A5A"/>
    <w:rsid w:val="007F0844"/>
    <w:rsid w:val="007F1243"/>
    <w:rsid w:val="008040F2"/>
    <w:rsid w:val="00804382"/>
    <w:rsid w:val="00805701"/>
    <w:rsid w:val="008066BD"/>
    <w:rsid w:val="00807C2C"/>
    <w:rsid w:val="008127CE"/>
    <w:rsid w:val="00813841"/>
    <w:rsid w:val="00815CA8"/>
    <w:rsid w:val="00815ED5"/>
    <w:rsid w:val="00824E3A"/>
    <w:rsid w:val="0083035D"/>
    <w:rsid w:val="00834EB6"/>
    <w:rsid w:val="0083593F"/>
    <w:rsid w:val="00836D82"/>
    <w:rsid w:val="00843146"/>
    <w:rsid w:val="00851C0C"/>
    <w:rsid w:val="008608C0"/>
    <w:rsid w:val="00871232"/>
    <w:rsid w:val="00872979"/>
    <w:rsid w:val="00873812"/>
    <w:rsid w:val="008777DA"/>
    <w:rsid w:val="008830A3"/>
    <w:rsid w:val="00884899"/>
    <w:rsid w:val="00885EF3"/>
    <w:rsid w:val="00886516"/>
    <w:rsid w:val="00893E93"/>
    <w:rsid w:val="00896B7A"/>
    <w:rsid w:val="008A6C0D"/>
    <w:rsid w:val="008B0E41"/>
    <w:rsid w:val="008B3901"/>
    <w:rsid w:val="008B6B2B"/>
    <w:rsid w:val="008C1A3B"/>
    <w:rsid w:val="008D03DA"/>
    <w:rsid w:val="008D0649"/>
    <w:rsid w:val="008D177A"/>
    <w:rsid w:val="008D28F0"/>
    <w:rsid w:val="008D358B"/>
    <w:rsid w:val="008D5F99"/>
    <w:rsid w:val="008E0E21"/>
    <w:rsid w:val="008E1B42"/>
    <w:rsid w:val="008E347E"/>
    <w:rsid w:val="00906591"/>
    <w:rsid w:val="00906E8B"/>
    <w:rsid w:val="00907E2F"/>
    <w:rsid w:val="00915345"/>
    <w:rsid w:val="009163F3"/>
    <w:rsid w:val="009216C3"/>
    <w:rsid w:val="009269FD"/>
    <w:rsid w:val="00926C9B"/>
    <w:rsid w:val="00927A79"/>
    <w:rsid w:val="0093014B"/>
    <w:rsid w:val="00935A7A"/>
    <w:rsid w:val="009549D7"/>
    <w:rsid w:val="00956969"/>
    <w:rsid w:val="00956B4D"/>
    <w:rsid w:val="00960C17"/>
    <w:rsid w:val="0096214D"/>
    <w:rsid w:val="00962D42"/>
    <w:rsid w:val="009701ED"/>
    <w:rsid w:val="00983491"/>
    <w:rsid w:val="00984A34"/>
    <w:rsid w:val="0099265D"/>
    <w:rsid w:val="00997E62"/>
    <w:rsid w:val="009A0B09"/>
    <w:rsid w:val="009A5858"/>
    <w:rsid w:val="009A76C8"/>
    <w:rsid w:val="009B3B64"/>
    <w:rsid w:val="009B4DF6"/>
    <w:rsid w:val="009C377A"/>
    <w:rsid w:val="009D37F3"/>
    <w:rsid w:val="009D3838"/>
    <w:rsid w:val="009D60AA"/>
    <w:rsid w:val="009E630E"/>
    <w:rsid w:val="00A0240B"/>
    <w:rsid w:val="00A026F6"/>
    <w:rsid w:val="00A02A04"/>
    <w:rsid w:val="00A0309E"/>
    <w:rsid w:val="00A155C7"/>
    <w:rsid w:val="00A22162"/>
    <w:rsid w:val="00A25DF1"/>
    <w:rsid w:val="00A26F84"/>
    <w:rsid w:val="00A30F9E"/>
    <w:rsid w:val="00A32E39"/>
    <w:rsid w:val="00A32EF1"/>
    <w:rsid w:val="00A40273"/>
    <w:rsid w:val="00A46D00"/>
    <w:rsid w:val="00A47730"/>
    <w:rsid w:val="00A51044"/>
    <w:rsid w:val="00A53DE7"/>
    <w:rsid w:val="00A54F91"/>
    <w:rsid w:val="00A60D4C"/>
    <w:rsid w:val="00A645BA"/>
    <w:rsid w:val="00A6498E"/>
    <w:rsid w:val="00A67173"/>
    <w:rsid w:val="00A67225"/>
    <w:rsid w:val="00A74B2F"/>
    <w:rsid w:val="00A824B7"/>
    <w:rsid w:val="00A82BF2"/>
    <w:rsid w:val="00A9129E"/>
    <w:rsid w:val="00A91A0C"/>
    <w:rsid w:val="00A93416"/>
    <w:rsid w:val="00A942FB"/>
    <w:rsid w:val="00A947F3"/>
    <w:rsid w:val="00A96C9A"/>
    <w:rsid w:val="00A97B9A"/>
    <w:rsid w:val="00AA2917"/>
    <w:rsid w:val="00AA3F9B"/>
    <w:rsid w:val="00AA40AC"/>
    <w:rsid w:val="00AA7F34"/>
    <w:rsid w:val="00AC7BED"/>
    <w:rsid w:val="00AD0E32"/>
    <w:rsid w:val="00AD48FB"/>
    <w:rsid w:val="00AD5463"/>
    <w:rsid w:val="00AE0F2D"/>
    <w:rsid w:val="00AE399A"/>
    <w:rsid w:val="00AE5C02"/>
    <w:rsid w:val="00AF0C84"/>
    <w:rsid w:val="00AF1F35"/>
    <w:rsid w:val="00AF38B9"/>
    <w:rsid w:val="00AF4E40"/>
    <w:rsid w:val="00AF61F8"/>
    <w:rsid w:val="00B03135"/>
    <w:rsid w:val="00B06B4A"/>
    <w:rsid w:val="00B06FB0"/>
    <w:rsid w:val="00B07C88"/>
    <w:rsid w:val="00B10CD9"/>
    <w:rsid w:val="00B1146C"/>
    <w:rsid w:val="00B13767"/>
    <w:rsid w:val="00B13850"/>
    <w:rsid w:val="00B15B41"/>
    <w:rsid w:val="00B17880"/>
    <w:rsid w:val="00B22D96"/>
    <w:rsid w:val="00B33351"/>
    <w:rsid w:val="00B35498"/>
    <w:rsid w:val="00B374A5"/>
    <w:rsid w:val="00B51B74"/>
    <w:rsid w:val="00B53A98"/>
    <w:rsid w:val="00B56660"/>
    <w:rsid w:val="00B56E3A"/>
    <w:rsid w:val="00B56ECC"/>
    <w:rsid w:val="00B638FD"/>
    <w:rsid w:val="00B6560E"/>
    <w:rsid w:val="00B6760C"/>
    <w:rsid w:val="00B71DA1"/>
    <w:rsid w:val="00B730F3"/>
    <w:rsid w:val="00B76674"/>
    <w:rsid w:val="00B8100D"/>
    <w:rsid w:val="00B852BD"/>
    <w:rsid w:val="00B85AC9"/>
    <w:rsid w:val="00B91655"/>
    <w:rsid w:val="00B947AC"/>
    <w:rsid w:val="00BA1AD7"/>
    <w:rsid w:val="00BA1C84"/>
    <w:rsid w:val="00BA3033"/>
    <w:rsid w:val="00BB0B77"/>
    <w:rsid w:val="00BB3385"/>
    <w:rsid w:val="00BB4B05"/>
    <w:rsid w:val="00BC3354"/>
    <w:rsid w:val="00BC42A5"/>
    <w:rsid w:val="00BC6AD6"/>
    <w:rsid w:val="00BD1529"/>
    <w:rsid w:val="00BD7770"/>
    <w:rsid w:val="00BE17E3"/>
    <w:rsid w:val="00BE2315"/>
    <w:rsid w:val="00BE2E16"/>
    <w:rsid w:val="00BE31AB"/>
    <w:rsid w:val="00BE4A05"/>
    <w:rsid w:val="00BE4CC5"/>
    <w:rsid w:val="00BF024F"/>
    <w:rsid w:val="00BF085E"/>
    <w:rsid w:val="00BF50CF"/>
    <w:rsid w:val="00BF51C2"/>
    <w:rsid w:val="00BF69FC"/>
    <w:rsid w:val="00BF6B18"/>
    <w:rsid w:val="00BF7104"/>
    <w:rsid w:val="00C002EA"/>
    <w:rsid w:val="00C03CFE"/>
    <w:rsid w:val="00C127A4"/>
    <w:rsid w:val="00C1697A"/>
    <w:rsid w:val="00C17ABB"/>
    <w:rsid w:val="00C2470E"/>
    <w:rsid w:val="00C27B7E"/>
    <w:rsid w:val="00C27FA4"/>
    <w:rsid w:val="00C35DC4"/>
    <w:rsid w:val="00C37F2F"/>
    <w:rsid w:val="00C42061"/>
    <w:rsid w:val="00C44A47"/>
    <w:rsid w:val="00C44F29"/>
    <w:rsid w:val="00C46C0E"/>
    <w:rsid w:val="00C47E6D"/>
    <w:rsid w:val="00C5368B"/>
    <w:rsid w:val="00C6208F"/>
    <w:rsid w:val="00C63957"/>
    <w:rsid w:val="00C70583"/>
    <w:rsid w:val="00C74D00"/>
    <w:rsid w:val="00C7547C"/>
    <w:rsid w:val="00C86C5F"/>
    <w:rsid w:val="00C9176C"/>
    <w:rsid w:val="00C940C0"/>
    <w:rsid w:val="00C9503C"/>
    <w:rsid w:val="00CA2F98"/>
    <w:rsid w:val="00CA6335"/>
    <w:rsid w:val="00CA6B62"/>
    <w:rsid w:val="00CA7964"/>
    <w:rsid w:val="00CB3139"/>
    <w:rsid w:val="00CB37B2"/>
    <w:rsid w:val="00CB4BD2"/>
    <w:rsid w:val="00CB5FE6"/>
    <w:rsid w:val="00CB7C3E"/>
    <w:rsid w:val="00CC14F6"/>
    <w:rsid w:val="00CC4568"/>
    <w:rsid w:val="00CD04BB"/>
    <w:rsid w:val="00CD1557"/>
    <w:rsid w:val="00CD23D0"/>
    <w:rsid w:val="00CE372B"/>
    <w:rsid w:val="00CE43FD"/>
    <w:rsid w:val="00CE6E6C"/>
    <w:rsid w:val="00CE7BF7"/>
    <w:rsid w:val="00CF3CEA"/>
    <w:rsid w:val="00CF7025"/>
    <w:rsid w:val="00D024AF"/>
    <w:rsid w:val="00D133B9"/>
    <w:rsid w:val="00D1562B"/>
    <w:rsid w:val="00D21DFE"/>
    <w:rsid w:val="00D23AD8"/>
    <w:rsid w:val="00D27F87"/>
    <w:rsid w:val="00D35A13"/>
    <w:rsid w:val="00D414F4"/>
    <w:rsid w:val="00D417B3"/>
    <w:rsid w:val="00D42A93"/>
    <w:rsid w:val="00D4711D"/>
    <w:rsid w:val="00D557A7"/>
    <w:rsid w:val="00D57E16"/>
    <w:rsid w:val="00D62C0E"/>
    <w:rsid w:val="00D67BF9"/>
    <w:rsid w:val="00D72DCA"/>
    <w:rsid w:val="00D73BC9"/>
    <w:rsid w:val="00D8091D"/>
    <w:rsid w:val="00D81086"/>
    <w:rsid w:val="00D858CE"/>
    <w:rsid w:val="00D91590"/>
    <w:rsid w:val="00D923FB"/>
    <w:rsid w:val="00D92A32"/>
    <w:rsid w:val="00D956D7"/>
    <w:rsid w:val="00DA0240"/>
    <w:rsid w:val="00DA0D78"/>
    <w:rsid w:val="00DB1CE5"/>
    <w:rsid w:val="00DB34B8"/>
    <w:rsid w:val="00DB3A35"/>
    <w:rsid w:val="00DC1FA6"/>
    <w:rsid w:val="00DC3A5D"/>
    <w:rsid w:val="00DC6DBE"/>
    <w:rsid w:val="00DD164F"/>
    <w:rsid w:val="00DD3268"/>
    <w:rsid w:val="00DD3DE6"/>
    <w:rsid w:val="00DD6C86"/>
    <w:rsid w:val="00DD7C6D"/>
    <w:rsid w:val="00DE1D9C"/>
    <w:rsid w:val="00DE300D"/>
    <w:rsid w:val="00DE4AEE"/>
    <w:rsid w:val="00DE4E4C"/>
    <w:rsid w:val="00DE5FA1"/>
    <w:rsid w:val="00DF0027"/>
    <w:rsid w:val="00DF04B0"/>
    <w:rsid w:val="00DF37D4"/>
    <w:rsid w:val="00DF7194"/>
    <w:rsid w:val="00E0230D"/>
    <w:rsid w:val="00E02CEC"/>
    <w:rsid w:val="00E04068"/>
    <w:rsid w:val="00E061ED"/>
    <w:rsid w:val="00E06B9F"/>
    <w:rsid w:val="00E11CFE"/>
    <w:rsid w:val="00E15FF3"/>
    <w:rsid w:val="00E217BE"/>
    <w:rsid w:val="00E2629B"/>
    <w:rsid w:val="00E262D5"/>
    <w:rsid w:val="00E32C7D"/>
    <w:rsid w:val="00E37C4C"/>
    <w:rsid w:val="00E47FAE"/>
    <w:rsid w:val="00E47FBD"/>
    <w:rsid w:val="00E56BBF"/>
    <w:rsid w:val="00E61259"/>
    <w:rsid w:val="00E63EAE"/>
    <w:rsid w:val="00E70E68"/>
    <w:rsid w:val="00E717AC"/>
    <w:rsid w:val="00E71F3D"/>
    <w:rsid w:val="00E75B9F"/>
    <w:rsid w:val="00E7756F"/>
    <w:rsid w:val="00E801EC"/>
    <w:rsid w:val="00E80DF0"/>
    <w:rsid w:val="00E82165"/>
    <w:rsid w:val="00E82AB2"/>
    <w:rsid w:val="00E8381D"/>
    <w:rsid w:val="00E8648D"/>
    <w:rsid w:val="00E87F41"/>
    <w:rsid w:val="00E91C3A"/>
    <w:rsid w:val="00E93711"/>
    <w:rsid w:val="00E94C15"/>
    <w:rsid w:val="00E9669A"/>
    <w:rsid w:val="00EA4DF8"/>
    <w:rsid w:val="00EA54F6"/>
    <w:rsid w:val="00EA720F"/>
    <w:rsid w:val="00EB1384"/>
    <w:rsid w:val="00EB2EEE"/>
    <w:rsid w:val="00EB487D"/>
    <w:rsid w:val="00EB4E8A"/>
    <w:rsid w:val="00ED1BA9"/>
    <w:rsid w:val="00ED26BE"/>
    <w:rsid w:val="00ED6991"/>
    <w:rsid w:val="00EE111D"/>
    <w:rsid w:val="00EE2505"/>
    <w:rsid w:val="00EE3A71"/>
    <w:rsid w:val="00EE7FD5"/>
    <w:rsid w:val="00EF011D"/>
    <w:rsid w:val="00EF086C"/>
    <w:rsid w:val="00EF137F"/>
    <w:rsid w:val="00EF43B8"/>
    <w:rsid w:val="00EF7CD8"/>
    <w:rsid w:val="00F00EC9"/>
    <w:rsid w:val="00F02525"/>
    <w:rsid w:val="00F11656"/>
    <w:rsid w:val="00F15D7B"/>
    <w:rsid w:val="00F160F5"/>
    <w:rsid w:val="00F16F9C"/>
    <w:rsid w:val="00F21962"/>
    <w:rsid w:val="00F22759"/>
    <w:rsid w:val="00F23A9A"/>
    <w:rsid w:val="00F23F18"/>
    <w:rsid w:val="00F2505A"/>
    <w:rsid w:val="00F27C32"/>
    <w:rsid w:val="00F37271"/>
    <w:rsid w:val="00F40D84"/>
    <w:rsid w:val="00F41BC3"/>
    <w:rsid w:val="00F433CE"/>
    <w:rsid w:val="00F618D3"/>
    <w:rsid w:val="00F62779"/>
    <w:rsid w:val="00F648F5"/>
    <w:rsid w:val="00F711AB"/>
    <w:rsid w:val="00F722EC"/>
    <w:rsid w:val="00F82F1E"/>
    <w:rsid w:val="00F84038"/>
    <w:rsid w:val="00F86545"/>
    <w:rsid w:val="00F92B85"/>
    <w:rsid w:val="00F95167"/>
    <w:rsid w:val="00F97C64"/>
    <w:rsid w:val="00FB0085"/>
    <w:rsid w:val="00FB30DF"/>
    <w:rsid w:val="00FB409A"/>
    <w:rsid w:val="00FB4BCE"/>
    <w:rsid w:val="00FB528F"/>
    <w:rsid w:val="00FC5675"/>
    <w:rsid w:val="00FC5A36"/>
    <w:rsid w:val="00FD3064"/>
    <w:rsid w:val="00FD31C7"/>
    <w:rsid w:val="00FE16DE"/>
    <w:rsid w:val="00FE194A"/>
    <w:rsid w:val="00FE3544"/>
    <w:rsid w:val="00FE399B"/>
    <w:rsid w:val="00FE58FE"/>
    <w:rsid w:val="00FF079E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413E5F"/>
  <w15:chartTrackingRefBased/>
  <w15:docId w15:val="{0BEB5A75-C840-4D0C-97DB-79F2FF4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pPr>
      <w:autoSpaceDE w:val="0"/>
      <w:autoSpaceDN w:val="0"/>
      <w:jc w:val="both"/>
    </w:pPr>
    <w:rPr>
      <w:sz w:val="28"/>
      <w:szCs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Trebuchet MS" w:hAnsi="Trebuchet MS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1A0064"/>
    <w:pPr>
      <w:ind w:left="708"/>
    </w:pPr>
  </w:style>
  <w:style w:type="table" w:styleId="Tablaconcuadrcula">
    <w:name w:val="Table Grid"/>
    <w:basedOn w:val="Tablanormal"/>
    <w:uiPriority w:val="59"/>
    <w:rsid w:val="00065AB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DE4A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4AEE"/>
    <w:rPr>
      <w:sz w:val="24"/>
      <w:szCs w:val="24"/>
      <w:lang w:val="es-ES" w:eastAsia="es-ES"/>
    </w:rPr>
  </w:style>
  <w:style w:type="character" w:styleId="Refdecomentario">
    <w:name w:val="annotation reference"/>
    <w:rsid w:val="00A54F9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4F91"/>
    <w:rPr>
      <w:sz w:val="20"/>
      <w:szCs w:val="20"/>
    </w:rPr>
  </w:style>
  <w:style w:type="character" w:customStyle="1" w:styleId="TextocomentarioCar">
    <w:name w:val="Texto comentario Car"/>
    <w:link w:val="Textocomentario"/>
    <w:rsid w:val="00A54F9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54F91"/>
    <w:rPr>
      <w:b/>
      <w:bCs/>
    </w:rPr>
  </w:style>
  <w:style w:type="character" w:customStyle="1" w:styleId="AsuntodelcomentarioCar">
    <w:name w:val="Asunto del comentario Car"/>
    <w:link w:val="Asuntodelcomentario"/>
    <w:rsid w:val="00A54F9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54F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54F9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Company>Lic. Aida Manitta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>Aida Isabel Manitta</dc:creator>
  <cp:keywords/>
  <cp:lastModifiedBy>Usuario</cp:lastModifiedBy>
  <cp:revision>8</cp:revision>
  <cp:lastPrinted>2020-07-01T20:26:00Z</cp:lastPrinted>
  <dcterms:created xsi:type="dcterms:W3CDTF">2020-05-26T04:53:00Z</dcterms:created>
  <dcterms:modified xsi:type="dcterms:W3CDTF">2021-06-22T21:18:00Z</dcterms:modified>
</cp:coreProperties>
</file>