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DE6" w:rsidRDefault="00EE6C0B" w:rsidP="00EE6C0B">
      <w:pPr>
        <w:pStyle w:val="Titre"/>
        <w:jc w:val="center"/>
      </w:pPr>
      <w:r>
        <w:t>VTX Service S.A</w:t>
      </w:r>
    </w:p>
    <w:p w:rsidR="00EE6C0B" w:rsidRDefault="00EE6C0B" w:rsidP="00EE6C0B"/>
    <w:p w:rsidR="00E12D9F" w:rsidRDefault="00EE6C0B" w:rsidP="00EE6C0B">
      <w:r>
        <w:t xml:space="preserve">VTX est une entreprise qui occupe la télécommunication. </w:t>
      </w:r>
      <w:r w:rsidR="00E12D9F">
        <w:t xml:space="preserve">La société a été fondé en 1989 et son nom signifie </w:t>
      </w:r>
      <w:proofErr w:type="spellStart"/>
      <w:r w:rsidR="00E12D9F">
        <w:t>Videotex</w:t>
      </w:r>
      <w:proofErr w:type="spellEnd"/>
      <w:r w:rsidR="00E12D9F">
        <w:t xml:space="preserve">. </w:t>
      </w:r>
      <w:r>
        <w:t xml:space="preserve">Le siège est </w:t>
      </w:r>
      <w:r w:rsidR="00E12D9F">
        <w:t>à</w:t>
      </w:r>
      <w:r>
        <w:t xml:space="preserve"> </w:t>
      </w:r>
      <w:r w:rsidR="00E12D9F">
        <w:t>Pully</w:t>
      </w:r>
      <w:r>
        <w:t xml:space="preserve"> et nous avons d’autre succursale a Genève, Sion et </w:t>
      </w:r>
      <w:r w:rsidR="00630F4E">
        <w:t>B</w:t>
      </w:r>
      <w:r>
        <w:t>âle.</w:t>
      </w:r>
    </w:p>
    <w:p w:rsidR="00EE6C0B" w:rsidRDefault="00EE6C0B" w:rsidP="00EE6C0B">
      <w:r>
        <w:t>Nous fournissons :</w:t>
      </w:r>
    </w:p>
    <w:p w:rsidR="00EE6C0B" w:rsidRDefault="00EE6C0B" w:rsidP="00EE6C0B">
      <w:pPr>
        <w:pStyle w:val="Paragraphedeliste"/>
        <w:numPr>
          <w:ilvl w:val="0"/>
          <w:numId w:val="2"/>
        </w:numPr>
      </w:pPr>
      <w:r>
        <w:t>Internet</w:t>
      </w:r>
    </w:p>
    <w:p w:rsidR="00EE6C0B" w:rsidRDefault="00EE6C0B" w:rsidP="00EE6C0B">
      <w:pPr>
        <w:pStyle w:val="Paragraphedeliste"/>
        <w:numPr>
          <w:ilvl w:val="0"/>
          <w:numId w:val="2"/>
        </w:numPr>
      </w:pPr>
      <w:r>
        <w:t>Téléphonie</w:t>
      </w:r>
    </w:p>
    <w:p w:rsidR="00EE6C0B" w:rsidRDefault="00EE6C0B" w:rsidP="00EE6C0B">
      <w:pPr>
        <w:pStyle w:val="Paragraphedeliste"/>
        <w:numPr>
          <w:ilvl w:val="0"/>
          <w:numId w:val="2"/>
        </w:numPr>
      </w:pPr>
      <w:r>
        <w:t>Nom de domaine</w:t>
      </w:r>
    </w:p>
    <w:p w:rsidR="00EE6C0B" w:rsidRDefault="00EE6C0B" w:rsidP="00EE6C0B">
      <w:pPr>
        <w:pStyle w:val="Paragraphedeliste"/>
        <w:numPr>
          <w:ilvl w:val="0"/>
          <w:numId w:val="2"/>
        </w:numPr>
      </w:pPr>
      <w:r>
        <w:t>Hébergement</w:t>
      </w:r>
    </w:p>
    <w:p w:rsidR="00EE6C0B" w:rsidRDefault="00EE6C0B" w:rsidP="00EE6C0B">
      <w:pPr>
        <w:pStyle w:val="Paragraphedeliste"/>
        <w:numPr>
          <w:ilvl w:val="0"/>
          <w:numId w:val="2"/>
        </w:numPr>
      </w:pPr>
      <w:r>
        <w:t>Mail</w:t>
      </w:r>
    </w:p>
    <w:p w:rsidR="00EE6C0B" w:rsidRDefault="00EE6C0B" w:rsidP="00EE6C0B">
      <w:pPr>
        <w:pStyle w:val="Paragraphedeliste"/>
        <w:numPr>
          <w:ilvl w:val="0"/>
          <w:numId w:val="2"/>
        </w:numPr>
      </w:pPr>
      <w:r>
        <w:t>Sécurité de réseau informatique</w:t>
      </w:r>
    </w:p>
    <w:p w:rsidR="00EE6C0B" w:rsidRDefault="00EE6C0B" w:rsidP="00EE6C0B">
      <w:pPr>
        <w:pStyle w:val="Paragraphedeliste"/>
        <w:numPr>
          <w:ilvl w:val="0"/>
          <w:numId w:val="2"/>
        </w:numPr>
      </w:pPr>
      <w:r>
        <w:t>Télévision</w:t>
      </w:r>
    </w:p>
    <w:p w:rsidR="00971FD4" w:rsidRDefault="00EE6C0B" w:rsidP="00E12D9F">
      <w:pPr>
        <w:pStyle w:val="Paragraphedeliste"/>
        <w:numPr>
          <w:ilvl w:val="0"/>
          <w:numId w:val="2"/>
        </w:numPr>
      </w:pPr>
      <w:r>
        <w:t>Cloud</w:t>
      </w:r>
    </w:p>
    <w:p w:rsidR="00D90310" w:rsidRDefault="001B699B" w:rsidP="001B699B">
      <w:pPr>
        <w:rPr>
          <w:rFonts w:eastAsia="Times New Roman"/>
        </w:rPr>
      </w:pPr>
      <w:r>
        <w:t xml:space="preserve">Pour conserver </w:t>
      </w:r>
      <w:r w:rsidR="00EB2957">
        <w:t>nos données</w:t>
      </w:r>
      <w:r>
        <w:t xml:space="preserve"> nous utilisons </w:t>
      </w:r>
      <w:r w:rsidR="00AD70DC">
        <w:t xml:space="preserve">comme technologie </w:t>
      </w:r>
      <w:proofErr w:type="spellStart"/>
      <w:r>
        <w:rPr>
          <w:rFonts w:eastAsia="Times New Roman"/>
        </w:rPr>
        <w:t>Bacula</w:t>
      </w:r>
      <w:proofErr w:type="spellEnd"/>
      <w:r>
        <w:rPr>
          <w:rFonts w:eastAsia="Times New Roman"/>
        </w:rPr>
        <w:t xml:space="preserve"> / </w:t>
      </w:r>
      <w:proofErr w:type="spellStart"/>
      <w:r>
        <w:rPr>
          <w:rFonts w:eastAsia="Times New Roman"/>
        </w:rPr>
        <w:t>Veam</w:t>
      </w:r>
      <w:proofErr w:type="spellEnd"/>
      <w:r>
        <w:rPr>
          <w:rFonts w:eastAsia="Times New Roman"/>
        </w:rPr>
        <w:t xml:space="preserve"> et notre hardware est du </w:t>
      </w:r>
      <w:proofErr w:type="spellStart"/>
      <w:r>
        <w:rPr>
          <w:rFonts w:eastAsia="Times New Roman"/>
        </w:rPr>
        <w:t>NetApp</w:t>
      </w:r>
      <w:proofErr w:type="spellEnd"/>
      <w:r>
        <w:rPr>
          <w:rFonts w:eastAsia="Times New Roman"/>
        </w:rPr>
        <w:t>.</w:t>
      </w:r>
      <w:r w:rsidR="00AD70DC">
        <w:rPr>
          <w:rFonts w:eastAsia="Times New Roman"/>
        </w:rPr>
        <w:br/>
        <w:t>Le toute est conservé en VHD.</w:t>
      </w:r>
    </w:p>
    <w:p w:rsidR="001B699B" w:rsidRDefault="00D90310" w:rsidP="001B699B">
      <w:pPr>
        <w:rPr>
          <w:rFonts w:eastAsia="Times New Roman"/>
        </w:rPr>
      </w:pPr>
      <w:r>
        <w:rPr>
          <w:rFonts w:eastAsia="Times New Roman"/>
        </w:rPr>
        <w:t xml:space="preserve">Nous </w:t>
      </w:r>
      <w:r w:rsidR="00282DAA">
        <w:rPr>
          <w:rFonts w:eastAsia="Times New Roman"/>
        </w:rPr>
        <w:t>enregistrons</w:t>
      </w:r>
      <w:r>
        <w:rPr>
          <w:rFonts w:eastAsia="Times New Roman"/>
        </w:rPr>
        <w:t xml:space="preserve"> toute les 3 semaine en bande magnétique en cas d’attaque grave via un </w:t>
      </w:r>
      <w:proofErr w:type="spellStart"/>
      <w:r>
        <w:rPr>
          <w:rFonts w:eastAsia="Times New Roman"/>
        </w:rPr>
        <w:t>ransomware</w:t>
      </w:r>
      <w:proofErr w:type="spellEnd"/>
      <w:r>
        <w:rPr>
          <w:rFonts w:eastAsia="Times New Roman"/>
        </w:rPr>
        <w:t>.</w:t>
      </w:r>
      <w:r w:rsidR="00AD70DC">
        <w:rPr>
          <w:rFonts w:eastAsia="Times New Roman"/>
        </w:rPr>
        <w:br/>
      </w:r>
      <w:r w:rsidR="00AD70DC">
        <w:rPr>
          <w:rFonts w:eastAsia="Times New Roman"/>
        </w:rPr>
        <w:br/>
        <w:t>Nos donnée son sécurisé physiquement par un lieu inconnue et ne sont accessible que par l’équipe qui s’occupe des backup.</w:t>
      </w:r>
    </w:p>
    <w:p w:rsidR="00AD70DC" w:rsidRDefault="00AD70DC" w:rsidP="001B699B">
      <w:r>
        <w:t xml:space="preserve">Les sauvegardes se font toutes les 8 heures et son sauvegarder sur plusieurs de nos </w:t>
      </w:r>
      <w:r w:rsidR="00282DAA">
        <w:t>Datacenter</w:t>
      </w:r>
      <w:r>
        <w:t>.</w:t>
      </w:r>
    </w:p>
    <w:p w:rsidR="000F6429" w:rsidRDefault="00AD70DC" w:rsidP="001B699B">
      <w:r>
        <w:t>En cas de récupération de nos données, nous envoyons des mails a tous nos clients via un système automatique en 48 heures.</w:t>
      </w:r>
      <w:r w:rsidR="00282DAA">
        <w:t xml:space="preserve"> Si non avons leurs portables dans la base de donnée le programme leurs envoie aussi un SMS.</w:t>
      </w:r>
      <w:r w:rsidR="000F6429">
        <w:br/>
      </w:r>
      <w:r w:rsidR="000F6429">
        <w:br/>
        <w:t>Ensuite VTX au niveau de la LPD et le RGPD se situe dans les entreprises ou cette protection doit s’appliqué de façons la plus rigoureuse, dû au fait qu’elle détiens l’intégralité des donnée personnel des client.</w:t>
      </w:r>
      <w:r w:rsidR="00876C87">
        <w:br/>
      </w:r>
      <w:bookmarkStart w:id="0" w:name="_GoBack"/>
      <w:bookmarkEnd w:id="0"/>
    </w:p>
    <w:p w:rsidR="00876C87" w:rsidRDefault="00876C87" w:rsidP="001B699B">
      <w:r>
        <w:t>Nous avons par exemple des mesures ou le renouvellement de mot de passe n’est même plus visible pour les employés concernés au bouts de 24 heures.</w:t>
      </w:r>
    </w:p>
    <w:p w:rsidR="00876C87" w:rsidRDefault="00876C87" w:rsidP="001B699B"/>
    <w:p w:rsidR="00876C87" w:rsidRPr="00EE6C0B" w:rsidRDefault="00876C87" w:rsidP="001B699B"/>
    <w:sectPr w:rsidR="00876C87" w:rsidRPr="00EE6C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C1DC8"/>
    <w:multiLevelType w:val="hybridMultilevel"/>
    <w:tmpl w:val="680033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C2F7877"/>
    <w:multiLevelType w:val="hybridMultilevel"/>
    <w:tmpl w:val="9222CB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0B"/>
    <w:rsid w:val="000F6429"/>
    <w:rsid w:val="001B699B"/>
    <w:rsid w:val="00255BC2"/>
    <w:rsid w:val="00282DAA"/>
    <w:rsid w:val="003B3C27"/>
    <w:rsid w:val="00630F4E"/>
    <w:rsid w:val="007B6FC2"/>
    <w:rsid w:val="00876C87"/>
    <w:rsid w:val="00971FD4"/>
    <w:rsid w:val="00A27E8B"/>
    <w:rsid w:val="00AD70DC"/>
    <w:rsid w:val="00D90310"/>
    <w:rsid w:val="00E12D9F"/>
    <w:rsid w:val="00EB2957"/>
    <w:rsid w:val="00EE6C0B"/>
    <w:rsid w:val="00FD7EE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46E7"/>
  <w15:chartTrackingRefBased/>
  <w15:docId w15:val="{B063F417-7AB8-4257-9278-B42111AB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E6C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6C0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E6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93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204</Words>
  <Characters>1163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Boner</dc:creator>
  <cp:keywords/>
  <dc:description/>
  <cp:lastModifiedBy>Utilisateur Windows</cp:lastModifiedBy>
  <cp:revision>7</cp:revision>
  <dcterms:created xsi:type="dcterms:W3CDTF">2018-08-29T08:22:00Z</dcterms:created>
  <dcterms:modified xsi:type="dcterms:W3CDTF">2018-09-06T18:41:00Z</dcterms:modified>
</cp:coreProperties>
</file>