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Realizamos la charla abierta “Lo que no dicen con palabras. Señales, vínculos y violencias en las adolescencias. ¿Qué podemos hacer los adultos?”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highlight w:val="cyan"/>
        </w:rPr>
      </w:pPr>
      <w:r w:rsidDel="00000000" w:rsidR="00000000" w:rsidRPr="00000000">
        <w:rPr>
          <w:b w:val="1"/>
          <w:bCs w:val="1"/>
          <w:highlight w:val="cyan"/>
          <w:rtl w:val="0"/>
        </w:rPr>
        <w:t xml:space="preserve">FOTO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Llevamos adelante la charla abierta </w:t>
      </w:r>
      <w:r w:rsidDel="00000000" w:rsidR="00000000" w:rsidRPr="00000000">
        <w:rPr>
          <w:b w:val="1"/>
          <w:bCs w:val="1"/>
          <w:rtl w:val="0"/>
        </w:rPr>
        <w:t xml:space="preserve">“Lo que no dicen con palabras. Señales, vínculos y violencias en las adolescencias. ¿Qué podemos hacer los adultos?”</w:t>
      </w:r>
      <w:r w:rsidDel="00000000" w:rsidR="00000000" w:rsidRPr="00000000">
        <w:rPr>
          <w:rtl w:val="0"/>
        </w:rPr>
        <w:t xml:space="preserve">, a cargo de la Lic. María Zysman, psicopedagoga y fundadora de Libres de Bullying. 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Un espacio virtual donde se compartieron herramientas para mejorar el acompañamiento a chicas y chicos, reconocer sus emociones y</w:t>
      </w:r>
      <w:r w:rsidDel="00000000" w:rsidR="00000000" w:rsidRPr="00000000">
        <w:rPr>
          <w:rtl w:val="0"/>
        </w:rPr>
        <w:t xml:space="preserve"> construir vínculos basados en la escucha, el respeto y la atención a sus necesidades.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Este tipo de iniciativas busca seguir generando espacios de encuentro y formación para fortalecer los vínculos y promover entornos que acompañen y sostengan a niñas, niños y adolescentes. 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Quienes no pudieron participar, pueden acceder a la</w:t>
      </w:r>
      <w:r w:rsidDel="00000000" w:rsidR="00000000" w:rsidRPr="00000000">
        <w:rPr>
          <w:color w:val="7a7a7a"/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charla completa a través del canal de Youtube</w:t>
        </w:r>
      </w:hyperlink>
      <w:r w:rsidDel="00000000" w:rsidR="00000000" w:rsidRPr="00000000">
        <w:rPr>
          <w:rtl w:val="0"/>
        </w:rPr>
        <w:t xml:space="preserve"> de la Defensoría.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youtube.com/live/BFurEJ4k3fQ?si=gfIE6UHsDYUq4_d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G4q0kWTUXhJny9pTpmzVcJADCg==">CgMxLjA4AHIhMUtwVTNRTnFzaTM0ZjI0WDk4QVFnMF9vNmFnbjJMNDBY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