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Durante agosto, el programa Va con Vos continuó llegando a escuelas y comunidades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agosto, se llevaron adelante distintos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talleres interactivos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marco del programa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 con Vos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propuesta orientada a generar espacios de escucha, participación y acompañamiento para chicas y chicos.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talleres buscan visibilizar, reflexionar y conversar sobre situaciones presentes en la vida cotidiana de niñas, niños y adolescentes, a través de dinámicas participativas que recuperan sus opiniones, experiencias e inquietudes. Entre las temáticas que aborda el programa se encuentran la prevención del acoso entre pares, el manejo de las emociones, los consumos problemáticos y la sexualidad responsable, entre otras.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 de agosto | Escuela Bandera Argentina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70 estudiantes de 5.º y 6.º grado participaron del taller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“Rompiendo el silencio: cómo prevenir y detener el acoso entre pares”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un espacio para reconocer distintas situaciones de acoso, reflexionar sobre sus consecuencias y conversar sobre herramientas para prevenirlas y abordarlas.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1)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 de agosto | Segundo Encuentro de las Infancias 2026 – Villa María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 el marco del Segundo Encuentro de las Infancias 2026, se desarrolló el taller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“Rompiendo el silencio: cómo prevenir y detener el acoso entre pares”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del que participaron alrededor de 100 estudiantes de 6.º grado de distintas escuelas de Villa María.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2)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21 de agosto | Villa Giardino y Los Cocos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 el colegio Juana Micono de Giardino de la localidad de Villa Giardino, 60 estudiantes de 4.º año participaron del taller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“Frenemos el acoso entre pares”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destinado a reflexionar sobre los vínculos, la convivencia y las herramientas para prevenir situaciones de acoso.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misma jornada, en el Museo La Loma de Los Cocos, se brindó el taller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“¿Qué ves cuando me ves? Miradas sobre la adolescencia”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dirigido a personas adultas referentes, con el objetivo de generar un espacio de reflexión sobre las adolescencias y las formas de acompañarlas.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3)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26 de agosto | Colegio Dalmacio Vélez Sarsfield – Saturnino María Laspiur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Unos 85 estudiantes de 5.º y 6.º grado participaron del taller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“Conociéndonos mejor: aprendiendo sobre nuestras emociones”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propuesta orientada a reconocer, expresar y comprender las emociones y fortalecer herramientas para su manejo cotidiano.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highlight w:val="cyan"/>
          <w:rtl w:val="0"/>
        </w:rPr>
        <w:t xml:space="preserve">(Imagen 4)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través de estos encuentros, el programa Va con Vos continúa generando espacios donde chicas y chicos pueden expresarse, compartir sus experiencias y acceder a herramientas para afrontar distintas situaciones de su vida cotidiana. La propuesta busca fortalecer su participación y acompañarlos desde una perspectiva de derechos, escucha y cuidado.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