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AF2C5" w14:textId="2796D631" w:rsidR="007919E0" w:rsidRDefault="007919E0" w:rsidP="007919E0">
      <w:r w:rsidRPr="007919E0">
        <w:t>VOORWAARDEN</w:t>
      </w:r>
    </w:p>
    <w:p w14:paraId="7AD364FE" w14:textId="77777777" w:rsidR="007919E0" w:rsidRPr="007919E0" w:rsidRDefault="007919E0" w:rsidP="007919E0"/>
    <w:p w14:paraId="57604A87" w14:textId="77777777" w:rsidR="007919E0" w:rsidRPr="007919E0" w:rsidRDefault="007919E0" w:rsidP="007919E0">
      <w:r w:rsidRPr="007919E0">
        <w:rPr>
          <w:b/>
          <w:bCs/>
        </w:rPr>
        <w:t>CONDITIES:</w:t>
      </w:r>
    </w:p>
    <w:p w14:paraId="24180A84" w14:textId="60A3DABC" w:rsidR="007919E0" w:rsidRPr="007919E0" w:rsidRDefault="007919E0" w:rsidP="007919E0">
      <w:r w:rsidRPr="007919E0">
        <w:br/>
        <w:t xml:space="preserve">De offerte is geldig tot </w:t>
      </w:r>
      <w:r w:rsidR="00CA5076">
        <w:t>2</w:t>
      </w:r>
      <w:r w:rsidRPr="007919E0">
        <w:t xml:space="preserve"> weken na de offerte datum. Alle genoemde prijzen zijn, tenzij anders vermeld, netto exclusief BTW. Alle werkzaamheden worden verricht onder toepassing van de NEBIFA voorwaarden. </w:t>
      </w:r>
    </w:p>
    <w:p w14:paraId="412BFDBD" w14:textId="77777777" w:rsidR="007919E0" w:rsidRDefault="007919E0" w:rsidP="007919E0">
      <w:hyperlink r:id="rId5" w:tgtFrame="_blank" w:history="1">
        <w:r w:rsidRPr="007919E0">
          <w:rPr>
            <w:rStyle w:val="Hyperlink"/>
            <w:rFonts w:ascii="Arial" w:hAnsi="Arial" w:cs="Arial"/>
          </w:rPr>
          <w:t>​</w:t>
        </w:r>
      </w:hyperlink>
    </w:p>
    <w:p w14:paraId="37E5B324" w14:textId="696ACC49" w:rsidR="007919E0" w:rsidRPr="007919E0" w:rsidRDefault="007919E0" w:rsidP="007919E0">
      <w:r w:rsidRPr="007919E0">
        <w:rPr>
          <w:b/>
          <w:bCs/>
        </w:rPr>
        <w:t>SCHRIFTELIJKE OPDRACHT:</w:t>
      </w:r>
    </w:p>
    <w:p w14:paraId="021635E3" w14:textId="77777777" w:rsidR="007919E0" w:rsidRPr="007919E0" w:rsidRDefault="007919E0" w:rsidP="007919E0">
      <w:r w:rsidRPr="007919E0">
        <w:br/>
        <w:t>Vanuit de offerte wordt de opdracht definitief zodra de opdrachtgever hierop schriftelijk of per e-mail akkoord geeft. Na het geven van een akkoord op de opdracht wordt er een datum afgestemd voor de inmeet werkzaamheden.</w:t>
      </w:r>
    </w:p>
    <w:p w14:paraId="7D686CC8" w14:textId="33295A0A" w:rsidR="007919E0" w:rsidRDefault="007919E0" w:rsidP="007919E0">
      <w:r w:rsidRPr="007919E0">
        <w:t> </w:t>
      </w:r>
    </w:p>
    <w:p w14:paraId="775D9B24" w14:textId="25BF2174" w:rsidR="00A30452" w:rsidRPr="007919E0" w:rsidRDefault="00A30452" w:rsidP="007919E0">
      <w:pPr>
        <w:rPr>
          <w:b/>
          <w:bCs/>
        </w:rPr>
      </w:pPr>
      <w:r w:rsidRPr="00A30452">
        <w:rPr>
          <w:b/>
          <w:bCs/>
        </w:rPr>
        <w:t>DETAILS OMTRENT INBOUW EN INTERIEUR:</w:t>
      </w:r>
    </w:p>
    <w:p w14:paraId="4E63C91C" w14:textId="77777777" w:rsidR="00A30452" w:rsidRDefault="00A30452" w:rsidP="007919E0"/>
    <w:p w14:paraId="3541A317" w14:textId="7B5FFAE5" w:rsidR="00A30452" w:rsidRDefault="00A30452" w:rsidP="007919E0">
      <w:r>
        <w:t xml:space="preserve">Opdrachtgever </w:t>
      </w:r>
      <w:r w:rsidRPr="00A30452">
        <w:t xml:space="preserve">dient alle gewenste specificaties met betrekking tot de inrichting van de foodtruck (waaronder, doch niet uitsluitend, het aantal en de positie van stopcontacten, koelingen, afmetingen en materialen van werkbladen, kleuren en overige apparatuur) volledig, duidelijk en schriftelijk aan </w:t>
      </w:r>
      <w:proofErr w:type="spellStart"/>
      <w:r>
        <w:t>KombiNed</w:t>
      </w:r>
      <w:proofErr w:type="spellEnd"/>
      <w:r>
        <w:t xml:space="preserve"> Food Trucks </w:t>
      </w:r>
      <w:r w:rsidRPr="00A30452">
        <w:t xml:space="preserve">te verstrekken </w:t>
      </w:r>
      <w:r>
        <w:t>zodat deze meegenomen kunnen worden in de werktekeningen</w:t>
      </w:r>
      <w:r w:rsidRPr="00A30452">
        <w:t xml:space="preserve">. Onvolledige, onduidelijke of niet tijdig aangeleverde specificaties komen volledig voor risico van de </w:t>
      </w:r>
      <w:r>
        <w:t>klant</w:t>
      </w:r>
      <w:r w:rsidRPr="00A30452">
        <w:t xml:space="preserve"> en kunnen aanleiding geven tot meerwerk en bijkomende kosten.</w:t>
      </w:r>
      <w:r w:rsidR="007919E0" w:rsidRPr="007919E0">
        <w:br/>
      </w:r>
      <w:r w:rsidR="007919E0" w:rsidRPr="007919E0">
        <w:br/>
      </w:r>
    </w:p>
    <w:p w14:paraId="1966C503" w14:textId="5E49189A" w:rsidR="007919E0" w:rsidRPr="007919E0" w:rsidRDefault="007919E0" w:rsidP="007919E0">
      <w:r w:rsidRPr="007919E0">
        <w:rPr>
          <w:rFonts w:ascii="Arial" w:hAnsi="Arial" w:cs="Arial"/>
          <w:b/>
          <w:bCs/>
        </w:rPr>
        <w:t>​</w:t>
      </w:r>
      <w:r w:rsidRPr="007919E0">
        <w:rPr>
          <w:b/>
          <w:bCs/>
        </w:rPr>
        <w:t>WERKVOORBEREIDING:</w:t>
      </w:r>
    </w:p>
    <w:p w14:paraId="16A0C175" w14:textId="77777777" w:rsidR="007919E0" w:rsidRPr="007919E0" w:rsidRDefault="007919E0" w:rsidP="007919E0">
      <w:r w:rsidRPr="007919E0">
        <w:t> </w:t>
      </w:r>
    </w:p>
    <w:p w14:paraId="302A7647" w14:textId="21F9FACC" w:rsidR="007919E0" w:rsidRPr="007919E0" w:rsidRDefault="007919E0" w:rsidP="007919E0">
      <w:proofErr w:type="spellStart"/>
      <w:r>
        <w:t>KombiNed</w:t>
      </w:r>
      <w:proofErr w:type="spellEnd"/>
      <w:r w:rsidRPr="007919E0">
        <w:t xml:space="preserve"> </w:t>
      </w:r>
      <w:r>
        <w:t xml:space="preserve">Food Trucks </w:t>
      </w:r>
      <w:r w:rsidRPr="007919E0">
        <w:t xml:space="preserve">tracht ernaar om de opdrachtgever binnen 5 werkdagen van werktekeningen te voorzien. Uiterlijk 3 dagen na het verzenden van de werktekeningen dienen eventuele wijzigingen /aanpassingen kenbaar te zijn gemaakt bij </w:t>
      </w:r>
      <w:proofErr w:type="spellStart"/>
      <w:r>
        <w:t>KombiNed</w:t>
      </w:r>
      <w:proofErr w:type="spellEnd"/>
      <w:r>
        <w:t xml:space="preserve"> Food Trucks.</w:t>
      </w:r>
      <w:r w:rsidRPr="007919E0">
        <w:t xml:space="preserve"> Het tekenwerk is pas definitief na geven van een schriftelijk akkoord door de opdrachtgever.</w:t>
      </w:r>
    </w:p>
    <w:p w14:paraId="22967433" w14:textId="0E171D6F" w:rsidR="007919E0" w:rsidRPr="007919E0" w:rsidRDefault="007919E0" w:rsidP="007919E0">
      <w:r w:rsidRPr="007919E0">
        <w:rPr>
          <w:rFonts w:ascii="Arial" w:hAnsi="Arial" w:cs="Arial"/>
        </w:rPr>
        <w:t>​</w:t>
      </w:r>
      <w:r w:rsidRPr="007919E0">
        <w:t>Na dit akkoord worden de producten in productie genomen. Vanaf dat moment zijn wijzigingen niet meer mogelijk.</w:t>
      </w:r>
    </w:p>
    <w:p w14:paraId="00F48FCA" w14:textId="20F05159" w:rsidR="007919E0" w:rsidRPr="007919E0" w:rsidRDefault="007919E0" w:rsidP="007919E0">
      <w:proofErr w:type="spellStart"/>
      <w:r>
        <w:lastRenderedPageBreak/>
        <w:t>KombiNed</w:t>
      </w:r>
      <w:proofErr w:type="spellEnd"/>
      <w:r>
        <w:t xml:space="preserve"> Food Trucks</w:t>
      </w:r>
      <w:r w:rsidRPr="007919E0">
        <w:t xml:space="preserve"> controleert haar werktekeningen zorgvuldig voor verzending. Eventuele controle fouten na het geven van een akkoord door de opdrachtgever en bijkomende kosten kunnen nimmer worden verhaald op </w:t>
      </w:r>
      <w:proofErr w:type="spellStart"/>
      <w:r w:rsidR="00CA5076">
        <w:t>KombiNed</w:t>
      </w:r>
      <w:proofErr w:type="spellEnd"/>
      <w:r w:rsidR="00CA5076">
        <w:t xml:space="preserve"> Food Trucks</w:t>
      </w:r>
      <w:r w:rsidRPr="007919E0">
        <w:t>.</w:t>
      </w:r>
    </w:p>
    <w:p w14:paraId="73893D2D" w14:textId="73E95FAE" w:rsidR="007919E0" w:rsidRPr="007919E0" w:rsidRDefault="007919E0" w:rsidP="007919E0">
      <w:r w:rsidRPr="007919E0">
        <w:t>   </w:t>
      </w:r>
    </w:p>
    <w:p w14:paraId="4F2EDC2F" w14:textId="3EC35E17" w:rsidR="007919E0" w:rsidRPr="007919E0" w:rsidRDefault="00CA5076" w:rsidP="007919E0">
      <w:r>
        <w:rPr>
          <w:b/>
          <w:bCs/>
        </w:rPr>
        <w:t>BE</w:t>
      </w:r>
      <w:r w:rsidR="007919E0" w:rsidRPr="007919E0">
        <w:rPr>
          <w:b/>
          <w:bCs/>
        </w:rPr>
        <w:t>TALINGSVOORWAARDEN:</w:t>
      </w:r>
    </w:p>
    <w:p w14:paraId="4F0800B4" w14:textId="1AA89B14" w:rsidR="007919E0" w:rsidRPr="007919E0" w:rsidRDefault="007919E0" w:rsidP="007919E0">
      <w:r w:rsidRPr="007919E0">
        <w:t> </w:t>
      </w:r>
      <w:r w:rsidRPr="007919E0">
        <w:br/>
        <w:t xml:space="preserve">Op alle facturen van </w:t>
      </w:r>
      <w:proofErr w:type="spellStart"/>
      <w:r>
        <w:t>KombiNed</w:t>
      </w:r>
      <w:proofErr w:type="spellEnd"/>
      <w:r>
        <w:t xml:space="preserve"> Food Trucks</w:t>
      </w:r>
      <w:r w:rsidRPr="007919E0">
        <w:t xml:space="preserve"> geldt een betalingstermijn van 7 dagen na dagtekening.</w:t>
      </w:r>
    </w:p>
    <w:p w14:paraId="010FD568" w14:textId="77777777" w:rsidR="007919E0" w:rsidRPr="007919E0" w:rsidRDefault="007919E0" w:rsidP="007919E0">
      <w:r w:rsidRPr="007919E0">
        <w:t>De betalingsvoorwaarden zijn als volgt:</w:t>
      </w:r>
    </w:p>
    <w:p w14:paraId="577AAC5B" w14:textId="2ACD3CC1" w:rsidR="007919E0" w:rsidRPr="007919E0" w:rsidRDefault="007919E0" w:rsidP="007919E0">
      <w:r w:rsidRPr="007919E0">
        <w:br/>
      </w:r>
      <w:r w:rsidRPr="007919E0">
        <w:rPr>
          <w:i/>
          <w:iCs/>
          <w:u w:val="single"/>
        </w:rPr>
        <w:t>A. Orders van &lt;</w:t>
      </w:r>
      <w:r>
        <w:rPr>
          <w:i/>
          <w:iCs/>
          <w:u w:val="single"/>
        </w:rPr>
        <w:t xml:space="preserve"> </w:t>
      </w:r>
      <w:r w:rsidRPr="007919E0">
        <w:rPr>
          <w:i/>
          <w:iCs/>
          <w:u w:val="single"/>
        </w:rPr>
        <w:t>€</w:t>
      </w:r>
      <w:r>
        <w:rPr>
          <w:i/>
          <w:iCs/>
          <w:u w:val="single"/>
        </w:rPr>
        <w:t>5</w:t>
      </w:r>
      <w:r w:rsidRPr="007919E0">
        <w:rPr>
          <w:i/>
          <w:iCs/>
          <w:u w:val="single"/>
        </w:rPr>
        <w:t>0.000,—:</w:t>
      </w:r>
    </w:p>
    <w:p w14:paraId="1832F408" w14:textId="43E0E549" w:rsidR="007919E0" w:rsidRPr="007919E0" w:rsidRDefault="007919E0" w:rsidP="007919E0">
      <w:r w:rsidRPr="007919E0">
        <w:br/>
      </w:r>
      <w:r>
        <w:t>8</w:t>
      </w:r>
      <w:r w:rsidRPr="007919E0">
        <w:t>0% bij opdracht bevestiging </w:t>
      </w:r>
    </w:p>
    <w:p w14:paraId="75C89518" w14:textId="2C8DB9BF" w:rsidR="007919E0" w:rsidRPr="007919E0" w:rsidRDefault="007919E0" w:rsidP="007919E0">
      <w:r>
        <w:t>2</w:t>
      </w:r>
      <w:r w:rsidRPr="007919E0">
        <w:t>0% bij oplevering van het project</w:t>
      </w:r>
    </w:p>
    <w:p w14:paraId="2B0CB0C8" w14:textId="459B7EC6" w:rsidR="007919E0" w:rsidRPr="007919E0" w:rsidRDefault="007919E0" w:rsidP="007919E0">
      <w:r w:rsidRPr="007919E0">
        <w:br/>
      </w:r>
      <w:r w:rsidRPr="007919E0">
        <w:rPr>
          <w:i/>
          <w:iCs/>
          <w:u w:val="single"/>
        </w:rPr>
        <w:t>B. Orders van €</w:t>
      </w:r>
      <w:r>
        <w:rPr>
          <w:i/>
          <w:iCs/>
          <w:u w:val="single"/>
        </w:rPr>
        <w:t>5</w:t>
      </w:r>
      <w:r w:rsidRPr="007919E0">
        <w:rPr>
          <w:i/>
          <w:iCs/>
          <w:u w:val="single"/>
        </w:rPr>
        <w:t>0.000 of hoger:</w:t>
      </w:r>
    </w:p>
    <w:p w14:paraId="20E6B443" w14:textId="77777777" w:rsidR="007919E0" w:rsidRPr="007919E0" w:rsidRDefault="007919E0" w:rsidP="007919E0">
      <w:r w:rsidRPr="007919E0">
        <w:br/>
        <w:t>60% bij opdracht bevestiging</w:t>
      </w:r>
    </w:p>
    <w:p w14:paraId="4D9E2C61" w14:textId="77777777" w:rsidR="007919E0" w:rsidRPr="007919E0" w:rsidRDefault="007919E0" w:rsidP="007919E0">
      <w:r w:rsidRPr="007919E0">
        <w:t>30% bij levering materiaal</w:t>
      </w:r>
    </w:p>
    <w:p w14:paraId="48196E5D" w14:textId="77777777" w:rsidR="007919E0" w:rsidRPr="007919E0" w:rsidRDefault="007919E0" w:rsidP="007919E0">
      <w:r w:rsidRPr="007919E0">
        <w:t>10% bij oplevering project</w:t>
      </w:r>
    </w:p>
    <w:p w14:paraId="12ABB98F" w14:textId="77777777" w:rsidR="007919E0" w:rsidRPr="007919E0" w:rsidRDefault="007919E0" w:rsidP="007919E0">
      <w:r w:rsidRPr="007919E0">
        <w:t> </w:t>
      </w:r>
    </w:p>
    <w:p w14:paraId="7F3FA05A" w14:textId="1EA07EEC" w:rsidR="007919E0" w:rsidRPr="007919E0" w:rsidRDefault="007919E0" w:rsidP="007919E0">
      <w:r w:rsidRPr="007919E0">
        <w:t> </w:t>
      </w:r>
      <w:r w:rsidRPr="007919E0">
        <w:rPr>
          <w:b/>
          <w:bCs/>
        </w:rPr>
        <w:t>GARANTIE:</w:t>
      </w:r>
    </w:p>
    <w:p w14:paraId="46F7994D" w14:textId="77777777" w:rsidR="007919E0" w:rsidRPr="007919E0" w:rsidRDefault="007919E0" w:rsidP="007919E0">
      <w:r w:rsidRPr="007919E0">
        <w:t> </w:t>
      </w:r>
    </w:p>
    <w:p w14:paraId="23C0FB83" w14:textId="67FD6AC6" w:rsidR="007919E0" w:rsidRPr="007919E0" w:rsidRDefault="007919E0" w:rsidP="007919E0">
      <w:r w:rsidRPr="007919E0">
        <w:t xml:space="preserve">De garantie op </w:t>
      </w:r>
      <w:proofErr w:type="spellStart"/>
      <w:r>
        <w:t>KombiNed</w:t>
      </w:r>
      <w:proofErr w:type="spellEnd"/>
      <w:r>
        <w:t xml:space="preserve"> Food Trucks</w:t>
      </w:r>
      <w:r w:rsidRPr="007919E0">
        <w:t xml:space="preserve"> producten omvat uitsluitend vervanging of herstel van onderdelen waarvan de opdrachtgever gebreken kan aantonen welke door </w:t>
      </w:r>
      <w:proofErr w:type="spellStart"/>
      <w:r>
        <w:t>KombiNed</w:t>
      </w:r>
      <w:proofErr w:type="spellEnd"/>
      <w:r>
        <w:t xml:space="preserve"> Food Trucks</w:t>
      </w:r>
      <w:r w:rsidRPr="007919E0">
        <w:t xml:space="preserve"> in normale omstandigheden voorkomen hadden kunnen worden. De wijze van vervanging of herstel zal tussen de opdrachtgever en opdrachtnemer overeengekomen worden. Vervanging en herstel zal door </w:t>
      </w:r>
      <w:proofErr w:type="spellStart"/>
      <w:r>
        <w:t>KombiNed</w:t>
      </w:r>
      <w:proofErr w:type="spellEnd"/>
      <w:r>
        <w:t xml:space="preserve"> Food Trucks</w:t>
      </w:r>
      <w:r w:rsidRPr="007919E0">
        <w:t xml:space="preserve"> worden voldaan. De opdrachtgever moet </w:t>
      </w:r>
      <w:proofErr w:type="spellStart"/>
      <w:r>
        <w:t>KombiNed</w:t>
      </w:r>
      <w:proofErr w:type="spellEnd"/>
      <w:r>
        <w:t xml:space="preserve"> Food Trucks</w:t>
      </w:r>
      <w:r w:rsidRPr="007919E0">
        <w:t xml:space="preserve"> in de gelegenheid stellen om eventuele gebreken te kunnen constateren.</w:t>
      </w:r>
    </w:p>
    <w:p w14:paraId="2CD7393A" w14:textId="77777777" w:rsidR="007919E0" w:rsidRDefault="007919E0" w:rsidP="007919E0"/>
    <w:p w14:paraId="3D7D9094" w14:textId="0E31F02A" w:rsidR="007919E0" w:rsidRPr="007919E0" w:rsidRDefault="007919E0" w:rsidP="007919E0">
      <w:pPr>
        <w:rPr>
          <w:b/>
          <w:bCs/>
        </w:rPr>
      </w:pPr>
      <w:r w:rsidRPr="007919E0">
        <w:rPr>
          <w:b/>
          <w:bCs/>
        </w:rPr>
        <w:t>ANNULERING OPDRACHT:</w:t>
      </w:r>
    </w:p>
    <w:p w14:paraId="15205C41" w14:textId="77777777" w:rsidR="007919E0" w:rsidRPr="007919E0" w:rsidRDefault="007919E0" w:rsidP="007919E0">
      <w:r w:rsidRPr="007919E0">
        <w:lastRenderedPageBreak/>
        <w:t> </w:t>
      </w:r>
    </w:p>
    <w:p w14:paraId="157FDEF7" w14:textId="77777777" w:rsidR="007919E0" w:rsidRPr="007919E0" w:rsidRDefault="007919E0" w:rsidP="007919E0">
      <w:r w:rsidRPr="007919E0">
        <w:t>Indien de opdrachtgever van de opdracht afziet, om welke reden dan ook, zullen de eventuele gemaakte kosten worden doorberekend aan de opdrachtgever. De kosten hiervan worden gebaseerd op bijvoorbeeld begeleiding, inmeet service, werkvoorbereiding en/of productie.</w:t>
      </w:r>
    </w:p>
    <w:p w14:paraId="659969CB" w14:textId="7EACBD5B" w:rsidR="007919E0" w:rsidRDefault="007919E0" w:rsidP="007919E0">
      <w:proofErr w:type="spellStart"/>
      <w:r>
        <w:t>KombiNed</w:t>
      </w:r>
      <w:proofErr w:type="spellEnd"/>
      <w:r>
        <w:t xml:space="preserve"> Food Trucks</w:t>
      </w:r>
      <w:r w:rsidRPr="007919E0">
        <w:t xml:space="preserve"> kan de opdracht annuleren wanneer blijkt dat de opdrachtgever onredelijke werksituaties creëert of wanneer blijkt dat de voorzieningen om het product te kunnen plaatsen onvoldoende zijn.</w:t>
      </w:r>
    </w:p>
    <w:p w14:paraId="410EF32D" w14:textId="77777777" w:rsidR="007919E0" w:rsidRPr="007919E0" w:rsidRDefault="007919E0" w:rsidP="007919E0"/>
    <w:p w14:paraId="0E9BC574" w14:textId="77777777" w:rsidR="007919E0" w:rsidRDefault="007919E0"/>
    <w:sectPr w:rsidR="00791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1248F"/>
    <w:multiLevelType w:val="multilevel"/>
    <w:tmpl w:val="79A2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296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E0"/>
    <w:rsid w:val="001E39D2"/>
    <w:rsid w:val="006C3E27"/>
    <w:rsid w:val="007919E0"/>
    <w:rsid w:val="00A30452"/>
    <w:rsid w:val="00CA50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8918"/>
  <w15:chartTrackingRefBased/>
  <w15:docId w15:val="{5940A509-1F04-4126-ADE4-5004A7C7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19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919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919E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919E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919E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919E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919E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919E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919E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19E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919E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919E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919E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919E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919E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919E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919E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919E0"/>
    <w:rPr>
      <w:rFonts w:eastAsiaTheme="majorEastAsia" w:cstheme="majorBidi"/>
      <w:color w:val="272727" w:themeColor="text1" w:themeTint="D8"/>
    </w:rPr>
  </w:style>
  <w:style w:type="paragraph" w:styleId="Titel">
    <w:name w:val="Title"/>
    <w:basedOn w:val="Standaard"/>
    <w:next w:val="Standaard"/>
    <w:link w:val="TitelChar"/>
    <w:uiPriority w:val="10"/>
    <w:qFormat/>
    <w:rsid w:val="00791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919E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919E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919E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919E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919E0"/>
    <w:rPr>
      <w:i/>
      <w:iCs/>
      <w:color w:val="404040" w:themeColor="text1" w:themeTint="BF"/>
    </w:rPr>
  </w:style>
  <w:style w:type="paragraph" w:styleId="Lijstalinea">
    <w:name w:val="List Paragraph"/>
    <w:basedOn w:val="Standaard"/>
    <w:uiPriority w:val="34"/>
    <w:qFormat/>
    <w:rsid w:val="007919E0"/>
    <w:pPr>
      <w:ind w:left="720"/>
      <w:contextualSpacing/>
    </w:pPr>
  </w:style>
  <w:style w:type="character" w:styleId="Intensievebenadrukking">
    <w:name w:val="Intense Emphasis"/>
    <w:basedOn w:val="Standaardalinea-lettertype"/>
    <w:uiPriority w:val="21"/>
    <w:qFormat/>
    <w:rsid w:val="007919E0"/>
    <w:rPr>
      <w:i/>
      <w:iCs/>
      <w:color w:val="0F4761" w:themeColor="accent1" w:themeShade="BF"/>
    </w:rPr>
  </w:style>
  <w:style w:type="paragraph" w:styleId="Duidelijkcitaat">
    <w:name w:val="Intense Quote"/>
    <w:basedOn w:val="Standaard"/>
    <w:next w:val="Standaard"/>
    <w:link w:val="DuidelijkcitaatChar"/>
    <w:uiPriority w:val="30"/>
    <w:qFormat/>
    <w:rsid w:val="00791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919E0"/>
    <w:rPr>
      <w:i/>
      <w:iCs/>
      <w:color w:val="0F4761" w:themeColor="accent1" w:themeShade="BF"/>
    </w:rPr>
  </w:style>
  <w:style w:type="character" w:styleId="Intensieveverwijzing">
    <w:name w:val="Intense Reference"/>
    <w:basedOn w:val="Standaardalinea-lettertype"/>
    <w:uiPriority w:val="32"/>
    <w:qFormat/>
    <w:rsid w:val="007919E0"/>
    <w:rPr>
      <w:b/>
      <w:bCs/>
      <w:smallCaps/>
      <w:color w:val="0F4761" w:themeColor="accent1" w:themeShade="BF"/>
      <w:spacing w:val="5"/>
    </w:rPr>
  </w:style>
  <w:style w:type="character" w:styleId="Hyperlink">
    <w:name w:val="Hyperlink"/>
    <w:basedOn w:val="Standaardalinea-lettertype"/>
    <w:uiPriority w:val="99"/>
    <w:unhideWhenUsed/>
    <w:rsid w:val="007919E0"/>
    <w:rPr>
      <w:color w:val="467886" w:themeColor="hyperlink"/>
      <w:u w:val="single"/>
    </w:rPr>
  </w:style>
  <w:style w:type="character" w:styleId="Onopgelostemelding">
    <w:name w:val="Unresolved Mention"/>
    <w:basedOn w:val="Standaardalinea-lettertype"/>
    <w:uiPriority w:val="99"/>
    <w:semiHidden/>
    <w:unhideWhenUsed/>
    <w:rsid w:val="00791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ds121.com/werkwijze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2365</TotalTime>
  <Pages>3</Pages>
  <Words>504</Words>
  <Characters>2775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Aguinaldo Lyra</dc:creator>
  <cp:keywords/>
  <dc:description/>
  <cp:lastModifiedBy>Aguinaldo Lyra</cp:lastModifiedBy>
  <cp:revision>2</cp:revision>
  <dcterms:created xsi:type="dcterms:W3CDTF">2025-08-22T20:17:00Z</dcterms:created>
  <dcterms:modified xsi:type="dcterms:W3CDTF">2025-08-24T11:42:00Z</dcterms:modified>
</cp:coreProperties>
</file>