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22" w:rsidRPr="00C202DB" w:rsidRDefault="00AD0565" w:rsidP="00C202DB">
      <w:pPr>
        <w:pStyle w:val="a7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題目</w:t>
      </w:r>
    </w:p>
    <w:p w:rsidR="006B7DE9" w:rsidRDefault="00C202DB">
      <w:pPr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t>從</w:t>
      </w:r>
      <w:r w:rsidR="00AD0565" w:rsidRPr="00C202DB">
        <w:rPr>
          <w:rFonts w:ascii="Calibri" w:eastAsia="標楷體" w:hAnsi="Calibri"/>
        </w:rPr>
        <w:fldChar w:fldCharType="begin"/>
      </w:r>
      <w:r w:rsidR="00AD0565" w:rsidRPr="00C202DB">
        <w:rPr>
          <w:rFonts w:ascii="Calibri" w:eastAsia="標楷體" w:hAnsi="Calibri"/>
        </w:rPr>
        <w:instrText xml:space="preserve"> HYPERLINK "https://data.gov.tw/dataset/18420" </w:instrText>
      </w:r>
      <w:r w:rsidR="00AD0565" w:rsidRPr="00C202DB">
        <w:rPr>
          <w:rFonts w:ascii="Calibri" w:eastAsia="標楷體" w:hAnsi="Calibri"/>
        </w:rPr>
        <w:fldChar w:fldCharType="separate"/>
      </w:r>
      <w:r w:rsidR="00AD0565" w:rsidRPr="00C202DB">
        <w:rPr>
          <w:rStyle w:val="a3"/>
          <w:rFonts w:ascii="Calibri" w:eastAsia="標楷體" w:hAnsi="Calibri"/>
        </w:rPr>
        <w:t>上市公司每月營業收入彙總表</w:t>
      </w:r>
      <w:r w:rsidR="00AD0565" w:rsidRPr="00C202DB">
        <w:rPr>
          <w:rStyle w:val="a3"/>
          <w:rFonts w:ascii="Calibri" w:eastAsia="標楷體" w:hAnsi="Calibri"/>
        </w:rPr>
        <w:t xml:space="preserve"> </w:t>
      </w:r>
      <w:proofErr w:type="gramStart"/>
      <w:r w:rsidR="00AD0565" w:rsidRPr="00C202DB">
        <w:rPr>
          <w:rStyle w:val="a3"/>
          <w:rFonts w:ascii="Calibri" w:eastAsia="標楷體" w:hAnsi="Calibri"/>
        </w:rPr>
        <w:t>｜</w:t>
      </w:r>
      <w:proofErr w:type="gramEnd"/>
      <w:r w:rsidR="00AD0565" w:rsidRPr="00C202DB">
        <w:rPr>
          <w:rStyle w:val="a3"/>
          <w:rFonts w:ascii="Calibri" w:eastAsia="標楷體" w:hAnsi="Calibri"/>
        </w:rPr>
        <w:t xml:space="preserve"> </w:t>
      </w:r>
      <w:r w:rsidR="00AD0565" w:rsidRPr="00C202DB">
        <w:rPr>
          <w:rStyle w:val="a3"/>
          <w:rFonts w:ascii="Calibri" w:eastAsia="標楷體" w:hAnsi="Calibri"/>
        </w:rPr>
        <w:t>政府資料開放</w:t>
      </w:r>
      <w:r w:rsidR="00AD0565" w:rsidRPr="00C202DB">
        <w:rPr>
          <w:rStyle w:val="a3"/>
          <w:rFonts w:ascii="Calibri" w:eastAsia="標楷體" w:hAnsi="Calibri"/>
        </w:rPr>
        <w:t>平</w:t>
      </w:r>
      <w:proofErr w:type="gramStart"/>
      <w:r w:rsidR="00AD0565" w:rsidRPr="00C202DB">
        <w:rPr>
          <w:rStyle w:val="a3"/>
          <w:rFonts w:ascii="Calibri" w:eastAsia="標楷體" w:hAnsi="Calibri"/>
        </w:rPr>
        <w:t>臺</w:t>
      </w:r>
      <w:proofErr w:type="gramEnd"/>
      <w:r w:rsidR="00AD0565" w:rsidRPr="00C202DB">
        <w:rPr>
          <w:rFonts w:ascii="Calibri" w:eastAsia="標楷體" w:hAnsi="Calibri"/>
        </w:rPr>
        <w:fldChar w:fldCharType="end"/>
      </w:r>
      <w:r>
        <w:rPr>
          <w:rFonts w:ascii="Calibri" w:eastAsia="標楷體" w:hAnsi="Calibri" w:hint="eastAsia"/>
        </w:rPr>
        <w:t>，</w:t>
      </w:r>
      <w:r w:rsidR="00AD0565" w:rsidRPr="00C202DB">
        <w:rPr>
          <w:rFonts w:ascii="Calibri" w:eastAsia="標楷體" w:hAnsi="Calibri" w:hint="eastAsia"/>
        </w:rPr>
        <w:t>取得資料後</w:t>
      </w:r>
      <w:r w:rsidR="00E571E5" w:rsidRPr="00C202DB">
        <w:rPr>
          <w:rFonts w:ascii="Calibri" w:eastAsia="標楷體" w:hAnsi="Calibri" w:hint="eastAsia"/>
        </w:rPr>
        <w:t>，可在前端介面</w:t>
      </w:r>
      <w:r w:rsidR="009B4773" w:rsidRPr="00C202DB">
        <w:rPr>
          <w:rFonts w:ascii="Calibri" w:eastAsia="標楷體" w:hAnsi="Calibri" w:hint="eastAsia"/>
        </w:rPr>
        <w:t>藉由</w:t>
      </w:r>
      <w:r w:rsidR="009B4773" w:rsidRPr="00C202DB">
        <w:rPr>
          <w:rStyle w:val="a6"/>
          <w:rFonts w:ascii="Calibri" w:eastAsia="標楷體" w:hAnsi="Calibri" w:cs="Helvetica"/>
          <w:color w:val="303133"/>
          <w:bdr w:val="single" w:sz="2" w:space="0" w:color="auto" w:frame="1"/>
        </w:rPr>
        <w:t>公司代號</w:t>
      </w:r>
      <w:r w:rsidR="00E571E5" w:rsidRPr="00C202DB">
        <w:rPr>
          <w:rFonts w:ascii="Calibri" w:eastAsia="標楷體" w:hAnsi="Calibri" w:hint="eastAsia"/>
        </w:rPr>
        <w:t>查詢</w:t>
      </w:r>
      <w:r w:rsidR="009B4773" w:rsidRPr="00C202DB">
        <w:rPr>
          <w:rFonts w:ascii="Calibri" w:eastAsia="標楷體" w:hAnsi="Calibri" w:hint="eastAsia"/>
        </w:rPr>
        <w:t>相關資料。</w:t>
      </w:r>
    </w:p>
    <w:p w:rsidR="00952905" w:rsidRDefault="00952905" w:rsidP="006B7DE9">
      <w:pPr>
        <w:pStyle w:val="a5"/>
        <w:numPr>
          <w:ilvl w:val="0"/>
          <w:numId w:val="10"/>
        </w:numPr>
        <w:ind w:leftChars="0"/>
        <w:rPr>
          <w:rFonts w:ascii="Calibri" w:eastAsia="標楷體" w:hAnsi="Calibri"/>
        </w:rPr>
      </w:pPr>
      <w:r w:rsidRPr="006B7DE9">
        <w:rPr>
          <w:rFonts w:ascii="Calibri" w:eastAsia="標楷體" w:hAnsi="Calibri" w:hint="eastAsia"/>
        </w:rPr>
        <w:t>您應完成各階段實作目標後，再進行加分項及整體軟體架構之調整。</w:t>
      </w:r>
    </w:p>
    <w:p w:rsidR="006B7DE9" w:rsidRDefault="006B7DE9" w:rsidP="006B7DE9">
      <w:pPr>
        <w:pStyle w:val="a5"/>
        <w:numPr>
          <w:ilvl w:val="0"/>
          <w:numId w:val="10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可使用</w:t>
      </w:r>
      <w:hyperlink r:id="rId5" w:history="1">
        <w:r>
          <w:rPr>
            <w:rStyle w:val="a3"/>
            <w:rFonts w:ascii="Calibri" w:eastAsia="標楷體" w:hAnsi="Calibri"/>
          </w:rPr>
          <w:t>此連結</w:t>
        </w:r>
      </w:hyperlink>
      <w:r>
        <w:rPr>
          <w:rFonts w:ascii="Calibri" w:eastAsia="標楷體" w:hAnsi="Calibri" w:hint="eastAsia"/>
        </w:rPr>
        <w:t>下載</w:t>
      </w:r>
      <w:r>
        <w:rPr>
          <w:rFonts w:ascii="Calibri" w:eastAsia="標楷體" w:hAnsi="Calibri" w:hint="eastAsia"/>
        </w:rPr>
        <w:t xml:space="preserve"> </w:t>
      </w:r>
      <w:r>
        <w:rPr>
          <w:rFonts w:ascii="Calibri" w:eastAsia="標楷體" w:hAnsi="Calibri"/>
        </w:rPr>
        <w:t>csv</w:t>
      </w:r>
      <w:r>
        <w:rPr>
          <w:rFonts w:ascii="Calibri" w:eastAsia="標楷體" w:hAnsi="Calibri" w:hint="eastAsia"/>
        </w:rPr>
        <w:t xml:space="preserve"> </w:t>
      </w:r>
      <w:r>
        <w:rPr>
          <w:rFonts w:ascii="Calibri" w:eastAsia="標楷體" w:hAnsi="Calibri" w:hint="eastAsia"/>
        </w:rPr>
        <w:t>檔，連結失效或其他格式請使用上方連結自行查找。</w:t>
      </w:r>
    </w:p>
    <w:p w:rsidR="009B4773" w:rsidRPr="006B7DE9" w:rsidRDefault="000633CC" w:rsidP="006B7DE9">
      <w:pPr>
        <w:pStyle w:val="a5"/>
        <w:numPr>
          <w:ilvl w:val="0"/>
          <w:numId w:val="10"/>
        </w:numPr>
        <w:ind w:leftChars="0"/>
        <w:rPr>
          <w:rFonts w:ascii="Calibri" w:eastAsia="標楷體" w:hAnsi="Calibri"/>
        </w:rPr>
      </w:pPr>
      <w:r w:rsidRPr="006B7DE9">
        <w:rPr>
          <w:rFonts w:ascii="Calibri" w:eastAsia="標楷體" w:hAnsi="Calibri" w:hint="eastAsia"/>
        </w:rPr>
        <w:t>繳交方式</w:t>
      </w:r>
      <w:r w:rsidR="00B1267F" w:rsidRPr="006B7DE9">
        <w:rPr>
          <w:rFonts w:ascii="Calibri" w:eastAsia="標楷體" w:hAnsi="Calibri" w:hint="eastAsia"/>
        </w:rPr>
        <w:t>：</w:t>
      </w:r>
      <w:r w:rsidRPr="006B7DE9">
        <w:rPr>
          <w:rFonts w:ascii="Calibri" w:eastAsia="標楷體" w:hAnsi="Calibri" w:hint="eastAsia"/>
        </w:rPr>
        <w:t>請上傳至</w:t>
      </w:r>
      <w:proofErr w:type="spellStart"/>
      <w:r w:rsidRPr="006B7DE9">
        <w:rPr>
          <w:rFonts w:ascii="Calibri" w:eastAsia="標楷體" w:hAnsi="Calibri" w:hint="eastAsia"/>
        </w:rPr>
        <w:t>github</w:t>
      </w:r>
      <w:proofErr w:type="spellEnd"/>
      <w:r w:rsidRPr="006B7DE9">
        <w:rPr>
          <w:rFonts w:ascii="Calibri" w:eastAsia="標楷體" w:hAnsi="Calibri" w:hint="eastAsia"/>
        </w:rPr>
        <w:t>個人空間後，再提供連結。</w:t>
      </w:r>
      <w:bookmarkStart w:id="0" w:name="_GoBack"/>
      <w:bookmarkEnd w:id="0"/>
    </w:p>
    <w:p w:rsidR="006B7DE9" w:rsidRDefault="006B7DE9">
      <w:pPr>
        <w:rPr>
          <w:rFonts w:ascii="Calibri" w:eastAsia="標楷體" w:hAnsi="Calibri"/>
        </w:rPr>
      </w:pPr>
    </w:p>
    <w:p w:rsidR="009B4773" w:rsidRPr="00C202DB" w:rsidRDefault="009B4773">
      <w:pPr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以下是您的必要實作項目：</w:t>
      </w:r>
    </w:p>
    <w:p w:rsidR="00E571E5" w:rsidRPr="00C202DB" w:rsidRDefault="00E571E5" w:rsidP="00E571E5">
      <w:pPr>
        <w:pStyle w:val="a5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建立資料表、預存程序，</w:t>
      </w:r>
    </w:p>
    <w:p w:rsidR="006B7DE9" w:rsidRDefault="00E571E5" w:rsidP="006B7DE9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必須</w:t>
      </w:r>
      <w:r w:rsidR="009B4773" w:rsidRPr="00C202DB">
        <w:rPr>
          <w:rFonts w:ascii="Calibri" w:eastAsia="標楷體" w:hAnsi="Calibri" w:hint="eastAsia"/>
        </w:rPr>
        <w:t>包含</w:t>
      </w:r>
      <w:r w:rsidRPr="00C202DB">
        <w:rPr>
          <w:rFonts w:ascii="Calibri" w:eastAsia="標楷體" w:hAnsi="Calibri" w:hint="eastAsia"/>
        </w:rPr>
        <w:t>：</w:t>
      </w:r>
    </w:p>
    <w:p w:rsidR="006B7DE9" w:rsidRPr="006B7DE9" w:rsidRDefault="006B7DE9" w:rsidP="006B7DE9">
      <w:pPr>
        <w:pStyle w:val="a5"/>
        <w:numPr>
          <w:ilvl w:val="2"/>
          <w:numId w:val="1"/>
        </w:numPr>
        <w:ind w:leftChars="0"/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t>目標資料庫須為</w:t>
      </w:r>
      <w:r>
        <w:rPr>
          <w:rFonts w:ascii="Calibri" w:eastAsia="標楷體" w:hAnsi="Calibri" w:hint="eastAsia"/>
        </w:rPr>
        <w:t xml:space="preserve"> MSSQL</w:t>
      </w:r>
    </w:p>
    <w:p w:rsidR="00E571E5" w:rsidRPr="00C202DB" w:rsidRDefault="00E571E5" w:rsidP="00E571E5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資料庫專案，包含至少</w:t>
      </w:r>
      <w:proofErr w:type="gramStart"/>
      <w:r w:rsidRPr="00C202DB">
        <w:rPr>
          <w:rFonts w:ascii="Calibri" w:eastAsia="標楷體" w:hAnsi="Calibri" w:hint="eastAsia"/>
        </w:rPr>
        <w:t>一</w:t>
      </w:r>
      <w:proofErr w:type="gramEnd"/>
      <w:r w:rsidRPr="00C202DB">
        <w:rPr>
          <w:rFonts w:ascii="Calibri" w:eastAsia="標楷體" w:hAnsi="Calibri" w:hint="eastAsia"/>
        </w:rPr>
        <w:t>資料表、兩支預存程序</w:t>
      </w:r>
      <w:r w:rsidRPr="00C202DB">
        <w:rPr>
          <w:rFonts w:ascii="Calibri" w:eastAsia="標楷體" w:hAnsi="Calibri" w:hint="eastAsia"/>
        </w:rPr>
        <w:t>(</w:t>
      </w:r>
      <w:r w:rsidRPr="00C202DB">
        <w:rPr>
          <w:rFonts w:ascii="Calibri" w:eastAsia="標楷體" w:hAnsi="Calibri"/>
        </w:rPr>
        <w:t>insert/select)</w:t>
      </w:r>
    </w:p>
    <w:p w:rsidR="00E571E5" w:rsidRPr="00C202DB" w:rsidRDefault="00E571E5" w:rsidP="00E571E5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避免被</w:t>
      </w:r>
      <w:r w:rsidRPr="00C202DB">
        <w:rPr>
          <w:rFonts w:ascii="Calibri" w:eastAsia="標楷體" w:hAnsi="Calibri" w:hint="eastAsia"/>
        </w:rPr>
        <w:t xml:space="preserve"> SQL </w:t>
      </w:r>
      <w:r w:rsidR="009B4773" w:rsidRPr="00C202DB">
        <w:rPr>
          <w:rFonts w:ascii="Calibri" w:eastAsia="標楷體" w:hAnsi="Calibri" w:hint="eastAsia"/>
        </w:rPr>
        <w:t>Injection</w:t>
      </w:r>
    </w:p>
    <w:p w:rsidR="00E571E5" w:rsidRDefault="009B4773" w:rsidP="00E571E5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驗收</w:t>
      </w:r>
      <w:r w:rsidR="00E571E5" w:rsidRPr="00C202DB">
        <w:rPr>
          <w:rFonts w:ascii="Calibri" w:eastAsia="標楷體" w:hAnsi="Calibri" w:hint="eastAsia"/>
        </w:rPr>
        <w:t>標準：</w:t>
      </w:r>
    </w:p>
    <w:p w:rsidR="006B7DE9" w:rsidRPr="00C202DB" w:rsidRDefault="006B7DE9" w:rsidP="006B7DE9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目標資料庫正確</w:t>
      </w:r>
    </w:p>
    <w:p w:rsidR="00E571E5" w:rsidRPr="00C202DB" w:rsidRDefault="00E571E5" w:rsidP="00E571E5">
      <w:pPr>
        <w:pStyle w:val="a5"/>
        <w:numPr>
          <w:ilvl w:val="0"/>
          <w:numId w:val="3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資料庫欄位完全對標資料來源</w:t>
      </w:r>
    </w:p>
    <w:p w:rsidR="006B7DE9" w:rsidRPr="006B7DE9" w:rsidRDefault="00E571E5" w:rsidP="006B7DE9">
      <w:pPr>
        <w:pStyle w:val="a5"/>
        <w:numPr>
          <w:ilvl w:val="0"/>
          <w:numId w:val="3"/>
        </w:numPr>
        <w:ind w:leftChars="0"/>
        <w:rPr>
          <w:rFonts w:ascii="Calibri" w:eastAsia="標楷體" w:hAnsi="Calibri" w:hint="eastAsia"/>
        </w:rPr>
      </w:pPr>
      <w:r w:rsidRPr="00C202DB">
        <w:rPr>
          <w:rFonts w:ascii="Calibri" w:eastAsia="標楷體" w:hAnsi="Calibri" w:hint="eastAsia"/>
        </w:rPr>
        <w:t>預存程序可正常執行</w:t>
      </w:r>
    </w:p>
    <w:p w:rsidR="00E571E5" w:rsidRPr="00C202DB" w:rsidRDefault="00E571E5" w:rsidP="00E571E5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加分項：</w:t>
      </w:r>
    </w:p>
    <w:p w:rsidR="00E571E5" w:rsidRPr="00C202DB" w:rsidRDefault="00E571E5" w:rsidP="009B4773">
      <w:pPr>
        <w:pStyle w:val="a5"/>
        <w:numPr>
          <w:ilvl w:val="0"/>
          <w:numId w:val="4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正確建立</w:t>
      </w:r>
      <w:r w:rsidR="009B4773" w:rsidRPr="00C202DB">
        <w:rPr>
          <w:rFonts w:ascii="Calibri" w:eastAsia="標楷體" w:hAnsi="Calibri" w:hint="eastAsia"/>
        </w:rPr>
        <w:t>鍵值</w:t>
      </w:r>
    </w:p>
    <w:p w:rsidR="00E571E5" w:rsidRPr="00C202DB" w:rsidRDefault="00E571E5" w:rsidP="009B4773">
      <w:pPr>
        <w:pStyle w:val="a5"/>
        <w:numPr>
          <w:ilvl w:val="0"/>
          <w:numId w:val="4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正確建立索引</w:t>
      </w:r>
    </w:p>
    <w:p w:rsidR="009B4773" w:rsidRPr="00C202DB" w:rsidRDefault="009B4773" w:rsidP="009B4773">
      <w:pPr>
        <w:pStyle w:val="a5"/>
        <w:numPr>
          <w:ilvl w:val="0"/>
          <w:numId w:val="4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資料儲存與原始資料相同</w:t>
      </w:r>
    </w:p>
    <w:p w:rsidR="00952905" w:rsidRDefault="00952905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9B4773" w:rsidRPr="00C202DB" w:rsidRDefault="009B4773" w:rsidP="009B4773">
      <w:pPr>
        <w:pStyle w:val="a5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lastRenderedPageBreak/>
        <w:t>建立</w:t>
      </w:r>
      <w:r w:rsidRPr="00C202DB">
        <w:rPr>
          <w:rFonts w:ascii="Calibri" w:eastAsia="標楷體" w:hAnsi="Calibri" w:hint="eastAsia"/>
        </w:rPr>
        <w:t xml:space="preserve"> API </w:t>
      </w:r>
      <w:r w:rsidRPr="00C202DB">
        <w:rPr>
          <w:rFonts w:ascii="Calibri" w:eastAsia="標楷體" w:hAnsi="Calibri" w:hint="eastAsia"/>
        </w:rPr>
        <w:t>專案</w:t>
      </w:r>
    </w:p>
    <w:p w:rsidR="009B4773" w:rsidRPr="00C202DB" w:rsidRDefault="009B4773" w:rsidP="009B4773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必須包含：</w:t>
      </w:r>
    </w:p>
    <w:p w:rsidR="009B4773" w:rsidRPr="00C202DB" w:rsidRDefault="009B4773" w:rsidP="009B4773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建立</w:t>
      </w:r>
      <w:r w:rsidRPr="00C202DB">
        <w:rPr>
          <w:rFonts w:ascii="Calibri" w:eastAsia="標楷體" w:hAnsi="Calibri" w:hint="eastAsia"/>
        </w:rPr>
        <w:t xml:space="preserve"> API </w:t>
      </w:r>
      <w:r w:rsidRPr="00C202DB">
        <w:rPr>
          <w:rFonts w:ascii="Calibri" w:eastAsia="標楷體" w:hAnsi="Calibri" w:hint="eastAsia"/>
        </w:rPr>
        <w:t>專案，目標語言為</w:t>
      </w:r>
      <w:r w:rsidRPr="00C202DB">
        <w:rPr>
          <w:rFonts w:ascii="Calibri" w:eastAsia="標楷體" w:hAnsi="Calibri" w:hint="eastAsia"/>
        </w:rPr>
        <w:t xml:space="preserve"> .NET6</w:t>
      </w:r>
    </w:p>
    <w:p w:rsidR="009B4773" w:rsidRPr="00C202DB" w:rsidRDefault="009B4773" w:rsidP="009B4773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查詢</w:t>
      </w:r>
      <w:r w:rsidRPr="00C202DB">
        <w:rPr>
          <w:rFonts w:ascii="Calibri" w:eastAsia="標楷體" w:hAnsi="Calibri" w:hint="eastAsia"/>
        </w:rPr>
        <w:t xml:space="preserve"> API * 1</w:t>
      </w:r>
      <w:r w:rsidR="006B7DE9">
        <w:rPr>
          <w:rFonts w:ascii="Calibri" w:eastAsia="標楷體" w:hAnsi="Calibri" w:hint="eastAsia"/>
        </w:rPr>
        <w:t>、新增資料</w:t>
      </w:r>
      <w:r w:rsidR="006B7DE9">
        <w:rPr>
          <w:rFonts w:ascii="Calibri" w:eastAsia="標楷體" w:hAnsi="Calibri" w:hint="eastAsia"/>
        </w:rPr>
        <w:t xml:space="preserve"> API * 1</w:t>
      </w:r>
    </w:p>
    <w:p w:rsidR="009B4773" w:rsidRPr="00C202DB" w:rsidRDefault="009B4773" w:rsidP="009B4773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驗收標準：</w:t>
      </w:r>
    </w:p>
    <w:p w:rsidR="009B4773" w:rsidRDefault="009B4773" w:rsidP="009B4773">
      <w:pPr>
        <w:pStyle w:val="a5"/>
        <w:numPr>
          <w:ilvl w:val="0"/>
          <w:numId w:val="5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 xml:space="preserve">API </w:t>
      </w:r>
      <w:r w:rsidRPr="00C202DB">
        <w:rPr>
          <w:rFonts w:ascii="Calibri" w:eastAsia="標楷體" w:hAnsi="Calibri" w:hint="eastAsia"/>
        </w:rPr>
        <w:t>可被正確執行</w:t>
      </w:r>
    </w:p>
    <w:p w:rsidR="006B7DE9" w:rsidRDefault="006B7DE9" w:rsidP="009B4773">
      <w:pPr>
        <w:pStyle w:val="a5"/>
        <w:numPr>
          <w:ilvl w:val="0"/>
          <w:numId w:val="5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資料有被正確寫入資料庫中</w:t>
      </w:r>
    </w:p>
    <w:p w:rsidR="00952905" w:rsidRPr="00C202DB" w:rsidRDefault="00952905" w:rsidP="009B4773">
      <w:pPr>
        <w:pStyle w:val="a5"/>
        <w:numPr>
          <w:ilvl w:val="0"/>
          <w:numId w:val="5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使用的目標語言正確</w:t>
      </w:r>
    </w:p>
    <w:p w:rsidR="009B4773" w:rsidRPr="00C202DB" w:rsidRDefault="009B4773" w:rsidP="009B4773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加分項：</w:t>
      </w:r>
    </w:p>
    <w:p w:rsidR="009B4773" w:rsidRDefault="009B4773" w:rsidP="009B4773">
      <w:pPr>
        <w:pStyle w:val="a5"/>
        <w:numPr>
          <w:ilvl w:val="0"/>
          <w:numId w:val="6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使用</w:t>
      </w:r>
      <w:r w:rsidRPr="00C202DB">
        <w:rPr>
          <w:rFonts w:ascii="Calibri" w:eastAsia="標楷體" w:hAnsi="Calibri" w:hint="eastAsia"/>
        </w:rPr>
        <w:t xml:space="preserve"> </w:t>
      </w:r>
      <w:r w:rsidRPr="00C202DB">
        <w:rPr>
          <w:rFonts w:ascii="Calibri" w:eastAsia="標楷體" w:hAnsi="Calibri"/>
        </w:rPr>
        <w:t xml:space="preserve">action </w:t>
      </w:r>
      <w:r w:rsidRPr="00C202DB">
        <w:rPr>
          <w:rFonts w:ascii="Calibri" w:eastAsia="標楷體" w:hAnsi="Calibri" w:hint="eastAsia"/>
        </w:rPr>
        <w:t xml:space="preserve">filter </w:t>
      </w:r>
      <w:r w:rsidRPr="00C202DB">
        <w:rPr>
          <w:rFonts w:ascii="Calibri" w:eastAsia="標楷體" w:hAnsi="Calibri" w:hint="eastAsia"/>
        </w:rPr>
        <w:t>來進行全域的錯誤處理或是</w:t>
      </w:r>
      <w:r w:rsidR="00C202DB" w:rsidRPr="00C202DB">
        <w:rPr>
          <w:rFonts w:ascii="Calibri" w:eastAsia="標楷體" w:hAnsi="Calibri" w:hint="eastAsia"/>
        </w:rPr>
        <w:t>L</w:t>
      </w:r>
      <w:r w:rsidRPr="00C202DB">
        <w:rPr>
          <w:rFonts w:ascii="Calibri" w:eastAsia="標楷體" w:hAnsi="Calibri" w:hint="eastAsia"/>
        </w:rPr>
        <w:t xml:space="preserve">og </w:t>
      </w:r>
      <w:r w:rsidRPr="00C202DB">
        <w:rPr>
          <w:rFonts w:ascii="Calibri" w:eastAsia="標楷體" w:hAnsi="Calibri" w:hint="eastAsia"/>
        </w:rPr>
        <w:t>處理</w:t>
      </w:r>
    </w:p>
    <w:p w:rsidR="00952905" w:rsidRPr="00C202DB" w:rsidRDefault="00952905" w:rsidP="009B4773">
      <w:pPr>
        <w:pStyle w:val="a5"/>
        <w:numPr>
          <w:ilvl w:val="0"/>
          <w:numId w:val="6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有</w:t>
      </w:r>
      <w:r>
        <w:rPr>
          <w:rFonts w:ascii="Calibri" w:eastAsia="標楷體" w:hAnsi="Calibri" w:hint="eastAsia"/>
        </w:rPr>
        <w:t xml:space="preserve"> swagger </w:t>
      </w:r>
      <w:r>
        <w:rPr>
          <w:rFonts w:ascii="Calibri" w:eastAsia="標楷體" w:hAnsi="Calibri" w:hint="eastAsia"/>
        </w:rPr>
        <w:t>頁面可作查詢</w:t>
      </w:r>
    </w:p>
    <w:p w:rsidR="009B4773" w:rsidRDefault="009B4773" w:rsidP="009B4773">
      <w:pPr>
        <w:pStyle w:val="a5"/>
        <w:numPr>
          <w:ilvl w:val="0"/>
          <w:numId w:val="6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使用</w:t>
      </w:r>
      <w:r w:rsidRPr="00C202DB">
        <w:rPr>
          <w:rFonts w:ascii="Calibri" w:eastAsia="標楷體" w:hAnsi="Calibri" w:hint="eastAsia"/>
        </w:rPr>
        <w:t xml:space="preserve"> </w:t>
      </w:r>
      <w:hyperlink r:id="rId6" w:history="1">
        <w:r w:rsidRPr="00C202DB">
          <w:rPr>
            <w:rStyle w:val="a3"/>
            <w:rFonts w:ascii="Calibri" w:eastAsia="標楷體" w:hAnsi="Calibri"/>
          </w:rPr>
          <w:t>MediatR</w:t>
        </w:r>
      </w:hyperlink>
      <w:r w:rsidRPr="00C202DB">
        <w:rPr>
          <w:rFonts w:ascii="Calibri" w:eastAsia="標楷體" w:hAnsi="Calibri" w:hint="eastAsia"/>
        </w:rPr>
        <w:t xml:space="preserve"> </w:t>
      </w:r>
      <w:r w:rsidRPr="00C202DB">
        <w:rPr>
          <w:rFonts w:ascii="Calibri" w:eastAsia="標楷體" w:hAnsi="Calibri" w:hint="eastAsia"/>
        </w:rPr>
        <w:t>來進行中介處理</w:t>
      </w:r>
    </w:p>
    <w:p w:rsidR="00952905" w:rsidRPr="00C202DB" w:rsidRDefault="00952905" w:rsidP="009B4773">
      <w:pPr>
        <w:pStyle w:val="a5"/>
        <w:numPr>
          <w:ilvl w:val="0"/>
          <w:numId w:val="6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有使用</w:t>
      </w:r>
      <w:r>
        <w:rPr>
          <w:rFonts w:ascii="Calibri" w:eastAsia="標楷體" w:hAnsi="Calibri" w:hint="eastAsia"/>
        </w:rPr>
        <w:t xml:space="preserve"> </w:t>
      </w:r>
      <w:hyperlink r:id="rId7" w:history="1">
        <w:r w:rsidRPr="00952905">
          <w:rPr>
            <w:rStyle w:val="a3"/>
            <w:rFonts w:ascii="Calibri" w:eastAsia="標楷體" w:hAnsi="Calibri"/>
          </w:rPr>
          <w:t>AutoMapper</w:t>
        </w:r>
      </w:hyperlink>
      <w:r>
        <w:rPr>
          <w:rFonts w:ascii="Calibri" w:eastAsia="標楷體" w:hAnsi="Calibri"/>
        </w:rPr>
        <w:t xml:space="preserve"> </w:t>
      </w:r>
      <w:r>
        <w:rPr>
          <w:rFonts w:ascii="Calibri" w:eastAsia="標楷體" w:hAnsi="Calibri" w:hint="eastAsia"/>
        </w:rPr>
        <w:t>來進行資料庫物件與輸出物件的轉換</w:t>
      </w:r>
    </w:p>
    <w:p w:rsidR="00C202DB" w:rsidRPr="00C202DB" w:rsidRDefault="00C202DB" w:rsidP="00C202DB">
      <w:pPr>
        <w:pStyle w:val="a5"/>
        <w:ind w:leftChars="0" w:left="360"/>
        <w:rPr>
          <w:rFonts w:ascii="Calibri" w:eastAsia="標楷體" w:hAnsi="Calibri"/>
        </w:rPr>
      </w:pPr>
    </w:p>
    <w:p w:rsidR="00952905" w:rsidRDefault="00952905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E571E5" w:rsidRPr="00C202DB" w:rsidRDefault="00E571E5" w:rsidP="00E571E5">
      <w:pPr>
        <w:pStyle w:val="a5"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lastRenderedPageBreak/>
        <w:t>建立</w:t>
      </w:r>
      <w:r w:rsidRPr="00C202DB">
        <w:rPr>
          <w:rFonts w:ascii="Calibri" w:eastAsia="標楷體" w:hAnsi="Calibri" w:hint="eastAsia"/>
        </w:rPr>
        <w:t xml:space="preserve"> Web </w:t>
      </w:r>
      <w:r w:rsidRPr="00C202DB">
        <w:rPr>
          <w:rFonts w:ascii="Calibri" w:eastAsia="標楷體" w:hAnsi="Calibri" w:hint="eastAsia"/>
        </w:rPr>
        <w:t>專案</w:t>
      </w:r>
    </w:p>
    <w:p w:rsidR="009B4773" w:rsidRPr="00C202DB" w:rsidRDefault="009B4773" w:rsidP="009B4773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必須包含：</w:t>
      </w:r>
    </w:p>
    <w:p w:rsidR="009B4773" w:rsidRPr="00C202DB" w:rsidRDefault="009B4773" w:rsidP="009B4773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建立</w:t>
      </w:r>
      <w:r w:rsidRPr="00C202DB">
        <w:rPr>
          <w:rFonts w:ascii="Calibri" w:eastAsia="標楷體" w:hAnsi="Calibri" w:hint="eastAsia"/>
        </w:rPr>
        <w:t xml:space="preserve"> Web </w:t>
      </w:r>
      <w:r w:rsidRPr="00C202DB">
        <w:rPr>
          <w:rFonts w:ascii="Calibri" w:eastAsia="標楷體" w:hAnsi="Calibri" w:hint="eastAsia"/>
        </w:rPr>
        <w:t>專案，目標語言為</w:t>
      </w:r>
      <w:r w:rsidRPr="00C202DB">
        <w:rPr>
          <w:rFonts w:ascii="Calibri" w:eastAsia="標楷體" w:hAnsi="Calibri" w:hint="eastAsia"/>
        </w:rPr>
        <w:t xml:space="preserve"> .NET6</w:t>
      </w:r>
    </w:p>
    <w:p w:rsidR="009B4773" w:rsidRPr="00C202DB" w:rsidRDefault="009B4773" w:rsidP="009B4773">
      <w:pPr>
        <w:pStyle w:val="a5"/>
        <w:numPr>
          <w:ilvl w:val="2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建立</w:t>
      </w:r>
      <w:proofErr w:type="gramStart"/>
      <w:r w:rsidRPr="00C202DB">
        <w:rPr>
          <w:rFonts w:ascii="Calibri" w:eastAsia="標楷體" w:hAnsi="Calibri" w:hint="eastAsia"/>
        </w:rPr>
        <w:t>前端頁面</w:t>
      </w:r>
      <w:proofErr w:type="gramEnd"/>
      <w:r w:rsidRPr="00C202DB">
        <w:rPr>
          <w:rFonts w:ascii="Calibri" w:eastAsia="標楷體" w:hAnsi="Calibri" w:hint="eastAsia"/>
        </w:rPr>
        <w:t>，目標語言為</w:t>
      </w:r>
      <w:r w:rsidRPr="00C202DB">
        <w:rPr>
          <w:rFonts w:ascii="Calibri" w:eastAsia="標楷體" w:hAnsi="Calibri" w:hint="eastAsia"/>
        </w:rPr>
        <w:t xml:space="preserve"> vue</w:t>
      </w:r>
      <w:r w:rsidRPr="00C202DB">
        <w:rPr>
          <w:rFonts w:ascii="Calibri" w:eastAsia="標楷體" w:hAnsi="Calibri"/>
        </w:rPr>
        <w:t xml:space="preserve"> 3(</w:t>
      </w:r>
      <w:hyperlink r:id="rId8" w:history="1">
        <w:r w:rsidRPr="00C202DB">
          <w:rPr>
            <w:rStyle w:val="a3"/>
            <w:rFonts w:ascii="Calibri" w:eastAsia="標楷體" w:hAnsi="Calibri"/>
          </w:rPr>
          <w:t>vite</w:t>
        </w:r>
      </w:hyperlink>
      <w:r w:rsidRPr="00C202DB">
        <w:rPr>
          <w:rFonts w:ascii="Calibri" w:eastAsia="標楷體" w:hAnsi="Calibri"/>
        </w:rPr>
        <w:t>)</w:t>
      </w:r>
    </w:p>
    <w:p w:rsidR="00C202DB" w:rsidRPr="00C202DB" w:rsidRDefault="00C202DB" w:rsidP="00C202DB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驗收標準：</w:t>
      </w:r>
    </w:p>
    <w:p w:rsidR="00C202DB" w:rsidRDefault="00C202DB" w:rsidP="00C202DB">
      <w:pPr>
        <w:pStyle w:val="a5"/>
        <w:numPr>
          <w:ilvl w:val="0"/>
          <w:numId w:val="7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頁面正確顯示所有查詢後的資訊</w:t>
      </w:r>
    </w:p>
    <w:p w:rsidR="00952905" w:rsidRPr="00C202DB" w:rsidRDefault="00952905" w:rsidP="00C202DB">
      <w:pPr>
        <w:pStyle w:val="a5"/>
        <w:numPr>
          <w:ilvl w:val="0"/>
          <w:numId w:val="7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使用的目標語言正確</w:t>
      </w:r>
    </w:p>
    <w:p w:rsidR="00C202DB" w:rsidRPr="00C202DB" w:rsidRDefault="00C202DB" w:rsidP="00C202DB">
      <w:pPr>
        <w:pStyle w:val="a5"/>
        <w:numPr>
          <w:ilvl w:val="1"/>
          <w:numId w:val="1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加分項：</w:t>
      </w:r>
    </w:p>
    <w:p w:rsidR="00C202DB" w:rsidRPr="00C202DB" w:rsidRDefault="00C202DB" w:rsidP="00C202DB">
      <w:pPr>
        <w:pStyle w:val="a5"/>
        <w:numPr>
          <w:ilvl w:val="0"/>
          <w:numId w:val="8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找到合適的場景使用</w:t>
      </w:r>
      <w:r w:rsidRPr="00C202DB">
        <w:rPr>
          <w:rFonts w:ascii="Calibri" w:eastAsia="標楷體" w:hAnsi="Calibri" w:hint="eastAsia"/>
        </w:rPr>
        <w:t xml:space="preserve"> vue </w:t>
      </w:r>
      <w:r w:rsidRPr="00C202DB">
        <w:rPr>
          <w:rFonts w:ascii="Calibri" w:eastAsia="標楷體" w:hAnsi="Calibri" w:hint="eastAsia"/>
        </w:rPr>
        <w:t>的各類基礎語法，例如：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computed</w:t>
      </w:r>
      <w:r w:rsidRPr="00C202DB">
        <w:rPr>
          <w:rFonts w:ascii="Calibri" w:eastAsia="標楷體" w:hAnsi="Calibri" w:hint="eastAsia"/>
        </w:rPr>
        <w:t>、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v-bind</w:t>
      </w:r>
      <w:r w:rsidRPr="00C202DB">
        <w:rPr>
          <w:rFonts w:ascii="Calibri" w:eastAsia="標楷體" w:hAnsi="Calibri" w:hint="eastAsia"/>
        </w:rPr>
        <w:t>、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v-on</w:t>
      </w:r>
      <w:r w:rsidRPr="00C202DB">
        <w:rPr>
          <w:rFonts w:ascii="Calibri" w:eastAsia="標楷體" w:hAnsi="Calibri" w:hint="eastAsia"/>
        </w:rPr>
        <w:t>、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v-if/v-show</w:t>
      </w:r>
      <w:r w:rsidRPr="00C202DB">
        <w:rPr>
          <w:rFonts w:ascii="Calibri" w:eastAsia="標楷體" w:hAnsi="Calibri" w:hint="eastAsia"/>
        </w:rPr>
        <w:t>、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v-for</w:t>
      </w:r>
      <w:r w:rsidRPr="00C202DB">
        <w:rPr>
          <w:rFonts w:ascii="Calibri" w:eastAsia="標楷體" w:hAnsi="Calibri" w:hint="eastAsia"/>
        </w:rPr>
        <w:t>、</w:t>
      </w:r>
      <w:r w:rsidRPr="00952905">
        <w:rPr>
          <w:rStyle w:val="a6"/>
          <w:rFonts w:cs="Helvetica" w:hint="eastAsia"/>
          <w:color w:val="303133"/>
          <w:bdr w:val="single" w:sz="2" w:space="0" w:color="auto" w:frame="1"/>
        </w:rPr>
        <w:t>watch</w:t>
      </w:r>
    </w:p>
    <w:p w:rsidR="00C202DB" w:rsidRPr="00952905" w:rsidRDefault="00C202DB" w:rsidP="00C202DB">
      <w:pPr>
        <w:pStyle w:val="a5"/>
        <w:ind w:leftChars="0" w:left="1440"/>
        <w:rPr>
          <w:rFonts w:ascii="Calibri" w:eastAsia="標楷體" w:hAnsi="Calibri"/>
          <w:i/>
          <w:color w:val="2E74B5" w:themeColor="accent1" w:themeShade="BF"/>
        </w:rPr>
      </w:pPr>
      <w:r w:rsidRPr="00952905">
        <w:rPr>
          <w:rFonts w:ascii="Calibri" w:eastAsia="標楷體" w:hAnsi="Calibri" w:hint="eastAsia"/>
          <w:i/>
          <w:color w:val="2E74B5" w:themeColor="accent1" w:themeShade="BF"/>
        </w:rPr>
        <w:t>這是一個範例：總資料筆數透過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 </w:t>
      </w:r>
      <w:r w:rsidRPr="00952905">
        <w:rPr>
          <w:rStyle w:val="a6"/>
          <w:rFonts w:cs="Helvetica" w:hint="eastAsia"/>
          <w:i/>
          <w:color w:val="2E74B5" w:themeColor="accent1" w:themeShade="BF"/>
          <w:bdr w:val="single" w:sz="2" w:space="0" w:color="auto" w:frame="1"/>
        </w:rPr>
        <w:t>computed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 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來進行呈現</w:t>
      </w:r>
    </w:p>
    <w:p w:rsidR="00C202DB" w:rsidRPr="00952905" w:rsidRDefault="00C202DB" w:rsidP="00C202DB">
      <w:pPr>
        <w:pStyle w:val="a5"/>
        <w:ind w:leftChars="0" w:left="1440"/>
        <w:rPr>
          <w:rFonts w:ascii="Calibri" w:eastAsia="標楷體" w:hAnsi="Calibri"/>
          <w:i/>
          <w:color w:val="2E74B5" w:themeColor="accent1" w:themeShade="BF"/>
        </w:rPr>
      </w:pPr>
      <w:r w:rsidRPr="00952905">
        <w:rPr>
          <w:rFonts w:ascii="Calibri" w:eastAsia="標楷體" w:hAnsi="Calibri" w:hint="eastAsia"/>
          <w:i/>
          <w:color w:val="2E74B5" w:themeColor="accent1" w:themeShade="BF"/>
        </w:rPr>
        <w:t>這是另一個範例：取得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 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營業收入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-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去年同月增減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(%) 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後，使用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 </w:t>
      </w:r>
      <w:r w:rsidRPr="00952905">
        <w:rPr>
          <w:rStyle w:val="a6"/>
          <w:rFonts w:cs="Helvetica"/>
          <w:i/>
          <w:color w:val="2E74B5" w:themeColor="accent1" w:themeShade="BF"/>
          <w:bdr w:val="single" w:sz="2" w:space="0" w:color="auto" w:frame="1"/>
        </w:rPr>
        <w:t>computed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 xml:space="preserve"> </w:t>
      </w:r>
      <w:r w:rsidRPr="00952905">
        <w:rPr>
          <w:rFonts w:ascii="Calibri" w:eastAsia="標楷體" w:hAnsi="Calibri" w:hint="eastAsia"/>
          <w:i/>
          <w:color w:val="2E74B5" w:themeColor="accent1" w:themeShade="BF"/>
        </w:rPr>
        <w:t>四捨五入至小數第二位</w:t>
      </w:r>
    </w:p>
    <w:p w:rsidR="00C202DB" w:rsidRDefault="00C202DB" w:rsidP="00C202DB">
      <w:pPr>
        <w:pStyle w:val="a5"/>
        <w:numPr>
          <w:ilvl w:val="0"/>
          <w:numId w:val="8"/>
        </w:numPr>
        <w:ind w:leftChars="0"/>
        <w:rPr>
          <w:rFonts w:ascii="Calibri" w:eastAsia="標楷體" w:hAnsi="Calibri"/>
        </w:rPr>
      </w:pPr>
      <w:r w:rsidRPr="00C202DB">
        <w:rPr>
          <w:rFonts w:ascii="Calibri" w:eastAsia="標楷體" w:hAnsi="Calibri" w:hint="eastAsia"/>
        </w:rPr>
        <w:t>初次進入頁面時查詢全部資料，透過</w:t>
      </w:r>
      <w:r w:rsidRPr="00952905">
        <w:rPr>
          <w:rStyle w:val="a6"/>
          <w:rFonts w:ascii="標楷體" w:eastAsia="標楷體" w:hAnsi="標楷體" w:cs="Helvetica"/>
          <w:color w:val="303133"/>
          <w:bdr w:val="single" w:sz="2" w:space="0" w:color="auto" w:frame="1"/>
        </w:rPr>
        <w:t>生命週期</w:t>
      </w:r>
      <w:r w:rsidRPr="00C202DB">
        <w:rPr>
          <w:rFonts w:ascii="Calibri" w:eastAsia="標楷體" w:hAnsi="Calibri" w:hint="eastAsia"/>
        </w:rPr>
        <w:t>來進行</w:t>
      </w:r>
    </w:p>
    <w:p w:rsidR="00952905" w:rsidRPr="00C202DB" w:rsidRDefault="00952905" w:rsidP="00C202DB">
      <w:pPr>
        <w:pStyle w:val="a5"/>
        <w:numPr>
          <w:ilvl w:val="0"/>
          <w:numId w:val="8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不使用其他第三方套件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例如</w:t>
      </w:r>
      <w:r>
        <w:rPr>
          <w:rFonts w:ascii="Calibri" w:eastAsia="標楷體" w:hAnsi="Calibri" w:hint="eastAsia"/>
        </w:rPr>
        <w:t xml:space="preserve"> JQuery </w:t>
      </w:r>
      <w:r>
        <w:rPr>
          <w:rFonts w:ascii="Calibri" w:eastAsia="標楷體" w:hAnsi="Calibri" w:hint="eastAsia"/>
        </w:rPr>
        <w:t>來完成需求</w:t>
      </w:r>
      <w:r>
        <w:rPr>
          <w:rFonts w:ascii="Calibri" w:eastAsia="標楷體" w:hAnsi="Calibri" w:hint="eastAsia"/>
        </w:rPr>
        <w:t>)</w:t>
      </w:r>
    </w:p>
    <w:p w:rsidR="009B4773" w:rsidRPr="00C202DB" w:rsidRDefault="009B4773" w:rsidP="009B4773">
      <w:pPr>
        <w:pStyle w:val="a5"/>
        <w:ind w:leftChars="0" w:left="360"/>
        <w:rPr>
          <w:rFonts w:ascii="Calibri" w:eastAsia="標楷體" w:hAnsi="Calibri"/>
        </w:rPr>
      </w:pPr>
    </w:p>
    <w:sectPr w:rsidR="009B4773" w:rsidRPr="00C2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3854"/>
    <w:multiLevelType w:val="hybridMultilevel"/>
    <w:tmpl w:val="CC08D3F8"/>
    <w:lvl w:ilvl="0" w:tplc="622E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EE6D94"/>
    <w:multiLevelType w:val="hybridMultilevel"/>
    <w:tmpl w:val="A9C8D7A2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2" w15:restartNumberingAfterBreak="0">
    <w:nsid w:val="2C5C0801"/>
    <w:multiLevelType w:val="hybridMultilevel"/>
    <w:tmpl w:val="0EC4D11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0B016BC"/>
    <w:multiLevelType w:val="hybridMultilevel"/>
    <w:tmpl w:val="E45E6724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4F84296"/>
    <w:multiLevelType w:val="hybridMultilevel"/>
    <w:tmpl w:val="63E020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D854A52"/>
    <w:multiLevelType w:val="hybridMultilevel"/>
    <w:tmpl w:val="C98C76D4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6" w15:restartNumberingAfterBreak="0">
    <w:nsid w:val="49201743"/>
    <w:multiLevelType w:val="hybridMultilevel"/>
    <w:tmpl w:val="D4F2E4F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C697AF0"/>
    <w:multiLevelType w:val="hybridMultilevel"/>
    <w:tmpl w:val="400204B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C987DFB"/>
    <w:multiLevelType w:val="hybridMultilevel"/>
    <w:tmpl w:val="77E2AE8C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9" w15:restartNumberingAfterBreak="0">
    <w:nsid w:val="624A6ADD"/>
    <w:multiLevelType w:val="hybridMultilevel"/>
    <w:tmpl w:val="EACAE2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65"/>
    <w:rsid w:val="000633CC"/>
    <w:rsid w:val="006B7DE9"/>
    <w:rsid w:val="00767A22"/>
    <w:rsid w:val="00952905"/>
    <w:rsid w:val="009B4773"/>
    <w:rsid w:val="00AD0565"/>
    <w:rsid w:val="00B1267F"/>
    <w:rsid w:val="00C202DB"/>
    <w:rsid w:val="00E5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AFDD"/>
  <w15:chartTrackingRefBased/>
  <w15:docId w15:val="{5DA6B30B-FC4A-48F5-9A70-6C0C2884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02D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202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202D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56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D056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571E5"/>
    <w:pPr>
      <w:ind w:leftChars="200" w:left="480"/>
    </w:pPr>
  </w:style>
  <w:style w:type="character" w:styleId="a6">
    <w:name w:val="Strong"/>
    <w:basedOn w:val="a0"/>
    <w:uiPriority w:val="22"/>
    <w:qFormat/>
    <w:rsid w:val="009B4773"/>
    <w:rPr>
      <w:b/>
      <w:bCs/>
    </w:rPr>
  </w:style>
  <w:style w:type="character" w:customStyle="1" w:styleId="10">
    <w:name w:val="標題 1 字元"/>
    <w:basedOn w:val="a0"/>
    <w:link w:val="1"/>
    <w:uiPriority w:val="9"/>
    <w:rsid w:val="00C202D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202D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202D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C202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202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itejs.dev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pp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ogard/MediatR" TargetMode="External"/><Relationship Id="rId5" Type="http://schemas.openxmlformats.org/officeDocument/2006/relationships/hyperlink" Target="https://mopsfin.twse.com.tw/opendata/t187ap05_L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黃祥益17845</dc:creator>
  <cp:keywords/>
  <dc:description/>
  <cp:lastModifiedBy>黃祥益17845</cp:lastModifiedBy>
  <cp:revision>4</cp:revision>
  <dcterms:created xsi:type="dcterms:W3CDTF">2024-05-14T08:06:00Z</dcterms:created>
  <dcterms:modified xsi:type="dcterms:W3CDTF">2024-05-14T09:09:00Z</dcterms:modified>
</cp:coreProperties>
</file>