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</w:pPr>
      <w:r>
        <w:rPr/>
        <w:t>Project Design Phase-II Technology</w:t>
      </w:r>
      <w:r>
        <w:rPr>
          <w:spacing w:val="-8"/>
        </w:rPr>
        <w:t> </w:t>
      </w:r>
      <w:r>
        <w:rPr/>
        <w:t>Stack</w:t>
      </w:r>
      <w:r>
        <w:rPr>
          <w:spacing w:val="-8"/>
        </w:rPr>
        <w:t> </w:t>
      </w:r>
      <w:r>
        <w:rPr/>
        <w:t>(Architecture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Stack)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7"/>
        <w:gridCol w:w="4617"/>
      </w:tblGrid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ind w:left="132" w:right="12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617" w:type="dxa"/>
          </w:tcPr>
          <w:p>
            <w:pPr>
              <w:pStyle w:val="TableParagraph"/>
              <w:ind w:left="1335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September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ind w:left="128" w:right="120"/>
              <w:jc w:val="center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617" w:type="dxa"/>
          </w:tcPr>
          <w:p>
            <w:pPr>
              <w:pStyle w:val="TableParagraph"/>
              <w:ind w:left="1385"/>
              <w:rPr>
                <w:sz w:val="22"/>
              </w:rPr>
            </w:pPr>
            <w:r>
              <w:rPr>
                <w:color w:val="4A5462"/>
                <w:spacing w:val="-2"/>
                <w:sz w:val="22"/>
              </w:rPr>
              <w:t>SWTID-2026-</w:t>
            </w:r>
            <w:r>
              <w:rPr>
                <w:color w:val="4A5462"/>
                <w:spacing w:val="-4"/>
                <w:sz w:val="22"/>
              </w:rPr>
              <w:t>4084</w:t>
            </w:r>
          </w:p>
        </w:tc>
      </w:tr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ind w:left="131" w:right="120"/>
              <w:jc w:val="center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617" w:type="dxa"/>
          </w:tcPr>
          <w:p>
            <w:pPr>
              <w:pStyle w:val="TableParagraph"/>
              <w:ind w:left="1515"/>
              <w:rPr>
                <w:sz w:val="22"/>
              </w:rPr>
            </w:pPr>
            <w:r>
              <w:rPr>
                <w:color w:val="1F1F1F"/>
                <w:sz w:val="22"/>
              </w:rPr>
              <w:t>AI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z w:val="22"/>
              </w:rPr>
              <w:t>BlogNest</w:t>
            </w:r>
            <w:r>
              <w:rPr>
                <w:color w:val="1F1F1F"/>
                <w:spacing w:val="-4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API</w:t>
            </w:r>
          </w:p>
        </w:tc>
      </w:tr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ind w:left="12" w:right="132"/>
              <w:jc w:val="center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617" w:type="dxa"/>
          </w:tcPr>
          <w:p>
            <w:pPr>
              <w:pStyle w:val="TableParagraph"/>
              <w:ind w:left="0" w:right="684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36"/>
      </w:pPr>
    </w:p>
    <w:p>
      <w:pPr>
        <w:pStyle w:val="BodyText"/>
        <w:ind w:left="23"/>
      </w:pPr>
      <w:r>
        <w:rPr/>
        <w:t>Technical</w:t>
      </w:r>
      <w:r>
        <w:rPr>
          <w:spacing w:val="-2"/>
        </w:rPr>
        <w:t> Architecture:</w:t>
      </w:r>
    </w:p>
    <w:p>
      <w:pPr>
        <w:spacing w:line="280" w:lineRule="auto" w:before="197"/>
        <w:ind w:left="2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Deliverable</w:t>
      </w:r>
      <w:r>
        <w:rPr>
          <w:spacing w:val="-2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include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architectural</w:t>
      </w:r>
      <w:r>
        <w:rPr>
          <w:spacing w:val="-9"/>
          <w:sz w:val="22"/>
        </w:rPr>
        <w:t> </w:t>
      </w:r>
      <w:r>
        <w:rPr>
          <w:sz w:val="22"/>
        </w:rPr>
        <w:t>diagram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below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per the table1 &amp; table 2</w:t>
      </w:r>
    </w:p>
    <w:p>
      <w:pPr>
        <w:pStyle w:val="BodyText"/>
        <w:spacing w:before="158"/>
        <w:ind w:left="23"/>
      </w:pPr>
      <w:r>
        <w:rPr/>
        <w:t>Example:</w:t>
      </w:r>
      <w:r>
        <w:rPr>
          <w:spacing w:val="-3"/>
        </w:rPr>
        <w:t> </w:t>
      </w:r>
      <w:r>
        <w:rPr/>
        <w:t>Order</w:t>
      </w:r>
      <w:r>
        <w:rPr>
          <w:spacing w:val="-5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pandemics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offline</w:t>
      </w:r>
      <w:r>
        <w:rPr>
          <w:spacing w:val="-1"/>
        </w:rPr>
        <w:t> </w:t>
      </w:r>
      <w:r>
        <w:rPr>
          <w:spacing w:val="-4"/>
        </w:rPr>
        <w:t>mode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1250876</wp:posOffset>
            </wp:positionH>
            <wp:positionV relativeFrom="paragraph">
              <wp:posOffset>237446</wp:posOffset>
            </wp:positionV>
            <wp:extent cx="3674899" cy="2430780"/>
            <wp:effectExtent l="0" t="0" r="0" b="0"/>
            <wp:wrapTopAndBottom/>
            <wp:docPr id="1" name="Image 1" descr="flo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low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899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left="23"/>
      </w:pPr>
      <w:r>
        <w:rPr/>
        <w:t>Table-1:</w:t>
      </w:r>
      <w:r>
        <w:rPr>
          <w:spacing w:val="-3"/>
        </w:rPr>
        <w:t> </w:t>
      </w:r>
      <w:r>
        <w:rPr/>
        <w:t>Components</w:t>
      </w:r>
      <w:r>
        <w:rPr>
          <w:spacing w:val="-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Technologies: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426"/>
        <w:gridCol w:w="3207"/>
        <w:gridCol w:w="2666"/>
      </w:tblGrid>
      <w:tr>
        <w:trPr>
          <w:trHeight w:val="405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118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3207" w:type="dxa"/>
          </w:tcPr>
          <w:p>
            <w:pPr>
              <w:pStyle w:val="TableParagraph"/>
              <w:spacing w:line="280" w:lineRule="auto" w:before="4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interacts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 application e.g.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Mobile App,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Chatbot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2666" w:type="dxa"/>
          </w:tcPr>
          <w:p>
            <w:pPr>
              <w:pStyle w:val="TableParagraph"/>
              <w:spacing w:line="280" w:lineRule="auto" w:before="4"/>
              <w:ind w:left="109" w:right="109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/ Angular Js / React Js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85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process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before="37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</w:tr>
      <w:tr>
        <w:trPr>
          <w:trHeight w:val="59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process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</w:tr>
      <w:tr>
        <w:trPr>
          <w:trHeight w:val="589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 process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Assistant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360" w:bottom="1215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426"/>
        <w:gridCol w:w="3207"/>
        <w:gridCol w:w="2666"/>
      </w:tblGrid>
      <w:tr>
        <w:trPr>
          <w:trHeight w:val="495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Type,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Configurations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NoSQL,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9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2"/>
                <w:sz w:val="22"/>
              </w:rPr>
              <w:t> Database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DB2,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IBM</w:t>
            </w:r>
            <w:r>
              <w:rPr>
                <w:spacing w:val="-2"/>
                <w:sz w:val="22"/>
              </w:rPr>
              <w:t> Cloudant</w:t>
            </w:r>
          </w:p>
          <w:p>
            <w:pPr>
              <w:pStyle w:val="TableParagraph"/>
              <w:spacing w:before="4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88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2666" w:type="dxa"/>
          </w:tcPr>
          <w:p>
            <w:pPr>
              <w:pStyle w:val="TableParagraph"/>
              <w:spacing w:line="276" w:lineRule="auto"/>
              <w:ind w:left="109"/>
              <w:rPr>
                <w:sz w:val="22"/>
              </w:rPr>
            </w:pPr>
            <w:r>
              <w:rPr>
                <w:sz w:val="22"/>
              </w:rPr>
              <w:t>IBM Block Storage or Other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Filesystem</w:t>
            </w:r>
          </w:p>
        </w:tc>
      </w:tr>
      <w:tr>
        <w:trPr>
          <w:trHeight w:val="59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85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07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2666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z w:val="22"/>
              </w:rPr>
              <w:t>Aadhar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9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Learning</w:t>
            </w:r>
          </w:p>
          <w:p>
            <w:pPr>
              <w:pStyle w:val="TableParagraph"/>
              <w:spacing w:before="4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32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Learning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266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Object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Recognition</w:t>
            </w:r>
          </w:p>
          <w:p>
            <w:pPr>
              <w:pStyle w:val="TableParagraph"/>
              <w:spacing w:before="42"/>
              <w:ind w:left="109"/>
              <w:rPr>
                <w:sz w:val="22"/>
              </w:rPr>
            </w:pPr>
            <w:r>
              <w:rPr>
                <w:sz w:val="22"/>
              </w:rPr>
              <w:t>Model,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1175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spacing w:line="280" w:lineRule="auto"/>
              <w:ind w:left="105"/>
              <w:rPr>
                <w:sz w:val="22"/>
              </w:rPr>
            </w:pPr>
            <w:r>
              <w:rPr>
                <w:sz w:val="22"/>
              </w:rPr>
              <w:t>Infrastructure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(Server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3207" w:type="dxa"/>
          </w:tcPr>
          <w:p>
            <w:pPr>
              <w:pStyle w:val="TableParagraph"/>
              <w:spacing w:line="280" w:lineRule="auto"/>
              <w:ind w:right="417"/>
              <w:rPr>
                <w:sz w:val="22"/>
              </w:rPr>
            </w:pPr>
            <w:r>
              <w:rPr>
                <w:sz w:val="22"/>
              </w:rPr>
              <w:t>Application Deployment on Local System / Cloud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Configuration:</w:t>
            </w:r>
          </w:p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</w:tc>
        <w:tc>
          <w:tcPr>
            <w:tcW w:w="2666" w:type="dxa"/>
          </w:tcPr>
          <w:p>
            <w:pPr>
              <w:pStyle w:val="TableParagraph"/>
              <w:spacing w:line="280" w:lineRule="auto"/>
              <w:ind w:left="109"/>
              <w:rPr>
                <w:sz w:val="22"/>
              </w:rPr>
            </w:pPr>
            <w:r>
              <w:rPr>
                <w:sz w:val="22"/>
              </w:rPr>
              <w:t>Local,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Foundry, Kubernetes, etc.</w:t>
            </w:r>
          </w:p>
        </w:tc>
      </w:tr>
    </w:tbl>
    <w:p>
      <w:pPr>
        <w:pStyle w:val="BodyText"/>
        <w:spacing w:before="252"/>
      </w:pPr>
    </w:p>
    <w:p>
      <w:pPr>
        <w:pStyle w:val="BodyText"/>
        <w:ind w:left="23"/>
      </w:pPr>
      <w:r>
        <w:rPr/>
        <w:t>Table-2: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>
          <w:spacing w:val="-2"/>
        </w:rPr>
        <w:t>Characteristics: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496"/>
        <w:gridCol w:w="3252"/>
        <w:gridCol w:w="2551"/>
      </w:tblGrid>
      <w:tr>
        <w:trPr>
          <w:trHeight w:val="540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2496" w:type="dxa"/>
          </w:tcPr>
          <w:p>
            <w:pPr>
              <w:pStyle w:val="TableParagraph"/>
              <w:ind w:left="4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3252" w:type="dxa"/>
          </w:tcPr>
          <w:p>
            <w:pPr>
              <w:pStyle w:val="TableParagraph"/>
              <w:ind w:left="102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551" w:type="dxa"/>
          </w:tcPr>
          <w:p>
            <w:pPr>
              <w:pStyle w:val="TableParagraph"/>
              <w:ind w:left="6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9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Open-</w:t>
            </w:r>
            <w:r>
              <w:rPr>
                <w:spacing w:val="-2"/>
                <w:sz w:val="22"/>
              </w:rPr>
              <w:t>Source</w:t>
            </w:r>
          </w:p>
          <w:p>
            <w:pPr>
              <w:pStyle w:val="TableParagraph"/>
              <w:spacing w:before="4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3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open-</w:t>
            </w:r>
            <w:r>
              <w:rPr>
                <w:spacing w:val="-2"/>
                <w:sz w:val="22"/>
              </w:rPr>
              <w:t>source</w:t>
            </w:r>
          </w:p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frameworks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255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5"/>
                <w:sz w:val="22"/>
              </w:rPr>
              <w:t> of</w:t>
            </w:r>
          </w:p>
          <w:p>
            <w:pPr>
              <w:pStyle w:val="TableParagraph"/>
              <w:spacing w:before="42"/>
              <w:ind w:left="104"/>
              <w:rPr>
                <w:sz w:val="22"/>
              </w:rPr>
            </w:pPr>
            <w:r>
              <w:rPr>
                <w:sz w:val="22"/>
              </w:rPr>
              <w:t>Opensource</w:t>
            </w:r>
            <w:r>
              <w:rPr>
                <w:spacing w:val="-2"/>
                <w:sz w:val="22"/>
              </w:rPr>
              <w:t> framework</w:t>
            </w:r>
          </w:p>
        </w:tc>
      </w:tr>
      <w:tr>
        <w:trPr>
          <w:trHeight w:val="88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spacing w:line="280" w:lineRule="auto"/>
              <w:ind w:left="105" w:right="38"/>
              <w:rPr>
                <w:sz w:val="22"/>
              </w:rPr>
            </w:pPr>
            <w:r>
              <w:rPr>
                <w:spacing w:val="-2"/>
                <w:sz w:val="22"/>
              </w:rPr>
              <w:t>Security Implementations</w:t>
            </w:r>
          </w:p>
        </w:tc>
        <w:tc>
          <w:tcPr>
            <w:tcW w:w="3252" w:type="dxa"/>
          </w:tcPr>
          <w:p>
            <w:pPr>
              <w:pStyle w:val="TableParagraph"/>
              <w:spacing w:line="280" w:lineRule="auto"/>
              <w:rPr>
                <w:sz w:val="22"/>
              </w:rPr>
            </w:pPr>
            <w:r>
              <w:rPr>
                <w:sz w:val="22"/>
              </w:rPr>
              <w:t>List all the security / access controls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implemented,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firewalls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255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e.g.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SHA-</w:t>
            </w:r>
            <w:r>
              <w:rPr>
                <w:spacing w:val="-4"/>
                <w:sz w:val="22"/>
              </w:rPr>
              <w:t>256,</w:t>
            </w:r>
          </w:p>
          <w:p>
            <w:pPr>
              <w:pStyle w:val="TableParagraph"/>
              <w:spacing w:line="290" w:lineRule="atLeast" w:before="5"/>
              <w:ind w:left="104"/>
              <w:rPr>
                <w:sz w:val="22"/>
              </w:rPr>
            </w:pPr>
            <w:r>
              <w:rPr>
                <w:sz w:val="22"/>
              </w:rPr>
              <w:t>Encryptions, IAM Controls,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OWASP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</w:tc>
      </w:tr>
      <w:tr>
        <w:trPr>
          <w:trHeight w:val="885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252" w:type="dxa"/>
          </w:tcPr>
          <w:p>
            <w:pPr>
              <w:pStyle w:val="TableParagraph"/>
              <w:spacing w:line="280" w:lineRule="auto"/>
              <w:ind w:right="435"/>
              <w:rPr>
                <w:sz w:val="22"/>
              </w:rPr>
            </w:pPr>
            <w:r>
              <w:rPr>
                <w:sz w:val="22"/>
              </w:rPr>
              <w:t>Justify the scalability of architecture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tier,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Micro-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services)</w:t>
            </w:r>
          </w:p>
        </w:tc>
        <w:tc>
          <w:tcPr>
            <w:tcW w:w="255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1175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3252" w:type="dxa"/>
          </w:tcPr>
          <w:p>
            <w:pPr>
              <w:pStyle w:val="TableParagraph"/>
              <w:spacing w:line="278" w:lineRule="auto"/>
              <w:rPr>
                <w:sz w:val="22"/>
              </w:rPr>
            </w:pPr>
            <w:r>
              <w:rPr>
                <w:sz w:val="22"/>
              </w:rPr>
              <w:t>Justify the availability of application (e.g. use of load balancers,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distributed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servers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etc.)</w:t>
            </w:r>
          </w:p>
        </w:tc>
        <w:tc>
          <w:tcPr>
            <w:tcW w:w="255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1470" w:hRule="atLeast"/>
        </w:trPr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3252" w:type="dxa"/>
          </w:tcPr>
          <w:p>
            <w:pPr>
              <w:pStyle w:val="TableParagraph"/>
              <w:spacing w:line="280" w:lineRule="auto" w:before="4"/>
              <w:rPr>
                <w:sz w:val="22"/>
              </w:rPr>
            </w:pPr>
            <w:r>
              <w:rPr>
                <w:sz w:val="22"/>
              </w:rPr>
              <w:t>Design consideration for the performance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application (number of requests per sec, use of Cache, use of CDN’s)</w:t>
            </w:r>
          </w:p>
          <w:p>
            <w:pPr>
              <w:pStyle w:val="TableParagraph"/>
              <w:spacing w:line="244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2551" w:type="dxa"/>
          </w:tcPr>
          <w:p>
            <w:pPr>
              <w:pStyle w:val="TableParagraph"/>
              <w:spacing w:before="4"/>
              <w:ind w:left="104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</w:tbl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214" w:right="1882" w:firstLine="98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Vijayaraman</dc:creator>
  <dcterms:created xsi:type="dcterms:W3CDTF">2026-09-27T05:51:10Z</dcterms:created>
  <dcterms:modified xsi:type="dcterms:W3CDTF">2026-09-27T05:51:10Z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2026-09-27T00:00:00Z</vt:filetime>
  </property>
</Properties>
</file>