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2FC8" w14:textId="77777777" w:rsidR="00E83603" w:rsidRDefault="00E83603" w:rsidP="00896BCD">
      <w:pPr>
        <w:spacing w:before="0" w:after="0"/>
        <w:jc w:val="center"/>
        <w:rPr>
          <w:rFonts w:cs="Arial"/>
          <w:szCs w:val="22"/>
          <w:lang w:val="es-ES"/>
        </w:rPr>
      </w:pPr>
    </w:p>
    <w:tbl>
      <w:tblPr>
        <w:tblW w:w="9787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2447"/>
        <w:gridCol w:w="2447"/>
        <w:gridCol w:w="2447"/>
      </w:tblGrid>
      <w:tr w:rsidR="00EC7DE1" w:rsidRPr="00E00613" w14:paraId="157E0163" w14:textId="77777777" w:rsidTr="5BA409F7">
        <w:trPr>
          <w:cantSplit/>
          <w:trHeight w:val="400"/>
          <w:jc w:val="center"/>
        </w:trPr>
        <w:tc>
          <w:tcPr>
            <w:tcW w:w="9787" w:type="dxa"/>
            <w:gridSpan w:val="4"/>
            <w:tcBorders>
              <w:top w:val="threeDEmboss" w:sz="24" w:space="0" w:color="auto"/>
              <w:left w:val="threeDEmboss" w:sz="24" w:space="0" w:color="auto"/>
              <w:bottom w:val="nil"/>
              <w:right w:val="threeDEmboss" w:sz="24" w:space="0" w:color="auto"/>
            </w:tcBorders>
          </w:tcPr>
          <w:p w14:paraId="2F52C5E0" w14:textId="62D16D18" w:rsidR="00EC7DE1" w:rsidRPr="00E00613" w:rsidRDefault="00EC7DE1" w:rsidP="0092613B">
            <w:pPr>
              <w:pStyle w:val="Encabezado"/>
              <w:spacing w:before="20" w:after="20"/>
              <w:rPr>
                <w:rFonts w:ascii="Tahoma" w:hAnsi="Tahoma" w:cs="Tahoma"/>
                <w:b/>
                <w:szCs w:val="24"/>
              </w:rPr>
            </w:pPr>
            <w:r w:rsidRPr="00E00613">
              <w:rPr>
                <w:rFonts w:ascii="Tahoma" w:hAnsi="Tahoma" w:cs="Tahoma"/>
                <w:b/>
                <w:szCs w:val="24"/>
              </w:rPr>
              <w:t xml:space="preserve">       </w:t>
            </w:r>
            <w:r w:rsidR="000E7B14">
              <w:rPr>
                <w:noProof/>
                <w:lang w:val="es-ES"/>
              </w:rPr>
              <w:drawing>
                <wp:inline distT="0" distB="0" distL="0" distR="0" wp14:anchorId="034DF716" wp14:editId="39E0094C">
                  <wp:extent cx="1647825" cy="438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E1" w:rsidRPr="0083609C" w14:paraId="0794BEAB" w14:textId="77777777" w:rsidTr="5BA409F7">
        <w:trPr>
          <w:cantSplit/>
          <w:trHeight w:val="400"/>
          <w:jc w:val="center"/>
        </w:trPr>
        <w:tc>
          <w:tcPr>
            <w:tcW w:w="4893" w:type="dxa"/>
            <w:gridSpan w:val="2"/>
            <w:tcBorders>
              <w:top w:val="single" w:sz="6" w:space="0" w:color="auto"/>
              <w:left w:val="threeDEmboss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07F2BB" w14:textId="77777777" w:rsidR="00EC7DE1" w:rsidRPr="00E00613" w:rsidRDefault="00EC7DE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b/>
                <w:lang w:val="es-ES"/>
              </w:rPr>
            </w:pPr>
            <w:r w:rsidRPr="00E00613">
              <w:rPr>
                <w:rFonts w:ascii="Tahoma" w:hAnsi="Tahoma" w:cs="Tahoma"/>
                <w:b/>
                <w:lang w:val="es-ES"/>
              </w:rPr>
              <w:t>Procedimiento de Control Interno</w:t>
            </w:r>
          </w:p>
        </w:tc>
        <w:tc>
          <w:tcPr>
            <w:tcW w:w="4894" w:type="dxa"/>
            <w:gridSpan w:val="2"/>
            <w:tcBorders>
              <w:top w:val="single" w:sz="6" w:space="0" w:color="auto"/>
              <w:bottom w:val="single" w:sz="6" w:space="0" w:color="auto"/>
              <w:right w:val="threeDEmboss" w:sz="24" w:space="0" w:color="auto"/>
            </w:tcBorders>
            <w:shd w:val="clear" w:color="auto" w:fill="auto"/>
            <w:vAlign w:val="center"/>
          </w:tcPr>
          <w:p w14:paraId="5C0C8872" w14:textId="5CFC5229" w:rsidR="00556A31" w:rsidRDefault="00EC7DE1" w:rsidP="00556A31">
            <w:pPr>
              <w:jc w:val="center"/>
            </w:pPr>
            <w:r w:rsidRPr="00E00613">
              <w:rPr>
                <w:rFonts w:ascii="Tahoma" w:hAnsi="Tahoma" w:cs="Tahoma"/>
                <w:b/>
                <w:lang w:val="es-ES"/>
              </w:rPr>
              <w:t>P</w:t>
            </w:r>
            <w:r w:rsidR="00E10BF7">
              <w:rPr>
                <w:rFonts w:ascii="Tahoma" w:hAnsi="Tahoma" w:cs="Tahoma"/>
                <w:b/>
                <w:lang w:val="es-ES"/>
              </w:rPr>
              <w:t>olítica</w:t>
            </w:r>
            <w:r w:rsidRPr="00E00613">
              <w:rPr>
                <w:rFonts w:ascii="Tahoma" w:hAnsi="Tahoma" w:cs="Tahoma"/>
                <w:b/>
              </w:rPr>
              <w:t>:</w:t>
            </w:r>
            <w:r w:rsidRPr="00E00613">
              <w:rPr>
                <w:rFonts w:ascii="Tahoma" w:hAnsi="Tahoma" w:cs="Tahoma"/>
              </w:rPr>
              <w:t xml:space="preserve"> </w:t>
            </w:r>
            <w:r w:rsidR="00556A31">
              <w:t xml:space="preserve">Niveles de Servicios </w:t>
            </w:r>
            <w:r w:rsidR="00EF7CE8">
              <w:t>y</w:t>
            </w:r>
            <w:r w:rsidR="00556A31">
              <w:t xml:space="preserve"> </w:t>
            </w:r>
            <w:r w:rsidR="00EF7CE8">
              <w:t>M</w:t>
            </w:r>
            <w:r w:rsidR="00556A31">
              <w:t xml:space="preserve">esa de </w:t>
            </w:r>
            <w:r w:rsidR="00EF7CE8">
              <w:t>A</w:t>
            </w:r>
            <w:r w:rsidR="00556A31">
              <w:t xml:space="preserve">yuda </w:t>
            </w:r>
          </w:p>
          <w:p w14:paraId="31F7B984" w14:textId="1AB07DE1" w:rsidR="00EC7DE1" w:rsidRPr="00E10BF7" w:rsidRDefault="00A20624" w:rsidP="00E10BF7">
            <w:pPr>
              <w:pStyle w:val="Encabezado"/>
              <w:spacing w:before="20" w:after="20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Versión: </w:t>
            </w:r>
            <w:r w:rsidR="0000014A">
              <w:rPr>
                <w:rFonts w:ascii="Tahoma" w:hAnsi="Tahoma" w:cs="Tahoma"/>
                <w:lang w:val="es-AR"/>
              </w:rPr>
              <w:t>2</w:t>
            </w:r>
          </w:p>
        </w:tc>
      </w:tr>
      <w:tr w:rsidR="00EC7DE1" w:rsidRPr="00E00613" w14:paraId="168424F5" w14:textId="77777777" w:rsidTr="5BA409F7">
        <w:trPr>
          <w:cantSplit/>
          <w:trHeight w:val="360"/>
          <w:jc w:val="center"/>
        </w:trPr>
        <w:tc>
          <w:tcPr>
            <w:tcW w:w="2446" w:type="dxa"/>
            <w:tcBorders>
              <w:top w:val="single" w:sz="6" w:space="0" w:color="auto"/>
              <w:left w:val="threeDEmboss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63650F" w14:textId="77777777" w:rsidR="00EC7DE1" w:rsidRPr="00E00613" w:rsidRDefault="00351432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AR"/>
              </w:rPr>
              <w:t>Año</w:t>
            </w:r>
          </w:p>
        </w:tc>
        <w:tc>
          <w:tcPr>
            <w:tcW w:w="24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28E078" w14:textId="128155BD" w:rsidR="00EC7DE1" w:rsidRPr="003932AD" w:rsidRDefault="00EC7DE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b/>
                <w:sz w:val="18"/>
                <w:szCs w:val="18"/>
                <w:lang w:val="es-AR"/>
              </w:rPr>
            </w:pPr>
            <w:r w:rsidRPr="00E00613">
              <w:rPr>
                <w:rFonts w:ascii="Tahoma" w:hAnsi="Tahoma" w:cs="Tahoma"/>
                <w:b/>
                <w:sz w:val="18"/>
                <w:szCs w:val="18"/>
              </w:rPr>
              <w:t>Vigencia</w:t>
            </w:r>
            <w:r w:rsidR="003932AD">
              <w:rPr>
                <w:rFonts w:ascii="Tahoma" w:hAnsi="Tahoma" w:cs="Tahoma"/>
                <w:b/>
                <w:sz w:val="18"/>
                <w:szCs w:val="18"/>
                <w:lang w:val="es-AR"/>
              </w:rPr>
              <w:t>/ Actualización</w:t>
            </w:r>
          </w:p>
        </w:tc>
        <w:tc>
          <w:tcPr>
            <w:tcW w:w="24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38245A" w14:textId="29AFDADE" w:rsidR="00EC7DE1" w:rsidRPr="009833A7" w:rsidRDefault="00EC7DE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E00613">
              <w:rPr>
                <w:rFonts w:ascii="Tahoma" w:hAnsi="Tahoma" w:cs="Tahoma"/>
                <w:b/>
                <w:sz w:val="18"/>
                <w:szCs w:val="18"/>
              </w:rPr>
              <w:t>Responsable</w:t>
            </w:r>
            <w:r w:rsidR="009833A7">
              <w:rPr>
                <w:rFonts w:ascii="Tahoma" w:hAnsi="Tahoma" w:cs="Tahoma"/>
                <w:b/>
                <w:sz w:val="18"/>
                <w:szCs w:val="18"/>
                <w:lang w:val="es-MX"/>
              </w:rPr>
              <w:t>s</w:t>
            </w:r>
          </w:p>
        </w:tc>
        <w:tc>
          <w:tcPr>
            <w:tcW w:w="2447" w:type="dxa"/>
            <w:tcBorders>
              <w:top w:val="single" w:sz="6" w:space="0" w:color="auto"/>
              <w:bottom w:val="single" w:sz="6" w:space="0" w:color="auto"/>
              <w:right w:val="threeDEmboss" w:sz="24" w:space="0" w:color="auto"/>
            </w:tcBorders>
            <w:shd w:val="clear" w:color="auto" w:fill="auto"/>
            <w:vAlign w:val="center"/>
          </w:tcPr>
          <w:p w14:paraId="23D7527C" w14:textId="77777777" w:rsidR="00EC7DE1" w:rsidRPr="00251672" w:rsidRDefault="00EC7DE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b/>
                <w:color w:val="FF0000"/>
              </w:rPr>
            </w:pPr>
            <w:r w:rsidRPr="00251672">
              <w:rPr>
                <w:rFonts w:ascii="Tahoma" w:hAnsi="Tahoma" w:cs="Tahoma"/>
                <w:b/>
                <w:color w:val="FF0000"/>
              </w:rPr>
              <w:t>CONFIDENCIAL</w:t>
            </w:r>
          </w:p>
        </w:tc>
      </w:tr>
      <w:tr w:rsidR="00EC7DE1" w:rsidRPr="00E00613" w14:paraId="62998DC9" w14:textId="77777777" w:rsidTr="5BA409F7">
        <w:trPr>
          <w:cantSplit/>
          <w:trHeight w:val="360"/>
          <w:jc w:val="center"/>
        </w:trPr>
        <w:tc>
          <w:tcPr>
            <w:tcW w:w="2446" w:type="dxa"/>
            <w:tcBorders>
              <w:top w:val="single" w:sz="6" w:space="0" w:color="auto"/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14:paraId="668A9089" w14:textId="52EE3BCB" w:rsidR="00EC7DE1" w:rsidRPr="00351432" w:rsidRDefault="00351432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sz w:val="18"/>
                <w:szCs w:val="18"/>
                <w:lang w:val="es-AR"/>
              </w:rPr>
            </w:pPr>
            <w:r>
              <w:rPr>
                <w:rFonts w:ascii="Tahoma" w:hAnsi="Tahoma" w:cs="Tahoma"/>
                <w:sz w:val="18"/>
                <w:szCs w:val="18"/>
                <w:lang w:val="es-AR"/>
              </w:rPr>
              <w:t>202</w:t>
            </w:r>
            <w:r w:rsidR="001F4779">
              <w:rPr>
                <w:rFonts w:ascii="Tahoma" w:hAnsi="Tahoma" w:cs="Tahoma"/>
                <w:sz w:val="18"/>
                <w:szCs w:val="18"/>
                <w:lang w:val="es-AR"/>
              </w:rPr>
              <w:t>3</w:t>
            </w:r>
          </w:p>
        </w:tc>
        <w:tc>
          <w:tcPr>
            <w:tcW w:w="2447" w:type="dxa"/>
            <w:tcBorders>
              <w:top w:val="single" w:sz="6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14:paraId="6CD7C72F" w14:textId="098B9C4A" w:rsidR="00EC7DE1" w:rsidRPr="0083609C" w:rsidRDefault="00210933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sz w:val="18"/>
                <w:szCs w:val="18"/>
                <w:lang w:val="es-AR"/>
              </w:rPr>
            </w:pPr>
            <w:r w:rsidRPr="5BA409F7">
              <w:rPr>
                <w:rFonts w:ascii="Tahoma" w:hAnsi="Tahoma" w:cs="Tahoma"/>
                <w:sz w:val="18"/>
                <w:szCs w:val="18"/>
                <w:lang w:val="es-AR"/>
              </w:rPr>
              <w:t>0</w:t>
            </w:r>
            <w:r w:rsidR="002D453F">
              <w:rPr>
                <w:rFonts w:ascii="Tahoma" w:hAnsi="Tahoma" w:cs="Tahoma"/>
                <w:sz w:val="18"/>
                <w:szCs w:val="18"/>
                <w:lang w:val="es-AR"/>
              </w:rPr>
              <w:t>7</w:t>
            </w:r>
            <w:r w:rsidR="003932AD" w:rsidRPr="5BA409F7">
              <w:rPr>
                <w:rFonts w:ascii="Tahoma" w:hAnsi="Tahoma" w:cs="Tahoma"/>
                <w:sz w:val="18"/>
                <w:szCs w:val="18"/>
                <w:lang w:val="es-AR"/>
              </w:rPr>
              <w:t>-</w:t>
            </w:r>
            <w:r w:rsidR="00351432" w:rsidRPr="5BA409F7">
              <w:rPr>
                <w:rFonts w:ascii="Tahoma" w:hAnsi="Tahoma" w:cs="Tahoma"/>
                <w:sz w:val="18"/>
                <w:szCs w:val="18"/>
                <w:lang w:val="es-AR"/>
              </w:rPr>
              <w:t>202</w:t>
            </w:r>
            <w:r w:rsidR="001F4779" w:rsidRPr="5BA409F7">
              <w:rPr>
                <w:rFonts w:ascii="Tahoma" w:hAnsi="Tahoma" w:cs="Tahoma"/>
                <w:sz w:val="18"/>
                <w:szCs w:val="18"/>
                <w:lang w:val="es-AR"/>
              </w:rPr>
              <w:t>3</w:t>
            </w:r>
          </w:p>
        </w:tc>
        <w:tc>
          <w:tcPr>
            <w:tcW w:w="2447" w:type="dxa"/>
            <w:tcBorders>
              <w:top w:val="single" w:sz="6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14:paraId="2D015A19" w14:textId="5F642772" w:rsidR="00EC7DE1" w:rsidRPr="009833A7" w:rsidRDefault="00556A3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sz w:val="18"/>
                <w:szCs w:val="18"/>
                <w:lang w:val="es-AR"/>
              </w:rPr>
            </w:pPr>
            <w:r>
              <w:rPr>
                <w:rFonts w:ascii="Tahoma" w:hAnsi="Tahoma" w:cs="Tahoma"/>
                <w:sz w:val="18"/>
                <w:szCs w:val="18"/>
                <w:lang w:val="es-AR"/>
              </w:rPr>
              <w:t>Sistemas</w:t>
            </w:r>
          </w:p>
        </w:tc>
        <w:tc>
          <w:tcPr>
            <w:tcW w:w="2447" w:type="dxa"/>
            <w:tcBorders>
              <w:top w:val="single" w:sz="6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auto"/>
            <w:vAlign w:val="center"/>
          </w:tcPr>
          <w:p w14:paraId="27EA4D05" w14:textId="77777777" w:rsidR="00EC7DE1" w:rsidRPr="00251672" w:rsidRDefault="00EC7DE1" w:rsidP="0092613B">
            <w:pPr>
              <w:pStyle w:val="Encabezado"/>
              <w:spacing w:before="20" w:after="20"/>
              <w:jc w:val="center"/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</w:pPr>
            <w:r w:rsidRPr="00251672">
              <w:rPr>
                <w:rFonts w:ascii="Tahoma" w:hAnsi="Tahoma" w:cs="Tahoma"/>
                <w:color w:val="FF0000"/>
                <w:sz w:val="18"/>
                <w:szCs w:val="18"/>
                <w:lang w:val="en-GB"/>
              </w:rPr>
              <w:t>Sólo para uso interno</w:t>
            </w:r>
          </w:p>
        </w:tc>
      </w:tr>
    </w:tbl>
    <w:p w14:paraId="37E1311C" w14:textId="77777777" w:rsidR="007878B0" w:rsidRDefault="007878B0" w:rsidP="00896BCD">
      <w:pPr>
        <w:spacing w:before="0" w:after="0"/>
        <w:jc w:val="center"/>
        <w:rPr>
          <w:rFonts w:cs="Arial"/>
          <w:szCs w:val="22"/>
          <w:lang w:val="es-ES"/>
        </w:rPr>
      </w:pPr>
    </w:p>
    <w:p w14:paraId="5525D7E3" w14:textId="77777777" w:rsidR="007878B0" w:rsidRPr="002F0475" w:rsidRDefault="007878B0" w:rsidP="00896BCD">
      <w:pPr>
        <w:spacing w:before="0" w:after="0"/>
        <w:jc w:val="center"/>
        <w:rPr>
          <w:rFonts w:cs="Arial"/>
          <w:szCs w:val="22"/>
          <w:lang w:val="es-ES"/>
        </w:rPr>
      </w:pPr>
    </w:p>
    <w:p w14:paraId="27D7FBB4" w14:textId="77777777" w:rsidR="00011F1E" w:rsidRPr="002F0475" w:rsidRDefault="00011F1E" w:rsidP="00011F1E">
      <w:pPr>
        <w:spacing w:before="0" w:after="0"/>
        <w:jc w:val="center"/>
        <w:rPr>
          <w:rFonts w:cs="Arial"/>
          <w:szCs w:val="22"/>
          <w:lang w:val="es-ES"/>
        </w:rPr>
      </w:pPr>
    </w:p>
    <w:tbl>
      <w:tblPr>
        <w:tblW w:w="9498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11F1E" w:rsidRPr="00270145" w14:paraId="64FE109C" w14:textId="77777777" w:rsidTr="100786D6">
        <w:tc>
          <w:tcPr>
            <w:tcW w:w="9498" w:type="dxa"/>
          </w:tcPr>
          <w:p w14:paraId="23DFF2DF" w14:textId="77777777" w:rsidR="00011F1E" w:rsidRDefault="1D3B804D" w:rsidP="00CE7CE1">
            <w:pPr>
              <w:spacing w:before="0" w:after="0"/>
              <w:rPr>
                <w:rFonts w:cs="Arial"/>
                <w:sz w:val="20"/>
              </w:rPr>
            </w:pPr>
            <w:r w:rsidRPr="100786D6">
              <w:rPr>
                <w:rFonts w:cs="Arial"/>
                <w:sz w:val="20"/>
              </w:rPr>
              <w:t xml:space="preserve">Archivo Informático: </w:t>
            </w:r>
          </w:p>
          <w:p w14:paraId="61751D9E" w14:textId="5C316F88" w:rsidR="00A92DE7" w:rsidRPr="00270145" w:rsidRDefault="366B74B3" w:rsidP="100786D6">
            <w:pPr>
              <w:spacing w:before="0" w:after="0" w:line="259" w:lineRule="auto"/>
            </w:pPr>
            <w:r w:rsidRPr="100786D6">
              <w:rPr>
                <w:rFonts w:cs="Arial"/>
                <w:sz w:val="20"/>
              </w:rPr>
              <w:t>HUMAND</w:t>
            </w:r>
          </w:p>
        </w:tc>
      </w:tr>
      <w:tr w:rsidR="00011F1E" w:rsidRPr="00270145" w14:paraId="292F6739" w14:textId="77777777" w:rsidTr="100786D6">
        <w:tc>
          <w:tcPr>
            <w:tcW w:w="9498" w:type="dxa"/>
          </w:tcPr>
          <w:p w14:paraId="01D02531" w14:textId="77777777" w:rsidR="00011F1E" w:rsidRPr="00270145" w:rsidRDefault="00011F1E" w:rsidP="0055389F">
            <w:pPr>
              <w:spacing w:before="0" w:after="0"/>
              <w:rPr>
                <w:rFonts w:cs="Arial"/>
                <w:i/>
                <w:sz w:val="20"/>
              </w:rPr>
            </w:pPr>
          </w:p>
        </w:tc>
      </w:tr>
    </w:tbl>
    <w:p w14:paraId="1A97C5CF" w14:textId="77777777" w:rsidR="00011F1E" w:rsidRPr="002F0475" w:rsidRDefault="00011F1E" w:rsidP="00896BCD">
      <w:pPr>
        <w:spacing w:before="0" w:after="0"/>
        <w:jc w:val="center"/>
        <w:rPr>
          <w:rFonts w:cs="Arial"/>
          <w:szCs w:val="22"/>
          <w:lang w:val="es-ES"/>
        </w:rPr>
      </w:pPr>
    </w:p>
    <w:p w14:paraId="4B8C6759" w14:textId="77777777" w:rsidR="00E83603" w:rsidRPr="00A80F3A" w:rsidRDefault="00E83603" w:rsidP="00E83603">
      <w:pPr>
        <w:jc w:val="center"/>
        <w:outlineLvl w:val="0"/>
        <w:rPr>
          <w:rFonts w:cs="Arial"/>
          <w:b/>
          <w:sz w:val="26"/>
          <w:szCs w:val="26"/>
          <w:u w:val="single"/>
        </w:rPr>
      </w:pPr>
      <w:r w:rsidRPr="00A80F3A">
        <w:rPr>
          <w:rFonts w:cs="Arial"/>
          <w:b/>
          <w:sz w:val="26"/>
          <w:szCs w:val="26"/>
          <w:u w:val="single"/>
        </w:rPr>
        <w:t>ÍNDICE</w:t>
      </w:r>
    </w:p>
    <w:p w14:paraId="6465904E" w14:textId="77777777" w:rsidR="00BE301D" w:rsidRPr="00A92DE7" w:rsidRDefault="00BE301D" w:rsidP="00A92DE7">
      <w:pPr>
        <w:ind w:left="426" w:right="849" w:hanging="426"/>
        <w:rPr>
          <w:rFonts w:cs="Arial"/>
          <w:sz w:val="20"/>
        </w:rPr>
      </w:pPr>
    </w:p>
    <w:p w14:paraId="42F05138" w14:textId="1BFAEEF5" w:rsidR="00A20624" w:rsidRDefault="007E5AAB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100786D6">
        <w:rPr>
          <w:sz w:val="20"/>
          <w:szCs w:val="20"/>
        </w:rPr>
        <w:fldChar w:fldCharType="begin"/>
      </w:r>
      <w:r w:rsidRPr="00A92DE7">
        <w:rPr>
          <w:sz w:val="20"/>
          <w:szCs w:val="20"/>
        </w:rPr>
        <w:instrText xml:space="preserve"> TOC \o "1-3" </w:instrText>
      </w:r>
      <w:r w:rsidRPr="100786D6">
        <w:rPr>
          <w:sz w:val="20"/>
          <w:szCs w:val="20"/>
        </w:rPr>
        <w:fldChar w:fldCharType="separate"/>
      </w:r>
      <w:r w:rsidR="00A20624" w:rsidRPr="00285E9F">
        <w:t>1.</w:t>
      </w:r>
      <w:r w:rsidR="00A20624"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="00A20624" w:rsidRPr="00285E9F">
        <w:t>OBJETO</w:t>
      </w:r>
      <w:r w:rsidR="00A20624">
        <w:tab/>
      </w:r>
      <w:r w:rsidR="00A20624">
        <w:fldChar w:fldCharType="begin"/>
      </w:r>
      <w:r w:rsidR="00A20624">
        <w:instrText xml:space="preserve"> PAGEREF _Toc135734698 \h </w:instrText>
      </w:r>
      <w:r w:rsidR="00A20624">
        <w:fldChar w:fldCharType="separate"/>
      </w:r>
      <w:r w:rsidR="00A20624">
        <w:t>2</w:t>
      </w:r>
      <w:r w:rsidR="00A20624">
        <w:fldChar w:fldCharType="end"/>
      </w:r>
    </w:p>
    <w:p w14:paraId="1868A5A4" w14:textId="66EF7158" w:rsidR="00A20624" w:rsidRDefault="00A20624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00285E9F">
        <w:t>2.</w:t>
      </w:r>
      <w:r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Pr="00285E9F">
        <w:t>ALCANCE</w:t>
      </w:r>
      <w:r>
        <w:tab/>
      </w:r>
      <w:r>
        <w:fldChar w:fldCharType="begin"/>
      </w:r>
      <w:r>
        <w:instrText xml:space="preserve"> PAGEREF _Toc135734699 \h </w:instrText>
      </w:r>
      <w:r>
        <w:fldChar w:fldCharType="separate"/>
      </w:r>
      <w:r>
        <w:t>2</w:t>
      </w:r>
      <w:r>
        <w:fldChar w:fldCharType="end"/>
      </w:r>
    </w:p>
    <w:p w14:paraId="01A74552" w14:textId="46E18BD2" w:rsidR="00A20624" w:rsidRDefault="00A20624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00285E9F">
        <w:t>3.</w:t>
      </w:r>
      <w:r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Pr="00285E9F">
        <w:t>RESPONSABILIDADES</w:t>
      </w:r>
      <w:r>
        <w:tab/>
      </w:r>
      <w:r>
        <w:fldChar w:fldCharType="begin"/>
      </w:r>
      <w:r>
        <w:instrText xml:space="preserve"> PAGEREF _Toc135734700 \h </w:instrText>
      </w:r>
      <w:r>
        <w:fldChar w:fldCharType="separate"/>
      </w:r>
      <w:r>
        <w:t>2</w:t>
      </w:r>
      <w:r>
        <w:fldChar w:fldCharType="end"/>
      </w:r>
    </w:p>
    <w:p w14:paraId="091B0BDF" w14:textId="6298F8C2" w:rsidR="00A20624" w:rsidRDefault="00A20624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00285E9F">
        <w:t>4.</w:t>
      </w:r>
      <w:r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Pr="00285E9F">
        <w:t>CATEGORIZACION DE INCIDENTES Y REQUERIMIENTOS</w:t>
      </w:r>
      <w:r>
        <w:tab/>
      </w:r>
      <w:r>
        <w:fldChar w:fldCharType="begin"/>
      </w:r>
      <w:r>
        <w:instrText xml:space="preserve"> PAGEREF _Toc135734701 \h </w:instrText>
      </w:r>
      <w:r>
        <w:fldChar w:fldCharType="separate"/>
      </w:r>
      <w:r>
        <w:t>3</w:t>
      </w:r>
      <w:r>
        <w:fldChar w:fldCharType="end"/>
      </w:r>
    </w:p>
    <w:p w14:paraId="6DA31C83" w14:textId="50CE445C" w:rsidR="00A20624" w:rsidRDefault="00A20624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00285E9F">
        <w:t>5.</w:t>
      </w:r>
      <w:r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Pr="00285E9F">
        <w:t>TRATAMIENTO DE INCIDENTES Y REQUERIMIENTOS</w:t>
      </w:r>
      <w:r>
        <w:tab/>
      </w:r>
      <w:r>
        <w:fldChar w:fldCharType="begin"/>
      </w:r>
      <w:r>
        <w:instrText xml:space="preserve"> PAGEREF _Toc135734702 \h </w:instrText>
      </w:r>
      <w:r>
        <w:fldChar w:fldCharType="separate"/>
      </w:r>
      <w:r>
        <w:t>4</w:t>
      </w:r>
      <w:r>
        <w:fldChar w:fldCharType="end"/>
      </w:r>
    </w:p>
    <w:p w14:paraId="2589C344" w14:textId="1567B4D1" w:rsidR="00A20624" w:rsidRDefault="00A20624">
      <w:pPr>
        <w:pStyle w:val="TDC1"/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</w:pPr>
      <w:r w:rsidRPr="00285E9F">
        <w:t>6.</w:t>
      </w:r>
      <w:r>
        <w:rPr>
          <w:rFonts w:asciiTheme="minorHAnsi" w:eastAsiaTheme="minorEastAsia" w:hAnsiTheme="minorHAnsi" w:cstheme="minorBidi"/>
          <w:caps w:val="0"/>
          <w:kern w:val="2"/>
          <w:sz w:val="22"/>
          <w:szCs w:val="22"/>
          <w:lang w:eastAsia="es-AR"/>
          <w14:ligatures w14:val="standardContextual"/>
        </w:rPr>
        <w:tab/>
      </w:r>
      <w:r w:rsidRPr="00285E9F">
        <w:rPr>
          <w:lang w:val="es-MX"/>
        </w:rPr>
        <w:t>Flujograma principal del proceso</w:t>
      </w:r>
      <w:r>
        <w:tab/>
      </w:r>
      <w:r>
        <w:fldChar w:fldCharType="begin"/>
      </w:r>
      <w:r>
        <w:instrText xml:space="preserve"> PAGEREF _Toc135734703 \h </w:instrText>
      </w:r>
      <w:r>
        <w:fldChar w:fldCharType="separate"/>
      </w:r>
      <w:r>
        <w:t>5</w:t>
      </w:r>
      <w:r>
        <w:fldChar w:fldCharType="end"/>
      </w:r>
    </w:p>
    <w:p w14:paraId="0F478A2B" w14:textId="3114D8B4" w:rsidR="007E5AAB" w:rsidRPr="002F0475" w:rsidRDefault="007E5AAB" w:rsidP="100786D6">
      <w:pPr>
        <w:ind w:left="426" w:right="849" w:hanging="426"/>
        <w:rPr>
          <w:rFonts w:cs="Arial"/>
        </w:rPr>
      </w:pPr>
      <w:r w:rsidRPr="100786D6">
        <w:rPr>
          <w:rFonts w:cs="Arial"/>
          <w:noProof/>
          <w:sz w:val="20"/>
        </w:rPr>
        <w:fldChar w:fldCharType="end"/>
      </w:r>
    </w:p>
    <w:p w14:paraId="042BC31B" w14:textId="2E7CE169" w:rsidR="100786D6" w:rsidRDefault="100786D6" w:rsidP="100786D6">
      <w:pPr>
        <w:ind w:left="426" w:right="849" w:hanging="426"/>
        <w:rPr>
          <w:rFonts w:cs="Arial"/>
        </w:rPr>
      </w:pPr>
    </w:p>
    <w:p w14:paraId="095614AF" w14:textId="7A5167E7" w:rsidR="100786D6" w:rsidRDefault="100786D6" w:rsidP="100786D6">
      <w:pPr>
        <w:ind w:left="426" w:right="849" w:hanging="426"/>
        <w:rPr>
          <w:rFonts w:cs="Arial"/>
        </w:rPr>
      </w:pPr>
    </w:p>
    <w:p w14:paraId="468C527C" w14:textId="77777777" w:rsidR="00440104" w:rsidRDefault="00440104" w:rsidP="00440104"/>
    <w:p w14:paraId="10454819" w14:textId="77777777" w:rsidR="00E83603" w:rsidRPr="001A0488" w:rsidRDefault="00440104" w:rsidP="00C76CFE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5" w:hanging="425"/>
        <w:rPr>
          <w:rFonts w:cs="Arial"/>
          <w:szCs w:val="22"/>
        </w:rPr>
      </w:pPr>
      <w:r>
        <w:br w:type="page"/>
      </w:r>
      <w:bookmarkStart w:id="0" w:name="_Toc390868801"/>
      <w:bookmarkStart w:id="1" w:name="_Toc394394968"/>
      <w:bookmarkStart w:id="2" w:name="_Toc135734698"/>
      <w:r w:rsidR="00E83603" w:rsidRPr="001A0488">
        <w:rPr>
          <w:rFonts w:cs="Arial"/>
          <w:szCs w:val="22"/>
        </w:rPr>
        <w:lastRenderedPageBreak/>
        <w:t>OBJETO</w:t>
      </w:r>
      <w:bookmarkEnd w:id="0"/>
      <w:bookmarkEnd w:id="1"/>
      <w:bookmarkEnd w:id="2"/>
    </w:p>
    <w:p w14:paraId="09DB14A5" w14:textId="128979E0" w:rsidR="004E7C64" w:rsidRDefault="00B42D29" w:rsidP="003C3510">
      <w:pPr>
        <w:pStyle w:val="Prrafodelista"/>
        <w:spacing w:line="240" w:lineRule="auto"/>
        <w:ind w:left="0"/>
        <w:jc w:val="both"/>
      </w:pPr>
      <w:r w:rsidRPr="00913116">
        <w:rPr>
          <w:rFonts w:ascii="Arial" w:hAnsi="Arial" w:cs="Arial"/>
        </w:rPr>
        <w:t xml:space="preserve">Esta Política tiene como </w:t>
      </w:r>
      <w:r w:rsidR="00351432" w:rsidRPr="00913116">
        <w:rPr>
          <w:rFonts w:ascii="Arial" w:hAnsi="Arial" w:cs="Arial"/>
        </w:rPr>
        <w:t xml:space="preserve">objeto definir </w:t>
      </w:r>
      <w:r w:rsidR="009843B2" w:rsidRPr="00913116">
        <w:rPr>
          <w:rFonts w:ascii="Arial" w:hAnsi="Arial" w:cs="Arial"/>
        </w:rPr>
        <w:t xml:space="preserve">los </w:t>
      </w:r>
      <w:r w:rsidR="000E25D6" w:rsidRPr="00913116">
        <w:rPr>
          <w:rFonts w:ascii="Arial" w:hAnsi="Arial" w:cs="Arial"/>
        </w:rPr>
        <w:t xml:space="preserve">principales </w:t>
      </w:r>
      <w:r w:rsidR="003C3510" w:rsidRPr="00913116">
        <w:rPr>
          <w:rFonts w:ascii="Arial" w:hAnsi="Arial" w:cs="Arial"/>
        </w:rPr>
        <w:t>lineamientos</w:t>
      </w:r>
      <w:r w:rsidR="009843B2" w:rsidRPr="00913116">
        <w:rPr>
          <w:rFonts w:ascii="Arial" w:hAnsi="Arial" w:cs="Arial"/>
        </w:rPr>
        <w:t xml:space="preserve"> </w:t>
      </w:r>
      <w:r w:rsidR="005C716D">
        <w:rPr>
          <w:rFonts w:ascii="Arial" w:hAnsi="Arial" w:cs="Arial"/>
        </w:rPr>
        <w:t>para</w:t>
      </w:r>
      <w:r w:rsidR="004E7C64" w:rsidRPr="004E7C64">
        <w:t xml:space="preserve"> </w:t>
      </w:r>
      <w:r w:rsidR="004E7C64" w:rsidRPr="004E7C64">
        <w:rPr>
          <w:rFonts w:ascii="Arial" w:hAnsi="Arial" w:cs="Arial"/>
        </w:rPr>
        <w:t xml:space="preserve">brindar los servicios de Tecnologías de Información gestionados por el </w:t>
      </w:r>
      <w:r w:rsidR="00EF7CE8">
        <w:rPr>
          <w:rFonts w:ascii="Arial" w:hAnsi="Arial" w:cs="Arial"/>
        </w:rPr>
        <w:t>Área</w:t>
      </w:r>
      <w:r w:rsidR="004E7C64" w:rsidRPr="004E7C64">
        <w:rPr>
          <w:rFonts w:ascii="Arial" w:hAnsi="Arial" w:cs="Arial"/>
        </w:rPr>
        <w:t xml:space="preserve"> de TI de Servicom Global S.A.</w:t>
      </w:r>
    </w:p>
    <w:p w14:paraId="06A2B30E" w14:textId="77777777" w:rsidR="004E7C64" w:rsidRDefault="004E7C64" w:rsidP="003C3510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14:paraId="4B44A36C" w14:textId="1D1CF6DC" w:rsidR="003C3510" w:rsidRPr="00913116" w:rsidRDefault="004E7C64" w:rsidP="003C3510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Contempla el seguimiento de las gestiones que realizan los usuarios habilitados, con mesas de ayudas externas (del sistema Tango_ ERP y de las distintas plataformas de ventas y cobros (tiendas </w:t>
      </w:r>
      <w:r w:rsidR="0021093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ubes, Vitex, </w:t>
      </w:r>
      <w:r w:rsidR="0073296C">
        <w:rPr>
          <w:rFonts w:ascii="Arial" w:hAnsi="Arial" w:cs="Arial"/>
        </w:rPr>
        <w:t>Meli, o</w:t>
      </w:r>
      <w:r w:rsidR="00B51473">
        <w:rPr>
          <w:rFonts w:ascii="Arial" w:hAnsi="Arial" w:cs="Arial"/>
        </w:rPr>
        <w:t xml:space="preserve"> tiendas propias de </w:t>
      </w:r>
      <w:r w:rsidR="00584543">
        <w:rPr>
          <w:rFonts w:ascii="Arial" w:hAnsi="Arial" w:cs="Arial"/>
        </w:rPr>
        <w:t>Servicom</w:t>
      </w:r>
      <w:r w:rsidR="0021093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Mercado Pago)</w:t>
      </w:r>
      <w:r w:rsidR="005C716D">
        <w:rPr>
          <w:rFonts w:ascii="Arial" w:hAnsi="Arial" w:cs="Arial"/>
        </w:rPr>
        <w:t xml:space="preserve">. </w:t>
      </w:r>
    </w:p>
    <w:p w14:paraId="56232A46" w14:textId="6D4D8C4B" w:rsidR="00EF7CE8" w:rsidRDefault="00EF7CE8" w:rsidP="00EF7CE8">
      <w:r>
        <w:t>El objetivo de los Niveles de Servicio del área de sistemas es poner la tecnología y la operación de</w:t>
      </w:r>
      <w:r w:rsidR="00381D84">
        <w:t>l</w:t>
      </w:r>
      <w:r>
        <w:t xml:space="preserve"> sistema al servicio de los usuarios.</w:t>
      </w:r>
    </w:p>
    <w:p w14:paraId="60954932" w14:textId="77777777" w:rsidR="00E83603" w:rsidRPr="006E1721" w:rsidRDefault="00E83603" w:rsidP="00C76CFE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5" w:hanging="425"/>
        <w:rPr>
          <w:rFonts w:cs="Arial"/>
          <w:szCs w:val="22"/>
        </w:rPr>
      </w:pPr>
      <w:bookmarkStart w:id="3" w:name="_Toc433170500"/>
      <w:bookmarkStart w:id="4" w:name="_Toc445801862"/>
      <w:bookmarkStart w:id="5" w:name="_Toc469226963"/>
      <w:bookmarkStart w:id="6" w:name="_Toc480176942"/>
      <w:bookmarkStart w:id="7" w:name="_Toc142731017"/>
      <w:bookmarkStart w:id="8" w:name="_Toc390868802"/>
      <w:bookmarkStart w:id="9" w:name="_Toc394394969"/>
      <w:bookmarkStart w:id="10" w:name="_Toc135734699"/>
      <w:r w:rsidRPr="006E1721">
        <w:rPr>
          <w:rFonts w:cs="Arial"/>
          <w:szCs w:val="22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A25DCED" w14:textId="228F963A" w:rsidR="00B42D29" w:rsidRDefault="00B42D29" w:rsidP="001A0488">
      <w:pPr>
        <w:rPr>
          <w:rFonts w:cs="Arial"/>
          <w:szCs w:val="22"/>
        </w:rPr>
      </w:pPr>
      <w:r w:rsidRPr="006E1721">
        <w:rPr>
          <w:rFonts w:cs="Arial"/>
          <w:szCs w:val="22"/>
        </w:rPr>
        <w:t xml:space="preserve">La norma presente será de aplicación </w:t>
      </w:r>
      <w:r w:rsidR="000663F2">
        <w:rPr>
          <w:rFonts w:cs="Arial"/>
          <w:szCs w:val="22"/>
        </w:rPr>
        <w:t xml:space="preserve">general </w:t>
      </w:r>
      <w:r w:rsidRPr="006E1721">
        <w:rPr>
          <w:rFonts w:cs="Arial"/>
          <w:szCs w:val="22"/>
        </w:rPr>
        <w:t xml:space="preserve">para todo el personal de </w:t>
      </w:r>
      <w:r w:rsidR="004A303A">
        <w:rPr>
          <w:rFonts w:cs="Arial"/>
        </w:rPr>
        <w:t>Servicom Global SA</w:t>
      </w:r>
      <w:r w:rsidR="002F2218">
        <w:rPr>
          <w:rFonts w:cs="Arial"/>
          <w:szCs w:val="22"/>
        </w:rPr>
        <w:t>.</w:t>
      </w:r>
      <w:r w:rsidR="000663F2">
        <w:rPr>
          <w:rFonts w:cs="Arial"/>
          <w:szCs w:val="22"/>
        </w:rPr>
        <w:t xml:space="preserve"> </w:t>
      </w:r>
    </w:p>
    <w:p w14:paraId="3F4A9001" w14:textId="371F4F99" w:rsidR="00D471ED" w:rsidRDefault="009D5C49" w:rsidP="00D471ED">
      <w:r>
        <w:t xml:space="preserve">Dado que </w:t>
      </w:r>
      <w:r w:rsidR="00D471ED">
        <w:t>TI cuenta con servicios de terceros</w:t>
      </w:r>
      <w:r>
        <w:t>, e</w:t>
      </w:r>
      <w:r w:rsidR="00D471ED">
        <w:t xml:space="preserve">xisten diferentes escenarios de Incidentes </w:t>
      </w:r>
      <w:r w:rsidR="0073296C">
        <w:t>que,</w:t>
      </w:r>
      <w:r w:rsidR="00D471ED">
        <w:t xml:space="preserve"> </w:t>
      </w:r>
      <w:r>
        <w:t>al</w:t>
      </w:r>
      <w:r w:rsidR="00D471ED">
        <w:t xml:space="preserve"> ser tratados por terceros</w:t>
      </w:r>
      <w:r>
        <w:t>,</w:t>
      </w:r>
      <w:r w:rsidR="00D471ED">
        <w:t xml:space="preserve"> los tiempos de atención puede</w:t>
      </w:r>
      <w:r w:rsidR="00160D30">
        <w:t>n</w:t>
      </w:r>
      <w:r w:rsidR="00D471ED">
        <w:t xml:space="preserve"> diferir según el tipo de urgencia y disponibilidad.</w:t>
      </w:r>
    </w:p>
    <w:p w14:paraId="18564E50" w14:textId="3B3B8269" w:rsidR="00722A7E" w:rsidRPr="00722A7E" w:rsidRDefault="00722A7E" w:rsidP="00722A7E">
      <w:pPr>
        <w:rPr>
          <w:rFonts w:cs="Arial"/>
        </w:rPr>
      </w:pPr>
      <w:r w:rsidRPr="00722A7E">
        <w:rPr>
          <w:rFonts w:cs="Arial"/>
        </w:rPr>
        <w:t>El intercambio de la información deberá cumplir todos los lineamientos de confidencialidad y seguridad</w:t>
      </w:r>
      <w:r>
        <w:rPr>
          <w:rFonts w:cs="Arial"/>
        </w:rPr>
        <w:t xml:space="preserve"> de la información de Servicom Global S.A.</w:t>
      </w:r>
    </w:p>
    <w:p w14:paraId="79996129" w14:textId="3246D810" w:rsidR="00215822" w:rsidRPr="00722A7E" w:rsidRDefault="00215822" w:rsidP="00406FAE">
      <w:pPr>
        <w:rPr>
          <w:rFonts w:eastAsia="Calibri" w:cs="Arial"/>
          <w:szCs w:val="22"/>
          <w:lang w:eastAsia="en-US"/>
        </w:rPr>
      </w:pPr>
    </w:p>
    <w:p w14:paraId="0C3165C6" w14:textId="77777777" w:rsidR="00E83603" w:rsidRPr="00406FAE" w:rsidRDefault="00B42D29" w:rsidP="00C76CFE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5" w:hanging="425"/>
        <w:rPr>
          <w:rFonts w:cs="Arial"/>
          <w:szCs w:val="22"/>
        </w:rPr>
      </w:pPr>
      <w:bookmarkStart w:id="11" w:name="_Toc135734700"/>
      <w:r w:rsidRPr="00406FAE">
        <w:rPr>
          <w:rFonts w:cs="Arial"/>
          <w:szCs w:val="22"/>
          <w:lang w:val="es-AR"/>
        </w:rPr>
        <w:t>RESPONSABILIDADES</w:t>
      </w:r>
      <w:bookmarkEnd w:id="11"/>
    </w:p>
    <w:p w14:paraId="50BC6DDD" w14:textId="77777777" w:rsidR="007263C3" w:rsidRDefault="007263C3" w:rsidP="000C4CEE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Gerencia de RRHH:</w:t>
      </w:r>
    </w:p>
    <w:p w14:paraId="5AA2CCF1" w14:textId="54F12646" w:rsidR="007263C3" w:rsidRDefault="007263C3" w:rsidP="00D831F9">
      <w:pPr>
        <w:pStyle w:val="Prrafodelista"/>
        <w:numPr>
          <w:ilvl w:val="0"/>
          <w:numId w:val="5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será responsable de la comunicación de la presente política.</w:t>
      </w:r>
    </w:p>
    <w:p w14:paraId="3FA9DC95" w14:textId="77777777" w:rsidR="007263C3" w:rsidRDefault="007263C3" w:rsidP="000C4CEE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14:paraId="2CCFC083" w14:textId="37A23BFC" w:rsidR="007263C3" w:rsidRDefault="007263C3" w:rsidP="000C4CEE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Gerencia de Sistemas</w:t>
      </w:r>
      <w:r w:rsidR="00210933">
        <w:rPr>
          <w:rFonts w:ascii="Arial" w:hAnsi="Arial" w:cs="Arial"/>
        </w:rPr>
        <w:t xml:space="preserve"> será responsable de:</w:t>
      </w:r>
    </w:p>
    <w:p w14:paraId="57A89EC2" w14:textId="3D1A922C" w:rsidR="007263C3" w:rsidRDefault="007263C3" w:rsidP="00210933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actualizada la presente </w:t>
      </w:r>
      <w:r w:rsidR="00210933">
        <w:rPr>
          <w:rFonts w:ascii="Arial" w:hAnsi="Arial" w:cs="Arial"/>
        </w:rPr>
        <w:t>política</w:t>
      </w:r>
    </w:p>
    <w:p w14:paraId="50683DFE" w14:textId="4A1F0C85" w:rsidR="000663F2" w:rsidRDefault="000663F2" w:rsidP="000C4CEE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14:paraId="3E6F914C" w14:textId="02CB0F58" w:rsidR="00777173" w:rsidRDefault="001D0BDD" w:rsidP="00210933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77173">
        <w:rPr>
          <w:rFonts w:ascii="Arial" w:hAnsi="Arial" w:cs="Arial"/>
        </w:rPr>
        <w:t>ategorizar los incidentes reportados y cumplir con los tiempos de respuesta definidos en la presente política.</w:t>
      </w:r>
    </w:p>
    <w:p w14:paraId="07BECBF9" w14:textId="77777777" w:rsidR="00777173" w:rsidRDefault="00777173" w:rsidP="00777173">
      <w:pPr>
        <w:pStyle w:val="Prrafodelista"/>
        <w:spacing w:line="240" w:lineRule="auto"/>
        <w:ind w:left="784"/>
        <w:jc w:val="both"/>
        <w:rPr>
          <w:rFonts w:ascii="Arial" w:hAnsi="Arial" w:cs="Arial"/>
        </w:rPr>
      </w:pPr>
    </w:p>
    <w:p w14:paraId="4239E90D" w14:textId="2AC0C839" w:rsidR="000663F2" w:rsidRDefault="00971B39" w:rsidP="00210933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tomar intervención</w:t>
      </w:r>
      <w:r w:rsidR="0021093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casos de ser informado </w:t>
      </w:r>
      <w:r w:rsidR="004E4B22">
        <w:rPr>
          <w:rFonts w:ascii="Arial" w:hAnsi="Arial" w:cs="Arial"/>
        </w:rPr>
        <w:t>por los responsables del área</w:t>
      </w:r>
      <w:r w:rsidR="00210933">
        <w:rPr>
          <w:rFonts w:ascii="Arial" w:hAnsi="Arial" w:cs="Arial"/>
        </w:rPr>
        <w:t>,</w:t>
      </w:r>
      <w:r w:rsidR="004E4B22">
        <w:rPr>
          <w:rFonts w:ascii="Arial" w:hAnsi="Arial" w:cs="Arial"/>
        </w:rPr>
        <w:t xml:space="preserve"> ante</w:t>
      </w:r>
      <w:r>
        <w:rPr>
          <w:rFonts w:ascii="Arial" w:hAnsi="Arial" w:cs="Arial"/>
        </w:rPr>
        <w:t xml:space="preserve"> dificultades </w:t>
      </w:r>
      <w:r w:rsidR="004E4B22">
        <w:rPr>
          <w:rFonts w:ascii="Arial" w:hAnsi="Arial" w:cs="Arial"/>
        </w:rPr>
        <w:t xml:space="preserve">y/o demoras en la resolución de incidentes por parte de las mesas de </w:t>
      </w:r>
      <w:r>
        <w:rPr>
          <w:rFonts w:ascii="Arial" w:hAnsi="Arial" w:cs="Arial"/>
        </w:rPr>
        <w:t>ayuda externas (plataformas de ventas y cobranzas, ERP</w:t>
      </w:r>
      <w:r w:rsidR="006C25DE">
        <w:rPr>
          <w:rFonts w:ascii="Arial" w:hAnsi="Arial" w:cs="Arial"/>
        </w:rPr>
        <w:t xml:space="preserve">, </w:t>
      </w:r>
      <w:r w:rsidR="009E5CB4">
        <w:rPr>
          <w:rFonts w:ascii="Arial" w:hAnsi="Arial" w:cs="Arial"/>
        </w:rPr>
        <w:t>Tango</w:t>
      </w:r>
      <w:r>
        <w:rPr>
          <w:rFonts w:ascii="Arial" w:hAnsi="Arial" w:cs="Arial"/>
        </w:rPr>
        <w:t>).</w:t>
      </w:r>
    </w:p>
    <w:p w14:paraId="1940A49F" w14:textId="77777777" w:rsidR="00971B39" w:rsidRPr="00971B39" w:rsidRDefault="00971B39" w:rsidP="00971B39">
      <w:pPr>
        <w:pStyle w:val="Prrafodelista"/>
        <w:rPr>
          <w:rFonts w:ascii="Arial" w:hAnsi="Arial" w:cs="Arial"/>
        </w:rPr>
      </w:pPr>
    </w:p>
    <w:p w14:paraId="79570CB5" w14:textId="62EB706D" w:rsidR="00777173" w:rsidRDefault="00AE50B4" w:rsidP="00210933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777173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</w:t>
      </w:r>
      <w:r w:rsidR="00777173">
        <w:rPr>
          <w:rFonts w:ascii="Arial" w:hAnsi="Arial" w:cs="Arial"/>
        </w:rPr>
        <w:t xml:space="preserve">seguimiento </w:t>
      </w:r>
      <w:r w:rsidR="000831C0">
        <w:rPr>
          <w:rFonts w:ascii="Arial" w:hAnsi="Arial" w:cs="Arial"/>
        </w:rPr>
        <w:t>sobre</w:t>
      </w:r>
      <w:r w:rsidR="00777173">
        <w:rPr>
          <w:rFonts w:ascii="Arial" w:hAnsi="Arial" w:cs="Arial"/>
        </w:rPr>
        <w:t xml:space="preserve"> los servicios de terceros relacionados al mantenimiento </w:t>
      </w:r>
      <w:r w:rsidR="00C4421A">
        <w:rPr>
          <w:rFonts w:ascii="Arial" w:hAnsi="Arial" w:cs="Arial"/>
        </w:rPr>
        <w:t xml:space="preserve">y actualizaciones </w:t>
      </w:r>
      <w:r w:rsidR="00777173">
        <w:rPr>
          <w:rFonts w:ascii="Arial" w:hAnsi="Arial" w:cs="Arial"/>
        </w:rPr>
        <w:t>de equipos, accesos a la red, gestionados por proveedores externos.</w:t>
      </w:r>
    </w:p>
    <w:p w14:paraId="216548BA" w14:textId="77777777" w:rsidR="00777173" w:rsidRPr="00777173" w:rsidRDefault="00777173" w:rsidP="00777173">
      <w:pPr>
        <w:pStyle w:val="Prrafodelista"/>
        <w:rPr>
          <w:rFonts w:ascii="Arial" w:hAnsi="Arial" w:cs="Arial"/>
        </w:rPr>
      </w:pPr>
    </w:p>
    <w:p w14:paraId="1A4D0EE2" w14:textId="4E816016" w:rsidR="00971B39" w:rsidRDefault="00777173" w:rsidP="00210933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</w:t>
      </w:r>
      <w:r w:rsidR="00971B39">
        <w:rPr>
          <w:rFonts w:ascii="Arial" w:hAnsi="Arial" w:cs="Arial"/>
        </w:rPr>
        <w:t xml:space="preserve"> y aprobación, en su caso, de facturas de terceros contratados por los servicios arriba indicados.</w:t>
      </w:r>
      <w:r>
        <w:rPr>
          <w:rFonts w:ascii="Arial" w:hAnsi="Arial" w:cs="Arial"/>
        </w:rPr>
        <w:t xml:space="preserve"> Presentación de informes, en su caso.</w:t>
      </w:r>
    </w:p>
    <w:p w14:paraId="0CBAD2EE" w14:textId="77777777" w:rsidR="00D471ED" w:rsidRPr="00D471ED" w:rsidRDefault="00D471ED" w:rsidP="00D471ED">
      <w:pPr>
        <w:pStyle w:val="Prrafodelista"/>
        <w:rPr>
          <w:rFonts w:ascii="Arial" w:hAnsi="Arial" w:cs="Arial"/>
        </w:rPr>
      </w:pPr>
    </w:p>
    <w:p w14:paraId="3A464028" w14:textId="24D3C41F" w:rsidR="007263C3" w:rsidRDefault="00210933" w:rsidP="007263C3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</w:t>
      </w:r>
      <w:r w:rsidR="007263C3">
        <w:rPr>
          <w:rFonts w:ascii="Arial" w:hAnsi="Arial" w:cs="Arial"/>
        </w:rPr>
        <w:t xml:space="preserve">ualquier </w:t>
      </w:r>
      <w:r>
        <w:rPr>
          <w:rFonts w:ascii="Arial" w:hAnsi="Arial" w:cs="Arial"/>
        </w:rPr>
        <w:t xml:space="preserve">solicitud de </w:t>
      </w:r>
      <w:r w:rsidR="007263C3">
        <w:rPr>
          <w:rFonts w:ascii="Arial" w:hAnsi="Arial" w:cs="Arial"/>
        </w:rPr>
        <w:t>modificación</w:t>
      </w:r>
      <w:r>
        <w:rPr>
          <w:rFonts w:ascii="Arial" w:hAnsi="Arial" w:cs="Arial"/>
        </w:rPr>
        <w:t xml:space="preserve"> y/o actualización, </w:t>
      </w:r>
      <w:r w:rsidR="007263C3">
        <w:rPr>
          <w:rFonts w:ascii="Arial" w:hAnsi="Arial" w:cs="Arial"/>
        </w:rPr>
        <w:t>que tenga impacto en el sistema TANGO, deberá incluir además en copia a las gerencias de Administración y Finanzas y Sistemas.</w:t>
      </w:r>
      <w:r w:rsidRPr="002109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deberá contar con la aprobación previa del área de Administración y Finanzas. </w:t>
      </w:r>
    </w:p>
    <w:p w14:paraId="005BAA6F" w14:textId="77777777" w:rsidR="00D471ED" w:rsidRPr="00D471ED" w:rsidRDefault="00D471ED" w:rsidP="00D471ED">
      <w:pPr>
        <w:pStyle w:val="Prrafodelista"/>
        <w:rPr>
          <w:rFonts w:ascii="Arial" w:hAnsi="Arial" w:cs="Arial"/>
        </w:rPr>
      </w:pPr>
    </w:p>
    <w:p w14:paraId="69255D59" w14:textId="1B3957BD" w:rsidR="00210933" w:rsidRDefault="00210933" w:rsidP="00210933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Gerencia de </w:t>
      </w:r>
      <w:r w:rsidR="00D60670">
        <w:rPr>
          <w:rFonts w:ascii="Arial" w:hAnsi="Arial" w:cs="Arial"/>
        </w:rPr>
        <w:t xml:space="preserve">Administración y Finanzas </w:t>
      </w:r>
      <w:r>
        <w:rPr>
          <w:rFonts w:ascii="Arial" w:hAnsi="Arial" w:cs="Arial"/>
        </w:rPr>
        <w:t>será responsable</w:t>
      </w:r>
      <w:r w:rsidR="00D60670">
        <w:rPr>
          <w:rFonts w:ascii="Arial" w:hAnsi="Arial" w:cs="Arial"/>
        </w:rPr>
        <w:t xml:space="preserve"> de:</w:t>
      </w:r>
    </w:p>
    <w:p w14:paraId="469C58F9" w14:textId="77777777" w:rsidR="00D60670" w:rsidRDefault="00D60670" w:rsidP="00210933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14:paraId="5FD86B68" w14:textId="30A69F17" w:rsidR="00D60670" w:rsidRDefault="00D60670" w:rsidP="00D60670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evaluar del impacto y viabilidad de los pedidos de mejoras y/o modificaciones sobre el sistema Tango, con su posterior tratamiento e informe y con apoyo en su caso</w:t>
      </w:r>
      <w:r w:rsidR="002F22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del área interna de sistemas</w:t>
      </w:r>
      <w:r w:rsidR="002F2218">
        <w:rPr>
          <w:rFonts w:ascii="Arial" w:hAnsi="Arial" w:cs="Arial"/>
        </w:rPr>
        <w:t>.</w:t>
      </w:r>
    </w:p>
    <w:p w14:paraId="49B5A2AF" w14:textId="77777777" w:rsidR="00D60670" w:rsidRPr="00D60670" w:rsidRDefault="00D60670" w:rsidP="00D60670">
      <w:pPr>
        <w:rPr>
          <w:rFonts w:cs="Arial"/>
        </w:rPr>
      </w:pPr>
    </w:p>
    <w:p w14:paraId="14802062" w14:textId="3BFAEF3C" w:rsidR="00D60670" w:rsidRDefault="00D60670" w:rsidP="00210933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 Gerencias a cargo de procesos críticos de la Compañía:</w:t>
      </w:r>
    </w:p>
    <w:p w14:paraId="60D15365" w14:textId="77777777" w:rsidR="00D60670" w:rsidRDefault="00D60670" w:rsidP="00210933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14:paraId="3D1C65F5" w14:textId="2AED4769" w:rsidR="00D60670" w:rsidRDefault="00D60670" w:rsidP="00D60670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analizar y establece</w:t>
      </w:r>
      <w:r w:rsidR="00D90D2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planes de contingencia en caso de fallas de sistemas en dichos procesos críticos para dar cumplimento de las operaciones, hasta la resolución final del problema. </w:t>
      </w:r>
    </w:p>
    <w:p w14:paraId="337FC451" w14:textId="0331F187" w:rsidR="00D90D20" w:rsidRDefault="00D90D20" w:rsidP="00D60670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actualizados los contactos de las mesas de ayuda relacionadas a cada proceso</w:t>
      </w:r>
      <w:r w:rsidR="002F2218">
        <w:rPr>
          <w:rFonts w:ascii="Arial" w:hAnsi="Arial" w:cs="Arial"/>
        </w:rPr>
        <w:t>.</w:t>
      </w:r>
    </w:p>
    <w:p w14:paraId="7A576B6B" w14:textId="35C7909A" w:rsidR="004250DC" w:rsidRPr="00E36C76" w:rsidRDefault="004250DC">
      <w:pPr>
        <w:spacing w:before="0" w:after="0"/>
        <w:jc w:val="left"/>
        <w:rPr>
          <w:rFonts w:cs="Arial"/>
          <w:szCs w:val="22"/>
        </w:rPr>
      </w:pPr>
    </w:p>
    <w:p w14:paraId="06C0E515" w14:textId="06F99C27" w:rsidR="00E83603" w:rsidRPr="00E36C76" w:rsidRDefault="004E4B22" w:rsidP="00A92DE7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6" w:right="282" w:hanging="426"/>
        <w:rPr>
          <w:rFonts w:cs="Arial"/>
          <w:szCs w:val="22"/>
        </w:rPr>
      </w:pPr>
      <w:bookmarkStart w:id="12" w:name="_Toc135734701"/>
      <w:r>
        <w:rPr>
          <w:rFonts w:cs="Arial"/>
          <w:szCs w:val="22"/>
          <w:lang w:val="es-AR"/>
        </w:rPr>
        <w:t>CATEGORIZACION DE INCIDENTES Y REQUERIMIENTOS</w:t>
      </w:r>
      <w:bookmarkEnd w:id="12"/>
    </w:p>
    <w:p w14:paraId="64299D77" w14:textId="5C3892DA" w:rsidR="004E4B22" w:rsidRDefault="004E4B22" w:rsidP="004E4B22">
      <w:bookmarkStart w:id="13" w:name="_Toc394394991"/>
      <w:r>
        <w:t>Cada incidente o requerimiento puede afectar a la organización de forma diferente, por eso para poder clasificar el orden en que deben atenderse</w:t>
      </w:r>
      <w:r w:rsidR="00913DB9">
        <w:t>, el Responsable de Sistemas</w:t>
      </w:r>
      <w:r>
        <w:t xml:space="preserve"> </w:t>
      </w:r>
      <w:r w:rsidR="001C516A">
        <w:t>determina</w:t>
      </w:r>
      <w:r>
        <w:t xml:space="preserve"> la </w:t>
      </w:r>
      <w:r w:rsidR="001C516A">
        <w:t>“</w:t>
      </w:r>
      <w:r>
        <w:t>Prioridad</w:t>
      </w:r>
      <w:r w:rsidR="001C516A">
        <w:t>”</w:t>
      </w:r>
      <w:r>
        <w:t xml:space="preserve">, que </w:t>
      </w:r>
      <w:r w:rsidRPr="004E4B22">
        <w:rPr>
          <w:b/>
          <w:bCs/>
        </w:rPr>
        <w:t>tiene relación con el Impacto y la Urgencia</w:t>
      </w:r>
      <w:r w:rsidR="00D62FE7">
        <w:t xml:space="preserve"> y con la celeridad en la respuesta que será informada al usuario.</w:t>
      </w:r>
    </w:p>
    <w:p w14:paraId="2DE6190F" w14:textId="55177474" w:rsidR="00D62FE7" w:rsidRDefault="00D62FE7" w:rsidP="004E4B22"/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60"/>
        <w:gridCol w:w="4104"/>
      </w:tblGrid>
      <w:tr w:rsidR="004E4B22" w:rsidRPr="009168E6" w14:paraId="4595BF17" w14:textId="77777777" w:rsidTr="005F3F1A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33579F"/>
            <w:noWrap/>
            <w:vAlign w:val="bottom"/>
            <w:hideMark/>
          </w:tcPr>
          <w:p w14:paraId="5CAA7AA8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b/>
                <w:bCs/>
                <w:color w:val="FFFFFF"/>
              </w:rPr>
            </w:pPr>
            <w:r w:rsidRPr="009168E6">
              <w:rPr>
                <w:rFonts w:ascii="Calibri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33579F"/>
            <w:noWrap/>
            <w:vAlign w:val="bottom"/>
            <w:hideMark/>
          </w:tcPr>
          <w:p w14:paraId="13305E45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b/>
                <w:bCs/>
                <w:color w:val="FFFFFF"/>
              </w:rPr>
            </w:pPr>
            <w:r w:rsidRPr="009168E6">
              <w:rPr>
                <w:rFonts w:ascii="Calibri" w:hAnsi="Calibri" w:cs="Calibri"/>
                <w:b/>
                <w:bCs/>
                <w:color w:val="FFFFFF"/>
              </w:rPr>
              <w:t>Prioridad (P)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000000" w:fill="33579F"/>
            <w:noWrap/>
            <w:vAlign w:val="bottom"/>
            <w:hideMark/>
          </w:tcPr>
          <w:p w14:paraId="419D2B5F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b/>
                <w:bCs/>
                <w:color w:val="FFFFFF"/>
              </w:rPr>
            </w:pPr>
            <w:r w:rsidRPr="009168E6">
              <w:rPr>
                <w:rFonts w:ascii="Calibri" w:hAnsi="Calibri" w:cs="Calibri"/>
                <w:b/>
                <w:bCs/>
                <w:color w:val="FFFFFF"/>
              </w:rPr>
              <w:t>Descripción</w:t>
            </w:r>
          </w:p>
        </w:tc>
      </w:tr>
      <w:tr w:rsidR="004E4B22" w:rsidRPr="009168E6" w14:paraId="5171F125" w14:textId="77777777" w:rsidTr="005F3F1A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BE8F" w14:textId="77777777" w:rsidR="004E4B22" w:rsidRPr="009168E6" w:rsidRDefault="004E4B22" w:rsidP="005F3F1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2854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Prioridad 1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D0B9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Situación Crítica</w:t>
            </w:r>
          </w:p>
        </w:tc>
      </w:tr>
      <w:tr w:rsidR="004E4B22" w:rsidRPr="009168E6" w14:paraId="53AC73BE" w14:textId="77777777" w:rsidTr="005F3F1A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EB2A" w14:textId="77777777" w:rsidR="004E4B22" w:rsidRPr="009168E6" w:rsidRDefault="004E4B22" w:rsidP="005F3F1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721E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Prioridad 2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A3CA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Situación Alta</w:t>
            </w:r>
          </w:p>
        </w:tc>
      </w:tr>
      <w:tr w:rsidR="004E4B22" w:rsidRPr="009168E6" w14:paraId="392F69E5" w14:textId="77777777" w:rsidTr="005F3F1A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781" w14:textId="77777777" w:rsidR="004E4B22" w:rsidRPr="009168E6" w:rsidRDefault="004E4B22" w:rsidP="005F3F1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2D6B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Prioridad 3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C7E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Situación Media</w:t>
            </w:r>
          </w:p>
        </w:tc>
      </w:tr>
      <w:tr w:rsidR="004E4B22" w:rsidRPr="009168E6" w14:paraId="27AB26C8" w14:textId="77777777" w:rsidTr="005F3F1A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5426" w14:textId="77777777" w:rsidR="004E4B22" w:rsidRPr="009168E6" w:rsidRDefault="004E4B22" w:rsidP="005F3F1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D77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Prioridad 4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0B38" w14:textId="77777777" w:rsidR="004E4B22" w:rsidRPr="009168E6" w:rsidRDefault="004E4B22" w:rsidP="005F3F1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9168E6">
              <w:rPr>
                <w:rFonts w:ascii="Calibri" w:hAnsi="Calibri" w:cs="Calibri"/>
                <w:color w:val="000000"/>
              </w:rPr>
              <w:t>Situación informativa o de baja relevancia</w:t>
            </w:r>
          </w:p>
        </w:tc>
      </w:tr>
    </w:tbl>
    <w:p w14:paraId="6BFB8C6A" w14:textId="77777777" w:rsidR="004E4B22" w:rsidRDefault="004E4B22" w:rsidP="004E4B22">
      <w:pPr>
        <w:pStyle w:val="Prrafodelista"/>
        <w:ind w:left="502"/>
      </w:pPr>
    </w:p>
    <w:p w14:paraId="2C469C78" w14:textId="77D5E908" w:rsidR="004E4B22" w:rsidRDefault="004E4B22" w:rsidP="004E4B22">
      <w:r>
        <w:t>S</w:t>
      </w:r>
      <w:r w:rsidRPr="009D6AFD">
        <w:t>e define según la tabla a continuación:</w:t>
      </w:r>
    </w:p>
    <w:p w14:paraId="2BED790B" w14:textId="77777777" w:rsidR="004E4B22" w:rsidRDefault="004E4B22" w:rsidP="004E4B22"/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406"/>
        <w:gridCol w:w="1318"/>
        <w:gridCol w:w="1214"/>
        <w:gridCol w:w="1214"/>
        <w:gridCol w:w="1214"/>
      </w:tblGrid>
      <w:tr w:rsidR="004E4B22" w:rsidRPr="009D6AFD" w14:paraId="3009640F" w14:textId="77777777" w:rsidTr="005F3F1A">
        <w:trPr>
          <w:trHeight w:val="288"/>
        </w:trPr>
        <w:tc>
          <w:tcPr>
            <w:tcW w:w="33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3579F"/>
            <w:noWrap/>
            <w:vAlign w:val="center"/>
            <w:hideMark/>
          </w:tcPr>
          <w:p w14:paraId="50495F7B" w14:textId="77777777" w:rsidR="004E4B22" w:rsidRPr="009D6AFD" w:rsidRDefault="004E4B22" w:rsidP="005F3F1A">
            <w:pPr>
              <w:spacing w:after="0"/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9D6AFD">
              <w:rPr>
                <w:rFonts w:ascii="Calibri" w:hAnsi="Calibri" w:cs="Calibri"/>
                <w:color w:val="FFFFFF"/>
                <w:sz w:val="18"/>
                <w:szCs w:val="18"/>
              </w:rPr>
              <w:t>Matriz de priorización</w:t>
            </w: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CC46" w14:textId="77777777" w:rsidR="004E4B22" w:rsidRPr="004E4B22" w:rsidRDefault="004E4B22" w:rsidP="005F3F1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E4B2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Impacto</w:t>
            </w:r>
          </w:p>
        </w:tc>
      </w:tr>
      <w:tr w:rsidR="004E4B22" w:rsidRPr="009D6AFD" w14:paraId="44AB04ED" w14:textId="77777777" w:rsidTr="005F3F1A">
        <w:trPr>
          <w:trHeight w:val="288"/>
        </w:trPr>
        <w:tc>
          <w:tcPr>
            <w:tcW w:w="33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5069FD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073E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D6AFD">
              <w:rPr>
                <w:rFonts w:ascii="Calibri" w:hAnsi="Calibri" w:cs="Calibri"/>
                <w:color w:val="000000"/>
                <w:sz w:val="18"/>
                <w:szCs w:val="18"/>
              </w:rPr>
              <w:t>Critico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CAF0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D6AFD">
              <w:rPr>
                <w:rFonts w:ascii="Calibri" w:hAnsi="Calibri" w:cs="Calibri"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24F0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D6AFD">
              <w:rPr>
                <w:rFonts w:ascii="Calibri" w:hAnsi="Calibri" w:cs="Calibri"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FD88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D6AFD">
              <w:rPr>
                <w:rFonts w:ascii="Calibri" w:hAnsi="Calibri" w:cs="Calibri"/>
                <w:color w:val="000000"/>
                <w:sz w:val="18"/>
                <w:szCs w:val="18"/>
              </w:rPr>
              <w:t>Bajo</w:t>
            </w:r>
          </w:p>
        </w:tc>
      </w:tr>
      <w:tr w:rsidR="004E4B22" w:rsidRPr="009D6AFD" w14:paraId="79B21515" w14:textId="77777777" w:rsidTr="005F3F1A">
        <w:trPr>
          <w:trHeight w:val="288"/>
        </w:trPr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CC9D" w14:textId="77777777" w:rsidR="004E4B22" w:rsidRPr="004E4B22" w:rsidRDefault="004E4B22" w:rsidP="005F3F1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E4B2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Urgencia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F0A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Crítica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283426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1-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Critica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6576C3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1-Critica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89F253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2-Alta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22520B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2-Alta</w:t>
            </w:r>
          </w:p>
        </w:tc>
      </w:tr>
      <w:tr w:rsidR="004E4B22" w:rsidRPr="009D6AFD" w14:paraId="3B463B48" w14:textId="77777777" w:rsidTr="005F3F1A">
        <w:trPr>
          <w:trHeight w:val="288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C376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67F4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52A633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1-Critica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BED2F5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2-Alta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AFF870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2-Alta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ACF0E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3-Media</w:t>
            </w:r>
          </w:p>
        </w:tc>
      </w:tr>
      <w:tr w:rsidR="004E4B22" w:rsidRPr="009D6AFD" w14:paraId="5858EFEE" w14:textId="77777777" w:rsidTr="005F3F1A">
        <w:trPr>
          <w:trHeight w:val="288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D01EA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2FCB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796B04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2-Alta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0B645A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3-Media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599C0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3-Media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B8386A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3-Media</w:t>
            </w:r>
          </w:p>
        </w:tc>
      </w:tr>
      <w:tr w:rsidR="004E4B22" w:rsidRPr="009D6AFD" w14:paraId="04440715" w14:textId="77777777" w:rsidTr="005F3F1A">
        <w:trPr>
          <w:trHeight w:val="288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ADB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34E5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Bajo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4AE6CB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3-Media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84DD07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4-Baja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2022DF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4-Baja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E689E0" w14:textId="77777777" w:rsidR="004E4B22" w:rsidRPr="009D6AFD" w:rsidRDefault="004E4B22" w:rsidP="005F3F1A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6AFD">
              <w:rPr>
                <w:rFonts w:ascii="Calibri" w:hAnsi="Calibri" w:cs="Calibri"/>
                <w:color w:val="000000"/>
                <w:sz w:val="16"/>
                <w:szCs w:val="16"/>
              </w:rPr>
              <w:t>4-Baja</w:t>
            </w:r>
          </w:p>
        </w:tc>
      </w:tr>
    </w:tbl>
    <w:p w14:paraId="40D066A8" w14:textId="43026ADF" w:rsidR="004E4B22" w:rsidRDefault="004E4B22" w:rsidP="004E4B22">
      <w:pPr>
        <w:pStyle w:val="Prrafodelista"/>
        <w:ind w:left="502"/>
      </w:pPr>
    </w:p>
    <w:p w14:paraId="49A4CAEC" w14:textId="0147A62E" w:rsidR="004E4B22" w:rsidRDefault="00DC5390" w:rsidP="004E4B22">
      <w:pPr>
        <w:rPr>
          <w:rFonts w:ascii="Calibri" w:hAnsi="Calibri"/>
          <w:szCs w:val="22"/>
          <w:lang w:eastAsia="es-AR"/>
        </w:rPr>
      </w:pPr>
      <w:r w:rsidRPr="00210933">
        <w:rPr>
          <w:b/>
          <w:bCs/>
        </w:rPr>
        <w:t xml:space="preserve">Impacto </w:t>
      </w:r>
      <w:r w:rsidR="004E4B22" w:rsidRPr="00210933">
        <w:rPr>
          <w:b/>
          <w:bCs/>
        </w:rPr>
        <w:t>Critic</w:t>
      </w:r>
      <w:r w:rsidRPr="00210933">
        <w:rPr>
          <w:b/>
          <w:bCs/>
        </w:rPr>
        <w:t>o</w:t>
      </w:r>
      <w:r w:rsidR="002F2218">
        <w:rPr>
          <w:b/>
          <w:bCs/>
        </w:rPr>
        <w:t>/ Alto</w:t>
      </w:r>
      <w:r w:rsidR="004E4B22" w:rsidRPr="00210933">
        <w:t xml:space="preserve">:  </w:t>
      </w:r>
    </w:p>
    <w:p w14:paraId="03575BA3" w14:textId="77777777" w:rsidR="009E7C1A" w:rsidRDefault="009E7C1A" w:rsidP="009E7C1A">
      <w:pPr>
        <w:pStyle w:val="Prrafodelista"/>
        <w:numPr>
          <w:ilvl w:val="0"/>
          <w:numId w:val="47"/>
        </w:numPr>
      </w:pPr>
      <w:r>
        <w:t>Corresponde a servicios críticos, de aplicación o infraestructura, con indisponibilidad total, afectando</w:t>
      </w:r>
      <w:r w:rsidRPr="00210933">
        <w:t xml:space="preserve"> directamente al negocio. </w:t>
      </w:r>
    </w:p>
    <w:p w14:paraId="70DB5F65" w14:textId="77777777" w:rsidR="002F2218" w:rsidRPr="00210933" w:rsidRDefault="002F2218" w:rsidP="002F2218">
      <w:pPr>
        <w:pStyle w:val="Prrafodelista"/>
        <w:numPr>
          <w:ilvl w:val="0"/>
          <w:numId w:val="47"/>
        </w:numPr>
      </w:pPr>
      <w:r w:rsidRPr="00210933">
        <w:t>Impacto mayor en los usuarios. Ejemplo: imposibilidad de conectarse al sistema contable, no poder hacer su tarea.</w:t>
      </w:r>
    </w:p>
    <w:p w14:paraId="2AE7914A" w14:textId="77777777" w:rsidR="002F2218" w:rsidRDefault="002F2218" w:rsidP="002F2218">
      <w:pPr>
        <w:pStyle w:val="Prrafodelista"/>
        <w:numPr>
          <w:ilvl w:val="0"/>
          <w:numId w:val="47"/>
        </w:numPr>
      </w:pPr>
      <w:r>
        <w:t>Requiere de una gran cantidad de recursos para su resolución o de la participación de especialistas de distintas áreas.</w:t>
      </w:r>
    </w:p>
    <w:p w14:paraId="6C11FC38" w14:textId="6B039426" w:rsidR="009E7C1A" w:rsidRPr="009E7C1A" w:rsidRDefault="009E7C1A" w:rsidP="009E7C1A">
      <w:pPr>
        <w:rPr>
          <w:rFonts w:ascii="Calibri" w:hAnsi="Calibri"/>
          <w:szCs w:val="22"/>
          <w:lang w:eastAsia="es-AR"/>
        </w:rPr>
      </w:pPr>
      <w:r w:rsidRPr="009E7C1A">
        <w:rPr>
          <w:rFonts w:ascii="Calibri" w:hAnsi="Calibri"/>
          <w:szCs w:val="22"/>
          <w:lang w:eastAsia="es-AR"/>
        </w:rPr>
        <w:t>Ejemplos: imposibilidad de facturar, cargar pedidos, emisión de etiquetas, emisión de remitos.</w:t>
      </w:r>
    </w:p>
    <w:p w14:paraId="7BCF4C57" w14:textId="26A94749" w:rsidR="009E7C1A" w:rsidRDefault="009E7C1A" w:rsidP="009E7C1A">
      <w:pPr>
        <w:rPr>
          <w:rFonts w:ascii="Calibri" w:hAnsi="Calibri"/>
          <w:szCs w:val="22"/>
          <w:lang w:eastAsia="es-AR"/>
        </w:rPr>
      </w:pPr>
      <w:r>
        <w:rPr>
          <w:rFonts w:ascii="Calibri" w:hAnsi="Calibri"/>
          <w:szCs w:val="22"/>
          <w:lang w:eastAsia="es-AR"/>
        </w:rPr>
        <w:t>En estos casos, se deberá activar un plan de contingencias para asegurar la continuidad del funcionamiento del negocio, dando prioridad máxima a la solución y a su posterior tratamiento para mitigar las posibilidades de</w:t>
      </w:r>
      <w:r w:rsidR="002F2218">
        <w:rPr>
          <w:rFonts w:ascii="Calibri" w:hAnsi="Calibri"/>
          <w:szCs w:val="22"/>
          <w:lang w:eastAsia="es-AR"/>
        </w:rPr>
        <w:t xml:space="preserve"> nuevas</w:t>
      </w:r>
      <w:r>
        <w:rPr>
          <w:rFonts w:ascii="Calibri" w:hAnsi="Calibri"/>
          <w:szCs w:val="22"/>
          <w:lang w:eastAsia="es-AR"/>
        </w:rPr>
        <w:t xml:space="preserve"> ocurrencia</w:t>
      </w:r>
      <w:r w:rsidR="002F2218">
        <w:rPr>
          <w:rFonts w:ascii="Calibri" w:hAnsi="Calibri"/>
          <w:szCs w:val="22"/>
          <w:lang w:eastAsia="es-AR"/>
        </w:rPr>
        <w:t>s</w:t>
      </w:r>
      <w:r>
        <w:rPr>
          <w:rFonts w:ascii="Calibri" w:hAnsi="Calibri"/>
          <w:szCs w:val="22"/>
          <w:lang w:eastAsia="es-AR"/>
        </w:rPr>
        <w:t>.</w:t>
      </w:r>
    </w:p>
    <w:p w14:paraId="5AB093D3" w14:textId="77777777" w:rsidR="009E7C1A" w:rsidRPr="00210933" w:rsidRDefault="009E7C1A" w:rsidP="009E7C1A">
      <w:pPr>
        <w:rPr>
          <w:rFonts w:ascii="Calibri" w:hAnsi="Calibri"/>
          <w:szCs w:val="22"/>
          <w:lang w:eastAsia="es-AR"/>
        </w:rPr>
      </w:pPr>
      <w:r>
        <w:rPr>
          <w:rFonts w:ascii="Calibri" w:hAnsi="Calibri"/>
          <w:szCs w:val="22"/>
          <w:lang w:eastAsia="es-AR"/>
        </w:rPr>
        <w:lastRenderedPageBreak/>
        <w:t>Tanto su ocurrencia, como planes de acción y solución deberán ser informados en las reuniones de gerencia.</w:t>
      </w:r>
    </w:p>
    <w:p w14:paraId="0F83D97C" w14:textId="2E0E7416" w:rsidR="00D62FE7" w:rsidRPr="00210933" w:rsidRDefault="00D62FE7" w:rsidP="004E4B22"/>
    <w:p w14:paraId="320E2D2F" w14:textId="09038FAE" w:rsidR="00D62FE7" w:rsidRDefault="00DC5390" w:rsidP="004E4B22">
      <w:r>
        <w:rPr>
          <w:b/>
          <w:bCs/>
        </w:rPr>
        <w:t xml:space="preserve">Impacto </w:t>
      </w:r>
      <w:r w:rsidR="004E4B22" w:rsidRPr="007E090F">
        <w:rPr>
          <w:b/>
          <w:bCs/>
        </w:rPr>
        <w:t>Medi</w:t>
      </w:r>
      <w:r>
        <w:rPr>
          <w:b/>
          <w:bCs/>
        </w:rPr>
        <w:t>o</w:t>
      </w:r>
      <w:r w:rsidR="004E4B22">
        <w:t xml:space="preserve">: </w:t>
      </w:r>
    </w:p>
    <w:p w14:paraId="16909771" w14:textId="7B37FA00" w:rsidR="00D62FE7" w:rsidRDefault="004E4B22" w:rsidP="00D62FE7">
      <w:pPr>
        <w:pStyle w:val="Prrafodelista"/>
        <w:numPr>
          <w:ilvl w:val="0"/>
          <w:numId w:val="48"/>
        </w:numPr>
      </w:pPr>
      <w:r>
        <w:t>Requiere recursos significativos para su resolución, pero podrían existir alternativas de resolución</w:t>
      </w:r>
      <w:r w:rsidR="00D62FE7">
        <w:t>.</w:t>
      </w:r>
    </w:p>
    <w:p w14:paraId="5538AF5E" w14:textId="3375980C" w:rsidR="004E4B22" w:rsidRDefault="004E4B22" w:rsidP="009E7C1A">
      <w:pPr>
        <w:pStyle w:val="Prrafodelista"/>
        <w:numPr>
          <w:ilvl w:val="0"/>
          <w:numId w:val="48"/>
        </w:numPr>
        <w:spacing w:after="0"/>
      </w:pPr>
      <w:r>
        <w:t>Existe una funcionalidad con lenta respuesta que impacta en el usuario, pero no hay indisponibilidad total. En ciertos casos, debido al horario del suceso su impacto es moderado.</w:t>
      </w:r>
    </w:p>
    <w:p w14:paraId="1C9E082B" w14:textId="6FC14190" w:rsidR="00DC5390" w:rsidRPr="009E7C1A" w:rsidRDefault="00DC5390" w:rsidP="009E7C1A">
      <w:pPr>
        <w:spacing w:after="0"/>
        <w:ind w:left="360"/>
        <w:rPr>
          <w:rFonts w:ascii="Calibri" w:hAnsi="Calibri"/>
          <w:szCs w:val="22"/>
          <w:lang w:eastAsia="es-AR"/>
        </w:rPr>
      </w:pPr>
      <w:r w:rsidRPr="009E7C1A">
        <w:rPr>
          <w:rFonts w:ascii="Calibri" w:hAnsi="Calibri"/>
          <w:szCs w:val="22"/>
          <w:lang w:eastAsia="es-AR"/>
        </w:rPr>
        <w:t xml:space="preserve">Ejemplo: un corte de internet de la oficina, un </w:t>
      </w:r>
      <w:r w:rsidR="00274869" w:rsidRPr="009E7C1A">
        <w:rPr>
          <w:rFonts w:ascii="Calibri" w:hAnsi="Calibri"/>
          <w:szCs w:val="22"/>
          <w:lang w:eastAsia="es-AR"/>
        </w:rPr>
        <w:t>módulo</w:t>
      </w:r>
      <w:r w:rsidRPr="009E7C1A">
        <w:rPr>
          <w:rFonts w:ascii="Calibri" w:hAnsi="Calibri"/>
          <w:szCs w:val="22"/>
          <w:lang w:eastAsia="es-AR"/>
        </w:rPr>
        <w:t xml:space="preserve"> del Sistema contable que no funcione fuera del horario laboral.</w:t>
      </w:r>
    </w:p>
    <w:p w14:paraId="3C749DC0" w14:textId="68ABAE5F" w:rsidR="00D62FE7" w:rsidRDefault="00DC5390" w:rsidP="004E4B22">
      <w:r>
        <w:rPr>
          <w:b/>
          <w:bCs/>
        </w:rPr>
        <w:t xml:space="preserve">Impacto </w:t>
      </w:r>
      <w:r w:rsidR="004E4B22" w:rsidRPr="004E4B22">
        <w:rPr>
          <w:b/>
          <w:bCs/>
        </w:rPr>
        <w:t>Baj</w:t>
      </w:r>
      <w:r>
        <w:rPr>
          <w:b/>
          <w:bCs/>
        </w:rPr>
        <w:t>o</w:t>
      </w:r>
      <w:r w:rsidR="004E4B22">
        <w:t xml:space="preserve">:  </w:t>
      </w:r>
    </w:p>
    <w:p w14:paraId="1F3889F4" w14:textId="77777777" w:rsidR="00D62FE7" w:rsidRDefault="004E4B22" w:rsidP="00D62FE7">
      <w:pPr>
        <w:pStyle w:val="Prrafodelista"/>
        <w:numPr>
          <w:ilvl w:val="0"/>
          <w:numId w:val="49"/>
        </w:numPr>
      </w:pPr>
      <w:r>
        <w:t xml:space="preserve">Su resolución es sencilla y no requiere de gran cantidad de recursos o especialidad técnica. </w:t>
      </w:r>
    </w:p>
    <w:p w14:paraId="4ECACF9E" w14:textId="3724F0D9" w:rsidR="004E4B22" w:rsidRDefault="004E4B22" w:rsidP="009E7C1A">
      <w:pPr>
        <w:pStyle w:val="Prrafodelista"/>
        <w:numPr>
          <w:ilvl w:val="0"/>
          <w:numId w:val="49"/>
        </w:numPr>
        <w:spacing w:after="0"/>
      </w:pPr>
      <w:r>
        <w:t>Sucede sobre un componente no crítico para el usuario o existe una alternativa disponible</w:t>
      </w:r>
    </w:p>
    <w:p w14:paraId="187B68C2" w14:textId="1D7F58EC" w:rsidR="00DC5390" w:rsidRPr="009E7C1A" w:rsidRDefault="00DC5390" w:rsidP="009E7C1A">
      <w:pPr>
        <w:spacing w:after="0"/>
        <w:ind w:left="360"/>
        <w:rPr>
          <w:rFonts w:ascii="Calibri" w:hAnsi="Calibri"/>
          <w:szCs w:val="22"/>
          <w:lang w:eastAsia="es-AR"/>
        </w:rPr>
      </w:pPr>
      <w:r w:rsidRPr="009E7C1A">
        <w:rPr>
          <w:rFonts w:ascii="Calibri" w:hAnsi="Calibri"/>
          <w:szCs w:val="22"/>
          <w:lang w:eastAsia="es-AR"/>
        </w:rPr>
        <w:t>Ejemplo: no funciona el mou</w:t>
      </w:r>
      <w:r w:rsidR="009E7C1A" w:rsidRPr="009E7C1A">
        <w:rPr>
          <w:rFonts w:ascii="Calibri" w:hAnsi="Calibri"/>
          <w:szCs w:val="22"/>
          <w:lang w:eastAsia="es-AR"/>
        </w:rPr>
        <w:t>s</w:t>
      </w:r>
      <w:r w:rsidR="00D831F9" w:rsidRPr="009E7C1A">
        <w:rPr>
          <w:rFonts w:ascii="Calibri" w:hAnsi="Calibri"/>
          <w:szCs w:val="22"/>
          <w:lang w:eastAsia="es-AR"/>
        </w:rPr>
        <w:t>e.</w:t>
      </w:r>
    </w:p>
    <w:p w14:paraId="653298AD" w14:textId="554A121A" w:rsidR="000F49EC" w:rsidRDefault="000F49EC" w:rsidP="000F49EC">
      <w:pPr>
        <w:pStyle w:val="Prrafodelista"/>
      </w:pPr>
    </w:p>
    <w:p w14:paraId="467935AA" w14:textId="1608573C" w:rsidR="009E7C1A" w:rsidRPr="00E36C76" w:rsidRDefault="009E7C1A" w:rsidP="009E7C1A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6" w:right="282" w:hanging="426"/>
        <w:rPr>
          <w:rFonts w:cs="Arial"/>
          <w:szCs w:val="22"/>
        </w:rPr>
      </w:pPr>
      <w:bookmarkStart w:id="14" w:name="_Toc135734702"/>
      <w:r>
        <w:rPr>
          <w:rFonts w:cs="Arial"/>
          <w:szCs w:val="22"/>
          <w:lang w:val="es-AR"/>
        </w:rPr>
        <w:t>TRATAMIENTO DE INCIDENTES Y REQUERIMIENTOS</w:t>
      </w:r>
      <w:bookmarkEnd w:id="14"/>
    </w:p>
    <w:p w14:paraId="322FF5A4" w14:textId="77777777" w:rsidR="0006783A" w:rsidRDefault="0006783A" w:rsidP="009E7C1A">
      <w:pPr>
        <w:rPr>
          <w:lang w:val="x-none"/>
        </w:rPr>
      </w:pPr>
    </w:p>
    <w:p w14:paraId="41B65F3F" w14:textId="72998BD8" w:rsidR="0006783A" w:rsidRPr="0006783A" w:rsidRDefault="0006783A" w:rsidP="0006783A">
      <w:r w:rsidRPr="5BA409F7">
        <w:rPr>
          <w:lang w:val="es-MX"/>
        </w:rPr>
        <w:t xml:space="preserve">El </w:t>
      </w:r>
      <w:r w:rsidRPr="5BA409F7">
        <w:rPr>
          <w:b/>
          <w:bCs/>
        </w:rPr>
        <w:t xml:space="preserve">usuario </w:t>
      </w:r>
      <w:r>
        <w:t>deberá reportar los incidentes según su naturaleza</w:t>
      </w:r>
      <w:r w:rsidR="00271F2C">
        <w:t>, poniendo siempre en copia al responsable del área</w:t>
      </w:r>
      <w:r>
        <w:t xml:space="preserve">: </w:t>
      </w:r>
    </w:p>
    <w:p w14:paraId="0AC1B932" w14:textId="77777777" w:rsidR="00271F2C" w:rsidRDefault="0006783A" w:rsidP="005F3F1A">
      <w:pPr>
        <w:pStyle w:val="Prrafodelista"/>
        <w:numPr>
          <w:ilvl w:val="0"/>
          <w:numId w:val="60"/>
        </w:numPr>
        <w:rPr>
          <w:rFonts w:ascii="Arial" w:hAnsi="Arial"/>
          <w:szCs w:val="20"/>
          <w:lang w:eastAsia="es-ES"/>
        </w:rPr>
      </w:pPr>
      <w:r w:rsidRPr="00271F2C">
        <w:rPr>
          <w:rFonts w:ascii="Arial" w:hAnsi="Arial"/>
          <w:szCs w:val="20"/>
          <w:lang w:eastAsia="es-ES"/>
        </w:rPr>
        <w:t>Si posee mesa de ayuda externa</w:t>
      </w:r>
      <w:r w:rsidR="00271F2C">
        <w:rPr>
          <w:rFonts w:ascii="Arial" w:hAnsi="Arial"/>
          <w:szCs w:val="20"/>
          <w:lang w:eastAsia="es-ES"/>
        </w:rPr>
        <w:t>:</w:t>
      </w:r>
    </w:p>
    <w:p w14:paraId="6B7E3DCC" w14:textId="47AAD958" w:rsidR="0006783A" w:rsidRPr="00271F2C" w:rsidRDefault="00271F2C" w:rsidP="00271F2C">
      <w:pPr>
        <w:pStyle w:val="Prrafodelista"/>
        <w:numPr>
          <w:ilvl w:val="1"/>
          <w:numId w:val="60"/>
        </w:numPr>
        <w:rPr>
          <w:rFonts w:ascii="Arial" w:hAnsi="Arial"/>
          <w:szCs w:val="20"/>
          <w:lang w:eastAsia="es-ES"/>
        </w:rPr>
      </w:pPr>
      <w:r>
        <w:rPr>
          <w:rFonts w:ascii="Arial" w:hAnsi="Arial"/>
          <w:szCs w:val="20"/>
          <w:lang w:eastAsia="es-ES"/>
        </w:rPr>
        <w:t>E</w:t>
      </w:r>
      <w:r w:rsidR="0006783A" w:rsidRPr="00271F2C">
        <w:rPr>
          <w:rFonts w:ascii="Arial" w:hAnsi="Arial"/>
          <w:szCs w:val="20"/>
          <w:lang w:eastAsia="es-ES"/>
        </w:rPr>
        <w:t xml:space="preserve">n caso de ser un Proceso Critico/Alto además deberá informar al área </w:t>
      </w:r>
      <w:r>
        <w:rPr>
          <w:rFonts w:ascii="Arial" w:hAnsi="Arial"/>
          <w:szCs w:val="20"/>
          <w:lang w:eastAsia="es-ES"/>
        </w:rPr>
        <w:t xml:space="preserve">interna </w:t>
      </w:r>
      <w:r w:rsidR="0006783A" w:rsidRPr="00271F2C">
        <w:rPr>
          <w:rFonts w:ascii="Arial" w:hAnsi="Arial"/>
          <w:szCs w:val="20"/>
          <w:lang w:eastAsia="es-ES"/>
        </w:rPr>
        <w:t xml:space="preserve">de sistemas </w:t>
      </w:r>
    </w:p>
    <w:p w14:paraId="1F6691B5" w14:textId="77777777" w:rsidR="0006783A" w:rsidRPr="0006783A" w:rsidRDefault="0006783A" w:rsidP="0006783A">
      <w:pPr>
        <w:pStyle w:val="Prrafodelista"/>
        <w:rPr>
          <w:lang w:val="es-MX"/>
        </w:rPr>
      </w:pPr>
    </w:p>
    <w:p w14:paraId="10D0DCBA" w14:textId="0F7BCFB6" w:rsidR="00271F2C" w:rsidRDefault="0006783A" w:rsidP="00271F2C">
      <w:pPr>
        <w:pStyle w:val="Prrafodelista"/>
        <w:numPr>
          <w:ilvl w:val="0"/>
          <w:numId w:val="58"/>
        </w:numPr>
        <w:ind w:left="426"/>
        <w:rPr>
          <w:rFonts w:ascii="Arial" w:hAnsi="Arial"/>
          <w:szCs w:val="20"/>
          <w:lang w:eastAsia="es-ES"/>
        </w:rPr>
      </w:pPr>
      <w:r w:rsidRPr="00271F2C">
        <w:rPr>
          <w:rFonts w:ascii="Arial" w:hAnsi="Arial"/>
          <w:szCs w:val="20"/>
          <w:lang w:eastAsia="es-ES"/>
        </w:rPr>
        <w:t xml:space="preserve">Si </w:t>
      </w:r>
      <w:r w:rsidR="00271F2C" w:rsidRPr="00271F2C">
        <w:rPr>
          <w:rFonts w:ascii="Arial" w:hAnsi="Arial"/>
          <w:szCs w:val="20"/>
          <w:lang w:eastAsia="es-ES"/>
        </w:rPr>
        <w:t>es Soporte Técnico externo</w:t>
      </w:r>
      <w:r w:rsidR="00271F2C">
        <w:rPr>
          <w:rFonts w:ascii="Arial" w:hAnsi="Arial"/>
          <w:szCs w:val="20"/>
          <w:lang w:eastAsia="es-ES"/>
        </w:rPr>
        <w:t xml:space="preserve"> sobre mantenimiento, actualización de equipos, accesos a la red: debe </w:t>
      </w:r>
      <w:r w:rsidR="00AD0BAC">
        <w:rPr>
          <w:rFonts w:ascii="Arial" w:hAnsi="Arial"/>
          <w:szCs w:val="20"/>
          <w:lang w:eastAsia="es-ES"/>
        </w:rPr>
        <w:t xml:space="preserve">cargar en la aplicación Help Desk de Servicom Global </w:t>
      </w:r>
      <w:r w:rsidR="002717BA">
        <w:rPr>
          <w:rFonts w:ascii="Arial" w:hAnsi="Arial"/>
          <w:szCs w:val="20"/>
          <w:lang w:eastAsia="es-ES"/>
        </w:rPr>
        <w:t>la solicitud</w:t>
      </w:r>
      <w:r w:rsidR="00A35EC8">
        <w:rPr>
          <w:rFonts w:ascii="Arial" w:hAnsi="Arial"/>
          <w:szCs w:val="20"/>
          <w:lang w:eastAsia="es-ES"/>
        </w:rPr>
        <w:t xml:space="preserve"> </w:t>
      </w:r>
      <w:r w:rsidR="00AD0BAC">
        <w:rPr>
          <w:rFonts w:ascii="Arial" w:hAnsi="Arial"/>
          <w:szCs w:val="20"/>
          <w:lang w:eastAsia="es-ES"/>
        </w:rPr>
        <w:t xml:space="preserve">desde donde el soporte </w:t>
      </w:r>
      <w:r w:rsidR="0044793E" w:rsidRPr="00271F2C">
        <w:rPr>
          <w:rFonts w:ascii="Arial" w:hAnsi="Arial"/>
          <w:szCs w:val="20"/>
          <w:lang w:eastAsia="es-ES"/>
        </w:rPr>
        <w:t>técnico externo (proveedor externo)</w:t>
      </w:r>
      <w:r w:rsidR="0044793E">
        <w:rPr>
          <w:rFonts w:ascii="Arial" w:hAnsi="Arial"/>
          <w:szCs w:val="20"/>
          <w:lang w:eastAsia="es-ES"/>
        </w:rPr>
        <w:t xml:space="preserve"> </w:t>
      </w:r>
      <w:r w:rsidR="00AD0BAC">
        <w:rPr>
          <w:rFonts w:ascii="Arial" w:hAnsi="Arial"/>
          <w:szCs w:val="20"/>
          <w:lang w:eastAsia="es-ES"/>
        </w:rPr>
        <w:t>levantara el pedido</w:t>
      </w:r>
      <w:r w:rsidR="009D5A5C">
        <w:rPr>
          <w:rFonts w:ascii="Arial" w:hAnsi="Arial"/>
          <w:szCs w:val="20"/>
          <w:lang w:eastAsia="es-ES"/>
        </w:rPr>
        <w:t>.</w:t>
      </w:r>
      <w:r w:rsidR="00271F2C" w:rsidRPr="00271F2C">
        <w:rPr>
          <w:rFonts w:ascii="Arial" w:hAnsi="Arial"/>
          <w:szCs w:val="20"/>
          <w:lang w:eastAsia="es-ES"/>
        </w:rPr>
        <w:t xml:space="preserve"> </w:t>
      </w:r>
    </w:p>
    <w:p w14:paraId="31994C05" w14:textId="77777777" w:rsidR="00271F2C" w:rsidRPr="0006783A" w:rsidRDefault="00271F2C" w:rsidP="00271F2C">
      <w:pPr>
        <w:pStyle w:val="Prrafodelista"/>
        <w:rPr>
          <w:rFonts w:ascii="Arial" w:hAnsi="Arial"/>
          <w:szCs w:val="20"/>
          <w:lang w:eastAsia="es-ES"/>
        </w:rPr>
      </w:pPr>
    </w:p>
    <w:p w14:paraId="2D597311" w14:textId="34F2B24C" w:rsidR="0006783A" w:rsidRPr="00E90BEF" w:rsidRDefault="00271F2C" w:rsidP="005F3F1A">
      <w:pPr>
        <w:pStyle w:val="Prrafodelista"/>
        <w:numPr>
          <w:ilvl w:val="0"/>
          <w:numId w:val="58"/>
        </w:numPr>
        <w:ind w:left="426"/>
        <w:rPr>
          <w:lang w:val="x-none"/>
        </w:rPr>
      </w:pPr>
      <w:r w:rsidRPr="00271F2C">
        <w:rPr>
          <w:rFonts w:ascii="Arial" w:hAnsi="Arial"/>
          <w:szCs w:val="20"/>
          <w:lang w:eastAsia="es-ES"/>
        </w:rPr>
        <w:t>El resto: Al soporte</w:t>
      </w:r>
      <w:r w:rsidR="00E90BEF">
        <w:rPr>
          <w:rFonts w:ascii="Arial" w:hAnsi="Arial"/>
          <w:szCs w:val="20"/>
          <w:lang w:eastAsia="es-ES"/>
        </w:rPr>
        <w:t xml:space="preserve"> técnico </w:t>
      </w:r>
      <w:r w:rsidRPr="00271F2C">
        <w:rPr>
          <w:rFonts w:ascii="Arial" w:hAnsi="Arial"/>
          <w:szCs w:val="20"/>
          <w:lang w:eastAsia="es-ES"/>
        </w:rPr>
        <w:t>interno</w:t>
      </w:r>
      <w:r>
        <w:rPr>
          <w:rFonts w:ascii="Arial" w:hAnsi="Arial"/>
          <w:szCs w:val="20"/>
          <w:lang w:eastAsia="es-ES"/>
        </w:rPr>
        <w:t xml:space="preserve"> de sistemas</w:t>
      </w:r>
      <w:r w:rsidRPr="00271F2C">
        <w:rPr>
          <w:rFonts w:ascii="Arial" w:hAnsi="Arial"/>
          <w:szCs w:val="20"/>
          <w:lang w:eastAsia="es-ES"/>
        </w:rPr>
        <w:t xml:space="preserve"> a través del canal habilitado</w:t>
      </w:r>
    </w:p>
    <w:p w14:paraId="19FA9810" w14:textId="77777777" w:rsidR="00E90BEF" w:rsidRDefault="00E90BEF" w:rsidP="009E7C1A"/>
    <w:p w14:paraId="3260382A" w14:textId="7CDCE827" w:rsidR="000F49EC" w:rsidRPr="009E7C1A" w:rsidRDefault="00E90BEF" w:rsidP="009E7C1A">
      <w:r>
        <w:t>E</w:t>
      </w:r>
      <w:r w:rsidR="006C1035" w:rsidRPr="009E7C1A">
        <w:t xml:space="preserve">l </w:t>
      </w:r>
      <w:r w:rsidR="006C1035" w:rsidRPr="00E90BEF">
        <w:rPr>
          <w:b/>
          <w:bCs/>
        </w:rPr>
        <w:t xml:space="preserve">área </w:t>
      </w:r>
      <w:r w:rsidRPr="00E90BEF">
        <w:rPr>
          <w:b/>
          <w:bCs/>
        </w:rPr>
        <w:t xml:space="preserve">Interna de </w:t>
      </w:r>
      <w:r w:rsidR="00DC5390" w:rsidRPr="00E90BEF">
        <w:rPr>
          <w:b/>
          <w:bCs/>
        </w:rPr>
        <w:t>Sistemas</w:t>
      </w:r>
      <w:r w:rsidR="005C74DF" w:rsidRPr="009E7C1A">
        <w:t xml:space="preserve"> </w:t>
      </w:r>
      <w:r w:rsidR="00D831F9" w:rsidRPr="009E7C1A">
        <w:t>enviar</w:t>
      </w:r>
      <w:r w:rsidR="009E7C1A">
        <w:t>á</w:t>
      </w:r>
      <w:r w:rsidR="00D831F9" w:rsidRPr="009E7C1A">
        <w:t xml:space="preserve"> </w:t>
      </w:r>
      <w:r w:rsidR="005C74DF" w:rsidRPr="009E7C1A">
        <w:t xml:space="preserve">una </w:t>
      </w:r>
      <w:r w:rsidR="0006783A">
        <w:t xml:space="preserve">respuesta del diagnóstico </w:t>
      </w:r>
      <w:r w:rsidR="0073296C" w:rsidRPr="009E7C1A">
        <w:t>dentro</w:t>
      </w:r>
      <w:r w:rsidR="00294EEB" w:rsidRPr="009E7C1A">
        <w:t xml:space="preserve"> de</w:t>
      </w:r>
      <w:r w:rsidR="003A6C11" w:rsidRPr="009E7C1A">
        <w:t xml:space="preserve"> las</w:t>
      </w:r>
      <w:r w:rsidR="00294EEB" w:rsidRPr="009E7C1A">
        <w:t xml:space="preserve"> </w:t>
      </w:r>
      <w:r w:rsidR="00DC5390" w:rsidRPr="009E7C1A">
        <w:t>24</w:t>
      </w:r>
      <w:r w:rsidR="00294EEB" w:rsidRPr="009E7C1A">
        <w:t xml:space="preserve"> horas hábiles</w:t>
      </w:r>
      <w:r w:rsidR="0006783A">
        <w:t xml:space="preserve">. </w:t>
      </w:r>
      <w:r>
        <w:t>e</w:t>
      </w:r>
      <w:r w:rsidR="0006783A">
        <w:t>xcepto para los incidentes con impacto Crítico/Alto</w:t>
      </w:r>
      <w:r>
        <w:t>,</w:t>
      </w:r>
      <w:r w:rsidR="0006783A">
        <w:t xml:space="preserve"> en los cuales la respuesta del diagnóstico será dentro de la primera hora de recibido el incidente </w:t>
      </w:r>
      <w:r>
        <w:t>(</w:t>
      </w:r>
      <w:r w:rsidR="0006783A">
        <w:t>en horario laboral</w:t>
      </w:r>
      <w:r>
        <w:t>)</w:t>
      </w:r>
      <w:r w:rsidR="0006783A">
        <w:t>.</w:t>
      </w:r>
    </w:p>
    <w:p w14:paraId="79A4B37A" w14:textId="1AE87BCB" w:rsidR="00294EEB" w:rsidRPr="00E90BEF" w:rsidRDefault="00D54D1D" w:rsidP="00E90BEF">
      <w:pPr>
        <w:pStyle w:val="Prrafodelista"/>
        <w:numPr>
          <w:ilvl w:val="1"/>
          <w:numId w:val="60"/>
        </w:numPr>
        <w:rPr>
          <w:rFonts w:ascii="Arial" w:hAnsi="Arial"/>
          <w:szCs w:val="20"/>
          <w:lang w:eastAsia="es-ES"/>
        </w:rPr>
      </w:pPr>
      <w:r w:rsidRPr="00E90BEF">
        <w:rPr>
          <w:rFonts w:ascii="Arial" w:hAnsi="Arial"/>
          <w:szCs w:val="20"/>
          <w:lang w:eastAsia="es-ES"/>
        </w:rPr>
        <w:t>E</w:t>
      </w:r>
      <w:r w:rsidR="00FD6B8F" w:rsidRPr="00E90BEF">
        <w:rPr>
          <w:rFonts w:ascii="Arial" w:hAnsi="Arial"/>
          <w:szCs w:val="20"/>
          <w:lang w:eastAsia="es-ES"/>
        </w:rPr>
        <w:t xml:space="preserve">l usuario recibirá </w:t>
      </w:r>
      <w:r w:rsidR="00E90BEF">
        <w:rPr>
          <w:rFonts w:ascii="Arial" w:hAnsi="Arial"/>
          <w:szCs w:val="20"/>
          <w:lang w:eastAsia="es-ES"/>
        </w:rPr>
        <w:t xml:space="preserve">junto con </w:t>
      </w:r>
      <w:r w:rsidR="00FD6B8F" w:rsidRPr="00E90BEF">
        <w:rPr>
          <w:rFonts w:ascii="Arial" w:hAnsi="Arial"/>
          <w:szCs w:val="20"/>
          <w:lang w:eastAsia="es-ES"/>
        </w:rPr>
        <w:t>el diagn</w:t>
      </w:r>
      <w:r w:rsidR="00E90BEF">
        <w:rPr>
          <w:rFonts w:ascii="Arial" w:hAnsi="Arial"/>
          <w:szCs w:val="20"/>
          <w:lang w:eastAsia="es-ES"/>
        </w:rPr>
        <w:t>ó</w:t>
      </w:r>
      <w:r w:rsidR="00FD6B8F" w:rsidRPr="00E90BEF">
        <w:rPr>
          <w:rFonts w:ascii="Arial" w:hAnsi="Arial"/>
          <w:szCs w:val="20"/>
          <w:lang w:eastAsia="es-ES"/>
        </w:rPr>
        <w:t xml:space="preserve">stico, el tiempo estimado de </w:t>
      </w:r>
      <w:r w:rsidR="00E265F7" w:rsidRPr="00E90BEF">
        <w:rPr>
          <w:rFonts w:ascii="Arial" w:hAnsi="Arial"/>
          <w:szCs w:val="20"/>
          <w:lang w:eastAsia="es-ES"/>
        </w:rPr>
        <w:t>resolución y un n</w:t>
      </w:r>
      <w:r w:rsidR="009E7C1A" w:rsidRPr="00E90BEF">
        <w:rPr>
          <w:rFonts w:ascii="Arial" w:hAnsi="Arial"/>
          <w:szCs w:val="20"/>
          <w:lang w:eastAsia="es-ES"/>
        </w:rPr>
        <w:t>ú</w:t>
      </w:r>
      <w:r w:rsidR="00E265F7" w:rsidRPr="00E90BEF">
        <w:rPr>
          <w:rFonts w:ascii="Arial" w:hAnsi="Arial"/>
          <w:szCs w:val="20"/>
          <w:lang w:eastAsia="es-ES"/>
        </w:rPr>
        <w:t xml:space="preserve">mero de </w:t>
      </w:r>
      <w:r w:rsidR="0073296C" w:rsidRPr="00E90BEF">
        <w:rPr>
          <w:rFonts w:ascii="Arial" w:hAnsi="Arial"/>
          <w:szCs w:val="20"/>
          <w:lang w:eastAsia="es-ES"/>
        </w:rPr>
        <w:t>ti</w:t>
      </w:r>
      <w:r w:rsidR="009E7C1A" w:rsidRPr="00E90BEF">
        <w:rPr>
          <w:rFonts w:ascii="Arial" w:hAnsi="Arial"/>
          <w:szCs w:val="20"/>
          <w:lang w:eastAsia="es-ES"/>
        </w:rPr>
        <w:t>cket</w:t>
      </w:r>
      <w:r w:rsidR="00E265F7" w:rsidRPr="00E90BEF">
        <w:rPr>
          <w:rFonts w:ascii="Arial" w:hAnsi="Arial"/>
          <w:szCs w:val="20"/>
          <w:lang w:eastAsia="es-ES"/>
        </w:rPr>
        <w:t xml:space="preserve"> para dar seguimiento </w:t>
      </w:r>
      <w:r w:rsidR="0073296C" w:rsidRPr="00E90BEF">
        <w:rPr>
          <w:rFonts w:ascii="Arial" w:hAnsi="Arial"/>
          <w:szCs w:val="20"/>
          <w:lang w:eastAsia="es-ES"/>
        </w:rPr>
        <w:t>y validar</w:t>
      </w:r>
      <w:r w:rsidR="00D5398F" w:rsidRPr="00E90BEF">
        <w:rPr>
          <w:rFonts w:ascii="Arial" w:hAnsi="Arial"/>
          <w:szCs w:val="20"/>
          <w:lang w:eastAsia="es-ES"/>
        </w:rPr>
        <w:t xml:space="preserve"> la </w:t>
      </w:r>
      <w:r w:rsidR="00E265F7" w:rsidRPr="00E90BEF">
        <w:rPr>
          <w:rFonts w:ascii="Arial" w:hAnsi="Arial"/>
          <w:szCs w:val="20"/>
          <w:lang w:eastAsia="es-ES"/>
        </w:rPr>
        <w:t>resolución</w:t>
      </w:r>
      <w:r w:rsidR="00D5398F" w:rsidRPr="00E90BEF">
        <w:rPr>
          <w:rFonts w:ascii="Arial" w:hAnsi="Arial"/>
          <w:szCs w:val="20"/>
          <w:lang w:eastAsia="es-ES"/>
        </w:rPr>
        <w:t xml:space="preserve"> del problema escalado</w:t>
      </w:r>
      <w:r w:rsidR="00E265F7" w:rsidRPr="00E90BEF">
        <w:rPr>
          <w:rFonts w:ascii="Arial" w:hAnsi="Arial"/>
          <w:szCs w:val="20"/>
          <w:lang w:eastAsia="es-ES"/>
        </w:rPr>
        <w:t>.</w:t>
      </w:r>
    </w:p>
    <w:p w14:paraId="6CBEF8A3" w14:textId="161F0C34" w:rsidR="00A160E2" w:rsidRDefault="00E90BEF" w:rsidP="000F6080">
      <w:r>
        <w:t xml:space="preserve">El área de </w:t>
      </w:r>
      <w:r w:rsidR="000F6080" w:rsidRPr="00E90BEF">
        <w:rPr>
          <w:b/>
          <w:bCs/>
        </w:rPr>
        <w:t>S</w:t>
      </w:r>
      <w:r w:rsidRPr="00E90BEF">
        <w:rPr>
          <w:b/>
          <w:bCs/>
        </w:rPr>
        <w:t>ervicios de Terceros Externo</w:t>
      </w:r>
      <w:r w:rsidR="00AE3FE7">
        <w:t xml:space="preserve">: </w:t>
      </w:r>
      <w:r w:rsidR="00AA7EE9">
        <w:t>los tiempos de atención puede</w:t>
      </w:r>
      <w:r w:rsidR="0006783A">
        <w:t>n</w:t>
      </w:r>
      <w:r w:rsidR="00AA7EE9">
        <w:t xml:space="preserve"> diferir según el</w:t>
      </w:r>
      <w:r w:rsidR="00CF2DD4">
        <w:t xml:space="preserve"> impacto en las operaciones de </w:t>
      </w:r>
      <w:r w:rsidR="0073296C">
        <w:t>SERVICOM, en</w:t>
      </w:r>
      <w:r w:rsidR="00CF2DD4">
        <w:t xml:space="preserve"> la cantidad de usuarios </w:t>
      </w:r>
      <w:r w:rsidR="0073296C">
        <w:t>afectados y</w:t>
      </w:r>
      <w:r w:rsidR="00AA7EE9">
        <w:t xml:space="preserve"> </w:t>
      </w:r>
      <w:r w:rsidR="003A4C9F">
        <w:t>tiempos en el logro de la solución</w:t>
      </w:r>
      <w:r w:rsidR="004845D3">
        <w:t xml:space="preserve"> a determinar por el proveedor externo con seguimiento, si aplicara del área interna.</w:t>
      </w:r>
    </w:p>
    <w:p w14:paraId="39522745" w14:textId="77777777" w:rsidR="004845D3" w:rsidRDefault="004845D3" w:rsidP="000F6080"/>
    <w:p w14:paraId="47AEC036" w14:textId="77777777" w:rsidR="00D90D20" w:rsidRDefault="00D90D20" w:rsidP="000F6080"/>
    <w:p w14:paraId="58EB1367" w14:textId="7F0E5881" w:rsidR="0073296C" w:rsidRDefault="00D90D20" w:rsidP="00D90D20">
      <w:r w:rsidRPr="00EA19A2">
        <w:t xml:space="preserve">A </w:t>
      </w:r>
      <w:r w:rsidR="00484669" w:rsidRPr="00EA19A2">
        <w:t>continuación,</w:t>
      </w:r>
      <w:r w:rsidRPr="00EA19A2">
        <w:t xml:space="preserve"> se presentan el cuadro de las mesas de ayuda vigentes </w:t>
      </w:r>
      <w:r w:rsidR="00484669" w:rsidRPr="00EA19A2">
        <w:t xml:space="preserve">y </w:t>
      </w:r>
      <w:r w:rsidR="00EA19A2">
        <w:t xml:space="preserve">contacto de </w:t>
      </w:r>
      <w:r w:rsidR="00484669" w:rsidRPr="00EA19A2">
        <w:t xml:space="preserve">servicios de terceros, </w:t>
      </w:r>
      <w:r w:rsidRPr="00EA19A2">
        <w:t>el sector responsable</w:t>
      </w:r>
      <w:r w:rsidR="00484669" w:rsidRPr="00EA19A2">
        <w:t xml:space="preserve"> y los datos de contacto</w:t>
      </w:r>
    </w:p>
    <w:tbl>
      <w:tblPr>
        <w:tblStyle w:val="Tablaconcuadrcula"/>
        <w:tblW w:w="9660" w:type="dxa"/>
        <w:tblLook w:val="04A0" w:firstRow="1" w:lastRow="0" w:firstColumn="1" w:lastColumn="0" w:noHBand="0" w:noVBand="1"/>
      </w:tblPr>
      <w:tblGrid>
        <w:gridCol w:w="1411"/>
        <w:gridCol w:w="1827"/>
        <w:gridCol w:w="1453"/>
        <w:gridCol w:w="4969"/>
      </w:tblGrid>
      <w:tr w:rsidR="00EA19A2" w14:paraId="4BDB0AE6" w14:textId="77777777" w:rsidTr="5BA409F7">
        <w:tc>
          <w:tcPr>
            <w:tcW w:w="1535" w:type="dxa"/>
          </w:tcPr>
          <w:p w14:paraId="015D1A05" w14:textId="012DD492" w:rsidR="00EA19A2" w:rsidRPr="004845D3" w:rsidRDefault="00EA19A2" w:rsidP="00D831F9">
            <w:pPr>
              <w:rPr>
                <w:b/>
                <w:bCs/>
                <w:sz w:val="20"/>
              </w:rPr>
            </w:pPr>
            <w:r w:rsidRPr="004845D3">
              <w:rPr>
                <w:b/>
                <w:bCs/>
                <w:sz w:val="20"/>
              </w:rPr>
              <w:lastRenderedPageBreak/>
              <w:t>Proveedor</w:t>
            </w:r>
          </w:p>
        </w:tc>
        <w:tc>
          <w:tcPr>
            <w:tcW w:w="1907" w:type="dxa"/>
          </w:tcPr>
          <w:p w14:paraId="6BBBF087" w14:textId="6F03DECE" w:rsidR="00EA19A2" w:rsidRPr="004845D3" w:rsidRDefault="00EA19A2" w:rsidP="00D831F9">
            <w:pPr>
              <w:rPr>
                <w:b/>
                <w:bCs/>
                <w:sz w:val="20"/>
              </w:rPr>
            </w:pPr>
            <w:r w:rsidRPr="004845D3">
              <w:rPr>
                <w:b/>
                <w:bCs/>
                <w:sz w:val="20"/>
              </w:rPr>
              <w:t>Tipo/Tienda/ERP</w:t>
            </w:r>
          </w:p>
        </w:tc>
        <w:tc>
          <w:tcPr>
            <w:tcW w:w="1656" w:type="dxa"/>
          </w:tcPr>
          <w:p w14:paraId="1015FEB8" w14:textId="7B5B7543" w:rsidR="00EA19A2" w:rsidRPr="004845D3" w:rsidRDefault="00EA19A2" w:rsidP="00D831F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Sector responsable</w:t>
            </w:r>
          </w:p>
        </w:tc>
        <w:tc>
          <w:tcPr>
            <w:tcW w:w="4562" w:type="dxa"/>
          </w:tcPr>
          <w:p w14:paraId="24076C86" w14:textId="480C0483" w:rsidR="00EA19A2" w:rsidRPr="004845D3" w:rsidRDefault="00EA19A2" w:rsidP="00EA19A2">
            <w:pPr>
              <w:ind w:left="73"/>
              <w:rPr>
                <w:b/>
                <w:bCs/>
                <w:sz w:val="20"/>
              </w:rPr>
            </w:pPr>
            <w:r w:rsidRPr="004845D3">
              <w:rPr>
                <w:b/>
                <w:bCs/>
                <w:sz w:val="20"/>
              </w:rPr>
              <w:t>Contacto de Soporte</w:t>
            </w:r>
          </w:p>
        </w:tc>
      </w:tr>
      <w:tr w:rsidR="00EA19A2" w:rsidRPr="00EA19A2" w14:paraId="5A5A8290" w14:textId="77777777" w:rsidTr="5BA409F7">
        <w:tc>
          <w:tcPr>
            <w:tcW w:w="1535" w:type="dxa"/>
          </w:tcPr>
          <w:p w14:paraId="2D3DF891" w14:textId="6C24976F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MELI</w:t>
            </w:r>
          </w:p>
        </w:tc>
        <w:tc>
          <w:tcPr>
            <w:tcW w:w="1907" w:type="dxa"/>
          </w:tcPr>
          <w:p w14:paraId="3D759271" w14:textId="0DF2EF5F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LS2-NTO-MAC-GUD</w:t>
            </w:r>
          </w:p>
        </w:tc>
        <w:tc>
          <w:tcPr>
            <w:tcW w:w="1656" w:type="dxa"/>
          </w:tcPr>
          <w:p w14:paraId="520021EF" w14:textId="23472F8B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E commerce</w:t>
            </w:r>
          </w:p>
        </w:tc>
        <w:tc>
          <w:tcPr>
            <w:tcW w:w="4562" w:type="dxa"/>
          </w:tcPr>
          <w:p w14:paraId="627FC2A1" w14:textId="06AB333F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 xml:space="preserve">Asesor Comercial ML:  </w:t>
            </w:r>
            <w:r w:rsidR="00472E4F" w:rsidRPr="00EA19A2">
              <w:rPr>
                <w:rFonts w:cs="Arial"/>
                <w:sz w:val="18"/>
                <w:szCs w:val="18"/>
              </w:rPr>
              <w:t>What</w:t>
            </w:r>
            <w:r w:rsidR="00472E4F">
              <w:rPr>
                <w:rFonts w:cs="Arial"/>
                <w:sz w:val="18"/>
                <w:szCs w:val="18"/>
              </w:rPr>
              <w:t>s</w:t>
            </w:r>
            <w:r w:rsidR="00472E4F" w:rsidRPr="00EA19A2">
              <w:rPr>
                <w:rFonts w:cs="Arial"/>
                <w:sz w:val="18"/>
                <w:szCs w:val="18"/>
              </w:rPr>
              <w:t>App</w:t>
            </w:r>
          </w:p>
        </w:tc>
      </w:tr>
      <w:tr w:rsidR="00EA19A2" w:rsidRPr="00EA19A2" w14:paraId="48DAEB63" w14:textId="77777777" w:rsidTr="5BA409F7">
        <w:tc>
          <w:tcPr>
            <w:tcW w:w="1535" w:type="dxa"/>
          </w:tcPr>
          <w:p w14:paraId="5D4FB39D" w14:textId="0E6B411E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Tienda Nube</w:t>
            </w:r>
          </w:p>
        </w:tc>
        <w:tc>
          <w:tcPr>
            <w:tcW w:w="1907" w:type="dxa"/>
          </w:tcPr>
          <w:p w14:paraId="55AA7E0D" w14:textId="00173F2C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LS2-NTO-MAC-</w:t>
            </w:r>
          </w:p>
        </w:tc>
        <w:tc>
          <w:tcPr>
            <w:tcW w:w="1656" w:type="dxa"/>
          </w:tcPr>
          <w:p w14:paraId="527DA8C7" w14:textId="01294872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E commerce</w:t>
            </w:r>
          </w:p>
        </w:tc>
        <w:tc>
          <w:tcPr>
            <w:tcW w:w="4562" w:type="dxa"/>
          </w:tcPr>
          <w:p w14:paraId="08B2A7C5" w14:textId="25413DD6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 xml:space="preserve">Soporte online +  </w:t>
            </w:r>
            <w:r w:rsidR="00472E4F" w:rsidRPr="00EA19A2">
              <w:rPr>
                <w:rFonts w:cs="Arial"/>
                <w:sz w:val="18"/>
                <w:szCs w:val="18"/>
              </w:rPr>
              <w:t>WhatsApp</w:t>
            </w:r>
          </w:p>
        </w:tc>
      </w:tr>
      <w:tr w:rsidR="00EA19A2" w:rsidRPr="00EA19A2" w14:paraId="453B5AD7" w14:textId="77777777" w:rsidTr="5BA409F7">
        <w:tc>
          <w:tcPr>
            <w:tcW w:w="1535" w:type="dxa"/>
          </w:tcPr>
          <w:p w14:paraId="1184FEFF" w14:textId="65CE27B1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VTEX</w:t>
            </w:r>
          </w:p>
        </w:tc>
        <w:tc>
          <w:tcPr>
            <w:tcW w:w="1907" w:type="dxa"/>
          </w:tcPr>
          <w:p w14:paraId="363741CC" w14:textId="15DCB2BA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GUD</w:t>
            </w:r>
          </w:p>
        </w:tc>
        <w:tc>
          <w:tcPr>
            <w:tcW w:w="1656" w:type="dxa"/>
          </w:tcPr>
          <w:p w14:paraId="312FE980" w14:textId="27CCF277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E commerce</w:t>
            </w:r>
          </w:p>
        </w:tc>
        <w:tc>
          <w:tcPr>
            <w:tcW w:w="4562" w:type="dxa"/>
          </w:tcPr>
          <w:p w14:paraId="5077B8BE" w14:textId="28C654EA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Contacto directo en página web</w:t>
            </w:r>
          </w:p>
          <w:p w14:paraId="00E3FBB1" w14:textId="1BF7398D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  <w:lang w:eastAsia="es-AR"/>
              </w:rPr>
              <w:t>https://innewla.atlassian.net/servicedesk/customer/portal/65</w:t>
            </w:r>
          </w:p>
        </w:tc>
      </w:tr>
      <w:tr w:rsidR="00EA19A2" w:rsidRPr="00EA19A2" w14:paraId="4895B8E0" w14:textId="77777777" w:rsidTr="5BA409F7">
        <w:tc>
          <w:tcPr>
            <w:tcW w:w="1535" w:type="dxa"/>
          </w:tcPr>
          <w:p w14:paraId="1118C406" w14:textId="4E91C8D8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SEINCOMP (para TANGO)</w:t>
            </w:r>
          </w:p>
        </w:tc>
        <w:tc>
          <w:tcPr>
            <w:tcW w:w="1907" w:type="dxa"/>
          </w:tcPr>
          <w:p w14:paraId="7E24D7EB" w14:textId="08298052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TANGO</w:t>
            </w:r>
          </w:p>
        </w:tc>
        <w:tc>
          <w:tcPr>
            <w:tcW w:w="1656" w:type="dxa"/>
          </w:tcPr>
          <w:p w14:paraId="0720475D" w14:textId="650AAC0C" w:rsidR="00EA19A2" w:rsidRPr="00EA19A2" w:rsidRDefault="00EA19A2" w:rsidP="00D831F9">
            <w:pPr>
              <w:rPr>
                <w:rFonts w:cs="Arial"/>
                <w:sz w:val="18"/>
                <w:szCs w:val="18"/>
                <w:lang w:eastAsia="es-AR"/>
              </w:rPr>
            </w:pPr>
            <w:r w:rsidRPr="00EA19A2">
              <w:rPr>
                <w:rFonts w:cs="Arial"/>
                <w:sz w:val="18"/>
                <w:szCs w:val="18"/>
              </w:rPr>
              <w:t>Responsable de Administración y Finanzas</w:t>
            </w:r>
          </w:p>
        </w:tc>
        <w:tc>
          <w:tcPr>
            <w:tcW w:w="4562" w:type="dxa"/>
          </w:tcPr>
          <w:p w14:paraId="667C45FC" w14:textId="161D8FBF" w:rsidR="00EA19A2" w:rsidRPr="00EA19A2" w:rsidRDefault="0000014A" w:rsidP="00D831F9">
            <w:pPr>
              <w:rPr>
                <w:rFonts w:cs="Arial"/>
                <w:sz w:val="18"/>
                <w:szCs w:val="18"/>
              </w:rPr>
            </w:pPr>
            <w:hyperlink r:id="rId13" w:history="1">
              <w:r w:rsidR="00EA19A2" w:rsidRPr="00EA19A2">
                <w:rPr>
                  <w:rStyle w:val="Hipervnculo"/>
                  <w:rFonts w:cs="Arial"/>
                  <w:color w:val="auto"/>
                  <w:sz w:val="18"/>
                  <w:szCs w:val="18"/>
                  <w:lang w:eastAsia="es-AR"/>
                </w:rPr>
                <w:t>mesadeayuda@seincomp.com.ar</w:t>
              </w:r>
            </w:hyperlink>
          </w:p>
        </w:tc>
      </w:tr>
      <w:tr w:rsidR="00EA19A2" w:rsidRPr="00EA19A2" w14:paraId="01874A30" w14:textId="77777777" w:rsidTr="5BA409F7">
        <w:tc>
          <w:tcPr>
            <w:tcW w:w="1535" w:type="dxa"/>
          </w:tcPr>
          <w:p w14:paraId="32E24B88" w14:textId="665151DB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 xml:space="preserve">AVRVA (para </w:t>
            </w:r>
            <w:r w:rsidR="00A40020">
              <w:rPr>
                <w:rFonts w:cs="Arial"/>
                <w:sz w:val="18"/>
                <w:szCs w:val="18"/>
              </w:rPr>
              <w:t>S</w:t>
            </w:r>
            <w:r w:rsidRPr="00EA19A2">
              <w:rPr>
                <w:rFonts w:cs="Arial"/>
                <w:sz w:val="18"/>
                <w:szCs w:val="18"/>
              </w:rPr>
              <w:t>ervicompras)</w:t>
            </w:r>
          </w:p>
        </w:tc>
        <w:tc>
          <w:tcPr>
            <w:tcW w:w="1907" w:type="dxa"/>
          </w:tcPr>
          <w:p w14:paraId="2E78784C" w14:textId="24881283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SERVICOMPRAS</w:t>
            </w:r>
          </w:p>
        </w:tc>
        <w:tc>
          <w:tcPr>
            <w:tcW w:w="1656" w:type="dxa"/>
          </w:tcPr>
          <w:p w14:paraId="5022D635" w14:textId="6EFF436D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Jefe Comercial (</w:t>
            </w:r>
            <w:r w:rsidR="00A40020">
              <w:rPr>
                <w:rFonts w:cs="Arial"/>
                <w:sz w:val="18"/>
                <w:szCs w:val="18"/>
              </w:rPr>
              <w:t>R</w:t>
            </w:r>
            <w:r w:rsidRPr="00EA19A2">
              <w:rPr>
                <w:rFonts w:cs="Arial"/>
                <w:sz w:val="18"/>
                <w:szCs w:val="18"/>
              </w:rPr>
              <w:t>etail)</w:t>
            </w:r>
          </w:p>
        </w:tc>
        <w:tc>
          <w:tcPr>
            <w:tcW w:w="4562" w:type="dxa"/>
          </w:tcPr>
          <w:p w14:paraId="5EABD7EB" w14:textId="7FE7CC93" w:rsidR="00EA19A2" w:rsidRPr="00EA19A2" w:rsidRDefault="00EA19A2" w:rsidP="00D831F9">
            <w:pPr>
              <w:rPr>
                <w:rFonts w:cs="Arial"/>
                <w:sz w:val="18"/>
                <w:szCs w:val="18"/>
              </w:rPr>
            </w:pPr>
            <w:r w:rsidRPr="5BA409F7">
              <w:rPr>
                <w:rFonts w:cs="Arial"/>
                <w:sz w:val="18"/>
                <w:szCs w:val="18"/>
              </w:rPr>
              <w:t xml:space="preserve">Grupo de </w:t>
            </w:r>
            <w:r w:rsidR="00A40020" w:rsidRPr="5BA409F7">
              <w:rPr>
                <w:rFonts w:cs="Arial"/>
                <w:sz w:val="18"/>
                <w:szCs w:val="18"/>
              </w:rPr>
              <w:t>WhatsApp</w:t>
            </w:r>
            <w:r w:rsidRPr="5BA409F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EA19A2" w:rsidRPr="00EA19A2" w14:paraId="51417098" w14:textId="77777777" w:rsidTr="5BA409F7">
        <w:tc>
          <w:tcPr>
            <w:tcW w:w="1535" w:type="dxa"/>
          </w:tcPr>
          <w:p w14:paraId="3E35B18F" w14:textId="2C592375" w:rsidR="00EA19A2" w:rsidRPr="00EA19A2" w:rsidRDefault="00EA19A2" w:rsidP="00EA19A2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RHI</w:t>
            </w:r>
          </w:p>
        </w:tc>
        <w:tc>
          <w:tcPr>
            <w:tcW w:w="1907" w:type="dxa"/>
          </w:tcPr>
          <w:p w14:paraId="2CE9958A" w14:textId="355EF2C1" w:rsidR="00EA19A2" w:rsidRPr="00EA19A2" w:rsidRDefault="00EA19A2" w:rsidP="00EA19A2">
            <w:pPr>
              <w:rPr>
                <w:rFonts w:cs="Arial"/>
                <w:sz w:val="18"/>
                <w:szCs w:val="18"/>
              </w:rPr>
            </w:pPr>
            <w:r w:rsidRPr="00EA19A2">
              <w:rPr>
                <w:rFonts w:cs="Arial"/>
                <w:sz w:val="18"/>
                <w:szCs w:val="18"/>
              </w:rPr>
              <w:t>SOPORTE TECNICO EXTERNO</w:t>
            </w:r>
          </w:p>
        </w:tc>
        <w:tc>
          <w:tcPr>
            <w:tcW w:w="1656" w:type="dxa"/>
          </w:tcPr>
          <w:p w14:paraId="547CF660" w14:textId="63E8AE84" w:rsidR="00EA19A2" w:rsidRPr="00EA19A2" w:rsidRDefault="00EA19A2" w:rsidP="00EA19A2">
            <w:pPr>
              <w:rPr>
                <w:rFonts w:cs="Arial"/>
                <w:sz w:val="18"/>
                <w:szCs w:val="18"/>
                <w:lang w:eastAsia="es-AR"/>
              </w:rPr>
            </w:pPr>
            <w:r w:rsidRPr="00EA19A2">
              <w:rPr>
                <w:rFonts w:cs="Arial"/>
                <w:sz w:val="18"/>
                <w:szCs w:val="18"/>
                <w:lang w:eastAsia="es-AR"/>
              </w:rPr>
              <w:t xml:space="preserve">Responsable de cada </w:t>
            </w:r>
            <w:r w:rsidR="00472E4F" w:rsidRPr="00EA19A2">
              <w:rPr>
                <w:rFonts w:cs="Arial"/>
                <w:sz w:val="18"/>
                <w:szCs w:val="18"/>
                <w:lang w:eastAsia="es-AR"/>
              </w:rPr>
              <w:t>Área</w:t>
            </w:r>
            <w:r w:rsidRPr="00EA19A2">
              <w:rPr>
                <w:rFonts w:cs="Arial"/>
                <w:sz w:val="18"/>
                <w:szCs w:val="18"/>
                <w:lang w:eastAsia="es-AR"/>
              </w:rPr>
              <w:t xml:space="preserve"> </w:t>
            </w:r>
            <w:r w:rsidR="00472E4F" w:rsidRPr="00EA19A2">
              <w:rPr>
                <w:rFonts w:cs="Arial"/>
                <w:sz w:val="18"/>
                <w:szCs w:val="18"/>
                <w:lang w:eastAsia="es-AR"/>
              </w:rPr>
              <w:t>requirente</w:t>
            </w:r>
          </w:p>
        </w:tc>
        <w:tc>
          <w:tcPr>
            <w:tcW w:w="4562" w:type="dxa"/>
            <w:vAlign w:val="bottom"/>
          </w:tcPr>
          <w:p w14:paraId="181AA53A" w14:textId="6380850C" w:rsidR="00EA19A2" w:rsidRPr="00EA19A2" w:rsidRDefault="0000014A" w:rsidP="00EA19A2">
            <w:pPr>
              <w:rPr>
                <w:rFonts w:cs="Arial"/>
                <w:sz w:val="18"/>
                <w:szCs w:val="18"/>
              </w:rPr>
            </w:pPr>
            <w:hyperlink r:id="rId14" w:history="1">
              <w:r w:rsidR="00EA19A2" w:rsidRPr="00EA19A2">
                <w:rPr>
                  <w:rStyle w:val="Hipervnculo"/>
                  <w:rFonts w:cs="Arial"/>
                  <w:color w:val="auto"/>
                  <w:sz w:val="18"/>
                  <w:szCs w:val="18"/>
                  <w:lang w:eastAsia="es-AR"/>
                </w:rPr>
                <w:t>javier_debus@rhi.com.ar</w:t>
              </w:r>
            </w:hyperlink>
            <w:r w:rsidR="00EA19A2" w:rsidRPr="00EA19A2">
              <w:rPr>
                <w:rFonts w:cs="Arial"/>
                <w:sz w:val="18"/>
                <w:szCs w:val="18"/>
                <w:lang w:eastAsia="es-AR"/>
              </w:rPr>
              <w:t xml:space="preserve">; </w:t>
            </w:r>
            <w:hyperlink r:id="rId15" w:history="1">
              <w:r w:rsidR="00EA19A2" w:rsidRPr="00EA19A2">
                <w:rPr>
                  <w:rStyle w:val="Hipervnculo"/>
                  <w:rFonts w:cs="Arial"/>
                  <w:color w:val="auto"/>
                  <w:sz w:val="18"/>
                  <w:szCs w:val="18"/>
                  <w:lang w:eastAsia="es-AR"/>
                </w:rPr>
                <w:t>esteban_dangelo@rhi.com.ar</w:t>
              </w:r>
            </w:hyperlink>
          </w:p>
        </w:tc>
      </w:tr>
    </w:tbl>
    <w:p w14:paraId="1BF47286" w14:textId="75C327DD" w:rsidR="0073296C" w:rsidRPr="00EA19A2" w:rsidRDefault="0073296C" w:rsidP="00D831F9">
      <w:pPr>
        <w:rPr>
          <w:sz w:val="18"/>
          <w:szCs w:val="18"/>
        </w:rPr>
      </w:pPr>
    </w:p>
    <w:p w14:paraId="197B1686" w14:textId="77777777" w:rsidR="007A6121" w:rsidRDefault="007A6121" w:rsidP="004E4B22"/>
    <w:p w14:paraId="0C6DF43B" w14:textId="5BA53CB1" w:rsidR="00FC7989" w:rsidRPr="009C28B7" w:rsidRDefault="00D62FE7" w:rsidP="00FC7989">
      <w:pPr>
        <w:pStyle w:val="Ttulo1"/>
        <w:numPr>
          <w:ilvl w:val="0"/>
          <w:numId w:val="2"/>
        </w:num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ind w:left="425" w:hanging="425"/>
        <w:rPr>
          <w:rFonts w:cs="Arial"/>
          <w:szCs w:val="22"/>
        </w:rPr>
      </w:pPr>
      <w:bookmarkStart w:id="15" w:name="_Toc135734703"/>
      <w:r>
        <w:rPr>
          <w:lang w:val="es-MX"/>
        </w:rPr>
        <w:t>Flujograma principal del proceso</w:t>
      </w:r>
      <w:bookmarkEnd w:id="15"/>
    </w:p>
    <w:p w14:paraId="500946CC" w14:textId="01493BD9" w:rsidR="00BE7AF2" w:rsidRDefault="00BE7AF2" w:rsidP="00BE7AF2"/>
    <w:p w14:paraId="0EEDCE43" w14:textId="4968AC72" w:rsidR="00BE7AF2" w:rsidRDefault="00237199" w:rsidP="00B6388B">
      <w:pPr>
        <w:ind w:left="-1134"/>
      </w:pPr>
      <w:r>
        <w:rPr>
          <w:noProof/>
        </w:rPr>
        <w:drawing>
          <wp:inline distT="0" distB="0" distL="0" distR="0" wp14:anchorId="4FAC5FF0" wp14:editId="28C2092A">
            <wp:extent cx="7130955" cy="30584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79" b="11434"/>
                    <a:stretch/>
                  </pic:blipFill>
                  <pic:spPr bwMode="auto">
                    <a:xfrm>
                      <a:off x="0" y="0"/>
                      <a:ext cx="7162206" cy="307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p w14:paraId="171C0031" w14:textId="57CC990C" w:rsidR="00BE7AF2" w:rsidRDefault="00BE7AF2" w:rsidP="00BE7AF2"/>
    <w:sectPr w:rsidR="00BE7AF2" w:rsidSect="005F18A3">
      <w:headerReference w:type="even" r:id="rId17"/>
      <w:headerReference w:type="default" r:id="rId18"/>
      <w:footerReference w:type="default" r:id="rId19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E98F" w14:textId="77777777" w:rsidR="00B9357B" w:rsidRDefault="00B9357B" w:rsidP="00E83603">
      <w:pPr>
        <w:spacing w:before="0" w:after="0"/>
      </w:pPr>
      <w:r>
        <w:separator/>
      </w:r>
    </w:p>
  </w:endnote>
  <w:endnote w:type="continuationSeparator" w:id="0">
    <w:p w14:paraId="380756AD" w14:textId="77777777" w:rsidR="00B9357B" w:rsidRDefault="00B9357B" w:rsidP="00E83603">
      <w:pPr>
        <w:spacing w:before="0" w:after="0"/>
      </w:pPr>
      <w:r>
        <w:continuationSeparator/>
      </w:r>
    </w:p>
  </w:endnote>
  <w:endnote w:type="continuationNotice" w:id="1">
    <w:p w14:paraId="4BDBE5DE" w14:textId="77777777" w:rsidR="00B9357B" w:rsidRDefault="00B9357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lever DIN Offc Pro">
    <w:altName w:val="Arial"/>
    <w:charset w:val="00"/>
    <w:family w:val="swiss"/>
    <w:pitch w:val="variable"/>
    <w:sig w:usb0="00000001" w:usb1="4000207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D133" w14:textId="77777777" w:rsidR="00531257" w:rsidRDefault="0053125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36CDE" w:rsidRPr="00736CDE">
      <w:rPr>
        <w:noProof/>
        <w:lang w:val="es-ES"/>
      </w:rPr>
      <w:t>1</w:t>
    </w:r>
    <w:r>
      <w:fldChar w:fldCharType="end"/>
    </w:r>
  </w:p>
  <w:p w14:paraId="1AC97423" w14:textId="77777777" w:rsidR="00531257" w:rsidRDefault="005312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AE76" w14:textId="77777777" w:rsidR="00B9357B" w:rsidRDefault="00B9357B" w:rsidP="00E83603">
      <w:pPr>
        <w:spacing w:before="0" w:after="0"/>
      </w:pPr>
      <w:r>
        <w:separator/>
      </w:r>
    </w:p>
  </w:footnote>
  <w:footnote w:type="continuationSeparator" w:id="0">
    <w:p w14:paraId="59D7C481" w14:textId="77777777" w:rsidR="00B9357B" w:rsidRDefault="00B9357B" w:rsidP="00E83603">
      <w:pPr>
        <w:spacing w:before="0" w:after="0"/>
      </w:pPr>
      <w:r>
        <w:continuationSeparator/>
      </w:r>
    </w:p>
  </w:footnote>
  <w:footnote w:type="continuationNotice" w:id="1">
    <w:p w14:paraId="5095505F" w14:textId="77777777" w:rsidR="00B9357B" w:rsidRDefault="00B9357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CA44" w14:textId="77777777" w:rsidR="0073156E" w:rsidRDefault="0073156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24F76F64" w14:textId="77777777" w:rsidR="0073156E" w:rsidRDefault="0073156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1CDC" w14:textId="77777777" w:rsidR="0073156E" w:rsidRPr="00896BCD" w:rsidRDefault="0073156E" w:rsidP="00896BCD">
    <w:pPr>
      <w:pStyle w:val="Encabezado"/>
      <w:spacing w:before="0" w:after="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2B0"/>
    <w:multiLevelType w:val="hybridMultilevel"/>
    <w:tmpl w:val="76947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517B"/>
    <w:multiLevelType w:val="hybridMultilevel"/>
    <w:tmpl w:val="5CEAFED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12EA"/>
    <w:multiLevelType w:val="hybridMultilevel"/>
    <w:tmpl w:val="8A4049DA"/>
    <w:lvl w:ilvl="0" w:tplc="D7C6882A">
      <w:numFmt w:val="bullet"/>
      <w:lvlText w:val="-"/>
      <w:lvlJc w:val="left"/>
      <w:pPr>
        <w:ind w:left="720" w:hanging="360"/>
      </w:pPr>
      <w:rPr>
        <w:rFonts w:ascii="Unilever DIN Offc Pro" w:eastAsia="Calibri" w:hAnsi="Unilever DIN Offc Pro" w:cs="Unilever DIN Offc Pr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37A"/>
    <w:multiLevelType w:val="hybridMultilevel"/>
    <w:tmpl w:val="0BEA8AA4"/>
    <w:lvl w:ilvl="0" w:tplc="3006B8D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178E6"/>
    <w:multiLevelType w:val="multilevel"/>
    <w:tmpl w:val="C61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E06AF"/>
    <w:multiLevelType w:val="hybridMultilevel"/>
    <w:tmpl w:val="20E2F3A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33637"/>
    <w:multiLevelType w:val="hybridMultilevel"/>
    <w:tmpl w:val="0F36E8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2688F"/>
    <w:multiLevelType w:val="hybridMultilevel"/>
    <w:tmpl w:val="14B601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61980"/>
    <w:multiLevelType w:val="hybridMultilevel"/>
    <w:tmpl w:val="F5903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B3615"/>
    <w:multiLevelType w:val="hybridMultilevel"/>
    <w:tmpl w:val="0B8C59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D5BCE"/>
    <w:multiLevelType w:val="multilevel"/>
    <w:tmpl w:val="2952740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426" w:hanging="360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 w:val="0"/>
        <w:u w:val="none"/>
      </w:rPr>
    </w:lvl>
  </w:abstractNum>
  <w:abstractNum w:abstractNumId="11" w15:restartNumberingAfterBreak="0">
    <w:nsid w:val="1B541C51"/>
    <w:multiLevelType w:val="multilevel"/>
    <w:tmpl w:val="FFCE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512AE"/>
    <w:multiLevelType w:val="hybridMultilevel"/>
    <w:tmpl w:val="98322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9002B"/>
    <w:multiLevelType w:val="hybridMultilevel"/>
    <w:tmpl w:val="D3B669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E66CC"/>
    <w:multiLevelType w:val="hybridMultilevel"/>
    <w:tmpl w:val="5C5456C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3006B8D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77922"/>
    <w:multiLevelType w:val="hybridMultilevel"/>
    <w:tmpl w:val="E26CF7E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E7637"/>
    <w:multiLevelType w:val="hybridMultilevel"/>
    <w:tmpl w:val="F852F068"/>
    <w:lvl w:ilvl="0" w:tplc="7FAEC3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69D0C33"/>
    <w:multiLevelType w:val="hybridMultilevel"/>
    <w:tmpl w:val="48EAB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B010C"/>
    <w:multiLevelType w:val="hybridMultilevel"/>
    <w:tmpl w:val="9FE491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C01A3"/>
    <w:multiLevelType w:val="hybridMultilevel"/>
    <w:tmpl w:val="A6AA77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EB4718"/>
    <w:multiLevelType w:val="hybridMultilevel"/>
    <w:tmpl w:val="08E21302"/>
    <w:lvl w:ilvl="0" w:tplc="EB9ECE68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606FB"/>
    <w:multiLevelType w:val="hybridMultilevel"/>
    <w:tmpl w:val="1A021B3E"/>
    <w:lvl w:ilvl="0" w:tplc="4614FD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18573DA"/>
    <w:multiLevelType w:val="hybridMultilevel"/>
    <w:tmpl w:val="6AE2FF0C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2DE3B0F"/>
    <w:multiLevelType w:val="multilevel"/>
    <w:tmpl w:val="D69A61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186399"/>
    <w:multiLevelType w:val="hybridMultilevel"/>
    <w:tmpl w:val="B346086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AC572E"/>
    <w:multiLevelType w:val="hybridMultilevel"/>
    <w:tmpl w:val="DBFCCD82"/>
    <w:lvl w:ilvl="0" w:tplc="A726F5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D1293"/>
    <w:multiLevelType w:val="multilevel"/>
    <w:tmpl w:val="A52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253F72"/>
    <w:multiLevelType w:val="hybridMultilevel"/>
    <w:tmpl w:val="51DCD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06B8E"/>
    <w:multiLevelType w:val="multilevel"/>
    <w:tmpl w:val="0C7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EE7E95"/>
    <w:multiLevelType w:val="hybridMultilevel"/>
    <w:tmpl w:val="42A898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84AB9"/>
    <w:multiLevelType w:val="hybridMultilevel"/>
    <w:tmpl w:val="A8D0D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36CA6"/>
    <w:multiLevelType w:val="multilevel"/>
    <w:tmpl w:val="E38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4723CC"/>
    <w:multiLevelType w:val="hybridMultilevel"/>
    <w:tmpl w:val="E68624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6B1C3A"/>
    <w:multiLevelType w:val="hybridMultilevel"/>
    <w:tmpl w:val="0D62D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91CD5"/>
    <w:multiLevelType w:val="hybridMultilevel"/>
    <w:tmpl w:val="A8D68E62"/>
    <w:lvl w:ilvl="0" w:tplc="D6F8832C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B5645"/>
    <w:multiLevelType w:val="hybridMultilevel"/>
    <w:tmpl w:val="94201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910CB"/>
    <w:multiLevelType w:val="hybridMultilevel"/>
    <w:tmpl w:val="C93ECC94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8921B4B"/>
    <w:multiLevelType w:val="hybridMultilevel"/>
    <w:tmpl w:val="1A1AA92A"/>
    <w:lvl w:ilvl="0" w:tplc="C93465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C789A"/>
    <w:multiLevelType w:val="hybridMultilevel"/>
    <w:tmpl w:val="E356F7C8"/>
    <w:lvl w:ilvl="0" w:tplc="923A3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27CB2"/>
    <w:multiLevelType w:val="multilevel"/>
    <w:tmpl w:val="D51AC6D0"/>
    <w:lvl w:ilvl="0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0FE3118"/>
    <w:multiLevelType w:val="hybridMultilevel"/>
    <w:tmpl w:val="685C202E"/>
    <w:lvl w:ilvl="0" w:tplc="D962471C">
      <w:start w:val="1"/>
      <w:numFmt w:val="decimal"/>
      <w:pStyle w:val="Ttulo3"/>
      <w:lvlText w:val="6.1.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E56FD"/>
    <w:multiLevelType w:val="hybridMultilevel"/>
    <w:tmpl w:val="A0FC647E"/>
    <w:lvl w:ilvl="0" w:tplc="2C0A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64CC2D0A"/>
    <w:multiLevelType w:val="multilevel"/>
    <w:tmpl w:val="31D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831B06"/>
    <w:multiLevelType w:val="hybridMultilevel"/>
    <w:tmpl w:val="ED5C96A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962700"/>
    <w:multiLevelType w:val="hybridMultilevel"/>
    <w:tmpl w:val="EBC820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555CEB"/>
    <w:multiLevelType w:val="hybridMultilevel"/>
    <w:tmpl w:val="F91EAE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9D02FCF"/>
    <w:multiLevelType w:val="hybridMultilevel"/>
    <w:tmpl w:val="0EDEB7DA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CE2702C"/>
    <w:multiLevelType w:val="hybridMultilevel"/>
    <w:tmpl w:val="2B70C5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DA7247"/>
    <w:multiLevelType w:val="hybridMultilevel"/>
    <w:tmpl w:val="1A1AA9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332860"/>
    <w:multiLevelType w:val="hybridMultilevel"/>
    <w:tmpl w:val="5B287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5B7406"/>
    <w:multiLevelType w:val="hybridMultilevel"/>
    <w:tmpl w:val="D38A0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645EF"/>
    <w:multiLevelType w:val="hybridMultilevel"/>
    <w:tmpl w:val="3EB4D3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FF5CBF"/>
    <w:multiLevelType w:val="hybridMultilevel"/>
    <w:tmpl w:val="C34CE83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74250374"/>
    <w:multiLevelType w:val="multilevel"/>
    <w:tmpl w:val="584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58E161C"/>
    <w:multiLevelType w:val="hybridMultilevel"/>
    <w:tmpl w:val="E4BC8DF0"/>
    <w:lvl w:ilvl="0" w:tplc="B6B26764">
      <w:start w:val="1"/>
      <w:numFmt w:val="decimal"/>
      <w:pStyle w:val="Ttulo2"/>
      <w:lvlText w:val="%1.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5" w15:restartNumberingAfterBreak="0">
    <w:nsid w:val="7B9847CF"/>
    <w:multiLevelType w:val="multilevel"/>
    <w:tmpl w:val="0F8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162150"/>
    <w:multiLevelType w:val="hybridMultilevel"/>
    <w:tmpl w:val="5B08B944"/>
    <w:lvl w:ilvl="0" w:tplc="3006B8D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0472553">
    <w:abstractNumId w:val="39"/>
  </w:num>
  <w:num w:numId="2" w16cid:durableId="1195315734">
    <w:abstractNumId w:val="10"/>
  </w:num>
  <w:num w:numId="3" w16cid:durableId="228461651">
    <w:abstractNumId w:val="34"/>
  </w:num>
  <w:num w:numId="4" w16cid:durableId="197865162">
    <w:abstractNumId w:val="54"/>
  </w:num>
  <w:num w:numId="5" w16cid:durableId="84766382">
    <w:abstractNumId w:val="40"/>
  </w:num>
  <w:num w:numId="6" w16cid:durableId="421343399">
    <w:abstractNumId w:val="14"/>
  </w:num>
  <w:num w:numId="7" w16cid:durableId="1657562540">
    <w:abstractNumId w:val="24"/>
  </w:num>
  <w:num w:numId="8" w16cid:durableId="596792259">
    <w:abstractNumId w:val="2"/>
  </w:num>
  <w:num w:numId="9" w16cid:durableId="2084060550">
    <w:abstractNumId w:val="29"/>
  </w:num>
  <w:num w:numId="10" w16cid:durableId="732387540">
    <w:abstractNumId w:val="42"/>
  </w:num>
  <w:num w:numId="11" w16cid:durableId="1520704098">
    <w:abstractNumId w:val="26"/>
  </w:num>
  <w:num w:numId="12" w16cid:durableId="285625522">
    <w:abstractNumId w:val="28"/>
  </w:num>
  <w:num w:numId="13" w16cid:durableId="1124928607">
    <w:abstractNumId w:val="4"/>
  </w:num>
  <w:num w:numId="14" w16cid:durableId="165630877">
    <w:abstractNumId w:val="53"/>
  </w:num>
  <w:num w:numId="15" w16cid:durableId="1625890068">
    <w:abstractNumId w:val="31"/>
  </w:num>
  <w:num w:numId="16" w16cid:durableId="2112776141">
    <w:abstractNumId w:val="33"/>
  </w:num>
  <w:num w:numId="17" w16cid:durableId="854071566">
    <w:abstractNumId w:val="8"/>
  </w:num>
  <w:num w:numId="18" w16cid:durableId="7964904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0920596">
    <w:abstractNumId w:val="2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2470791">
    <w:abstractNumId w:val="20"/>
  </w:num>
  <w:num w:numId="21" w16cid:durableId="1699618782">
    <w:abstractNumId w:val="34"/>
  </w:num>
  <w:num w:numId="22" w16cid:durableId="8996235">
    <w:abstractNumId w:val="13"/>
  </w:num>
  <w:num w:numId="23" w16cid:durableId="1283075304">
    <w:abstractNumId w:val="3"/>
  </w:num>
  <w:num w:numId="24" w16cid:durableId="1284842323">
    <w:abstractNumId w:val="51"/>
  </w:num>
  <w:num w:numId="25" w16cid:durableId="1010719786">
    <w:abstractNumId w:val="56"/>
  </w:num>
  <w:num w:numId="26" w16cid:durableId="124545434">
    <w:abstractNumId w:val="5"/>
  </w:num>
  <w:num w:numId="27" w16cid:durableId="843087761">
    <w:abstractNumId w:val="21"/>
  </w:num>
  <w:num w:numId="28" w16cid:durableId="90274946">
    <w:abstractNumId w:val="37"/>
  </w:num>
  <w:num w:numId="29" w16cid:durableId="1262957193">
    <w:abstractNumId w:val="52"/>
  </w:num>
  <w:num w:numId="30" w16cid:durableId="416438828">
    <w:abstractNumId w:val="0"/>
  </w:num>
  <w:num w:numId="31" w16cid:durableId="1720402271">
    <w:abstractNumId w:val="9"/>
  </w:num>
  <w:num w:numId="32" w16cid:durableId="2052606956">
    <w:abstractNumId w:val="36"/>
  </w:num>
  <w:num w:numId="33" w16cid:durableId="1294941264">
    <w:abstractNumId w:val="48"/>
  </w:num>
  <w:num w:numId="34" w16cid:durableId="551773601">
    <w:abstractNumId w:val="18"/>
  </w:num>
  <w:num w:numId="35" w16cid:durableId="437606282">
    <w:abstractNumId w:val="1"/>
  </w:num>
  <w:num w:numId="36" w16cid:durableId="1266889084">
    <w:abstractNumId w:val="7"/>
  </w:num>
  <w:num w:numId="37" w16cid:durableId="78723060">
    <w:abstractNumId w:val="30"/>
  </w:num>
  <w:num w:numId="38" w16cid:durableId="1629118210">
    <w:abstractNumId w:val="46"/>
  </w:num>
  <w:num w:numId="39" w16cid:durableId="691345993">
    <w:abstractNumId w:val="15"/>
  </w:num>
  <w:num w:numId="40" w16cid:durableId="478424565">
    <w:abstractNumId w:val="16"/>
  </w:num>
  <w:num w:numId="41" w16cid:durableId="1006902204">
    <w:abstractNumId w:val="33"/>
  </w:num>
  <w:num w:numId="42" w16cid:durableId="13386570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81047264">
    <w:abstractNumId w:val="10"/>
  </w:num>
  <w:num w:numId="44" w16cid:durableId="11878723">
    <w:abstractNumId w:val="55"/>
  </w:num>
  <w:num w:numId="45" w16cid:durableId="1609702714">
    <w:abstractNumId w:val="41"/>
  </w:num>
  <w:num w:numId="46" w16cid:durableId="1868788757">
    <w:abstractNumId w:val="38"/>
  </w:num>
  <w:num w:numId="47" w16cid:durableId="1438678377">
    <w:abstractNumId w:val="47"/>
  </w:num>
  <w:num w:numId="48" w16cid:durableId="1367025499">
    <w:abstractNumId w:val="6"/>
  </w:num>
  <w:num w:numId="49" w16cid:durableId="429546808">
    <w:abstractNumId w:val="44"/>
  </w:num>
  <w:num w:numId="50" w16cid:durableId="1444155860">
    <w:abstractNumId w:val="22"/>
  </w:num>
  <w:num w:numId="51" w16cid:durableId="2128041748">
    <w:abstractNumId w:val="45"/>
  </w:num>
  <w:num w:numId="52" w16cid:durableId="842476312">
    <w:abstractNumId w:val="49"/>
  </w:num>
  <w:num w:numId="53" w16cid:durableId="1985349353">
    <w:abstractNumId w:val="35"/>
  </w:num>
  <w:num w:numId="54" w16cid:durableId="349184624">
    <w:abstractNumId w:val="25"/>
  </w:num>
  <w:num w:numId="55" w16cid:durableId="1669137987">
    <w:abstractNumId w:val="50"/>
  </w:num>
  <w:num w:numId="56" w16cid:durableId="1445032227">
    <w:abstractNumId w:val="17"/>
  </w:num>
  <w:num w:numId="57" w16cid:durableId="256795218">
    <w:abstractNumId w:val="27"/>
  </w:num>
  <w:num w:numId="58" w16cid:durableId="1035691388">
    <w:abstractNumId w:val="12"/>
  </w:num>
  <w:num w:numId="59" w16cid:durableId="1473013216">
    <w:abstractNumId w:val="32"/>
  </w:num>
  <w:num w:numId="60" w16cid:durableId="57484153">
    <w:abstractNumId w:val="19"/>
  </w:num>
  <w:num w:numId="61" w16cid:durableId="2001545501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03"/>
    <w:rsid w:val="0000014A"/>
    <w:rsid w:val="00004739"/>
    <w:rsid w:val="00004B41"/>
    <w:rsid w:val="00011F1E"/>
    <w:rsid w:val="00013E9F"/>
    <w:rsid w:val="00017BB1"/>
    <w:rsid w:val="000227AE"/>
    <w:rsid w:val="00022D0A"/>
    <w:rsid w:val="00022EF7"/>
    <w:rsid w:val="00023137"/>
    <w:rsid w:val="00024A6B"/>
    <w:rsid w:val="00025DAF"/>
    <w:rsid w:val="00032DCE"/>
    <w:rsid w:val="00040C06"/>
    <w:rsid w:val="00043784"/>
    <w:rsid w:val="000446E6"/>
    <w:rsid w:val="00046D4C"/>
    <w:rsid w:val="000476CC"/>
    <w:rsid w:val="00052C80"/>
    <w:rsid w:val="00056C67"/>
    <w:rsid w:val="000578E1"/>
    <w:rsid w:val="000606FA"/>
    <w:rsid w:val="0006523B"/>
    <w:rsid w:val="000663F2"/>
    <w:rsid w:val="00066C96"/>
    <w:rsid w:val="0006783A"/>
    <w:rsid w:val="00067C2A"/>
    <w:rsid w:val="00070CE0"/>
    <w:rsid w:val="0007279B"/>
    <w:rsid w:val="00072C11"/>
    <w:rsid w:val="00077C60"/>
    <w:rsid w:val="000813FF"/>
    <w:rsid w:val="000831C0"/>
    <w:rsid w:val="00085D44"/>
    <w:rsid w:val="00087AF4"/>
    <w:rsid w:val="00091E90"/>
    <w:rsid w:val="00092D0B"/>
    <w:rsid w:val="0009478A"/>
    <w:rsid w:val="00095BCF"/>
    <w:rsid w:val="000A1C29"/>
    <w:rsid w:val="000A6FD0"/>
    <w:rsid w:val="000A77DA"/>
    <w:rsid w:val="000B07A1"/>
    <w:rsid w:val="000B2D93"/>
    <w:rsid w:val="000B6BDE"/>
    <w:rsid w:val="000B6F72"/>
    <w:rsid w:val="000C092E"/>
    <w:rsid w:val="000C2508"/>
    <w:rsid w:val="000C2973"/>
    <w:rsid w:val="000C3175"/>
    <w:rsid w:val="000C4CEE"/>
    <w:rsid w:val="000C73BA"/>
    <w:rsid w:val="000C7A28"/>
    <w:rsid w:val="000D0062"/>
    <w:rsid w:val="000D0D79"/>
    <w:rsid w:val="000D389C"/>
    <w:rsid w:val="000D4F1D"/>
    <w:rsid w:val="000D6C32"/>
    <w:rsid w:val="000E0CBC"/>
    <w:rsid w:val="000E25D6"/>
    <w:rsid w:val="000E3BC9"/>
    <w:rsid w:val="000E3C2E"/>
    <w:rsid w:val="000E583F"/>
    <w:rsid w:val="000E6FFD"/>
    <w:rsid w:val="000E7B14"/>
    <w:rsid w:val="000F11E0"/>
    <w:rsid w:val="000F3790"/>
    <w:rsid w:val="000F49EC"/>
    <w:rsid w:val="000F6080"/>
    <w:rsid w:val="000F6089"/>
    <w:rsid w:val="0010111C"/>
    <w:rsid w:val="00101F33"/>
    <w:rsid w:val="00102FB5"/>
    <w:rsid w:val="00103FED"/>
    <w:rsid w:val="001050A9"/>
    <w:rsid w:val="00105153"/>
    <w:rsid w:val="00110069"/>
    <w:rsid w:val="00111EFB"/>
    <w:rsid w:val="00121745"/>
    <w:rsid w:val="00122350"/>
    <w:rsid w:val="001234C5"/>
    <w:rsid w:val="0012423B"/>
    <w:rsid w:val="001244F7"/>
    <w:rsid w:val="0012579F"/>
    <w:rsid w:val="00125F7C"/>
    <w:rsid w:val="0013658E"/>
    <w:rsid w:val="00136758"/>
    <w:rsid w:val="0014089C"/>
    <w:rsid w:val="001436E7"/>
    <w:rsid w:val="00145C62"/>
    <w:rsid w:val="00146440"/>
    <w:rsid w:val="00147D78"/>
    <w:rsid w:val="00147ECD"/>
    <w:rsid w:val="00150FAE"/>
    <w:rsid w:val="00151BE7"/>
    <w:rsid w:val="00152EB1"/>
    <w:rsid w:val="001559EC"/>
    <w:rsid w:val="00155A39"/>
    <w:rsid w:val="00156113"/>
    <w:rsid w:val="00160D30"/>
    <w:rsid w:val="001623CC"/>
    <w:rsid w:val="00163290"/>
    <w:rsid w:val="00166037"/>
    <w:rsid w:val="0016753E"/>
    <w:rsid w:val="0017014C"/>
    <w:rsid w:val="00170F17"/>
    <w:rsid w:val="00171518"/>
    <w:rsid w:val="001715A0"/>
    <w:rsid w:val="00173C6D"/>
    <w:rsid w:val="0017673B"/>
    <w:rsid w:val="001814B9"/>
    <w:rsid w:val="00193C5F"/>
    <w:rsid w:val="00195A92"/>
    <w:rsid w:val="0019672D"/>
    <w:rsid w:val="00197061"/>
    <w:rsid w:val="001A0488"/>
    <w:rsid w:val="001A0C8A"/>
    <w:rsid w:val="001A3D90"/>
    <w:rsid w:val="001A6099"/>
    <w:rsid w:val="001A64C8"/>
    <w:rsid w:val="001A661D"/>
    <w:rsid w:val="001A6AF9"/>
    <w:rsid w:val="001A7FAD"/>
    <w:rsid w:val="001B2A7D"/>
    <w:rsid w:val="001B2C08"/>
    <w:rsid w:val="001B5FE5"/>
    <w:rsid w:val="001B720A"/>
    <w:rsid w:val="001C23FA"/>
    <w:rsid w:val="001C407C"/>
    <w:rsid w:val="001C4D6A"/>
    <w:rsid w:val="001C516A"/>
    <w:rsid w:val="001C6764"/>
    <w:rsid w:val="001D0809"/>
    <w:rsid w:val="001D0BDD"/>
    <w:rsid w:val="001D2AEB"/>
    <w:rsid w:val="001D4B6C"/>
    <w:rsid w:val="001D4CEF"/>
    <w:rsid w:val="001D517F"/>
    <w:rsid w:val="001E1A7E"/>
    <w:rsid w:val="001E2E72"/>
    <w:rsid w:val="001E3C4A"/>
    <w:rsid w:val="001E4809"/>
    <w:rsid w:val="001E4999"/>
    <w:rsid w:val="001E51F6"/>
    <w:rsid w:val="001E5E15"/>
    <w:rsid w:val="001F0118"/>
    <w:rsid w:val="001F1C6C"/>
    <w:rsid w:val="001F2889"/>
    <w:rsid w:val="001F4779"/>
    <w:rsid w:val="001F4970"/>
    <w:rsid w:val="001F7963"/>
    <w:rsid w:val="001F7D67"/>
    <w:rsid w:val="00200B5F"/>
    <w:rsid w:val="00205681"/>
    <w:rsid w:val="0020797A"/>
    <w:rsid w:val="00207D2D"/>
    <w:rsid w:val="00210933"/>
    <w:rsid w:val="002127AD"/>
    <w:rsid w:val="00214B0C"/>
    <w:rsid w:val="00214C67"/>
    <w:rsid w:val="00215822"/>
    <w:rsid w:val="0021737A"/>
    <w:rsid w:val="00220D80"/>
    <w:rsid w:val="00222D0E"/>
    <w:rsid w:val="0022399C"/>
    <w:rsid w:val="00225728"/>
    <w:rsid w:val="00230836"/>
    <w:rsid w:val="00230F1A"/>
    <w:rsid w:val="002327D6"/>
    <w:rsid w:val="00233653"/>
    <w:rsid w:val="00233C0E"/>
    <w:rsid w:val="0023455E"/>
    <w:rsid w:val="00237199"/>
    <w:rsid w:val="0024111C"/>
    <w:rsid w:val="00241B30"/>
    <w:rsid w:val="00241E49"/>
    <w:rsid w:val="002420EC"/>
    <w:rsid w:val="002434F9"/>
    <w:rsid w:val="002438B6"/>
    <w:rsid w:val="00245468"/>
    <w:rsid w:val="0024653E"/>
    <w:rsid w:val="00246D0F"/>
    <w:rsid w:val="00246E89"/>
    <w:rsid w:val="002514E1"/>
    <w:rsid w:val="00254C77"/>
    <w:rsid w:val="0025673F"/>
    <w:rsid w:val="002570F7"/>
    <w:rsid w:val="00260381"/>
    <w:rsid w:val="002617BD"/>
    <w:rsid w:val="002618E0"/>
    <w:rsid w:val="00264D5E"/>
    <w:rsid w:val="002677A7"/>
    <w:rsid w:val="00270145"/>
    <w:rsid w:val="002717BA"/>
    <w:rsid w:val="00271F2C"/>
    <w:rsid w:val="00272F0B"/>
    <w:rsid w:val="00274869"/>
    <w:rsid w:val="002828F4"/>
    <w:rsid w:val="00283262"/>
    <w:rsid w:val="00283A92"/>
    <w:rsid w:val="00283FEA"/>
    <w:rsid w:val="002844E8"/>
    <w:rsid w:val="00286B54"/>
    <w:rsid w:val="002927AF"/>
    <w:rsid w:val="00294EEB"/>
    <w:rsid w:val="00296637"/>
    <w:rsid w:val="002A0EAE"/>
    <w:rsid w:val="002A4968"/>
    <w:rsid w:val="002A4BF6"/>
    <w:rsid w:val="002A5C7A"/>
    <w:rsid w:val="002B20C6"/>
    <w:rsid w:val="002B2397"/>
    <w:rsid w:val="002B2E91"/>
    <w:rsid w:val="002B5D68"/>
    <w:rsid w:val="002C2DA7"/>
    <w:rsid w:val="002C418F"/>
    <w:rsid w:val="002D3023"/>
    <w:rsid w:val="002D453F"/>
    <w:rsid w:val="002E60B4"/>
    <w:rsid w:val="002F0475"/>
    <w:rsid w:val="002F2218"/>
    <w:rsid w:val="002F4B6A"/>
    <w:rsid w:val="002F61C9"/>
    <w:rsid w:val="0030095A"/>
    <w:rsid w:val="00303278"/>
    <w:rsid w:val="0030629A"/>
    <w:rsid w:val="00306EE7"/>
    <w:rsid w:val="00314EB2"/>
    <w:rsid w:val="00317191"/>
    <w:rsid w:val="003205AF"/>
    <w:rsid w:val="00321070"/>
    <w:rsid w:val="003223F1"/>
    <w:rsid w:val="00322F5C"/>
    <w:rsid w:val="003269C3"/>
    <w:rsid w:val="00331B6B"/>
    <w:rsid w:val="003359EA"/>
    <w:rsid w:val="00335DBA"/>
    <w:rsid w:val="00335E20"/>
    <w:rsid w:val="00336BBF"/>
    <w:rsid w:val="00336D43"/>
    <w:rsid w:val="0034175D"/>
    <w:rsid w:val="00351432"/>
    <w:rsid w:val="003550AB"/>
    <w:rsid w:val="0035525E"/>
    <w:rsid w:val="00355951"/>
    <w:rsid w:val="00355F27"/>
    <w:rsid w:val="0036312A"/>
    <w:rsid w:val="003644C6"/>
    <w:rsid w:val="0036585E"/>
    <w:rsid w:val="003660CD"/>
    <w:rsid w:val="00371430"/>
    <w:rsid w:val="00375815"/>
    <w:rsid w:val="00381D84"/>
    <w:rsid w:val="00384F23"/>
    <w:rsid w:val="00386016"/>
    <w:rsid w:val="003932AD"/>
    <w:rsid w:val="003A0EF4"/>
    <w:rsid w:val="003A12AB"/>
    <w:rsid w:val="003A4C9F"/>
    <w:rsid w:val="003A509E"/>
    <w:rsid w:val="003A5A3A"/>
    <w:rsid w:val="003A607F"/>
    <w:rsid w:val="003A6C11"/>
    <w:rsid w:val="003A77EB"/>
    <w:rsid w:val="003A78EE"/>
    <w:rsid w:val="003B204A"/>
    <w:rsid w:val="003B2710"/>
    <w:rsid w:val="003B3F9A"/>
    <w:rsid w:val="003B489D"/>
    <w:rsid w:val="003B6A09"/>
    <w:rsid w:val="003B7AAE"/>
    <w:rsid w:val="003B7BE4"/>
    <w:rsid w:val="003C0EBB"/>
    <w:rsid w:val="003C1C98"/>
    <w:rsid w:val="003C3510"/>
    <w:rsid w:val="003C5434"/>
    <w:rsid w:val="003C5A4C"/>
    <w:rsid w:val="003C63FA"/>
    <w:rsid w:val="003C6CA5"/>
    <w:rsid w:val="003C776D"/>
    <w:rsid w:val="003D13D1"/>
    <w:rsid w:val="003D2BE3"/>
    <w:rsid w:val="003D693A"/>
    <w:rsid w:val="003E2063"/>
    <w:rsid w:val="003E3A6E"/>
    <w:rsid w:val="003E5457"/>
    <w:rsid w:val="003E7275"/>
    <w:rsid w:val="003F0754"/>
    <w:rsid w:val="003F6A3F"/>
    <w:rsid w:val="003F6FB1"/>
    <w:rsid w:val="0040016E"/>
    <w:rsid w:val="00401690"/>
    <w:rsid w:val="00401BB7"/>
    <w:rsid w:val="00401BC2"/>
    <w:rsid w:val="00404348"/>
    <w:rsid w:val="00406D0D"/>
    <w:rsid w:val="00406FAE"/>
    <w:rsid w:val="00407465"/>
    <w:rsid w:val="00412F58"/>
    <w:rsid w:val="004171A2"/>
    <w:rsid w:val="0042041A"/>
    <w:rsid w:val="004208F2"/>
    <w:rsid w:val="00420C81"/>
    <w:rsid w:val="004229FD"/>
    <w:rsid w:val="00422F21"/>
    <w:rsid w:val="004239B6"/>
    <w:rsid w:val="004250DC"/>
    <w:rsid w:val="004253DE"/>
    <w:rsid w:val="004276C2"/>
    <w:rsid w:val="004327B7"/>
    <w:rsid w:val="004357E8"/>
    <w:rsid w:val="004375DB"/>
    <w:rsid w:val="00440104"/>
    <w:rsid w:val="00443F78"/>
    <w:rsid w:val="00447221"/>
    <w:rsid w:val="0044793E"/>
    <w:rsid w:val="00450637"/>
    <w:rsid w:val="0045071A"/>
    <w:rsid w:val="004518EF"/>
    <w:rsid w:val="00452363"/>
    <w:rsid w:val="004525F9"/>
    <w:rsid w:val="00452ABD"/>
    <w:rsid w:val="004537D9"/>
    <w:rsid w:val="00453FE4"/>
    <w:rsid w:val="004554C6"/>
    <w:rsid w:val="004560CB"/>
    <w:rsid w:val="004570C2"/>
    <w:rsid w:val="00457CAE"/>
    <w:rsid w:val="004617C4"/>
    <w:rsid w:val="00462C52"/>
    <w:rsid w:val="00463FB1"/>
    <w:rsid w:val="00465704"/>
    <w:rsid w:val="00466240"/>
    <w:rsid w:val="0046636E"/>
    <w:rsid w:val="00467ADD"/>
    <w:rsid w:val="00470573"/>
    <w:rsid w:val="00472E4F"/>
    <w:rsid w:val="004748FC"/>
    <w:rsid w:val="0047680B"/>
    <w:rsid w:val="00482BA6"/>
    <w:rsid w:val="004837EA"/>
    <w:rsid w:val="004845D3"/>
    <w:rsid w:val="00484669"/>
    <w:rsid w:val="00485217"/>
    <w:rsid w:val="004855B4"/>
    <w:rsid w:val="004864EC"/>
    <w:rsid w:val="0049154A"/>
    <w:rsid w:val="00493654"/>
    <w:rsid w:val="004947B9"/>
    <w:rsid w:val="0049573A"/>
    <w:rsid w:val="00496C0A"/>
    <w:rsid w:val="00497B36"/>
    <w:rsid w:val="004A0544"/>
    <w:rsid w:val="004A06FD"/>
    <w:rsid w:val="004A0D9A"/>
    <w:rsid w:val="004A2E0B"/>
    <w:rsid w:val="004A303A"/>
    <w:rsid w:val="004A492D"/>
    <w:rsid w:val="004A6638"/>
    <w:rsid w:val="004A6F98"/>
    <w:rsid w:val="004A7573"/>
    <w:rsid w:val="004B5962"/>
    <w:rsid w:val="004B5CB2"/>
    <w:rsid w:val="004B6398"/>
    <w:rsid w:val="004B7C0D"/>
    <w:rsid w:val="004C3EF7"/>
    <w:rsid w:val="004C5C47"/>
    <w:rsid w:val="004C7A34"/>
    <w:rsid w:val="004D0684"/>
    <w:rsid w:val="004D0A41"/>
    <w:rsid w:val="004D0B50"/>
    <w:rsid w:val="004D1B48"/>
    <w:rsid w:val="004D44A9"/>
    <w:rsid w:val="004D472F"/>
    <w:rsid w:val="004D4B3C"/>
    <w:rsid w:val="004E1BD0"/>
    <w:rsid w:val="004E3EDD"/>
    <w:rsid w:val="004E4B22"/>
    <w:rsid w:val="004E6818"/>
    <w:rsid w:val="004E6CC8"/>
    <w:rsid w:val="004E73E0"/>
    <w:rsid w:val="004E7C64"/>
    <w:rsid w:val="004F07FF"/>
    <w:rsid w:val="004F1E7A"/>
    <w:rsid w:val="004F4475"/>
    <w:rsid w:val="004F607E"/>
    <w:rsid w:val="005011CA"/>
    <w:rsid w:val="00503904"/>
    <w:rsid w:val="00504953"/>
    <w:rsid w:val="005052D7"/>
    <w:rsid w:val="005076AF"/>
    <w:rsid w:val="00513445"/>
    <w:rsid w:val="00520787"/>
    <w:rsid w:val="00521ADB"/>
    <w:rsid w:val="00522976"/>
    <w:rsid w:val="00526AD9"/>
    <w:rsid w:val="00527F64"/>
    <w:rsid w:val="00531257"/>
    <w:rsid w:val="00532EBB"/>
    <w:rsid w:val="0053346F"/>
    <w:rsid w:val="00541D9A"/>
    <w:rsid w:val="00541E04"/>
    <w:rsid w:val="005421A4"/>
    <w:rsid w:val="00543DD1"/>
    <w:rsid w:val="005455A0"/>
    <w:rsid w:val="00550A2D"/>
    <w:rsid w:val="00552971"/>
    <w:rsid w:val="0055389F"/>
    <w:rsid w:val="00554184"/>
    <w:rsid w:val="00555865"/>
    <w:rsid w:val="00555B5F"/>
    <w:rsid w:val="00555F95"/>
    <w:rsid w:val="00556A31"/>
    <w:rsid w:val="00560078"/>
    <w:rsid w:val="0056596F"/>
    <w:rsid w:val="00567234"/>
    <w:rsid w:val="00573626"/>
    <w:rsid w:val="005779A4"/>
    <w:rsid w:val="00577BC8"/>
    <w:rsid w:val="0058418D"/>
    <w:rsid w:val="00584543"/>
    <w:rsid w:val="00584A78"/>
    <w:rsid w:val="005854CD"/>
    <w:rsid w:val="00586DC5"/>
    <w:rsid w:val="005874DD"/>
    <w:rsid w:val="0059265C"/>
    <w:rsid w:val="00593D17"/>
    <w:rsid w:val="005964E6"/>
    <w:rsid w:val="00597E51"/>
    <w:rsid w:val="005A30D8"/>
    <w:rsid w:val="005A4B2F"/>
    <w:rsid w:val="005A674F"/>
    <w:rsid w:val="005B17A4"/>
    <w:rsid w:val="005B4AF5"/>
    <w:rsid w:val="005B717B"/>
    <w:rsid w:val="005B7C84"/>
    <w:rsid w:val="005C01E6"/>
    <w:rsid w:val="005C24E6"/>
    <w:rsid w:val="005C38AE"/>
    <w:rsid w:val="005C51E9"/>
    <w:rsid w:val="005C5338"/>
    <w:rsid w:val="005C60FE"/>
    <w:rsid w:val="005C6188"/>
    <w:rsid w:val="005C67F0"/>
    <w:rsid w:val="005C7031"/>
    <w:rsid w:val="005C716D"/>
    <w:rsid w:val="005C74DF"/>
    <w:rsid w:val="005D0B77"/>
    <w:rsid w:val="005D2AA2"/>
    <w:rsid w:val="005D3128"/>
    <w:rsid w:val="005D58B9"/>
    <w:rsid w:val="005D5E1D"/>
    <w:rsid w:val="005E32FD"/>
    <w:rsid w:val="005E4711"/>
    <w:rsid w:val="005E4EAF"/>
    <w:rsid w:val="005E706F"/>
    <w:rsid w:val="005E7E52"/>
    <w:rsid w:val="005F18A3"/>
    <w:rsid w:val="005F234C"/>
    <w:rsid w:val="005F3EB3"/>
    <w:rsid w:val="005F3F1A"/>
    <w:rsid w:val="005F55A4"/>
    <w:rsid w:val="005F6BE8"/>
    <w:rsid w:val="005F7A08"/>
    <w:rsid w:val="00600BFB"/>
    <w:rsid w:val="00600C84"/>
    <w:rsid w:val="00601DA3"/>
    <w:rsid w:val="00602837"/>
    <w:rsid w:val="00602E74"/>
    <w:rsid w:val="006045FA"/>
    <w:rsid w:val="0060497B"/>
    <w:rsid w:val="00606E74"/>
    <w:rsid w:val="0060721D"/>
    <w:rsid w:val="00613533"/>
    <w:rsid w:val="00613D13"/>
    <w:rsid w:val="00615DB9"/>
    <w:rsid w:val="00616AA0"/>
    <w:rsid w:val="00616EEF"/>
    <w:rsid w:val="00616FAF"/>
    <w:rsid w:val="006171BF"/>
    <w:rsid w:val="0061759A"/>
    <w:rsid w:val="00617920"/>
    <w:rsid w:val="00623BB4"/>
    <w:rsid w:val="00625200"/>
    <w:rsid w:val="00627310"/>
    <w:rsid w:val="00627DE3"/>
    <w:rsid w:val="00630B20"/>
    <w:rsid w:val="0063132A"/>
    <w:rsid w:val="006325BF"/>
    <w:rsid w:val="006326FC"/>
    <w:rsid w:val="00634886"/>
    <w:rsid w:val="0064019D"/>
    <w:rsid w:val="0064130C"/>
    <w:rsid w:val="00641904"/>
    <w:rsid w:val="00641FF2"/>
    <w:rsid w:val="00643A09"/>
    <w:rsid w:val="006473D1"/>
    <w:rsid w:val="00647881"/>
    <w:rsid w:val="00650796"/>
    <w:rsid w:val="0065239F"/>
    <w:rsid w:val="00663C39"/>
    <w:rsid w:val="006655C4"/>
    <w:rsid w:val="0067353B"/>
    <w:rsid w:val="00674D43"/>
    <w:rsid w:val="00675D86"/>
    <w:rsid w:val="006772BB"/>
    <w:rsid w:val="006805FC"/>
    <w:rsid w:val="00680AC7"/>
    <w:rsid w:val="0068116A"/>
    <w:rsid w:val="00684EE0"/>
    <w:rsid w:val="00685F28"/>
    <w:rsid w:val="0068739A"/>
    <w:rsid w:val="00693CE1"/>
    <w:rsid w:val="0069475F"/>
    <w:rsid w:val="0069592E"/>
    <w:rsid w:val="00697C0E"/>
    <w:rsid w:val="006A0B70"/>
    <w:rsid w:val="006A17BF"/>
    <w:rsid w:val="006A1B1F"/>
    <w:rsid w:val="006A29DC"/>
    <w:rsid w:val="006A6A20"/>
    <w:rsid w:val="006B0736"/>
    <w:rsid w:val="006B0F06"/>
    <w:rsid w:val="006B3FF7"/>
    <w:rsid w:val="006B60F6"/>
    <w:rsid w:val="006B733A"/>
    <w:rsid w:val="006B7BF8"/>
    <w:rsid w:val="006C1035"/>
    <w:rsid w:val="006C25DE"/>
    <w:rsid w:val="006C47E8"/>
    <w:rsid w:val="006C5622"/>
    <w:rsid w:val="006C5B56"/>
    <w:rsid w:val="006D38B2"/>
    <w:rsid w:val="006D391B"/>
    <w:rsid w:val="006D3DBA"/>
    <w:rsid w:val="006D61A1"/>
    <w:rsid w:val="006D7C32"/>
    <w:rsid w:val="006E0499"/>
    <w:rsid w:val="006E1413"/>
    <w:rsid w:val="006E1721"/>
    <w:rsid w:val="006F0A91"/>
    <w:rsid w:val="006F0B04"/>
    <w:rsid w:val="006F7057"/>
    <w:rsid w:val="00700B9F"/>
    <w:rsid w:val="00700F98"/>
    <w:rsid w:val="007014AE"/>
    <w:rsid w:val="007019C2"/>
    <w:rsid w:val="00704B3C"/>
    <w:rsid w:val="007062EB"/>
    <w:rsid w:val="0071135A"/>
    <w:rsid w:val="00711473"/>
    <w:rsid w:val="007125AA"/>
    <w:rsid w:val="0071303A"/>
    <w:rsid w:val="00713BB1"/>
    <w:rsid w:val="0071513F"/>
    <w:rsid w:val="00715684"/>
    <w:rsid w:val="00716E24"/>
    <w:rsid w:val="00716F63"/>
    <w:rsid w:val="00716FBD"/>
    <w:rsid w:val="00721006"/>
    <w:rsid w:val="00721BF6"/>
    <w:rsid w:val="00722A7E"/>
    <w:rsid w:val="00725D38"/>
    <w:rsid w:val="007263C3"/>
    <w:rsid w:val="00730513"/>
    <w:rsid w:val="0073156E"/>
    <w:rsid w:val="00731C00"/>
    <w:rsid w:val="0073242A"/>
    <w:rsid w:val="0073296C"/>
    <w:rsid w:val="00734909"/>
    <w:rsid w:val="00735FB1"/>
    <w:rsid w:val="00736CDE"/>
    <w:rsid w:val="007374CD"/>
    <w:rsid w:val="00737DC8"/>
    <w:rsid w:val="00741D75"/>
    <w:rsid w:val="007457EC"/>
    <w:rsid w:val="007509F0"/>
    <w:rsid w:val="0075479A"/>
    <w:rsid w:val="00755FB4"/>
    <w:rsid w:val="0076145B"/>
    <w:rsid w:val="0076368D"/>
    <w:rsid w:val="00764509"/>
    <w:rsid w:val="007655E0"/>
    <w:rsid w:val="00771C7D"/>
    <w:rsid w:val="00771CEB"/>
    <w:rsid w:val="00772AB4"/>
    <w:rsid w:val="007731F3"/>
    <w:rsid w:val="0077478C"/>
    <w:rsid w:val="00774F4A"/>
    <w:rsid w:val="00775469"/>
    <w:rsid w:val="0077579F"/>
    <w:rsid w:val="00777173"/>
    <w:rsid w:val="00777C9B"/>
    <w:rsid w:val="00781106"/>
    <w:rsid w:val="0078243F"/>
    <w:rsid w:val="007841EF"/>
    <w:rsid w:val="00784748"/>
    <w:rsid w:val="007878B0"/>
    <w:rsid w:val="00787987"/>
    <w:rsid w:val="00790A3D"/>
    <w:rsid w:val="00793BD5"/>
    <w:rsid w:val="00797545"/>
    <w:rsid w:val="007A56B6"/>
    <w:rsid w:val="007A5A40"/>
    <w:rsid w:val="007A6121"/>
    <w:rsid w:val="007A6B72"/>
    <w:rsid w:val="007A7BE7"/>
    <w:rsid w:val="007B227D"/>
    <w:rsid w:val="007B56E4"/>
    <w:rsid w:val="007C2E56"/>
    <w:rsid w:val="007C5FFE"/>
    <w:rsid w:val="007C7A04"/>
    <w:rsid w:val="007D0B4F"/>
    <w:rsid w:val="007D14C6"/>
    <w:rsid w:val="007D2C88"/>
    <w:rsid w:val="007D2D04"/>
    <w:rsid w:val="007D3AF9"/>
    <w:rsid w:val="007E1A66"/>
    <w:rsid w:val="007E5054"/>
    <w:rsid w:val="007E5AAB"/>
    <w:rsid w:val="007F3DAD"/>
    <w:rsid w:val="007F5C41"/>
    <w:rsid w:val="007F60BF"/>
    <w:rsid w:val="007F6BC4"/>
    <w:rsid w:val="008009A9"/>
    <w:rsid w:val="00801682"/>
    <w:rsid w:val="008028DF"/>
    <w:rsid w:val="008040F7"/>
    <w:rsid w:val="00806017"/>
    <w:rsid w:val="00807DEE"/>
    <w:rsid w:val="00811699"/>
    <w:rsid w:val="0081544D"/>
    <w:rsid w:val="00823C3A"/>
    <w:rsid w:val="008259DD"/>
    <w:rsid w:val="008260F0"/>
    <w:rsid w:val="00827808"/>
    <w:rsid w:val="00830AAB"/>
    <w:rsid w:val="0083609C"/>
    <w:rsid w:val="008363FC"/>
    <w:rsid w:val="00837DB3"/>
    <w:rsid w:val="008445E9"/>
    <w:rsid w:val="008473AE"/>
    <w:rsid w:val="00847732"/>
    <w:rsid w:val="00851785"/>
    <w:rsid w:val="00851897"/>
    <w:rsid w:val="00851A1E"/>
    <w:rsid w:val="008541B8"/>
    <w:rsid w:val="00854238"/>
    <w:rsid w:val="00861143"/>
    <w:rsid w:val="00862E61"/>
    <w:rsid w:val="00863D39"/>
    <w:rsid w:val="00867EB3"/>
    <w:rsid w:val="008711B0"/>
    <w:rsid w:val="00871DBD"/>
    <w:rsid w:val="00875DAA"/>
    <w:rsid w:val="00875FD5"/>
    <w:rsid w:val="00877521"/>
    <w:rsid w:val="008800F2"/>
    <w:rsid w:val="0088125F"/>
    <w:rsid w:val="0088250B"/>
    <w:rsid w:val="00882EC4"/>
    <w:rsid w:val="008947FC"/>
    <w:rsid w:val="00894CA4"/>
    <w:rsid w:val="00896BCD"/>
    <w:rsid w:val="008A0C35"/>
    <w:rsid w:val="008A5738"/>
    <w:rsid w:val="008A6ADE"/>
    <w:rsid w:val="008A6D44"/>
    <w:rsid w:val="008A7115"/>
    <w:rsid w:val="008B0953"/>
    <w:rsid w:val="008B1B16"/>
    <w:rsid w:val="008B6A54"/>
    <w:rsid w:val="008C0BE8"/>
    <w:rsid w:val="008C24F9"/>
    <w:rsid w:val="008C2C14"/>
    <w:rsid w:val="008C4178"/>
    <w:rsid w:val="008C6DB4"/>
    <w:rsid w:val="008D1C33"/>
    <w:rsid w:val="008D49A8"/>
    <w:rsid w:val="008D5244"/>
    <w:rsid w:val="008D64FE"/>
    <w:rsid w:val="008D7FA4"/>
    <w:rsid w:val="008E0535"/>
    <w:rsid w:val="008E19EE"/>
    <w:rsid w:val="008E3D9A"/>
    <w:rsid w:val="008E4C9C"/>
    <w:rsid w:val="008E6CF0"/>
    <w:rsid w:val="008E7782"/>
    <w:rsid w:val="008F1AC0"/>
    <w:rsid w:val="008F40F2"/>
    <w:rsid w:val="008F53CD"/>
    <w:rsid w:val="008F5A35"/>
    <w:rsid w:val="008F7311"/>
    <w:rsid w:val="00901F99"/>
    <w:rsid w:val="009025A1"/>
    <w:rsid w:val="00902B7A"/>
    <w:rsid w:val="00902B96"/>
    <w:rsid w:val="00904975"/>
    <w:rsid w:val="00904EAF"/>
    <w:rsid w:val="00906D50"/>
    <w:rsid w:val="009073E8"/>
    <w:rsid w:val="00912135"/>
    <w:rsid w:val="009125B1"/>
    <w:rsid w:val="00913116"/>
    <w:rsid w:val="00913DB9"/>
    <w:rsid w:val="00915DC6"/>
    <w:rsid w:val="0091661B"/>
    <w:rsid w:val="0092063B"/>
    <w:rsid w:val="009221AE"/>
    <w:rsid w:val="009233FA"/>
    <w:rsid w:val="00923D56"/>
    <w:rsid w:val="00925050"/>
    <w:rsid w:val="0092613B"/>
    <w:rsid w:val="00931245"/>
    <w:rsid w:val="00935D2A"/>
    <w:rsid w:val="009416A4"/>
    <w:rsid w:val="00941A03"/>
    <w:rsid w:val="009426EC"/>
    <w:rsid w:val="0094378D"/>
    <w:rsid w:val="009444B7"/>
    <w:rsid w:val="009446F4"/>
    <w:rsid w:val="0095186F"/>
    <w:rsid w:val="0095617C"/>
    <w:rsid w:val="00956E55"/>
    <w:rsid w:val="009602C6"/>
    <w:rsid w:val="009608FC"/>
    <w:rsid w:val="00963B4B"/>
    <w:rsid w:val="00971344"/>
    <w:rsid w:val="00971B39"/>
    <w:rsid w:val="00971DB4"/>
    <w:rsid w:val="00972980"/>
    <w:rsid w:val="009735FF"/>
    <w:rsid w:val="00974AC7"/>
    <w:rsid w:val="00976608"/>
    <w:rsid w:val="0097760B"/>
    <w:rsid w:val="00980643"/>
    <w:rsid w:val="009806D6"/>
    <w:rsid w:val="009833A7"/>
    <w:rsid w:val="009843B2"/>
    <w:rsid w:val="00987C56"/>
    <w:rsid w:val="00990219"/>
    <w:rsid w:val="00990861"/>
    <w:rsid w:val="0099111E"/>
    <w:rsid w:val="00993004"/>
    <w:rsid w:val="0099346A"/>
    <w:rsid w:val="00993581"/>
    <w:rsid w:val="00997902"/>
    <w:rsid w:val="009A129B"/>
    <w:rsid w:val="009A7386"/>
    <w:rsid w:val="009A7C57"/>
    <w:rsid w:val="009B1E6E"/>
    <w:rsid w:val="009B204A"/>
    <w:rsid w:val="009B5EC7"/>
    <w:rsid w:val="009B645D"/>
    <w:rsid w:val="009C0A7C"/>
    <w:rsid w:val="009C28B7"/>
    <w:rsid w:val="009C67D8"/>
    <w:rsid w:val="009D12B9"/>
    <w:rsid w:val="009D2B18"/>
    <w:rsid w:val="009D5A5C"/>
    <w:rsid w:val="009D5C49"/>
    <w:rsid w:val="009D76D9"/>
    <w:rsid w:val="009E144E"/>
    <w:rsid w:val="009E1582"/>
    <w:rsid w:val="009E4C53"/>
    <w:rsid w:val="009E5AE4"/>
    <w:rsid w:val="009E5CB4"/>
    <w:rsid w:val="009E5DB2"/>
    <w:rsid w:val="009E73D7"/>
    <w:rsid w:val="009E7C1A"/>
    <w:rsid w:val="009F1612"/>
    <w:rsid w:val="009F172F"/>
    <w:rsid w:val="009F3A0D"/>
    <w:rsid w:val="009F54FE"/>
    <w:rsid w:val="00A12191"/>
    <w:rsid w:val="00A1223A"/>
    <w:rsid w:val="00A14F05"/>
    <w:rsid w:val="00A160E2"/>
    <w:rsid w:val="00A17355"/>
    <w:rsid w:val="00A17E4B"/>
    <w:rsid w:val="00A20160"/>
    <w:rsid w:val="00A20624"/>
    <w:rsid w:val="00A25612"/>
    <w:rsid w:val="00A30D35"/>
    <w:rsid w:val="00A32C12"/>
    <w:rsid w:val="00A33360"/>
    <w:rsid w:val="00A33E37"/>
    <w:rsid w:val="00A34440"/>
    <w:rsid w:val="00A35566"/>
    <w:rsid w:val="00A357CB"/>
    <w:rsid w:val="00A35EC8"/>
    <w:rsid w:val="00A35FFF"/>
    <w:rsid w:val="00A360D7"/>
    <w:rsid w:val="00A40020"/>
    <w:rsid w:val="00A40A0A"/>
    <w:rsid w:val="00A4553A"/>
    <w:rsid w:val="00A459FB"/>
    <w:rsid w:val="00A47383"/>
    <w:rsid w:val="00A473E3"/>
    <w:rsid w:val="00A47528"/>
    <w:rsid w:val="00A53AD4"/>
    <w:rsid w:val="00A53D2B"/>
    <w:rsid w:val="00A54CDA"/>
    <w:rsid w:val="00A65009"/>
    <w:rsid w:val="00A674FE"/>
    <w:rsid w:val="00A7011B"/>
    <w:rsid w:val="00A70228"/>
    <w:rsid w:val="00A72B49"/>
    <w:rsid w:val="00A74C82"/>
    <w:rsid w:val="00A7543A"/>
    <w:rsid w:val="00A80EBD"/>
    <w:rsid w:val="00A80F3A"/>
    <w:rsid w:val="00A816F7"/>
    <w:rsid w:val="00A83894"/>
    <w:rsid w:val="00A84F90"/>
    <w:rsid w:val="00A92811"/>
    <w:rsid w:val="00A92DE7"/>
    <w:rsid w:val="00A93A9D"/>
    <w:rsid w:val="00A96790"/>
    <w:rsid w:val="00AA227D"/>
    <w:rsid w:val="00AA55B4"/>
    <w:rsid w:val="00AA7EE9"/>
    <w:rsid w:val="00AB1FD6"/>
    <w:rsid w:val="00AB4C08"/>
    <w:rsid w:val="00AB661F"/>
    <w:rsid w:val="00AC1789"/>
    <w:rsid w:val="00AC229F"/>
    <w:rsid w:val="00AC5138"/>
    <w:rsid w:val="00AC5851"/>
    <w:rsid w:val="00AC6695"/>
    <w:rsid w:val="00AC695E"/>
    <w:rsid w:val="00AD0B05"/>
    <w:rsid w:val="00AD0BAC"/>
    <w:rsid w:val="00AD2F93"/>
    <w:rsid w:val="00AD3147"/>
    <w:rsid w:val="00AD34C9"/>
    <w:rsid w:val="00AD3E34"/>
    <w:rsid w:val="00AD4D3A"/>
    <w:rsid w:val="00AD52B7"/>
    <w:rsid w:val="00AD70AD"/>
    <w:rsid w:val="00AE03ED"/>
    <w:rsid w:val="00AE232A"/>
    <w:rsid w:val="00AE39AC"/>
    <w:rsid w:val="00AE3FE7"/>
    <w:rsid w:val="00AE50B4"/>
    <w:rsid w:val="00AE52A5"/>
    <w:rsid w:val="00AE5A07"/>
    <w:rsid w:val="00AE5EC1"/>
    <w:rsid w:val="00AE7BEF"/>
    <w:rsid w:val="00AE7E25"/>
    <w:rsid w:val="00AF29E4"/>
    <w:rsid w:val="00AF44A3"/>
    <w:rsid w:val="00AF5047"/>
    <w:rsid w:val="00AF5379"/>
    <w:rsid w:val="00B0080F"/>
    <w:rsid w:val="00B01D5C"/>
    <w:rsid w:val="00B038A5"/>
    <w:rsid w:val="00B052D1"/>
    <w:rsid w:val="00B12D29"/>
    <w:rsid w:val="00B149BC"/>
    <w:rsid w:val="00B169D5"/>
    <w:rsid w:val="00B206DF"/>
    <w:rsid w:val="00B24AAB"/>
    <w:rsid w:val="00B25D36"/>
    <w:rsid w:val="00B25ECE"/>
    <w:rsid w:val="00B27B46"/>
    <w:rsid w:val="00B32436"/>
    <w:rsid w:val="00B36EED"/>
    <w:rsid w:val="00B3766D"/>
    <w:rsid w:val="00B37E09"/>
    <w:rsid w:val="00B40E6F"/>
    <w:rsid w:val="00B42D29"/>
    <w:rsid w:val="00B4571D"/>
    <w:rsid w:val="00B50B8D"/>
    <w:rsid w:val="00B51473"/>
    <w:rsid w:val="00B560E3"/>
    <w:rsid w:val="00B57E6E"/>
    <w:rsid w:val="00B57ED8"/>
    <w:rsid w:val="00B621B1"/>
    <w:rsid w:val="00B628C2"/>
    <w:rsid w:val="00B6388B"/>
    <w:rsid w:val="00B65EB2"/>
    <w:rsid w:val="00B67098"/>
    <w:rsid w:val="00B70539"/>
    <w:rsid w:val="00B73727"/>
    <w:rsid w:val="00B75457"/>
    <w:rsid w:val="00B76B9E"/>
    <w:rsid w:val="00B80CA6"/>
    <w:rsid w:val="00B82000"/>
    <w:rsid w:val="00B8341B"/>
    <w:rsid w:val="00B84B0E"/>
    <w:rsid w:val="00B87D1E"/>
    <w:rsid w:val="00B9357B"/>
    <w:rsid w:val="00BA131B"/>
    <w:rsid w:val="00BA38F7"/>
    <w:rsid w:val="00BA5399"/>
    <w:rsid w:val="00BA54DE"/>
    <w:rsid w:val="00BB035A"/>
    <w:rsid w:val="00BB2F89"/>
    <w:rsid w:val="00BB3D11"/>
    <w:rsid w:val="00BB7596"/>
    <w:rsid w:val="00BB77DA"/>
    <w:rsid w:val="00BC692D"/>
    <w:rsid w:val="00BD0B5D"/>
    <w:rsid w:val="00BD21BE"/>
    <w:rsid w:val="00BD3340"/>
    <w:rsid w:val="00BD361D"/>
    <w:rsid w:val="00BD45FC"/>
    <w:rsid w:val="00BD6F1C"/>
    <w:rsid w:val="00BD782E"/>
    <w:rsid w:val="00BE0E90"/>
    <w:rsid w:val="00BE0FD4"/>
    <w:rsid w:val="00BE16C1"/>
    <w:rsid w:val="00BE2655"/>
    <w:rsid w:val="00BE301D"/>
    <w:rsid w:val="00BE31A2"/>
    <w:rsid w:val="00BE4E60"/>
    <w:rsid w:val="00BE61F9"/>
    <w:rsid w:val="00BE6955"/>
    <w:rsid w:val="00BE78B5"/>
    <w:rsid w:val="00BE7AF2"/>
    <w:rsid w:val="00BF3F8C"/>
    <w:rsid w:val="00BF5068"/>
    <w:rsid w:val="00BF53F0"/>
    <w:rsid w:val="00BF6DA1"/>
    <w:rsid w:val="00C00583"/>
    <w:rsid w:val="00C00903"/>
    <w:rsid w:val="00C01A93"/>
    <w:rsid w:val="00C028FC"/>
    <w:rsid w:val="00C03D32"/>
    <w:rsid w:val="00C04933"/>
    <w:rsid w:val="00C04B92"/>
    <w:rsid w:val="00C04CB1"/>
    <w:rsid w:val="00C05261"/>
    <w:rsid w:val="00C058F1"/>
    <w:rsid w:val="00C17699"/>
    <w:rsid w:val="00C21FF3"/>
    <w:rsid w:val="00C2472C"/>
    <w:rsid w:val="00C3535C"/>
    <w:rsid w:val="00C41983"/>
    <w:rsid w:val="00C42BD5"/>
    <w:rsid w:val="00C44124"/>
    <w:rsid w:val="00C4421A"/>
    <w:rsid w:val="00C462DC"/>
    <w:rsid w:val="00C47CCB"/>
    <w:rsid w:val="00C5268F"/>
    <w:rsid w:val="00C52B2A"/>
    <w:rsid w:val="00C54AF2"/>
    <w:rsid w:val="00C609F9"/>
    <w:rsid w:val="00C70054"/>
    <w:rsid w:val="00C707E6"/>
    <w:rsid w:val="00C70F8A"/>
    <w:rsid w:val="00C76CFE"/>
    <w:rsid w:val="00C80E9B"/>
    <w:rsid w:val="00C81BB5"/>
    <w:rsid w:val="00C81F85"/>
    <w:rsid w:val="00C82969"/>
    <w:rsid w:val="00C83C3F"/>
    <w:rsid w:val="00C83FD4"/>
    <w:rsid w:val="00C8748B"/>
    <w:rsid w:val="00C91F3E"/>
    <w:rsid w:val="00C93CBC"/>
    <w:rsid w:val="00C9764F"/>
    <w:rsid w:val="00CA0E2F"/>
    <w:rsid w:val="00CA2C82"/>
    <w:rsid w:val="00CA690E"/>
    <w:rsid w:val="00CB09C0"/>
    <w:rsid w:val="00CB1956"/>
    <w:rsid w:val="00CB25BB"/>
    <w:rsid w:val="00CB2DFF"/>
    <w:rsid w:val="00CB36F8"/>
    <w:rsid w:val="00CB7F7D"/>
    <w:rsid w:val="00CC4B8A"/>
    <w:rsid w:val="00CC4B94"/>
    <w:rsid w:val="00CC4DC8"/>
    <w:rsid w:val="00CC54A3"/>
    <w:rsid w:val="00CC5E4C"/>
    <w:rsid w:val="00CC6947"/>
    <w:rsid w:val="00CC6C93"/>
    <w:rsid w:val="00CC6CEF"/>
    <w:rsid w:val="00CD1112"/>
    <w:rsid w:val="00CD6393"/>
    <w:rsid w:val="00CD76F8"/>
    <w:rsid w:val="00CE13BF"/>
    <w:rsid w:val="00CE7CE1"/>
    <w:rsid w:val="00CF2DD4"/>
    <w:rsid w:val="00CF4901"/>
    <w:rsid w:val="00CF752E"/>
    <w:rsid w:val="00D014E5"/>
    <w:rsid w:val="00D0251B"/>
    <w:rsid w:val="00D064D2"/>
    <w:rsid w:val="00D121E4"/>
    <w:rsid w:val="00D176F7"/>
    <w:rsid w:val="00D17AF6"/>
    <w:rsid w:val="00D21F03"/>
    <w:rsid w:val="00D2391F"/>
    <w:rsid w:val="00D2437A"/>
    <w:rsid w:val="00D246DA"/>
    <w:rsid w:val="00D27775"/>
    <w:rsid w:val="00D307F1"/>
    <w:rsid w:val="00D32C47"/>
    <w:rsid w:val="00D33A1D"/>
    <w:rsid w:val="00D347C8"/>
    <w:rsid w:val="00D364AB"/>
    <w:rsid w:val="00D36DCD"/>
    <w:rsid w:val="00D414BC"/>
    <w:rsid w:val="00D41E25"/>
    <w:rsid w:val="00D4650E"/>
    <w:rsid w:val="00D471ED"/>
    <w:rsid w:val="00D5290A"/>
    <w:rsid w:val="00D5398F"/>
    <w:rsid w:val="00D54903"/>
    <w:rsid w:val="00D54D1D"/>
    <w:rsid w:val="00D56950"/>
    <w:rsid w:val="00D6015C"/>
    <w:rsid w:val="00D60461"/>
    <w:rsid w:val="00D60670"/>
    <w:rsid w:val="00D60E3A"/>
    <w:rsid w:val="00D62FE7"/>
    <w:rsid w:val="00D63DEE"/>
    <w:rsid w:val="00D646B3"/>
    <w:rsid w:val="00D64ACD"/>
    <w:rsid w:val="00D65412"/>
    <w:rsid w:val="00D671AA"/>
    <w:rsid w:val="00D72FA8"/>
    <w:rsid w:val="00D756CC"/>
    <w:rsid w:val="00D7766E"/>
    <w:rsid w:val="00D831F9"/>
    <w:rsid w:val="00D87D00"/>
    <w:rsid w:val="00D90D20"/>
    <w:rsid w:val="00D91997"/>
    <w:rsid w:val="00D9315A"/>
    <w:rsid w:val="00D93567"/>
    <w:rsid w:val="00DA2E5A"/>
    <w:rsid w:val="00DA58C4"/>
    <w:rsid w:val="00DB1143"/>
    <w:rsid w:val="00DB5FFF"/>
    <w:rsid w:val="00DB712B"/>
    <w:rsid w:val="00DC3BE5"/>
    <w:rsid w:val="00DC5390"/>
    <w:rsid w:val="00DC60A4"/>
    <w:rsid w:val="00DC6359"/>
    <w:rsid w:val="00DD3F39"/>
    <w:rsid w:val="00DD4E39"/>
    <w:rsid w:val="00DD580F"/>
    <w:rsid w:val="00DD5CCB"/>
    <w:rsid w:val="00DD6208"/>
    <w:rsid w:val="00DE11AE"/>
    <w:rsid w:val="00DE1754"/>
    <w:rsid w:val="00DE5206"/>
    <w:rsid w:val="00DF1D0B"/>
    <w:rsid w:val="00DF33B4"/>
    <w:rsid w:val="00DF40F3"/>
    <w:rsid w:val="00DF467D"/>
    <w:rsid w:val="00DF4A3F"/>
    <w:rsid w:val="00DF54EF"/>
    <w:rsid w:val="00DF5F53"/>
    <w:rsid w:val="00E019B1"/>
    <w:rsid w:val="00E02CFF"/>
    <w:rsid w:val="00E03501"/>
    <w:rsid w:val="00E05988"/>
    <w:rsid w:val="00E05FC8"/>
    <w:rsid w:val="00E06537"/>
    <w:rsid w:val="00E106E4"/>
    <w:rsid w:val="00E10BF7"/>
    <w:rsid w:val="00E1195A"/>
    <w:rsid w:val="00E13377"/>
    <w:rsid w:val="00E1424E"/>
    <w:rsid w:val="00E152E5"/>
    <w:rsid w:val="00E2215F"/>
    <w:rsid w:val="00E2411E"/>
    <w:rsid w:val="00E265F7"/>
    <w:rsid w:val="00E26702"/>
    <w:rsid w:val="00E27BC6"/>
    <w:rsid w:val="00E32500"/>
    <w:rsid w:val="00E32572"/>
    <w:rsid w:val="00E32E5B"/>
    <w:rsid w:val="00E36C76"/>
    <w:rsid w:val="00E40F4E"/>
    <w:rsid w:val="00E419A2"/>
    <w:rsid w:val="00E43A49"/>
    <w:rsid w:val="00E4453C"/>
    <w:rsid w:val="00E46829"/>
    <w:rsid w:val="00E46999"/>
    <w:rsid w:val="00E5125C"/>
    <w:rsid w:val="00E51BF4"/>
    <w:rsid w:val="00E543A9"/>
    <w:rsid w:val="00E543BF"/>
    <w:rsid w:val="00E56361"/>
    <w:rsid w:val="00E5715D"/>
    <w:rsid w:val="00E601E4"/>
    <w:rsid w:val="00E643D9"/>
    <w:rsid w:val="00E66C1E"/>
    <w:rsid w:val="00E67B83"/>
    <w:rsid w:val="00E67BA2"/>
    <w:rsid w:val="00E67FA0"/>
    <w:rsid w:val="00E7352F"/>
    <w:rsid w:val="00E75C41"/>
    <w:rsid w:val="00E7669E"/>
    <w:rsid w:val="00E77189"/>
    <w:rsid w:val="00E77B55"/>
    <w:rsid w:val="00E803DE"/>
    <w:rsid w:val="00E80CB1"/>
    <w:rsid w:val="00E80FDD"/>
    <w:rsid w:val="00E83603"/>
    <w:rsid w:val="00E83AF8"/>
    <w:rsid w:val="00E8713D"/>
    <w:rsid w:val="00E871A9"/>
    <w:rsid w:val="00E87C18"/>
    <w:rsid w:val="00E90BEF"/>
    <w:rsid w:val="00E90C9A"/>
    <w:rsid w:val="00E94127"/>
    <w:rsid w:val="00E94669"/>
    <w:rsid w:val="00E973ED"/>
    <w:rsid w:val="00EA058B"/>
    <w:rsid w:val="00EA19A2"/>
    <w:rsid w:val="00EA6DDE"/>
    <w:rsid w:val="00EB0B32"/>
    <w:rsid w:val="00EC0D4B"/>
    <w:rsid w:val="00EC7DE1"/>
    <w:rsid w:val="00ED36C0"/>
    <w:rsid w:val="00ED49EB"/>
    <w:rsid w:val="00ED6A8B"/>
    <w:rsid w:val="00EE00C3"/>
    <w:rsid w:val="00EE0512"/>
    <w:rsid w:val="00EE08ED"/>
    <w:rsid w:val="00EE12DB"/>
    <w:rsid w:val="00EE2617"/>
    <w:rsid w:val="00EE3594"/>
    <w:rsid w:val="00EE43EE"/>
    <w:rsid w:val="00EE6CDC"/>
    <w:rsid w:val="00EF0E63"/>
    <w:rsid w:val="00EF2CAD"/>
    <w:rsid w:val="00EF3801"/>
    <w:rsid w:val="00EF4988"/>
    <w:rsid w:val="00EF7CE8"/>
    <w:rsid w:val="00EF7E10"/>
    <w:rsid w:val="00F00352"/>
    <w:rsid w:val="00F12ECC"/>
    <w:rsid w:val="00F210E2"/>
    <w:rsid w:val="00F22421"/>
    <w:rsid w:val="00F25F00"/>
    <w:rsid w:val="00F31C67"/>
    <w:rsid w:val="00F322CF"/>
    <w:rsid w:val="00F32CBF"/>
    <w:rsid w:val="00F32F32"/>
    <w:rsid w:val="00F333F6"/>
    <w:rsid w:val="00F337B7"/>
    <w:rsid w:val="00F37B2F"/>
    <w:rsid w:val="00F40547"/>
    <w:rsid w:val="00F413B6"/>
    <w:rsid w:val="00F42287"/>
    <w:rsid w:val="00F569B9"/>
    <w:rsid w:val="00F601EA"/>
    <w:rsid w:val="00F62C06"/>
    <w:rsid w:val="00F64804"/>
    <w:rsid w:val="00F66A59"/>
    <w:rsid w:val="00F700C6"/>
    <w:rsid w:val="00F74A78"/>
    <w:rsid w:val="00F7536B"/>
    <w:rsid w:val="00F80870"/>
    <w:rsid w:val="00F80CFA"/>
    <w:rsid w:val="00F8474D"/>
    <w:rsid w:val="00F84855"/>
    <w:rsid w:val="00F85C53"/>
    <w:rsid w:val="00F8631D"/>
    <w:rsid w:val="00F87BF5"/>
    <w:rsid w:val="00F93D22"/>
    <w:rsid w:val="00F9503B"/>
    <w:rsid w:val="00FA1EC3"/>
    <w:rsid w:val="00FA3FE6"/>
    <w:rsid w:val="00FA411C"/>
    <w:rsid w:val="00FA48B3"/>
    <w:rsid w:val="00FB1F85"/>
    <w:rsid w:val="00FB33F1"/>
    <w:rsid w:val="00FB5543"/>
    <w:rsid w:val="00FC0B3A"/>
    <w:rsid w:val="00FC0BCB"/>
    <w:rsid w:val="00FC2F25"/>
    <w:rsid w:val="00FC4F27"/>
    <w:rsid w:val="00FC7596"/>
    <w:rsid w:val="00FC7989"/>
    <w:rsid w:val="00FD2065"/>
    <w:rsid w:val="00FD2567"/>
    <w:rsid w:val="00FD2AC6"/>
    <w:rsid w:val="00FD3236"/>
    <w:rsid w:val="00FD3851"/>
    <w:rsid w:val="00FD5C58"/>
    <w:rsid w:val="00FD6B8F"/>
    <w:rsid w:val="00FD6DF3"/>
    <w:rsid w:val="00FE18FE"/>
    <w:rsid w:val="00FE1987"/>
    <w:rsid w:val="00FE2F2A"/>
    <w:rsid w:val="00FE44CF"/>
    <w:rsid w:val="00FE4A86"/>
    <w:rsid w:val="00FE5C50"/>
    <w:rsid w:val="00FE5C9C"/>
    <w:rsid w:val="00FE7536"/>
    <w:rsid w:val="00FE7618"/>
    <w:rsid w:val="00FE7AD4"/>
    <w:rsid w:val="00FF26AA"/>
    <w:rsid w:val="00FF27F1"/>
    <w:rsid w:val="00FF4351"/>
    <w:rsid w:val="00FF49D2"/>
    <w:rsid w:val="00FF64F9"/>
    <w:rsid w:val="00FF7D7F"/>
    <w:rsid w:val="0E9133DD"/>
    <w:rsid w:val="100786D6"/>
    <w:rsid w:val="1D1AC215"/>
    <w:rsid w:val="1D3B804D"/>
    <w:rsid w:val="21EFF551"/>
    <w:rsid w:val="366B74B3"/>
    <w:rsid w:val="43FF0B5A"/>
    <w:rsid w:val="48FB04B1"/>
    <w:rsid w:val="5BA409F7"/>
    <w:rsid w:val="732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A369C"/>
  <w15:chartTrackingRefBased/>
  <w15:docId w15:val="{00E89183-9068-46DB-8541-421B2801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6C0"/>
    <w:pPr>
      <w:spacing w:before="120" w:after="120"/>
      <w:jc w:val="both"/>
    </w:pPr>
    <w:rPr>
      <w:rFonts w:eastAsia="Times New Roman"/>
      <w:sz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2C52"/>
    <w:pPr>
      <w:keepNext/>
      <w:numPr>
        <w:numId w:val="3"/>
      </w:numPr>
      <w:pBdr>
        <w:top w:val="single" w:sz="12" w:space="1" w:color="009999"/>
        <w:left w:val="single" w:sz="12" w:space="0" w:color="009999"/>
        <w:bottom w:val="single" w:sz="12" w:space="1" w:color="009999"/>
        <w:right w:val="single" w:sz="12" w:space="0" w:color="009999"/>
      </w:pBdr>
      <w:outlineLvl w:val="0"/>
    </w:pPr>
    <w:rPr>
      <w:b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8009A9"/>
    <w:pPr>
      <w:keepNext/>
      <w:numPr>
        <w:numId w:val="4"/>
      </w:numPr>
      <w:tabs>
        <w:tab w:val="right" w:leader="dot" w:pos="9356"/>
      </w:tabs>
      <w:outlineLvl w:val="1"/>
    </w:pPr>
    <w:rPr>
      <w:b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4A2E0B"/>
    <w:pPr>
      <w:keepNext/>
      <w:numPr>
        <w:numId w:val="5"/>
      </w:numPr>
      <w:outlineLvl w:val="2"/>
    </w:pPr>
    <w:rPr>
      <w:b/>
      <w:lang w:val="x-none" w:eastAsia="x-none"/>
    </w:rPr>
  </w:style>
  <w:style w:type="paragraph" w:styleId="Ttulo4">
    <w:name w:val="heading 4"/>
    <w:basedOn w:val="Normal"/>
    <w:next w:val="Normal"/>
    <w:link w:val="Ttulo4Car"/>
    <w:qFormat/>
    <w:rsid w:val="00E83603"/>
    <w:pPr>
      <w:keepNext/>
      <w:numPr>
        <w:ilvl w:val="3"/>
        <w:numId w:val="1"/>
      </w:numPr>
      <w:outlineLvl w:val="3"/>
    </w:pPr>
    <w:rPr>
      <w:sz w:val="24"/>
      <w:u w:val="single"/>
      <w:lang w:val="x-none"/>
    </w:rPr>
  </w:style>
  <w:style w:type="paragraph" w:styleId="Ttulo5">
    <w:name w:val="heading 5"/>
    <w:basedOn w:val="Normal"/>
    <w:next w:val="Normal"/>
    <w:link w:val="Ttulo5Car"/>
    <w:qFormat/>
    <w:rsid w:val="00E83603"/>
    <w:pPr>
      <w:numPr>
        <w:ilvl w:val="4"/>
        <w:numId w:val="1"/>
      </w:numPr>
      <w:outlineLvl w:val="4"/>
    </w:pPr>
    <w:rPr>
      <w:smallCaps/>
      <w:sz w:val="20"/>
      <w:lang w:val="x-none"/>
    </w:rPr>
  </w:style>
  <w:style w:type="paragraph" w:styleId="Ttulo6">
    <w:name w:val="heading 6"/>
    <w:basedOn w:val="Normal"/>
    <w:next w:val="Normal"/>
    <w:link w:val="Ttulo6Car"/>
    <w:qFormat/>
    <w:rsid w:val="00E83603"/>
    <w:pPr>
      <w:numPr>
        <w:ilvl w:val="5"/>
        <w:numId w:val="1"/>
      </w:numPr>
      <w:outlineLvl w:val="5"/>
    </w:pPr>
    <w:rPr>
      <w:i/>
      <w:lang w:val="x-none"/>
    </w:rPr>
  </w:style>
  <w:style w:type="paragraph" w:styleId="Ttulo7">
    <w:name w:val="heading 7"/>
    <w:basedOn w:val="Normal"/>
    <w:next w:val="Normal"/>
    <w:link w:val="Ttulo7Car"/>
    <w:qFormat/>
    <w:rsid w:val="00E83603"/>
    <w:pPr>
      <w:numPr>
        <w:ilvl w:val="6"/>
        <w:numId w:val="1"/>
      </w:numPr>
      <w:outlineLvl w:val="6"/>
    </w:pPr>
    <w:rPr>
      <w:sz w:val="20"/>
      <w:lang w:val="x-none"/>
    </w:rPr>
  </w:style>
  <w:style w:type="paragraph" w:styleId="Ttulo8">
    <w:name w:val="heading 8"/>
    <w:basedOn w:val="Normal"/>
    <w:next w:val="Normal"/>
    <w:link w:val="Ttulo8Car"/>
    <w:qFormat/>
    <w:rsid w:val="00E83603"/>
    <w:pPr>
      <w:numPr>
        <w:ilvl w:val="7"/>
        <w:numId w:val="1"/>
      </w:numPr>
      <w:outlineLvl w:val="7"/>
    </w:pPr>
    <w:rPr>
      <w:i/>
      <w:sz w:val="20"/>
      <w:lang w:val="x-none"/>
    </w:rPr>
  </w:style>
  <w:style w:type="paragraph" w:styleId="Ttulo9">
    <w:name w:val="heading 9"/>
    <w:basedOn w:val="Normal"/>
    <w:next w:val="Normal"/>
    <w:link w:val="Ttulo9Car"/>
    <w:qFormat/>
    <w:rsid w:val="00E83603"/>
    <w:pPr>
      <w:numPr>
        <w:ilvl w:val="8"/>
        <w:numId w:val="1"/>
      </w:numPr>
      <w:outlineLvl w:val="8"/>
    </w:pPr>
    <w:rPr>
      <w:i/>
      <w:sz w:val="18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83603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EncabezadoCar">
    <w:name w:val="Encabezado Car"/>
    <w:link w:val="Encabezado"/>
    <w:semiHidden/>
    <w:rsid w:val="00E83603"/>
    <w:rPr>
      <w:rFonts w:eastAsia="Times New Roman"/>
      <w:sz w:val="24"/>
      <w:lang w:eastAsia="es-ES"/>
    </w:rPr>
  </w:style>
  <w:style w:type="character" w:styleId="Nmerodepgina">
    <w:name w:val="page number"/>
    <w:semiHidden/>
    <w:rsid w:val="00E83603"/>
    <w:rPr>
      <w:rFonts w:ascii="Arial" w:hAnsi="Arial"/>
      <w:sz w:val="16"/>
      <w:vertAlign w:val="baseline"/>
    </w:rPr>
  </w:style>
  <w:style w:type="paragraph" w:styleId="Piedepgina">
    <w:name w:val="footer"/>
    <w:basedOn w:val="Normal"/>
    <w:link w:val="PiedepginaCar"/>
    <w:uiPriority w:val="99"/>
    <w:unhideWhenUsed/>
    <w:rsid w:val="00E83603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PiedepginaCar">
    <w:name w:val="Pie de página Car"/>
    <w:link w:val="Piedepgina"/>
    <w:uiPriority w:val="99"/>
    <w:rsid w:val="00E83603"/>
    <w:rPr>
      <w:rFonts w:eastAsia="Times New Roman"/>
      <w:sz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755FB4"/>
    <w:pPr>
      <w:tabs>
        <w:tab w:val="left" w:pos="142"/>
        <w:tab w:val="left" w:pos="709"/>
        <w:tab w:val="right" w:leader="dot" w:pos="9214"/>
      </w:tabs>
      <w:spacing w:before="60" w:after="60"/>
      <w:ind w:left="709" w:right="565" w:hanging="709"/>
    </w:pPr>
    <w:rPr>
      <w:rFonts w:cs="Arial"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906D50"/>
    <w:pPr>
      <w:tabs>
        <w:tab w:val="left" w:pos="709"/>
        <w:tab w:val="right" w:pos="9214"/>
      </w:tabs>
      <w:spacing w:before="60" w:after="60"/>
      <w:ind w:left="284" w:right="140"/>
    </w:pPr>
    <w:rPr>
      <w:iCs/>
      <w:smallCaps/>
      <w:noProof/>
      <w:szCs w:val="24"/>
    </w:rPr>
  </w:style>
  <w:style w:type="character" w:customStyle="1" w:styleId="Ttulo1Car">
    <w:name w:val="Título 1 Car"/>
    <w:link w:val="Ttulo1"/>
    <w:rsid w:val="00462C52"/>
    <w:rPr>
      <w:rFonts w:eastAsia="Times New Roman"/>
      <w:b/>
      <w:sz w:val="22"/>
      <w:lang w:val="x-none" w:eastAsia="x-none"/>
    </w:rPr>
  </w:style>
  <w:style w:type="character" w:customStyle="1" w:styleId="Ttulo2Car">
    <w:name w:val="Título 2 Car"/>
    <w:link w:val="Ttulo2"/>
    <w:rsid w:val="008009A9"/>
    <w:rPr>
      <w:rFonts w:eastAsia="Times New Roman"/>
      <w:b/>
      <w:sz w:val="22"/>
      <w:u w:val="single"/>
      <w:lang w:val="x-none" w:eastAsia="es-ES"/>
    </w:rPr>
  </w:style>
  <w:style w:type="character" w:customStyle="1" w:styleId="Ttulo3Car">
    <w:name w:val="Título 3 Car"/>
    <w:link w:val="Ttulo3"/>
    <w:rsid w:val="004A2E0B"/>
    <w:rPr>
      <w:rFonts w:eastAsia="Times New Roman"/>
      <w:b/>
      <w:sz w:val="22"/>
      <w:lang w:val="x-none" w:eastAsia="x-none"/>
    </w:rPr>
  </w:style>
  <w:style w:type="character" w:customStyle="1" w:styleId="Ttulo4Car">
    <w:name w:val="Título 4 Car"/>
    <w:link w:val="Ttulo4"/>
    <w:rsid w:val="00E83603"/>
    <w:rPr>
      <w:rFonts w:eastAsia="Times New Roman"/>
      <w:sz w:val="24"/>
      <w:u w:val="single"/>
      <w:lang w:val="x-none" w:eastAsia="es-ES"/>
    </w:rPr>
  </w:style>
  <w:style w:type="character" w:customStyle="1" w:styleId="Ttulo5Car">
    <w:name w:val="Título 5 Car"/>
    <w:link w:val="Ttulo5"/>
    <w:rsid w:val="00E83603"/>
    <w:rPr>
      <w:rFonts w:eastAsia="Times New Roman"/>
      <w:smallCaps/>
      <w:lang w:val="x-none" w:eastAsia="es-ES"/>
    </w:rPr>
  </w:style>
  <w:style w:type="character" w:customStyle="1" w:styleId="Ttulo6Car">
    <w:name w:val="Título 6 Car"/>
    <w:link w:val="Ttulo6"/>
    <w:rsid w:val="00E83603"/>
    <w:rPr>
      <w:rFonts w:eastAsia="Times New Roman"/>
      <w:i/>
      <w:sz w:val="22"/>
      <w:lang w:val="x-none" w:eastAsia="es-ES"/>
    </w:rPr>
  </w:style>
  <w:style w:type="character" w:customStyle="1" w:styleId="Ttulo7Car">
    <w:name w:val="Título 7 Car"/>
    <w:link w:val="Ttulo7"/>
    <w:rsid w:val="00E83603"/>
    <w:rPr>
      <w:rFonts w:eastAsia="Times New Roman"/>
      <w:lang w:val="x-none" w:eastAsia="es-ES"/>
    </w:rPr>
  </w:style>
  <w:style w:type="character" w:customStyle="1" w:styleId="Ttulo8Car">
    <w:name w:val="Título 8 Car"/>
    <w:link w:val="Ttulo8"/>
    <w:rsid w:val="00E83603"/>
    <w:rPr>
      <w:rFonts w:eastAsia="Times New Roman"/>
      <w:i/>
      <w:lang w:val="x-none" w:eastAsia="es-ES"/>
    </w:rPr>
  </w:style>
  <w:style w:type="character" w:customStyle="1" w:styleId="Ttulo9Car">
    <w:name w:val="Título 9 Car"/>
    <w:link w:val="Ttulo9"/>
    <w:rsid w:val="00E83603"/>
    <w:rPr>
      <w:rFonts w:eastAsia="Times New Roman"/>
      <w:i/>
      <w:sz w:val="18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E83603"/>
    <w:rPr>
      <w:sz w:val="24"/>
      <w:lang w:val="x-none"/>
    </w:rPr>
  </w:style>
  <w:style w:type="character" w:customStyle="1" w:styleId="TextoindependienteCar">
    <w:name w:val="Texto independiente Car"/>
    <w:link w:val="Textoindependiente"/>
    <w:semiHidden/>
    <w:rsid w:val="00E83603"/>
    <w:rPr>
      <w:rFonts w:eastAsia="Times New Roman"/>
      <w:sz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1F85"/>
    <w:pPr>
      <w:tabs>
        <w:tab w:val="right" w:leader="dot" w:pos="9214"/>
      </w:tabs>
      <w:spacing w:before="60" w:after="60"/>
      <w:ind w:left="709"/>
    </w:pPr>
    <w:rPr>
      <w:small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F05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14F05"/>
    <w:rPr>
      <w:rFonts w:ascii="Tahoma" w:eastAsia="Times New Roman" w:hAnsi="Tahoma" w:cs="Tahoma"/>
      <w:sz w:val="16"/>
      <w:szCs w:val="16"/>
      <w:lang w:val="es-AR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700C6"/>
    <w:rPr>
      <w:sz w:val="20"/>
    </w:rPr>
  </w:style>
  <w:style w:type="character" w:customStyle="1" w:styleId="TextonotapieCar">
    <w:name w:val="Texto nota pie Car"/>
    <w:link w:val="Textonotapie"/>
    <w:uiPriority w:val="99"/>
    <w:semiHidden/>
    <w:rsid w:val="00F700C6"/>
    <w:rPr>
      <w:rFonts w:eastAsia="Times New Roman"/>
      <w:lang w:val="es-AR" w:eastAsia="es-ES"/>
    </w:rPr>
  </w:style>
  <w:style w:type="character" w:styleId="Refdenotaalpie">
    <w:name w:val="footnote reference"/>
    <w:uiPriority w:val="99"/>
    <w:semiHidden/>
    <w:unhideWhenUsed/>
    <w:rsid w:val="00F700C6"/>
    <w:rPr>
      <w:vertAlign w:val="superscript"/>
    </w:rPr>
  </w:style>
  <w:style w:type="character" w:styleId="Hipervnculo">
    <w:name w:val="Hyperlink"/>
    <w:uiPriority w:val="99"/>
    <w:unhideWhenUsed/>
    <w:rsid w:val="004A6638"/>
    <w:rPr>
      <w:color w:val="0000FF"/>
      <w:u w:val="single"/>
    </w:rPr>
  </w:style>
  <w:style w:type="character" w:styleId="Textoennegrita">
    <w:name w:val="Strong"/>
    <w:uiPriority w:val="22"/>
    <w:qFormat/>
    <w:rsid w:val="00904975"/>
    <w:rPr>
      <w:b/>
      <w:bCs/>
    </w:rPr>
  </w:style>
  <w:style w:type="character" w:styleId="Hipervnculovisitado">
    <w:name w:val="FollowedHyperlink"/>
    <w:uiPriority w:val="99"/>
    <w:semiHidden/>
    <w:unhideWhenUsed/>
    <w:rsid w:val="00DC635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725D38"/>
    <w:pPr>
      <w:spacing w:before="0" w:after="200" w:line="276" w:lineRule="auto"/>
      <w:ind w:left="720"/>
      <w:contextualSpacing/>
      <w:jc w:val="left"/>
    </w:pPr>
    <w:rPr>
      <w:rFonts w:ascii="Calibri" w:hAnsi="Calibri"/>
      <w:szCs w:val="22"/>
      <w:lang w:eastAsia="es-AR"/>
    </w:rPr>
  </w:style>
  <w:style w:type="character" w:styleId="Refdecomentario">
    <w:name w:val="annotation reference"/>
    <w:uiPriority w:val="99"/>
    <w:semiHidden/>
    <w:unhideWhenUsed/>
    <w:rsid w:val="002F04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0475"/>
    <w:rPr>
      <w:sz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2F0475"/>
    <w:rPr>
      <w:rFonts w:eastAsia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047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F0475"/>
    <w:rPr>
      <w:rFonts w:eastAsia="Times New Roman"/>
      <w:b/>
      <w:bCs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05A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AR"/>
    </w:rPr>
  </w:style>
  <w:style w:type="paragraph" w:styleId="Revisin">
    <w:name w:val="Revision"/>
    <w:hidden/>
    <w:uiPriority w:val="99"/>
    <w:semiHidden/>
    <w:rsid w:val="00B42D29"/>
    <w:rPr>
      <w:rFonts w:eastAsia="Times New Roman"/>
      <w:sz w:val="22"/>
      <w:lang w:eastAsia="es-ES"/>
    </w:rPr>
  </w:style>
  <w:style w:type="paragraph" w:customStyle="1" w:styleId="xmsonormal">
    <w:name w:val="x_msonormal"/>
    <w:basedOn w:val="Normal"/>
    <w:rsid w:val="0064019D"/>
    <w:pPr>
      <w:spacing w:before="0" w:after="0"/>
      <w:jc w:val="left"/>
    </w:pPr>
    <w:rPr>
      <w:rFonts w:ascii="Calibri" w:eastAsia="Calibri" w:hAnsi="Calibri" w:cs="Calibri"/>
      <w:szCs w:val="22"/>
      <w:lang w:val="en-US" w:eastAsia="en-US" w:bidi="he-IL"/>
    </w:rPr>
  </w:style>
  <w:style w:type="paragraph" w:customStyle="1" w:styleId="xmsolistparagraph">
    <w:name w:val="x_msolistparagraph"/>
    <w:basedOn w:val="Normal"/>
    <w:rsid w:val="0064019D"/>
    <w:pPr>
      <w:spacing w:before="100" w:beforeAutospacing="1" w:after="100" w:afterAutospacing="1"/>
      <w:jc w:val="left"/>
    </w:pPr>
    <w:rPr>
      <w:rFonts w:ascii="Calibri" w:eastAsia="Calibri" w:hAnsi="Calibri" w:cs="Calibri"/>
      <w:szCs w:val="22"/>
      <w:lang w:val="en-US" w:eastAsia="en-US" w:bidi="he-IL"/>
    </w:rPr>
  </w:style>
  <w:style w:type="character" w:customStyle="1" w:styleId="ui-provider">
    <w:name w:val="ui-provider"/>
    <w:basedOn w:val="Fuentedeprrafopredeter"/>
    <w:rsid w:val="00C82969"/>
  </w:style>
  <w:style w:type="table" w:styleId="Tablaconcuadrcula">
    <w:name w:val="Table Grid"/>
    <w:basedOn w:val="Tablanormal"/>
    <w:uiPriority w:val="59"/>
    <w:rsid w:val="00070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329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6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sadeayuda@seincomp.com.a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cid:image001.png@01D39531.20B8946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esteban_dangelo@rhi.com.ar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vier_debus@rhi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53E1EAE77D4D438AA7BA69DFD80B1C" ma:contentTypeVersion="13" ma:contentTypeDescription="Crear nuevo documento." ma:contentTypeScope="" ma:versionID="fc0f8976e83de7e8e0bee0f6762aa9e5">
  <xsd:schema xmlns:xsd="http://www.w3.org/2001/XMLSchema" xmlns:xs="http://www.w3.org/2001/XMLSchema" xmlns:p="http://schemas.microsoft.com/office/2006/metadata/properties" xmlns:ns2="3278d473-535f-4d68-8943-b4dad2c5be21" xmlns:ns3="1c491e3c-0c2c-4a92-ae9a-a05e55a44361" targetNamespace="http://schemas.microsoft.com/office/2006/metadata/properties" ma:root="true" ma:fieldsID="a50cea8af753709808611864dc7d8508" ns2:_="" ns3:_="">
    <xsd:import namespace="3278d473-535f-4d68-8943-b4dad2c5be21"/>
    <xsd:import namespace="1c491e3c-0c2c-4a92-ae9a-a05e55a44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8d473-535f-4d68-8943-b4dad2c5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c94773-b263-46ba-ad27-af9a0c6b97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91e3c-0c2c-4a92-ae9a-a05e55a44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1a89367-c6c7-456e-b805-967bd1b9b1dc}" ma:internalName="TaxCatchAll" ma:showField="CatchAllData" ma:web="1c491e3c-0c2c-4a92-ae9a-a05e55a443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491e3c-0c2c-4a92-ae9a-a05e55a44361" xsi:nil="true"/>
    <lcf76f155ced4ddcb4097134ff3c332f xmlns="3278d473-535f-4d68-8943-b4dad2c5be2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05030-7A31-42E6-8F1A-57123F921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78d473-535f-4d68-8943-b4dad2c5be21"/>
    <ds:schemaRef ds:uri="1c491e3c-0c2c-4a92-ae9a-a05e55a44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E7800-A810-4D49-9CD9-9B34E5F4FD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14DD6E-10D2-43E5-9DD1-B6145D88ED25}">
  <ds:schemaRefs>
    <ds:schemaRef ds:uri="http://schemas.microsoft.com/office/2006/metadata/properties"/>
    <ds:schemaRef ds:uri="http://schemas.microsoft.com/office/infopath/2007/PartnerControls"/>
    <ds:schemaRef ds:uri="1c491e3c-0c2c-4a92-ae9a-a05e55a44361"/>
    <ds:schemaRef ds:uri="3278d473-535f-4d68-8943-b4dad2c5be21"/>
  </ds:schemaRefs>
</ds:datastoreItem>
</file>

<file path=customXml/itemProps4.xml><?xml version="1.0" encoding="utf-8"?>
<ds:datastoreItem xmlns:ds="http://schemas.openxmlformats.org/officeDocument/2006/customXml" ds:itemID="{27E83D4A-4737-41B3-A6E0-CA95A59F02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1225</Words>
  <Characters>6743</Characters>
  <Application>Microsoft Office Word</Application>
  <DocSecurity>0</DocSecurity>
  <Lines>56</Lines>
  <Paragraphs>15</Paragraphs>
  <ScaleCrop>false</ScaleCrop>
  <Company>EXO S.A.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Gomez</dc:creator>
  <cp:keywords/>
  <cp:lastModifiedBy>Leticia  Saban</cp:lastModifiedBy>
  <cp:revision>15</cp:revision>
  <cp:lastPrinted>2020-07-08T19:38:00Z</cp:lastPrinted>
  <dcterms:created xsi:type="dcterms:W3CDTF">2023-07-26T20:54:00Z</dcterms:created>
  <dcterms:modified xsi:type="dcterms:W3CDTF">2023-07-26T21:07:00Z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0x010100A353E1EAE77D4D438AA7BA69DFD80B1C</vt:lpwstr>
  </property>
  <property fmtid="{D5CDD505-2E9C-101B-9397-08002B2CF9AE}" pid="3" name="MediaServiceImageTags">
    <vt:lpwstr/>
  </property>
</Properties>
</file>