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02012" w14:textId="77777777" w:rsidR="00FA49AF" w:rsidRDefault="00FA49AF" w:rsidP="00FA49AF">
      <w:pPr>
        <w:spacing w:after="433" w:line="259" w:lineRule="auto"/>
        <w:ind w:left="222" w:firstLine="0"/>
        <w:jc w:val="center"/>
        <w:rPr>
          <w:b/>
          <w:bCs/>
          <w:sz w:val="28"/>
          <w:szCs w:val="28"/>
        </w:rPr>
      </w:pPr>
      <w:r w:rsidRPr="00FA49AF">
        <w:rPr>
          <w:b/>
          <w:bCs/>
          <w:sz w:val="28"/>
          <w:szCs w:val="28"/>
        </w:rPr>
        <w:t>Ideation Phase</w:t>
      </w:r>
    </w:p>
    <w:p w14:paraId="5BA46F49" w14:textId="256EF8EB" w:rsidR="00FA49AF" w:rsidRPr="00FA49AF" w:rsidRDefault="00FA49AF" w:rsidP="00FA49AF">
      <w:pPr>
        <w:spacing w:after="433" w:line="259" w:lineRule="auto"/>
        <w:ind w:left="222" w:firstLine="0"/>
        <w:jc w:val="center"/>
        <w:rPr>
          <w:b/>
          <w:bCs/>
          <w:sz w:val="28"/>
          <w:szCs w:val="28"/>
        </w:rPr>
      </w:pPr>
      <w:r w:rsidRPr="00FA49AF">
        <w:rPr>
          <w:b/>
          <w:bCs/>
          <w:sz w:val="28"/>
          <w:szCs w:val="28"/>
        </w:rPr>
        <w:t>Brainstorm &amp; Idea Prioritization</w:t>
      </w:r>
    </w:p>
    <w:tbl>
      <w:tblPr>
        <w:tblW w:w="7232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5113"/>
      </w:tblGrid>
      <w:tr w:rsidR="00FA49AF" w:rsidRPr="00FA49AF" w14:paraId="60D95780" w14:textId="77777777" w:rsidTr="001F5A4F">
        <w:trPr>
          <w:trHeight w:val="319"/>
          <w:tblHeader/>
          <w:tblCellSpacing w:w="15" w:type="dxa"/>
          <w:jc w:val="center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4E1885" w14:textId="77777777" w:rsidR="00FA49AF" w:rsidRPr="00FA49AF" w:rsidRDefault="00FA49AF" w:rsidP="00FA49AF">
            <w:pPr>
              <w:spacing w:after="433" w:line="259" w:lineRule="auto"/>
              <w:ind w:left="222" w:firstLine="0"/>
              <w:rPr>
                <w:sz w:val="22"/>
                <w:szCs w:val="22"/>
              </w:rPr>
            </w:pPr>
            <w:r w:rsidRPr="00FA49AF">
              <w:rPr>
                <w:sz w:val="22"/>
                <w:szCs w:val="22"/>
              </w:rPr>
              <w:t>Attribute</w:t>
            </w:r>
          </w:p>
        </w:tc>
        <w:tc>
          <w:tcPr>
            <w:tcW w:w="50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0F8E78" w14:textId="77777777" w:rsidR="00FA49AF" w:rsidRPr="00FA49AF" w:rsidRDefault="00FA49AF" w:rsidP="00FA49AF">
            <w:pPr>
              <w:spacing w:after="433" w:line="259" w:lineRule="auto"/>
              <w:ind w:left="222" w:firstLine="0"/>
              <w:rPr>
                <w:sz w:val="22"/>
                <w:szCs w:val="22"/>
              </w:rPr>
            </w:pPr>
            <w:r w:rsidRPr="00FA49AF">
              <w:rPr>
                <w:sz w:val="22"/>
                <w:szCs w:val="22"/>
              </w:rPr>
              <w:t>Details</w:t>
            </w:r>
          </w:p>
        </w:tc>
      </w:tr>
      <w:tr w:rsidR="00FA49AF" w:rsidRPr="00FA49AF" w14:paraId="698CB6D4" w14:textId="77777777" w:rsidTr="001F5A4F">
        <w:trPr>
          <w:trHeight w:val="312"/>
          <w:tblCellSpacing w:w="15" w:type="dxa"/>
          <w:jc w:val="center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FEB566" w14:textId="77777777" w:rsidR="00FA49AF" w:rsidRPr="00FA49AF" w:rsidRDefault="00FA49AF" w:rsidP="00FA49AF">
            <w:pPr>
              <w:spacing w:after="433" w:line="259" w:lineRule="auto"/>
              <w:ind w:left="222" w:firstLine="0"/>
              <w:rPr>
                <w:sz w:val="22"/>
                <w:szCs w:val="22"/>
              </w:rPr>
            </w:pPr>
            <w:r w:rsidRPr="00FA49AF">
              <w:rPr>
                <w:sz w:val="22"/>
                <w:szCs w:val="22"/>
              </w:rPr>
              <w:t>Date</w:t>
            </w:r>
          </w:p>
        </w:tc>
        <w:tc>
          <w:tcPr>
            <w:tcW w:w="50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1D31D" w14:textId="7AB006BC" w:rsidR="00FA49AF" w:rsidRPr="00FA49AF" w:rsidRDefault="00ED7514" w:rsidP="00FC2200">
            <w:pPr>
              <w:spacing w:after="433" w:line="259" w:lineRule="auto"/>
              <w:ind w:lef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08 March 2026</w:t>
            </w:r>
          </w:p>
        </w:tc>
      </w:tr>
      <w:tr w:rsidR="00097F0E" w:rsidRPr="00FA49AF" w14:paraId="3617E6E8" w14:textId="77777777" w:rsidTr="001F5A4F">
        <w:trPr>
          <w:trHeight w:val="312"/>
          <w:tblCellSpacing w:w="15" w:type="dxa"/>
          <w:jc w:val="center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967A58" w14:textId="2DAAFB3A" w:rsidR="00097F0E" w:rsidRPr="00FA49AF" w:rsidRDefault="00097F0E" w:rsidP="00FA49AF">
            <w:pPr>
              <w:spacing w:after="433" w:line="259" w:lineRule="auto"/>
              <w:ind w:left="222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Team ID</w:t>
            </w:r>
          </w:p>
        </w:tc>
        <w:tc>
          <w:tcPr>
            <w:tcW w:w="50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E05B36" w14:textId="77777777" w:rsidR="00097F0E" w:rsidRPr="00FA49AF" w:rsidRDefault="00097F0E" w:rsidP="00FA49AF">
            <w:pPr>
              <w:spacing w:after="433" w:line="259" w:lineRule="auto"/>
              <w:ind w:left="222" w:firstLine="0"/>
              <w:rPr>
                <w:sz w:val="22"/>
                <w:szCs w:val="22"/>
              </w:rPr>
            </w:pPr>
          </w:p>
        </w:tc>
      </w:tr>
      <w:tr w:rsidR="00FA49AF" w:rsidRPr="00FA49AF" w14:paraId="29740D00" w14:textId="77777777" w:rsidTr="001F5A4F">
        <w:trPr>
          <w:trHeight w:val="312"/>
          <w:tblCellSpacing w:w="15" w:type="dxa"/>
          <w:jc w:val="center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4EE52A" w14:textId="77777777" w:rsidR="00FA49AF" w:rsidRPr="00FA49AF" w:rsidRDefault="00FA49AF" w:rsidP="00FA49AF">
            <w:pPr>
              <w:spacing w:after="433" w:line="259" w:lineRule="auto"/>
              <w:ind w:left="222" w:firstLine="0"/>
              <w:rPr>
                <w:sz w:val="22"/>
                <w:szCs w:val="22"/>
              </w:rPr>
            </w:pPr>
            <w:r w:rsidRPr="00FA49AF">
              <w:rPr>
                <w:sz w:val="22"/>
                <w:szCs w:val="22"/>
              </w:rPr>
              <w:t>Project Name</w:t>
            </w:r>
          </w:p>
        </w:tc>
        <w:tc>
          <w:tcPr>
            <w:tcW w:w="50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BA69A8" w14:textId="77777777" w:rsidR="00FA49AF" w:rsidRPr="00FA49AF" w:rsidRDefault="00FA49AF" w:rsidP="00FA49AF">
            <w:pPr>
              <w:spacing w:after="433" w:line="259" w:lineRule="auto"/>
              <w:ind w:left="222" w:firstLine="0"/>
              <w:rPr>
                <w:sz w:val="22"/>
                <w:szCs w:val="22"/>
              </w:rPr>
            </w:pPr>
            <w:r w:rsidRPr="00FA49AF">
              <w:rPr>
                <w:sz w:val="22"/>
                <w:szCs w:val="22"/>
              </w:rPr>
              <w:t>VoltEdge: Electric Vehicle Data Analytics Dashboard</w:t>
            </w:r>
          </w:p>
        </w:tc>
      </w:tr>
      <w:tr w:rsidR="001F5A4F" w:rsidRPr="00FA49AF" w14:paraId="6D568DA8" w14:textId="77777777" w:rsidTr="001F5A4F">
        <w:trPr>
          <w:trHeight w:val="312"/>
          <w:tblCellSpacing w:w="15" w:type="dxa"/>
          <w:jc w:val="center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CE3DF5" w14:textId="676DEBDD" w:rsidR="001F5A4F" w:rsidRPr="00FA49AF" w:rsidRDefault="001F5A4F" w:rsidP="00FA49AF">
            <w:pPr>
              <w:spacing w:after="433" w:line="259" w:lineRule="auto"/>
              <w:ind w:left="222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Maximum Marks</w:t>
            </w:r>
          </w:p>
        </w:tc>
        <w:tc>
          <w:tcPr>
            <w:tcW w:w="50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2BD9FD" w14:textId="6A18367C" w:rsidR="001F5A4F" w:rsidRPr="00FA49AF" w:rsidRDefault="001F5A4F" w:rsidP="00FA49AF">
            <w:pPr>
              <w:spacing w:after="433" w:line="259" w:lineRule="auto"/>
              <w:ind w:left="222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 Marks</w:t>
            </w:r>
          </w:p>
        </w:tc>
      </w:tr>
      <w:tr w:rsidR="00FA49AF" w:rsidRPr="00FA49AF" w14:paraId="35B43B6B" w14:textId="77777777" w:rsidTr="001F5A4F">
        <w:trPr>
          <w:trHeight w:val="319"/>
          <w:tblCellSpacing w:w="15" w:type="dxa"/>
          <w:jc w:val="center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2390F7" w14:textId="77777777" w:rsidR="00FA49AF" w:rsidRPr="00FA49AF" w:rsidRDefault="00FA49AF" w:rsidP="00FA49AF">
            <w:pPr>
              <w:spacing w:after="433" w:line="259" w:lineRule="auto"/>
              <w:ind w:left="222" w:firstLine="0"/>
              <w:rPr>
                <w:sz w:val="22"/>
                <w:szCs w:val="22"/>
              </w:rPr>
            </w:pPr>
            <w:r w:rsidRPr="00FA49AF">
              <w:rPr>
                <w:sz w:val="22"/>
                <w:szCs w:val="22"/>
              </w:rPr>
              <w:t>Team Leader</w:t>
            </w:r>
          </w:p>
        </w:tc>
        <w:tc>
          <w:tcPr>
            <w:tcW w:w="50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7D3703" w14:textId="77777777" w:rsidR="00FA49AF" w:rsidRPr="00FA49AF" w:rsidRDefault="00FA49AF" w:rsidP="00FA49AF">
            <w:pPr>
              <w:spacing w:after="433" w:line="259" w:lineRule="auto"/>
              <w:ind w:left="222" w:firstLine="0"/>
              <w:rPr>
                <w:sz w:val="22"/>
                <w:szCs w:val="22"/>
              </w:rPr>
            </w:pPr>
            <w:r w:rsidRPr="00FA49AF">
              <w:rPr>
                <w:sz w:val="22"/>
                <w:szCs w:val="22"/>
              </w:rPr>
              <w:t>Sanskruti Roman</w:t>
            </w:r>
          </w:p>
        </w:tc>
      </w:tr>
      <w:tr w:rsidR="00FA49AF" w:rsidRPr="001F5A4F" w14:paraId="05464164" w14:textId="77777777" w:rsidTr="001F5A4F">
        <w:trPr>
          <w:trHeight w:val="312"/>
          <w:tblCellSpacing w:w="15" w:type="dxa"/>
          <w:jc w:val="center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83CBB" w14:textId="77777777" w:rsidR="00FA49AF" w:rsidRPr="00FA49AF" w:rsidRDefault="00FA49AF" w:rsidP="00FA49AF">
            <w:pPr>
              <w:spacing w:after="433" w:line="259" w:lineRule="auto"/>
              <w:ind w:left="222" w:firstLine="0"/>
              <w:rPr>
                <w:sz w:val="22"/>
                <w:szCs w:val="22"/>
              </w:rPr>
            </w:pPr>
            <w:r w:rsidRPr="00FA49AF">
              <w:rPr>
                <w:sz w:val="22"/>
                <w:szCs w:val="22"/>
              </w:rPr>
              <w:t>Team Members</w:t>
            </w:r>
          </w:p>
        </w:tc>
        <w:tc>
          <w:tcPr>
            <w:tcW w:w="50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1EA8FF" w14:textId="77777777" w:rsidR="00FA49AF" w:rsidRPr="00FA49AF" w:rsidRDefault="00FA49AF" w:rsidP="00FA49AF">
            <w:pPr>
              <w:spacing w:after="433" w:line="259" w:lineRule="auto"/>
              <w:ind w:left="222" w:firstLine="0"/>
              <w:rPr>
                <w:sz w:val="22"/>
                <w:szCs w:val="22"/>
                <w:lang w:val="fr-FR"/>
              </w:rPr>
            </w:pPr>
            <w:r w:rsidRPr="00FA49AF">
              <w:rPr>
                <w:sz w:val="22"/>
                <w:szCs w:val="22"/>
                <w:lang w:val="fr-FR"/>
              </w:rPr>
              <w:t>Lavani Sardar, Sanskruti Sawant, Sayali Firake</w:t>
            </w:r>
          </w:p>
        </w:tc>
      </w:tr>
    </w:tbl>
    <w:p w14:paraId="73474B74" w14:textId="75EB1E10" w:rsidR="00FA49AF" w:rsidRPr="00CB2591" w:rsidRDefault="00FA49AF" w:rsidP="00FA49AF">
      <w:pPr>
        <w:spacing w:after="433" w:line="259" w:lineRule="auto"/>
        <w:ind w:left="222" w:firstLine="0"/>
        <w:rPr>
          <w:sz w:val="22"/>
          <w:szCs w:val="22"/>
          <w:lang w:val="fr-FR"/>
        </w:rPr>
      </w:pPr>
    </w:p>
    <w:p w14:paraId="11268ED7" w14:textId="77777777" w:rsidR="00FA49AF" w:rsidRPr="00FA49AF" w:rsidRDefault="00FA49AF" w:rsidP="00FA49AF">
      <w:pPr>
        <w:spacing w:after="433" w:line="259" w:lineRule="auto"/>
        <w:ind w:left="222" w:firstLine="0"/>
        <w:rPr>
          <w:sz w:val="22"/>
          <w:szCs w:val="22"/>
        </w:rPr>
      </w:pPr>
      <w:r w:rsidRPr="00FA49AF">
        <w:rPr>
          <w:sz w:val="22"/>
          <w:szCs w:val="22"/>
        </w:rPr>
        <w:t>Step-1: Team Gathering, Collaboration and Selection</w:t>
      </w:r>
    </w:p>
    <w:p w14:paraId="0F427E96" w14:textId="77777777" w:rsidR="00FA49AF" w:rsidRPr="00FA49AF" w:rsidRDefault="00FA49AF" w:rsidP="00FA49AF">
      <w:pPr>
        <w:spacing w:after="433" w:line="259" w:lineRule="auto"/>
        <w:ind w:left="222" w:firstLine="0"/>
        <w:rPr>
          <w:sz w:val="22"/>
          <w:szCs w:val="22"/>
        </w:rPr>
      </w:pPr>
      <w:r w:rsidRPr="00FA49AF">
        <w:rPr>
          <w:sz w:val="22"/>
          <w:szCs w:val="22"/>
        </w:rPr>
        <w:t>The team convened to discuss the critical pain points in the current Indian EV ecosystem. We identified three primary gaps: lack of centralized charging data, difficulty in comparing battery efficiency across brands, and "range anxiety" among potential buyers.</w:t>
      </w:r>
    </w:p>
    <w:p w14:paraId="04FF07FA" w14:textId="77777777" w:rsidR="00FA49AF" w:rsidRPr="00FA49AF" w:rsidRDefault="00FA49AF" w:rsidP="00FA49AF">
      <w:pPr>
        <w:spacing w:after="433" w:line="259" w:lineRule="auto"/>
        <w:ind w:left="222" w:firstLine="0"/>
        <w:rPr>
          <w:sz w:val="22"/>
          <w:szCs w:val="22"/>
        </w:rPr>
      </w:pPr>
      <w:r w:rsidRPr="00FA49AF">
        <w:rPr>
          <w:sz w:val="22"/>
          <w:szCs w:val="22"/>
        </w:rPr>
        <w:t>Finalized Problem Statement:</w:t>
      </w:r>
    </w:p>
    <w:p w14:paraId="46E1C03C" w14:textId="77777777" w:rsidR="00FA49AF" w:rsidRPr="00FA49AF" w:rsidRDefault="00FA49AF" w:rsidP="00FA49AF">
      <w:pPr>
        <w:spacing w:after="433" w:line="259" w:lineRule="auto"/>
        <w:ind w:left="222" w:firstLine="0"/>
        <w:rPr>
          <w:sz w:val="22"/>
          <w:szCs w:val="22"/>
        </w:rPr>
      </w:pPr>
      <w:r w:rsidRPr="00FA49AF">
        <w:rPr>
          <w:sz w:val="22"/>
          <w:szCs w:val="22"/>
        </w:rPr>
        <w:t>"Develop an Electric Vehicle Analytics Dashboard that analyzes EV charging patterns, battery performance, and model efficiency. The system leverages PostgreSQL for scalable data storage, Tableau for high-fidelity interactive visualizations, and Flask for seamless web-based integration."</w:t>
      </w:r>
    </w:p>
    <w:p w14:paraId="5D98A366" w14:textId="57ED4F9C" w:rsidR="00FA49AF" w:rsidRPr="00FA49AF" w:rsidRDefault="00FA49AF" w:rsidP="00FA49AF">
      <w:pPr>
        <w:spacing w:after="433" w:line="259" w:lineRule="auto"/>
        <w:ind w:left="222" w:firstLine="0"/>
        <w:rPr>
          <w:sz w:val="22"/>
          <w:szCs w:val="22"/>
        </w:rPr>
      </w:pPr>
    </w:p>
    <w:p w14:paraId="43C16595" w14:textId="77777777" w:rsidR="00FA49AF" w:rsidRPr="00FA49AF" w:rsidRDefault="00FA49AF" w:rsidP="00FA49AF">
      <w:pPr>
        <w:spacing w:after="433" w:line="259" w:lineRule="auto"/>
        <w:ind w:left="222" w:firstLine="0"/>
        <w:rPr>
          <w:sz w:val="22"/>
          <w:szCs w:val="22"/>
        </w:rPr>
      </w:pPr>
      <w:r w:rsidRPr="00FA49AF">
        <w:rPr>
          <w:sz w:val="22"/>
          <w:szCs w:val="22"/>
        </w:rPr>
        <w:t>Step-2: Brainstorm, Idea Listing and Grouping</w:t>
      </w:r>
    </w:p>
    <w:p w14:paraId="6D62E3B0" w14:textId="77777777" w:rsidR="00FA49AF" w:rsidRPr="00FA49AF" w:rsidRDefault="00FA49AF" w:rsidP="00FA49AF">
      <w:pPr>
        <w:spacing w:after="433" w:line="259" w:lineRule="auto"/>
        <w:ind w:left="222" w:firstLine="0"/>
        <w:rPr>
          <w:sz w:val="22"/>
          <w:szCs w:val="22"/>
        </w:rPr>
      </w:pPr>
      <w:r w:rsidRPr="00FA49AF">
        <w:rPr>
          <w:sz w:val="22"/>
          <w:szCs w:val="22"/>
        </w:rPr>
        <w:lastRenderedPageBreak/>
        <w:t>During the brainstorming session, we utilized a "Mind Mapping" technique to categorize our ideas based on stakeholder needs.</w:t>
      </w:r>
    </w:p>
    <w:p w14:paraId="05C5B99F" w14:textId="77777777" w:rsidR="00FA49AF" w:rsidRPr="00FA49AF" w:rsidRDefault="00FA49AF" w:rsidP="00FA49AF">
      <w:pPr>
        <w:numPr>
          <w:ilvl w:val="0"/>
          <w:numId w:val="1"/>
        </w:numPr>
        <w:spacing w:after="433" w:line="259" w:lineRule="auto"/>
        <w:rPr>
          <w:sz w:val="22"/>
          <w:szCs w:val="22"/>
        </w:rPr>
      </w:pPr>
      <w:r w:rsidRPr="00FA49AF">
        <w:rPr>
          <w:sz w:val="22"/>
          <w:szCs w:val="22"/>
        </w:rPr>
        <w:t>Category 1: Infrastructure Insights (For Planners): Charging station density by region, AC vs. DC charger distribution, and peak usage hours.</w:t>
      </w:r>
    </w:p>
    <w:p w14:paraId="0D6EC4C8" w14:textId="77777777" w:rsidR="00FA49AF" w:rsidRPr="00FA49AF" w:rsidRDefault="00FA49AF" w:rsidP="00FA49AF">
      <w:pPr>
        <w:numPr>
          <w:ilvl w:val="0"/>
          <w:numId w:val="1"/>
        </w:numPr>
        <w:spacing w:after="433" w:line="259" w:lineRule="auto"/>
        <w:rPr>
          <w:sz w:val="22"/>
          <w:szCs w:val="22"/>
        </w:rPr>
      </w:pPr>
      <w:r w:rsidRPr="00FA49AF">
        <w:rPr>
          <w:sz w:val="22"/>
          <w:szCs w:val="22"/>
        </w:rPr>
        <w:t>Category 2: Vehicle Performance (For Fleet Managers): Efficiency ratings ($Wh/km$), PowerTrain analysis, and Top Speed vs. Range comparisons.</w:t>
      </w:r>
    </w:p>
    <w:p w14:paraId="6D7FF316" w14:textId="77777777" w:rsidR="00FA49AF" w:rsidRPr="00FA49AF" w:rsidRDefault="00FA49AF" w:rsidP="00FA49AF">
      <w:pPr>
        <w:numPr>
          <w:ilvl w:val="0"/>
          <w:numId w:val="1"/>
        </w:numPr>
        <w:spacing w:after="433" w:line="259" w:lineRule="auto"/>
        <w:rPr>
          <w:sz w:val="22"/>
          <w:szCs w:val="22"/>
        </w:rPr>
      </w:pPr>
      <w:r w:rsidRPr="00FA49AF">
        <w:rPr>
          <w:sz w:val="22"/>
          <w:szCs w:val="22"/>
        </w:rPr>
        <w:t>Category 3: Consumer Decision Support (For Buyers): Price-to-Range ratio, Brand popularity, and Body Style (SUV vs. Sedan) availability.</w:t>
      </w:r>
    </w:p>
    <w:p w14:paraId="609D894D" w14:textId="77777777" w:rsidR="00FA49AF" w:rsidRPr="00FA49AF" w:rsidRDefault="00FA49AF" w:rsidP="00FA49AF">
      <w:pPr>
        <w:numPr>
          <w:ilvl w:val="0"/>
          <w:numId w:val="1"/>
        </w:numPr>
        <w:spacing w:after="433" w:line="259" w:lineRule="auto"/>
        <w:rPr>
          <w:sz w:val="22"/>
          <w:szCs w:val="22"/>
        </w:rPr>
      </w:pPr>
      <w:r w:rsidRPr="00FA49AF">
        <w:rPr>
          <w:sz w:val="22"/>
          <w:szCs w:val="22"/>
        </w:rPr>
        <w:t>Category 4: Environmental Impact: CO2 savings estimation compared to internal combustion engines (ICE).</w:t>
      </w:r>
    </w:p>
    <w:p w14:paraId="16A947FC" w14:textId="461400FE" w:rsidR="00FA49AF" w:rsidRPr="00FA49AF" w:rsidRDefault="00FA49AF" w:rsidP="00FA49AF">
      <w:pPr>
        <w:spacing w:after="433" w:line="259" w:lineRule="auto"/>
        <w:ind w:left="222" w:firstLine="0"/>
        <w:rPr>
          <w:sz w:val="22"/>
          <w:szCs w:val="22"/>
        </w:rPr>
      </w:pPr>
    </w:p>
    <w:p w14:paraId="773B4F6F" w14:textId="77777777" w:rsidR="00FA49AF" w:rsidRPr="00FA49AF" w:rsidRDefault="00FA49AF" w:rsidP="00FA49AF">
      <w:pPr>
        <w:spacing w:after="433" w:line="259" w:lineRule="auto"/>
        <w:ind w:left="222" w:firstLine="0"/>
        <w:rPr>
          <w:sz w:val="22"/>
          <w:szCs w:val="22"/>
        </w:rPr>
      </w:pPr>
      <w:r w:rsidRPr="00FA49AF">
        <w:rPr>
          <w:sz w:val="22"/>
          <w:szCs w:val="22"/>
        </w:rPr>
        <w:t>Step-3: Idea Prioritization</w:t>
      </w:r>
    </w:p>
    <w:p w14:paraId="39633AB4" w14:textId="77777777" w:rsidR="00FA49AF" w:rsidRPr="00FA49AF" w:rsidRDefault="00FA49AF" w:rsidP="00FA49AF">
      <w:pPr>
        <w:spacing w:after="433" w:line="259" w:lineRule="auto"/>
        <w:ind w:left="222" w:firstLine="0"/>
        <w:rPr>
          <w:sz w:val="22"/>
          <w:szCs w:val="22"/>
        </w:rPr>
      </w:pPr>
      <w:r w:rsidRPr="00FA49AF">
        <w:rPr>
          <w:sz w:val="22"/>
          <w:szCs w:val="22"/>
        </w:rPr>
        <w:t>The team used a Feasibility vs. Impact Matrix to select the features for the first release (Sprint-1). We prioritized features that could be built using our PostgreSQL dataset and rendered effectively in Tableau.</w:t>
      </w:r>
    </w:p>
    <w:p w14:paraId="2ECFDC17" w14:textId="77777777" w:rsidR="00FA49AF" w:rsidRPr="00FA49AF" w:rsidRDefault="00FA49AF" w:rsidP="00FA49AF">
      <w:pPr>
        <w:spacing w:after="433" w:line="259" w:lineRule="auto"/>
        <w:ind w:left="222" w:firstLine="0"/>
        <w:rPr>
          <w:sz w:val="22"/>
          <w:szCs w:val="22"/>
        </w:rPr>
      </w:pPr>
      <w:r w:rsidRPr="00FA49AF">
        <w:rPr>
          <w:sz w:val="22"/>
          <w:szCs w:val="22"/>
        </w:rPr>
        <w:t>Key Feature Importance for the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3103"/>
        <w:gridCol w:w="1095"/>
        <w:gridCol w:w="2996"/>
      </w:tblGrid>
      <w:tr w:rsidR="00FA49AF" w:rsidRPr="00FA49AF" w14:paraId="16CF07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3B29E1" w14:textId="77777777" w:rsidR="00FA49AF" w:rsidRPr="00FA49AF" w:rsidRDefault="00FA49AF" w:rsidP="00FA49AF">
            <w:pPr>
              <w:spacing w:after="433" w:line="259" w:lineRule="auto"/>
              <w:ind w:left="222" w:firstLine="0"/>
              <w:rPr>
                <w:sz w:val="22"/>
                <w:szCs w:val="22"/>
              </w:rPr>
            </w:pPr>
            <w:r w:rsidRPr="00FA49AF">
              <w:rPr>
                <w:sz w:val="22"/>
                <w:szCs w:val="22"/>
              </w:rPr>
              <w:t>Feature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2A08A" w14:textId="77777777" w:rsidR="00FA49AF" w:rsidRPr="00FA49AF" w:rsidRDefault="00FA49AF" w:rsidP="00FA49AF">
            <w:pPr>
              <w:spacing w:after="433" w:line="259" w:lineRule="auto"/>
              <w:ind w:left="222" w:firstLine="0"/>
              <w:rPr>
                <w:sz w:val="22"/>
                <w:szCs w:val="22"/>
              </w:rPr>
            </w:pPr>
            <w:r w:rsidRPr="00FA49AF">
              <w:rPr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959517" w14:textId="77777777" w:rsidR="00FA49AF" w:rsidRPr="00FA49AF" w:rsidRDefault="00FA49AF" w:rsidP="00FA49AF">
            <w:pPr>
              <w:spacing w:after="433" w:line="259" w:lineRule="auto"/>
              <w:ind w:left="222" w:firstLine="0"/>
              <w:rPr>
                <w:sz w:val="22"/>
                <w:szCs w:val="22"/>
              </w:rPr>
            </w:pPr>
            <w:r w:rsidRPr="00FA49AF">
              <w:rPr>
                <w:sz w:val="22"/>
                <w:szCs w:val="22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56DB9" w14:textId="77777777" w:rsidR="00FA49AF" w:rsidRPr="00FA49AF" w:rsidRDefault="00FA49AF" w:rsidP="00FA49AF">
            <w:pPr>
              <w:spacing w:after="433" w:line="259" w:lineRule="auto"/>
              <w:ind w:left="222" w:firstLine="0"/>
              <w:rPr>
                <w:sz w:val="22"/>
                <w:szCs w:val="22"/>
              </w:rPr>
            </w:pPr>
            <w:r w:rsidRPr="00FA49AF">
              <w:rPr>
                <w:sz w:val="22"/>
                <w:szCs w:val="22"/>
              </w:rPr>
              <w:t>Impact</w:t>
            </w:r>
          </w:p>
        </w:tc>
      </w:tr>
      <w:tr w:rsidR="00FA49AF" w:rsidRPr="00FA49AF" w14:paraId="4B1E93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70185E" w14:textId="77777777" w:rsidR="00FA49AF" w:rsidRPr="00FA49AF" w:rsidRDefault="00FA49AF" w:rsidP="00FA49AF">
            <w:pPr>
              <w:spacing w:after="433" w:line="259" w:lineRule="auto"/>
              <w:ind w:left="222" w:firstLine="0"/>
              <w:rPr>
                <w:sz w:val="22"/>
                <w:szCs w:val="22"/>
              </w:rPr>
            </w:pPr>
            <w:r w:rsidRPr="00FA49AF">
              <w:rPr>
                <w:sz w:val="22"/>
                <w:szCs w:val="22"/>
              </w:rPr>
              <w:t>Regional Charging Density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639EFF" w14:textId="77777777" w:rsidR="00FA49AF" w:rsidRPr="00FA49AF" w:rsidRDefault="00FA49AF" w:rsidP="00FA49AF">
            <w:pPr>
              <w:spacing w:after="433" w:line="259" w:lineRule="auto"/>
              <w:ind w:left="222" w:firstLine="0"/>
              <w:rPr>
                <w:sz w:val="22"/>
                <w:szCs w:val="22"/>
              </w:rPr>
            </w:pPr>
            <w:r w:rsidRPr="00FA49AF">
              <w:rPr>
                <w:sz w:val="22"/>
                <w:szCs w:val="22"/>
              </w:rPr>
              <w:t>Mapping charging stations across Noida, NDMC, etc.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D7761A" w14:textId="77777777" w:rsidR="00FA49AF" w:rsidRPr="00FA49AF" w:rsidRDefault="00FA49AF" w:rsidP="00FA49AF">
            <w:pPr>
              <w:spacing w:after="433" w:line="259" w:lineRule="auto"/>
              <w:ind w:left="222" w:firstLine="0"/>
              <w:rPr>
                <w:sz w:val="22"/>
                <w:szCs w:val="22"/>
              </w:rPr>
            </w:pPr>
            <w:r w:rsidRPr="00FA49AF">
              <w:rPr>
                <w:sz w:val="22"/>
                <w:szCs w:val="22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DA98A4" w14:textId="77777777" w:rsidR="00FA49AF" w:rsidRPr="00FA49AF" w:rsidRDefault="00FA49AF" w:rsidP="00FA49AF">
            <w:pPr>
              <w:spacing w:after="433" w:line="259" w:lineRule="auto"/>
              <w:ind w:left="222" w:firstLine="0"/>
              <w:rPr>
                <w:sz w:val="22"/>
                <w:szCs w:val="22"/>
              </w:rPr>
            </w:pPr>
            <w:r w:rsidRPr="00FA49AF">
              <w:rPr>
                <w:sz w:val="22"/>
                <w:szCs w:val="22"/>
              </w:rPr>
              <w:t>Essential for city infrastructure planning (Aarav's Story).</w:t>
            </w:r>
          </w:p>
        </w:tc>
      </w:tr>
      <w:tr w:rsidR="00FA49AF" w:rsidRPr="00FA49AF" w14:paraId="276AFE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024AF7" w14:textId="77777777" w:rsidR="00FA49AF" w:rsidRPr="00FA49AF" w:rsidRDefault="00FA49AF" w:rsidP="00FA49AF">
            <w:pPr>
              <w:spacing w:after="433" w:line="259" w:lineRule="auto"/>
              <w:ind w:left="222" w:firstLine="0"/>
              <w:rPr>
                <w:sz w:val="22"/>
                <w:szCs w:val="22"/>
              </w:rPr>
            </w:pPr>
            <w:r w:rsidRPr="00FA49AF">
              <w:rPr>
                <w:sz w:val="22"/>
                <w:szCs w:val="22"/>
              </w:rPr>
              <w:t>EV Efficiency Index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2E974" w14:textId="77777777" w:rsidR="00FA49AF" w:rsidRPr="00FA49AF" w:rsidRDefault="00FA49AF" w:rsidP="00FA49AF">
            <w:pPr>
              <w:spacing w:after="433" w:line="259" w:lineRule="auto"/>
              <w:ind w:left="222" w:firstLine="0"/>
              <w:rPr>
                <w:sz w:val="22"/>
                <w:szCs w:val="22"/>
              </w:rPr>
            </w:pPr>
            <w:r w:rsidRPr="00FA49AF">
              <w:rPr>
                <w:sz w:val="22"/>
                <w:szCs w:val="22"/>
              </w:rPr>
              <w:t>Ranking brands based on $Wh/km$ and battery performance.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C2ED91" w14:textId="77777777" w:rsidR="00FA49AF" w:rsidRPr="00FA49AF" w:rsidRDefault="00FA49AF" w:rsidP="00FA49AF">
            <w:pPr>
              <w:spacing w:after="433" w:line="259" w:lineRule="auto"/>
              <w:ind w:left="222" w:firstLine="0"/>
              <w:rPr>
                <w:sz w:val="22"/>
                <w:szCs w:val="22"/>
              </w:rPr>
            </w:pPr>
            <w:r w:rsidRPr="00FA49AF">
              <w:rPr>
                <w:sz w:val="22"/>
                <w:szCs w:val="22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0B920" w14:textId="77777777" w:rsidR="00FA49AF" w:rsidRPr="00FA49AF" w:rsidRDefault="00FA49AF" w:rsidP="00FA49AF">
            <w:pPr>
              <w:spacing w:after="433" w:line="259" w:lineRule="auto"/>
              <w:ind w:left="222" w:firstLine="0"/>
              <w:rPr>
                <w:sz w:val="22"/>
                <w:szCs w:val="22"/>
              </w:rPr>
            </w:pPr>
            <w:r w:rsidRPr="00FA49AF">
              <w:rPr>
                <w:sz w:val="22"/>
                <w:szCs w:val="22"/>
              </w:rPr>
              <w:t>Directly addresses fleet operational costs (Meera's Story).</w:t>
            </w:r>
          </w:p>
        </w:tc>
      </w:tr>
      <w:tr w:rsidR="00FA49AF" w:rsidRPr="00FA49AF" w14:paraId="68F017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B1A4F" w14:textId="77777777" w:rsidR="00FA49AF" w:rsidRPr="00FA49AF" w:rsidRDefault="00FA49AF" w:rsidP="00FA49AF">
            <w:pPr>
              <w:spacing w:after="433" w:line="259" w:lineRule="auto"/>
              <w:ind w:left="222" w:firstLine="0"/>
              <w:rPr>
                <w:sz w:val="22"/>
                <w:szCs w:val="22"/>
              </w:rPr>
            </w:pPr>
            <w:r w:rsidRPr="00FA49AF">
              <w:rPr>
                <w:sz w:val="22"/>
                <w:szCs w:val="22"/>
              </w:rPr>
              <w:t>Market Brand 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ED2263" w14:textId="77777777" w:rsidR="00FA49AF" w:rsidRPr="00FA49AF" w:rsidRDefault="00FA49AF" w:rsidP="00FA49AF">
            <w:pPr>
              <w:spacing w:after="433" w:line="259" w:lineRule="auto"/>
              <w:ind w:left="222" w:firstLine="0"/>
              <w:rPr>
                <w:sz w:val="22"/>
                <w:szCs w:val="22"/>
              </w:rPr>
            </w:pPr>
            <w:r w:rsidRPr="00FA49AF">
              <w:rPr>
                <w:sz w:val="22"/>
                <w:szCs w:val="22"/>
              </w:rPr>
              <w:t>A bubble chart/bar chart showing brand market share.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4D1A0F" w14:textId="77777777" w:rsidR="00FA49AF" w:rsidRPr="00FA49AF" w:rsidRDefault="00FA49AF" w:rsidP="00FA49AF">
            <w:pPr>
              <w:spacing w:after="433" w:line="259" w:lineRule="auto"/>
              <w:ind w:left="222" w:firstLine="0"/>
              <w:rPr>
                <w:sz w:val="22"/>
                <w:szCs w:val="22"/>
              </w:rPr>
            </w:pPr>
            <w:r w:rsidRPr="00FA49AF">
              <w:rPr>
                <w:sz w:val="22"/>
                <w:szCs w:val="22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EDB973" w14:textId="77777777" w:rsidR="00FA49AF" w:rsidRPr="00FA49AF" w:rsidRDefault="00FA49AF" w:rsidP="00FA49AF">
            <w:pPr>
              <w:spacing w:after="433" w:line="259" w:lineRule="auto"/>
              <w:ind w:left="222" w:firstLine="0"/>
              <w:rPr>
                <w:sz w:val="22"/>
                <w:szCs w:val="22"/>
              </w:rPr>
            </w:pPr>
            <w:r w:rsidRPr="00FA49AF">
              <w:rPr>
                <w:sz w:val="22"/>
                <w:szCs w:val="22"/>
              </w:rPr>
              <w:t>Helps consumers understand market trends and reliability.</w:t>
            </w:r>
          </w:p>
        </w:tc>
      </w:tr>
      <w:tr w:rsidR="00FA49AF" w:rsidRPr="00FA49AF" w14:paraId="21F864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D4387E" w14:textId="77777777" w:rsidR="00FA49AF" w:rsidRPr="00FA49AF" w:rsidRDefault="00FA49AF" w:rsidP="00FA49AF">
            <w:pPr>
              <w:spacing w:after="433" w:line="259" w:lineRule="auto"/>
              <w:ind w:left="222" w:firstLine="0"/>
              <w:rPr>
                <w:sz w:val="22"/>
                <w:szCs w:val="22"/>
              </w:rPr>
            </w:pPr>
            <w:r w:rsidRPr="00FA49AF">
              <w:rPr>
                <w:sz w:val="22"/>
                <w:szCs w:val="22"/>
              </w:rPr>
              <w:lastRenderedPageBreak/>
              <w:t>Price vs. Range Scatter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882AD7" w14:textId="77777777" w:rsidR="00FA49AF" w:rsidRPr="00FA49AF" w:rsidRDefault="00FA49AF" w:rsidP="00FA49AF">
            <w:pPr>
              <w:spacing w:after="433" w:line="259" w:lineRule="auto"/>
              <w:ind w:left="222" w:firstLine="0"/>
              <w:rPr>
                <w:sz w:val="22"/>
                <w:szCs w:val="22"/>
              </w:rPr>
            </w:pPr>
            <w:r w:rsidRPr="00FA49AF">
              <w:rPr>
                <w:sz w:val="22"/>
                <w:szCs w:val="22"/>
              </w:rPr>
              <w:t>Identifying the "Value for Money" vehicle models.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0579E" w14:textId="77777777" w:rsidR="00FA49AF" w:rsidRPr="00FA49AF" w:rsidRDefault="00FA49AF" w:rsidP="00FA49AF">
            <w:pPr>
              <w:spacing w:after="433" w:line="259" w:lineRule="auto"/>
              <w:ind w:left="222" w:firstLine="0"/>
              <w:rPr>
                <w:sz w:val="22"/>
                <w:szCs w:val="22"/>
              </w:rPr>
            </w:pPr>
            <w:r w:rsidRPr="00FA49AF">
              <w:rPr>
                <w:sz w:val="22"/>
                <w:szCs w:val="22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8E163F" w14:textId="77777777" w:rsidR="00FA49AF" w:rsidRPr="00FA49AF" w:rsidRDefault="00FA49AF" w:rsidP="00FA49AF">
            <w:pPr>
              <w:spacing w:after="433" w:line="259" w:lineRule="auto"/>
              <w:ind w:left="222" w:firstLine="0"/>
              <w:rPr>
                <w:sz w:val="22"/>
                <w:szCs w:val="22"/>
              </w:rPr>
            </w:pPr>
            <w:r w:rsidRPr="00FA49AF">
              <w:rPr>
                <w:sz w:val="22"/>
                <w:szCs w:val="22"/>
              </w:rPr>
              <w:t>High impact for buyers but requires precise pricing data.</w:t>
            </w:r>
          </w:p>
        </w:tc>
      </w:tr>
      <w:tr w:rsidR="00FA49AF" w:rsidRPr="00FA49AF" w14:paraId="478086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54969" w14:textId="77777777" w:rsidR="00FA49AF" w:rsidRPr="00FA49AF" w:rsidRDefault="00FA49AF" w:rsidP="00FA49AF">
            <w:pPr>
              <w:spacing w:after="433" w:line="259" w:lineRule="auto"/>
              <w:ind w:left="222" w:firstLine="0"/>
              <w:rPr>
                <w:sz w:val="22"/>
                <w:szCs w:val="22"/>
              </w:rPr>
            </w:pPr>
            <w:r w:rsidRPr="00FA49AF">
              <w:rPr>
                <w:sz w:val="22"/>
                <w:szCs w:val="22"/>
              </w:rPr>
              <w:t>Predictive Battery Health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4E2E18" w14:textId="77777777" w:rsidR="00FA49AF" w:rsidRPr="00FA49AF" w:rsidRDefault="00FA49AF" w:rsidP="00FA49AF">
            <w:pPr>
              <w:spacing w:after="433" w:line="259" w:lineRule="auto"/>
              <w:ind w:left="222" w:firstLine="0"/>
              <w:rPr>
                <w:sz w:val="22"/>
                <w:szCs w:val="22"/>
              </w:rPr>
            </w:pPr>
            <w:r w:rsidRPr="00FA49AF">
              <w:rPr>
                <w:sz w:val="22"/>
                <w:szCs w:val="22"/>
              </w:rPr>
              <w:t>Using ML to predict battery degradation over time.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4B063E" w14:textId="77777777" w:rsidR="00FA49AF" w:rsidRPr="00FA49AF" w:rsidRDefault="00FA49AF" w:rsidP="00FA49AF">
            <w:pPr>
              <w:spacing w:after="433" w:line="259" w:lineRule="auto"/>
              <w:ind w:left="222" w:firstLine="0"/>
              <w:rPr>
                <w:sz w:val="22"/>
                <w:szCs w:val="22"/>
              </w:rPr>
            </w:pPr>
            <w:r w:rsidRPr="00FA49AF">
              <w:rPr>
                <w:sz w:val="22"/>
                <w:szCs w:val="22"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B42DA" w14:textId="77777777" w:rsidR="00FA49AF" w:rsidRPr="00FA49AF" w:rsidRDefault="00FA49AF" w:rsidP="00FA49AF">
            <w:pPr>
              <w:spacing w:after="433" w:line="259" w:lineRule="auto"/>
              <w:ind w:left="222" w:firstLine="0"/>
              <w:rPr>
                <w:sz w:val="22"/>
                <w:szCs w:val="22"/>
              </w:rPr>
            </w:pPr>
            <w:r w:rsidRPr="00FA49AF">
              <w:rPr>
                <w:sz w:val="22"/>
                <w:szCs w:val="22"/>
              </w:rPr>
              <w:t>High technical complexity; reserved for Future Scope.</w:t>
            </w:r>
          </w:p>
        </w:tc>
      </w:tr>
    </w:tbl>
    <w:p w14:paraId="28AA4187" w14:textId="77777777" w:rsidR="00FA49AF" w:rsidRPr="00FA49AF" w:rsidRDefault="00000000" w:rsidP="00FA49AF">
      <w:pPr>
        <w:spacing w:after="433" w:line="259" w:lineRule="auto"/>
        <w:ind w:left="222" w:firstLine="0"/>
        <w:rPr>
          <w:sz w:val="22"/>
          <w:szCs w:val="22"/>
        </w:rPr>
      </w:pPr>
      <w:r>
        <w:rPr>
          <w:sz w:val="22"/>
          <w:szCs w:val="22"/>
        </w:rPr>
        <w:pict w14:anchorId="036BDA5A">
          <v:rect id="_x0000_i1025" style="width:0;height:1.5pt" o:hralign="center" o:hrstd="t" o:hr="t" fillcolor="#a0a0a0" stroked="f"/>
        </w:pict>
      </w:r>
    </w:p>
    <w:p w14:paraId="26A0A572" w14:textId="77777777" w:rsidR="00FA49AF" w:rsidRPr="00FA49AF" w:rsidRDefault="00FA49AF" w:rsidP="00FA49AF">
      <w:pPr>
        <w:spacing w:after="433" w:line="259" w:lineRule="auto"/>
        <w:ind w:left="222" w:firstLine="0"/>
        <w:rPr>
          <w:sz w:val="22"/>
          <w:szCs w:val="22"/>
        </w:rPr>
      </w:pPr>
      <w:r w:rsidRPr="00FA49AF">
        <w:rPr>
          <w:sz w:val="22"/>
          <w:szCs w:val="22"/>
        </w:rPr>
        <w:t>Final Selection for Phase-II</w:t>
      </w:r>
    </w:p>
    <w:p w14:paraId="7BF7D23D" w14:textId="77777777" w:rsidR="00FA49AF" w:rsidRPr="00FA49AF" w:rsidRDefault="00FA49AF" w:rsidP="00FA49AF">
      <w:pPr>
        <w:spacing w:after="433" w:line="259" w:lineRule="auto"/>
        <w:ind w:left="222" w:firstLine="0"/>
        <w:rPr>
          <w:sz w:val="22"/>
          <w:szCs w:val="22"/>
        </w:rPr>
      </w:pPr>
      <w:r w:rsidRPr="00FA49AF">
        <w:rPr>
          <w:sz w:val="22"/>
          <w:szCs w:val="22"/>
        </w:rPr>
        <w:t>Based on this prioritization, we decided to focus our Tableau development on 11 high-impact visualizations, specifically focusing on the Charging Station Distribution and the EV Brand Efficiency Ranking, as these provide the most immediate value to our identified users.</w:t>
      </w:r>
    </w:p>
    <w:sectPr w:rsidR="00FA49AF" w:rsidRPr="00FA49AF" w:rsidSect="00CB2591">
      <w:pgSz w:w="11906" w:h="16838"/>
      <w:pgMar w:top="1440" w:right="1440" w:bottom="1440" w:left="144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BE2468"/>
    <w:multiLevelType w:val="multilevel"/>
    <w:tmpl w:val="C93C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857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520"/>
    <w:rsid w:val="00097F0E"/>
    <w:rsid w:val="00153520"/>
    <w:rsid w:val="001F5A4F"/>
    <w:rsid w:val="003E326C"/>
    <w:rsid w:val="005D0EF2"/>
    <w:rsid w:val="009D59ED"/>
    <w:rsid w:val="00A62C71"/>
    <w:rsid w:val="00CB2591"/>
    <w:rsid w:val="00DC0C5F"/>
    <w:rsid w:val="00DE2F45"/>
    <w:rsid w:val="00ED7514"/>
    <w:rsid w:val="00FA49AF"/>
    <w:rsid w:val="00FC2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FFD25"/>
  <w15:docId w15:val="{BE124E8B-543F-4431-8A60-F73301E9D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2" w:line="255" w:lineRule="auto"/>
      <w:ind w:left="1493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9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9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9A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9AF"/>
    <w:rPr>
      <w:rFonts w:asciiTheme="majorHAnsi" w:eastAsiaTheme="majorEastAsia" w:hAnsiTheme="majorHAnsi" w:cstheme="majorBidi"/>
      <w:i/>
      <w:iCs/>
      <w:color w:val="2F5496" w:themeColor="accent1" w:themeShade="BF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437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lavni sardar</cp:lastModifiedBy>
  <cp:revision>8</cp:revision>
  <dcterms:created xsi:type="dcterms:W3CDTF">2026-03-07T18:20:00Z</dcterms:created>
  <dcterms:modified xsi:type="dcterms:W3CDTF">2026-03-08T09:58:00Z</dcterms:modified>
</cp:coreProperties>
</file>