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EE60E" w14:textId="09A1E256" w:rsidR="00573033" w:rsidRPr="00573033" w:rsidRDefault="00076A70" w:rsidP="00573033">
      <w:pPr>
        <w:spacing w:before="100" w:beforeAutospacing="1" w:after="100" w:afterAutospacing="1" w:line="240" w:lineRule="auto"/>
        <w:jc w:val="center"/>
        <w:outlineLvl w:val="2"/>
        <w:rPr>
          <w:rFonts w:ascii="Times New Roman" w:eastAsia="Times New Roman" w:hAnsi="Times New Roman" w:cs="Times New Roman"/>
          <w:b/>
          <w:bCs/>
          <w:color w:val="48599F"/>
          <w:kern w:val="0"/>
          <w:sz w:val="56"/>
          <w:szCs w:val="56"/>
          <w:lang w:bidi="hi-IN"/>
        </w:rPr>
      </w:pPr>
      <w:r w:rsidRPr="00471586">
        <w:rPr>
          <w:rFonts w:ascii="Times New Roman" w:eastAsia="Times New Roman" w:hAnsi="Times New Roman" w:cs="Times New Roman"/>
          <w:b/>
          <w:bCs/>
          <w:color w:val="48599F"/>
          <w:kern w:val="0"/>
          <w:sz w:val="56"/>
          <w:szCs w:val="56"/>
          <w:lang w:bidi="hi-IN"/>
        </w:rPr>
        <w:t>International Bu</w:t>
      </w:r>
      <w:r w:rsidR="001A2268" w:rsidRPr="00471586">
        <w:rPr>
          <w:rFonts w:ascii="Times New Roman" w:eastAsia="Times New Roman" w:hAnsi="Times New Roman" w:cs="Times New Roman"/>
          <w:b/>
          <w:bCs/>
          <w:color w:val="48599F"/>
          <w:kern w:val="0"/>
          <w:sz w:val="56"/>
          <w:szCs w:val="56"/>
          <w:lang w:bidi="hi-IN"/>
        </w:rPr>
        <w:t>s</w:t>
      </w:r>
      <w:r w:rsidRPr="00471586">
        <w:rPr>
          <w:rFonts w:ascii="Times New Roman" w:eastAsia="Times New Roman" w:hAnsi="Times New Roman" w:cs="Times New Roman"/>
          <w:b/>
          <w:bCs/>
          <w:color w:val="48599F"/>
          <w:kern w:val="0"/>
          <w:sz w:val="56"/>
          <w:szCs w:val="56"/>
          <w:lang w:bidi="hi-IN"/>
        </w:rPr>
        <w:t xml:space="preserve">iness Final </w:t>
      </w:r>
      <w:r w:rsidR="001A2268" w:rsidRPr="00471586">
        <w:rPr>
          <w:rFonts w:ascii="Times New Roman" w:eastAsia="Times New Roman" w:hAnsi="Times New Roman" w:cs="Times New Roman"/>
          <w:b/>
          <w:bCs/>
          <w:color w:val="48599F"/>
          <w:kern w:val="0"/>
          <w:sz w:val="56"/>
          <w:szCs w:val="56"/>
          <w:lang w:bidi="hi-IN"/>
        </w:rPr>
        <w:t>Report</w:t>
      </w:r>
    </w:p>
    <w:p w14:paraId="72CFF278" w14:textId="77777777" w:rsidR="00573033" w:rsidRDefault="00573033" w:rsidP="00573033">
      <w:pPr>
        <w:spacing w:before="100" w:beforeAutospacing="1" w:after="100" w:afterAutospacing="1" w:line="240" w:lineRule="auto"/>
        <w:jc w:val="center"/>
        <w:outlineLvl w:val="2"/>
        <w:rPr>
          <w:rFonts w:ascii="Times New Roman" w:eastAsia="Times New Roman" w:hAnsi="Times New Roman" w:cs="Times New Roman"/>
          <w:b/>
          <w:bCs/>
          <w:kern w:val="0"/>
          <w:sz w:val="56"/>
          <w:szCs w:val="56"/>
          <w:lang w:bidi="hi-IN"/>
        </w:rPr>
      </w:pPr>
    </w:p>
    <w:p w14:paraId="0D44E2D2" w14:textId="77777777" w:rsidR="001A2268" w:rsidRDefault="001A2268" w:rsidP="00573033">
      <w:pPr>
        <w:spacing w:before="100" w:beforeAutospacing="1" w:after="100" w:afterAutospacing="1" w:line="240" w:lineRule="auto"/>
        <w:jc w:val="center"/>
        <w:outlineLvl w:val="2"/>
        <w:rPr>
          <w:rFonts w:ascii="Times New Roman" w:eastAsia="Times New Roman" w:hAnsi="Times New Roman" w:cs="Times New Roman"/>
          <w:b/>
          <w:bCs/>
          <w:kern w:val="0"/>
          <w:sz w:val="56"/>
          <w:szCs w:val="56"/>
          <w:lang w:bidi="hi-IN"/>
        </w:rPr>
      </w:pPr>
    </w:p>
    <w:p w14:paraId="1E5E8B29" w14:textId="77777777" w:rsidR="001A2268" w:rsidRDefault="001A2268" w:rsidP="00573033">
      <w:pPr>
        <w:spacing w:before="100" w:beforeAutospacing="1" w:after="100" w:afterAutospacing="1" w:line="240" w:lineRule="auto"/>
        <w:jc w:val="center"/>
        <w:outlineLvl w:val="2"/>
        <w:rPr>
          <w:rFonts w:ascii="Times New Roman" w:eastAsia="Times New Roman" w:hAnsi="Times New Roman" w:cs="Times New Roman"/>
          <w:b/>
          <w:bCs/>
          <w:kern w:val="0"/>
          <w:sz w:val="56"/>
          <w:szCs w:val="56"/>
          <w:lang w:bidi="hi-IN"/>
        </w:rPr>
      </w:pPr>
    </w:p>
    <w:p w14:paraId="18FCF0BE" w14:textId="77777777" w:rsidR="001A2268" w:rsidRDefault="001A2268" w:rsidP="00471586">
      <w:pPr>
        <w:spacing w:before="100" w:beforeAutospacing="1" w:after="100" w:afterAutospacing="1" w:line="240" w:lineRule="auto"/>
        <w:jc w:val="center"/>
        <w:outlineLvl w:val="2"/>
        <w:rPr>
          <w:rFonts w:ascii="Times New Roman" w:eastAsia="Times New Roman" w:hAnsi="Times New Roman" w:cs="Times New Roman"/>
          <w:b/>
          <w:bCs/>
          <w:kern w:val="0"/>
          <w:sz w:val="56"/>
          <w:szCs w:val="56"/>
          <w:lang w:bidi="hi-IN"/>
        </w:rPr>
      </w:pPr>
    </w:p>
    <w:p w14:paraId="05565EC8" w14:textId="77777777" w:rsidR="001A2268" w:rsidRDefault="001A2268" w:rsidP="00573033">
      <w:pPr>
        <w:spacing w:before="100" w:beforeAutospacing="1" w:after="100" w:afterAutospacing="1" w:line="240" w:lineRule="auto"/>
        <w:jc w:val="center"/>
        <w:outlineLvl w:val="2"/>
        <w:rPr>
          <w:rFonts w:ascii="Times New Roman" w:eastAsia="Times New Roman" w:hAnsi="Times New Roman" w:cs="Times New Roman"/>
          <w:b/>
          <w:bCs/>
          <w:kern w:val="0"/>
          <w:sz w:val="56"/>
          <w:szCs w:val="56"/>
          <w:lang w:bidi="hi-IN"/>
        </w:rPr>
      </w:pPr>
    </w:p>
    <w:p w14:paraId="1CAAD31C" w14:textId="3AAC76CD" w:rsidR="00573033" w:rsidRPr="0094297E" w:rsidRDefault="00573033" w:rsidP="00573033">
      <w:pPr>
        <w:spacing w:before="100" w:beforeAutospacing="1" w:after="100" w:afterAutospacing="1" w:line="240" w:lineRule="auto"/>
        <w:jc w:val="center"/>
        <w:outlineLvl w:val="2"/>
        <w:rPr>
          <w:rFonts w:ascii="Franklin Gothic Demi" w:eastAsia="Times New Roman" w:hAnsi="Franklin Gothic Demi" w:cs="Times New Roman"/>
          <w:kern w:val="0"/>
          <w:sz w:val="72"/>
          <w:szCs w:val="72"/>
          <w:lang w:bidi="hi-IN"/>
        </w:rPr>
      </w:pPr>
      <w:r w:rsidRPr="0094297E">
        <w:rPr>
          <w:rFonts w:ascii="Franklin Gothic Demi" w:eastAsia="Times New Roman" w:hAnsi="Franklin Gothic Demi" w:cs="Times New Roman"/>
          <w:kern w:val="0"/>
          <w:sz w:val="72"/>
          <w:szCs w:val="72"/>
          <w:lang w:bidi="hi-IN"/>
        </w:rPr>
        <w:t>“American Factory”</w:t>
      </w:r>
      <w:r w:rsidRPr="0094297E">
        <w:rPr>
          <w:rFonts w:ascii="Franklin Gothic Demi" w:eastAsia="Times New Roman" w:hAnsi="Franklin Gothic Demi" w:cs="Times New Roman"/>
          <w:kern w:val="0"/>
          <w:sz w:val="72"/>
          <w:szCs w:val="72"/>
          <w:lang w:bidi="hi-IN"/>
        </w:rPr>
        <w:br/>
        <w:t xml:space="preserve"> Economic and Business Analysis</w:t>
      </w:r>
    </w:p>
    <w:p w14:paraId="278ACA8C" w14:textId="19A3A2ED" w:rsidR="00573033" w:rsidRDefault="00573033" w:rsidP="00573033">
      <w:pPr>
        <w:spacing w:before="100" w:beforeAutospacing="1" w:after="100" w:afterAutospacing="1" w:line="240" w:lineRule="auto"/>
        <w:outlineLvl w:val="2"/>
        <w:rPr>
          <w:rFonts w:ascii="Times New Roman" w:eastAsia="Times New Roman" w:hAnsi="Times New Roman" w:cs="Times New Roman"/>
          <w:b/>
          <w:bCs/>
          <w:kern w:val="0"/>
          <w:sz w:val="56"/>
          <w:szCs w:val="56"/>
          <w:lang w:bidi="hi-IN"/>
        </w:rPr>
      </w:pPr>
    </w:p>
    <w:p w14:paraId="2BC2D937" w14:textId="77777777" w:rsidR="001A2268" w:rsidRDefault="001A2268" w:rsidP="00D04259">
      <w:pPr>
        <w:spacing w:before="100" w:beforeAutospacing="1" w:after="100" w:afterAutospacing="1" w:line="240" w:lineRule="auto"/>
        <w:jc w:val="center"/>
        <w:outlineLvl w:val="2"/>
        <w:rPr>
          <w:rFonts w:ascii="Times New Roman" w:eastAsia="Times New Roman" w:hAnsi="Times New Roman" w:cs="Times New Roman"/>
          <w:b/>
          <w:bCs/>
          <w:kern w:val="0"/>
          <w:sz w:val="32"/>
          <w:szCs w:val="32"/>
          <w:lang w:bidi="hi-IN"/>
        </w:rPr>
      </w:pPr>
    </w:p>
    <w:p w14:paraId="308804ED" w14:textId="77777777" w:rsidR="001A2268" w:rsidRDefault="001A2268" w:rsidP="00D04259">
      <w:pPr>
        <w:spacing w:before="100" w:beforeAutospacing="1" w:after="100" w:afterAutospacing="1" w:line="240" w:lineRule="auto"/>
        <w:jc w:val="center"/>
        <w:outlineLvl w:val="2"/>
        <w:rPr>
          <w:rFonts w:ascii="Times New Roman" w:eastAsia="Times New Roman" w:hAnsi="Times New Roman" w:cs="Times New Roman"/>
          <w:b/>
          <w:bCs/>
          <w:kern w:val="0"/>
          <w:sz w:val="32"/>
          <w:szCs w:val="32"/>
          <w:lang w:bidi="hi-IN"/>
        </w:rPr>
      </w:pPr>
    </w:p>
    <w:p w14:paraId="2C132D11" w14:textId="77777777" w:rsidR="001A2268" w:rsidRDefault="001A2268" w:rsidP="00D04259">
      <w:pPr>
        <w:spacing w:before="100" w:beforeAutospacing="1" w:after="100" w:afterAutospacing="1" w:line="240" w:lineRule="auto"/>
        <w:jc w:val="center"/>
        <w:outlineLvl w:val="2"/>
        <w:rPr>
          <w:rFonts w:ascii="Times New Roman" w:eastAsia="Times New Roman" w:hAnsi="Times New Roman" w:cs="Times New Roman"/>
          <w:b/>
          <w:bCs/>
          <w:kern w:val="0"/>
          <w:sz w:val="32"/>
          <w:szCs w:val="32"/>
          <w:lang w:bidi="hi-IN"/>
        </w:rPr>
      </w:pPr>
    </w:p>
    <w:p w14:paraId="7AE09B27" w14:textId="6D31D708" w:rsidR="005A117E" w:rsidRDefault="00A345D5" w:rsidP="00D04259">
      <w:pPr>
        <w:spacing w:before="100" w:beforeAutospacing="1" w:after="100" w:afterAutospacing="1" w:line="240" w:lineRule="auto"/>
        <w:jc w:val="center"/>
        <w:outlineLvl w:val="2"/>
        <w:rPr>
          <w:rFonts w:ascii="Times New Roman" w:eastAsia="Times New Roman" w:hAnsi="Times New Roman" w:cs="Times New Roman"/>
          <w:b/>
          <w:bCs/>
          <w:kern w:val="0"/>
          <w:sz w:val="32"/>
          <w:szCs w:val="32"/>
          <w:lang w:bidi="hi-IN"/>
        </w:rPr>
      </w:pPr>
      <w:r w:rsidRPr="005A117E">
        <w:rPr>
          <w:rFonts w:ascii="Times New Roman" w:eastAsia="Times New Roman" w:hAnsi="Times New Roman" w:cs="Times New Roman"/>
          <w:b/>
          <w:bCs/>
          <w:kern w:val="0"/>
          <w:sz w:val="32"/>
          <w:szCs w:val="32"/>
          <w:lang w:bidi="hi-IN"/>
        </w:rPr>
        <w:t>By:</w:t>
      </w:r>
    </w:p>
    <w:p w14:paraId="2A64E43C" w14:textId="77777777" w:rsidR="001A2268" w:rsidRDefault="00C66C00" w:rsidP="001A2268">
      <w:pPr>
        <w:spacing w:before="100" w:beforeAutospacing="1" w:after="100" w:afterAutospacing="1" w:line="240" w:lineRule="auto"/>
        <w:jc w:val="center"/>
        <w:outlineLvl w:val="2"/>
        <w:rPr>
          <w:rFonts w:ascii="Times New Roman" w:eastAsia="Times New Roman" w:hAnsi="Times New Roman" w:cs="Times New Roman"/>
          <w:b/>
          <w:bCs/>
          <w:kern w:val="0"/>
          <w:sz w:val="32"/>
          <w:szCs w:val="32"/>
          <w:lang w:bidi="hi-IN"/>
        </w:rPr>
      </w:pPr>
      <w:r w:rsidRPr="00D04259">
        <w:rPr>
          <w:rFonts w:ascii="Times New Roman" w:eastAsia="Times New Roman" w:hAnsi="Times New Roman" w:cs="Times New Roman"/>
          <w:b/>
          <w:bCs/>
          <w:kern w:val="0"/>
          <w:sz w:val="32"/>
          <w:szCs w:val="32"/>
          <w:lang w:bidi="hi-IN"/>
        </w:rPr>
        <w:t>C</w:t>
      </w:r>
      <w:r w:rsidR="005A117E" w:rsidRPr="00D04259">
        <w:rPr>
          <w:rFonts w:ascii="Times New Roman" w:eastAsia="Times New Roman" w:hAnsi="Times New Roman" w:cs="Times New Roman"/>
          <w:b/>
          <w:bCs/>
          <w:kern w:val="0"/>
          <w:sz w:val="32"/>
          <w:szCs w:val="32"/>
          <w:lang w:bidi="hi-IN"/>
        </w:rPr>
        <w:t>h</w:t>
      </w:r>
      <w:r w:rsidRPr="00D04259">
        <w:rPr>
          <w:rFonts w:ascii="Times New Roman" w:eastAsia="Times New Roman" w:hAnsi="Times New Roman" w:cs="Times New Roman"/>
          <w:b/>
          <w:bCs/>
          <w:kern w:val="0"/>
          <w:sz w:val="32"/>
          <w:szCs w:val="32"/>
          <w:lang w:bidi="hi-IN"/>
        </w:rPr>
        <w:t>alla Harshitha</w:t>
      </w:r>
      <w:r w:rsidR="00D14F64" w:rsidRPr="00D04259">
        <w:rPr>
          <w:rFonts w:ascii="Times New Roman" w:eastAsia="Times New Roman" w:hAnsi="Times New Roman" w:cs="Times New Roman"/>
          <w:b/>
          <w:bCs/>
          <w:kern w:val="0"/>
          <w:sz w:val="32"/>
          <w:szCs w:val="32"/>
          <w:lang w:bidi="hi-IN"/>
        </w:rPr>
        <w:tab/>
      </w:r>
      <w:r w:rsidR="00D14F64" w:rsidRPr="00D04259">
        <w:rPr>
          <w:rFonts w:ascii="Times New Roman" w:eastAsia="Times New Roman" w:hAnsi="Times New Roman" w:cs="Times New Roman"/>
          <w:b/>
          <w:bCs/>
          <w:kern w:val="0"/>
          <w:sz w:val="32"/>
          <w:szCs w:val="32"/>
          <w:lang w:bidi="hi-IN"/>
        </w:rPr>
        <w:tab/>
      </w:r>
      <w:r w:rsidR="00D14F64" w:rsidRPr="00D04259">
        <w:rPr>
          <w:rFonts w:ascii="Times New Roman" w:eastAsia="Times New Roman" w:hAnsi="Times New Roman" w:cs="Times New Roman"/>
          <w:b/>
          <w:bCs/>
          <w:kern w:val="0"/>
          <w:sz w:val="32"/>
          <w:szCs w:val="32"/>
          <w:lang w:bidi="hi-IN"/>
        </w:rPr>
        <w:tab/>
      </w:r>
      <w:r w:rsidR="00D14F64" w:rsidRPr="00D04259">
        <w:rPr>
          <w:rFonts w:ascii="Times New Roman" w:eastAsia="Times New Roman" w:hAnsi="Times New Roman" w:cs="Times New Roman"/>
          <w:b/>
          <w:bCs/>
          <w:kern w:val="0"/>
          <w:sz w:val="32"/>
          <w:szCs w:val="32"/>
          <w:lang w:bidi="hi-IN"/>
        </w:rPr>
        <w:tab/>
        <w:t xml:space="preserve">- </w:t>
      </w:r>
      <w:r w:rsidR="00D14F64" w:rsidRPr="004741AA">
        <w:rPr>
          <w:rFonts w:ascii="Algerian" w:eastAsia="Times New Roman" w:hAnsi="Algerian" w:cs="Times New Roman"/>
          <w:b/>
          <w:bCs/>
          <w:kern w:val="0"/>
          <w:sz w:val="32"/>
          <w:szCs w:val="32"/>
          <w:lang w:bidi="hi-IN"/>
        </w:rPr>
        <w:t>23CS01014</w:t>
      </w:r>
      <w:r w:rsidR="00D04259">
        <w:rPr>
          <w:rFonts w:ascii="Times New Roman" w:eastAsia="Times New Roman" w:hAnsi="Times New Roman" w:cs="Times New Roman"/>
          <w:b/>
          <w:bCs/>
          <w:kern w:val="0"/>
          <w:sz w:val="32"/>
          <w:szCs w:val="32"/>
          <w:lang w:bidi="hi-IN"/>
        </w:rPr>
        <w:br/>
      </w:r>
      <w:r w:rsidR="005A117E" w:rsidRPr="00D04259">
        <w:rPr>
          <w:rFonts w:ascii="Times New Roman" w:eastAsia="Times New Roman" w:hAnsi="Times New Roman" w:cs="Times New Roman"/>
          <w:b/>
          <w:bCs/>
          <w:kern w:val="0"/>
          <w:sz w:val="32"/>
          <w:szCs w:val="32"/>
          <w:lang w:bidi="hi-IN"/>
        </w:rPr>
        <w:t>Shrinivas</w:t>
      </w:r>
      <w:r w:rsidR="00573B4E" w:rsidRPr="00D04259">
        <w:rPr>
          <w:rFonts w:ascii="Times New Roman" w:eastAsia="Times New Roman" w:hAnsi="Times New Roman" w:cs="Times New Roman"/>
          <w:b/>
          <w:bCs/>
          <w:kern w:val="0"/>
          <w:sz w:val="32"/>
          <w:szCs w:val="32"/>
          <w:lang w:bidi="hi-IN"/>
        </w:rPr>
        <w:t xml:space="preserve"> </w:t>
      </w:r>
      <w:proofErr w:type="spellStart"/>
      <w:r w:rsidR="00573B4E" w:rsidRPr="00D04259">
        <w:rPr>
          <w:rFonts w:ascii="Times New Roman" w:eastAsia="Times New Roman" w:hAnsi="Times New Roman" w:cs="Times New Roman"/>
          <w:b/>
          <w:bCs/>
          <w:kern w:val="0"/>
          <w:sz w:val="32"/>
          <w:szCs w:val="32"/>
          <w:lang w:bidi="hi-IN"/>
        </w:rPr>
        <w:t>Basanagouda</w:t>
      </w:r>
      <w:proofErr w:type="spellEnd"/>
      <w:r w:rsidR="00573B4E" w:rsidRPr="00D04259">
        <w:rPr>
          <w:rFonts w:ascii="Times New Roman" w:eastAsia="Times New Roman" w:hAnsi="Times New Roman" w:cs="Times New Roman"/>
          <w:b/>
          <w:bCs/>
          <w:kern w:val="0"/>
          <w:sz w:val="32"/>
          <w:szCs w:val="32"/>
          <w:lang w:bidi="hi-IN"/>
        </w:rPr>
        <w:t xml:space="preserve"> </w:t>
      </w:r>
      <w:proofErr w:type="spellStart"/>
      <w:r w:rsidR="00573B4E" w:rsidRPr="00D04259">
        <w:rPr>
          <w:rFonts w:ascii="Times New Roman" w:eastAsia="Times New Roman" w:hAnsi="Times New Roman" w:cs="Times New Roman"/>
          <w:b/>
          <w:bCs/>
          <w:kern w:val="0"/>
          <w:sz w:val="32"/>
          <w:szCs w:val="32"/>
          <w:lang w:bidi="hi-IN"/>
        </w:rPr>
        <w:t>Malipatil</w:t>
      </w:r>
      <w:proofErr w:type="spellEnd"/>
      <w:r w:rsidR="00D14F64" w:rsidRPr="00D04259">
        <w:rPr>
          <w:rFonts w:ascii="Times New Roman" w:eastAsia="Times New Roman" w:hAnsi="Times New Roman" w:cs="Times New Roman"/>
          <w:b/>
          <w:bCs/>
          <w:kern w:val="0"/>
          <w:sz w:val="32"/>
          <w:szCs w:val="32"/>
          <w:lang w:bidi="hi-IN"/>
        </w:rPr>
        <w:t xml:space="preserve">      - </w:t>
      </w:r>
      <w:r w:rsidR="00D14F64" w:rsidRPr="004741AA">
        <w:rPr>
          <w:rFonts w:ascii="Algerian" w:eastAsia="Times New Roman" w:hAnsi="Algerian" w:cs="Times New Roman"/>
          <w:b/>
          <w:bCs/>
          <w:kern w:val="0"/>
          <w:sz w:val="32"/>
          <w:szCs w:val="32"/>
          <w:lang w:bidi="hi-IN"/>
        </w:rPr>
        <w:t>23EC0104</w:t>
      </w:r>
      <w:r w:rsidR="00D04259" w:rsidRPr="004741AA">
        <w:rPr>
          <w:rFonts w:ascii="Algerian" w:eastAsia="Times New Roman" w:hAnsi="Algerian" w:cs="Times New Roman"/>
          <w:b/>
          <w:bCs/>
          <w:kern w:val="0"/>
          <w:sz w:val="32"/>
          <w:szCs w:val="32"/>
          <w:lang w:bidi="hi-IN"/>
        </w:rPr>
        <w:t>3</w:t>
      </w:r>
      <w:r w:rsidR="00D04259">
        <w:rPr>
          <w:rFonts w:ascii="Times New Roman" w:eastAsia="Times New Roman" w:hAnsi="Times New Roman" w:cs="Times New Roman"/>
          <w:b/>
          <w:bCs/>
          <w:kern w:val="0"/>
          <w:sz w:val="32"/>
          <w:szCs w:val="32"/>
          <w:lang w:bidi="hi-IN"/>
        </w:rPr>
        <w:br/>
      </w:r>
      <w:proofErr w:type="spellStart"/>
      <w:r w:rsidR="00573B4E" w:rsidRPr="00D04259">
        <w:rPr>
          <w:rFonts w:ascii="Times New Roman" w:eastAsia="Times New Roman" w:hAnsi="Times New Roman" w:cs="Times New Roman"/>
          <w:b/>
          <w:bCs/>
          <w:kern w:val="0"/>
          <w:sz w:val="32"/>
          <w:szCs w:val="32"/>
          <w:lang w:bidi="hi-IN"/>
        </w:rPr>
        <w:t>Basva</w:t>
      </w:r>
      <w:proofErr w:type="spellEnd"/>
      <w:r w:rsidR="00573B4E" w:rsidRPr="00D04259">
        <w:rPr>
          <w:rFonts w:ascii="Times New Roman" w:eastAsia="Times New Roman" w:hAnsi="Times New Roman" w:cs="Times New Roman"/>
          <w:b/>
          <w:bCs/>
          <w:kern w:val="0"/>
          <w:sz w:val="32"/>
          <w:szCs w:val="32"/>
          <w:lang w:bidi="hi-IN"/>
        </w:rPr>
        <w:t xml:space="preserve"> Jayanth</w:t>
      </w:r>
      <w:r w:rsidR="00D14F64" w:rsidRPr="00D04259">
        <w:rPr>
          <w:rFonts w:ascii="Times New Roman" w:eastAsia="Times New Roman" w:hAnsi="Times New Roman" w:cs="Times New Roman"/>
          <w:b/>
          <w:bCs/>
          <w:kern w:val="0"/>
          <w:sz w:val="32"/>
          <w:szCs w:val="32"/>
          <w:lang w:bidi="hi-IN"/>
        </w:rPr>
        <w:tab/>
      </w:r>
      <w:r w:rsidR="00D14F64" w:rsidRPr="00D04259">
        <w:rPr>
          <w:rFonts w:ascii="Times New Roman" w:eastAsia="Times New Roman" w:hAnsi="Times New Roman" w:cs="Times New Roman"/>
          <w:b/>
          <w:bCs/>
          <w:kern w:val="0"/>
          <w:sz w:val="32"/>
          <w:szCs w:val="32"/>
          <w:lang w:bidi="hi-IN"/>
        </w:rPr>
        <w:tab/>
      </w:r>
      <w:r w:rsidR="00D14F64" w:rsidRPr="00D04259">
        <w:rPr>
          <w:rFonts w:ascii="Times New Roman" w:eastAsia="Times New Roman" w:hAnsi="Times New Roman" w:cs="Times New Roman"/>
          <w:b/>
          <w:bCs/>
          <w:kern w:val="0"/>
          <w:sz w:val="32"/>
          <w:szCs w:val="32"/>
          <w:lang w:bidi="hi-IN"/>
        </w:rPr>
        <w:tab/>
      </w:r>
      <w:r w:rsidR="00D14F64" w:rsidRPr="00D04259">
        <w:rPr>
          <w:rFonts w:ascii="Times New Roman" w:eastAsia="Times New Roman" w:hAnsi="Times New Roman" w:cs="Times New Roman"/>
          <w:b/>
          <w:bCs/>
          <w:kern w:val="0"/>
          <w:sz w:val="32"/>
          <w:szCs w:val="32"/>
          <w:lang w:bidi="hi-IN"/>
        </w:rPr>
        <w:tab/>
      </w:r>
      <w:r w:rsidR="00D14F64" w:rsidRPr="00D04259">
        <w:rPr>
          <w:rFonts w:ascii="Times New Roman" w:eastAsia="Times New Roman" w:hAnsi="Times New Roman" w:cs="Times New Roman"/>
          <w:b/>
          <w:bCs/>
          <w:kern w:val="0"/>
          <w:sz w:val="32"/>
          <w:szCs w:val="32"/>
          <w:lang w:bidi="hi-IN"/>
        </w:rPr>
        <w:tab/>
        <w:t xml:space="preserve">- </w:t>
      </w:r>
      <w:r w:rsidR="00D14F64" w:rsidRPr="004741AA">
        <w:rPr>
          <w:rFonts w:ascii="Algerian" w:eastAsia="Times New Roman" w:hAnsi="Algerian" w:cs="Times New Roman"/>
          <w:b/>
          <w:bCs/>
          <w:kern w:val="0"/>
          <w:sz w:val="32"/>
          <w:szCs w:val="32"/>
          <w:lang w:bidi="hi-IN"/>
        </w:rPr>
        <w:t>23</w:t>
      </w:r>
      <w:r w:rsidR="00C33AD3" w:rsidRPr="004741AA">
        <w:rPr>
          <w:rFonts w:ascii="Algerian" w:eastAsia="Times New Roman" w:hAnsi="Algerian" w:cs="Times New Roman"/>
          <w:b/>
          <w:bCs/>
          <w:kern w:val="0"/>
          <w:sz w:val="32"/>
          <w:szCs w:val="32"/>
          <w:lang w:bidi="hi-IN"/>
        </w:rPr>
        <w:t>CS01010</w:t>
      </w:r>
      <w:r w:rsidR="00D04259">
        <w:rPr>
          <w:rFonts w:ascii="Times New Roman" w:eastAsia="Times New Roman" w:hAnsi="Times New Roman" w:cs="Times New Roman"/>
          <w:b/>
          <w:bCs/>
          <w:kern w:val="0"/>
          <w:sz w:val="32"/>
          <w:szCs w:val="32"/>
          <w:lang w:bidi="hi-IN"/>
        </w:rPr>
        <w:br/>
      </w:r>
      <w:r w:rsidR="00573B4E" w:rsidRPr="00D04259">
        <w:rPr>
          <w:rFonts w:ascii="Times New Roman" w:eastAsia="Times New Roman" w:hAnsi="Times New Roman" w:cs="Times New Roman"/>
          <w:b/>
          <w:bCs/>
          <w:kern w:val="0"/>
          <w:sz w:val="32"/>
          <w:szCs w:val="32"/>
          <w:lang w:bidi="hi-IN"/>
        </w:rPr>
        <w:t>Ku</w:t>
      </w:r>
      <w:r w:rsidR="00D14F64" w:rsidRPr="00D04259">
        <w:rPr>
          <w:rFonts w:ascii="Times New Roman" w:eastAsia="Times New Roman" w:hAnsi="Times New Roman" w:cs="Times New Roman"/>
          <w:b/>
          <w:bCs/>
          <w:kern w:val="0"/>
          <w:sz w:val="32"/>
          <w:szCs w:val="32"/>
          <w:lang w:bidi="hi-IN"/>
        </w:rPr>
        <w:t>rapati Harshitha Sri</w:t>
      </w:r>
      <w:r w:rsidR="005A117E" w:rsidRPr="00D04259">
        <w:rPr>
          <w:rFonts w:ascii="Times New Roman" w:eastAsia="Times New Roman" w:hAnsi="Times New Roman" w:cs="Times New Roman"/>
          <w:b/>
          <w:bCs/>
          <w:kern w:val="0"/>
          <w:sz w:val="32"/>
          <w:szCs w:val="32"/>
          <w:lang w:bidi="hi-IN"/>
        </w:rPr>
        <w:t xml:space="preserve"> </w:t>
      </w:r>
      <w:r w:rsidR="00C33AD3" w:rsidRPr="00D04259">
        <w:rPr>
          <w:rFonts w:ascii="Times New Roman" w:eastAsia="Times New Roman" w:hAnsi="Times New Roman" w:cs="Times New Roman"/>
          <w:b/>
          <w:bCs/>
          <w:kern w:val="0"/>
          <w:sz w:val="32"/>
          <w:szCs w:val="32"/>
          <w:lang w:bidi="hi-IN"/>
        </w:rPr>
        <w:tab/>
      </w:r>
      <w:r w:rsidR="00C33AD3" w:rsidRPr="00D04259">
        <w:rPr>
          <w:rFonts w:ascii="Times New Roman" w:eastAsia="Times New Roman" w:hAnsi="Times New Roman" w:cs="Times New Roman"/>
          <w:b/>
          <w:bCs/>
          <w:kern w:val="0"/>
          <w:sz w:val="32"/>
          <w:szCs w:val="32"/>
          <w:lang w:bidi="hi-IN"/>
        </w:rPr>
        <w:tab/>
      </w:r>
      <w:r w:rsidR="00C33AD3" w:rsidRPr="00D04259">
        <w:rPr>
          <w:rFonts w:ascii="Times New Roman" w:eastAsia="Times New Roman" w:hAnsi="Times New Roman" w:cs="Times New Roman"/>
          <w:b/>
          <w:bCs/>
          <w:kern w:val="0"/>
          <w:sz w:val="32"/>
          <w:szCs w:val="32"/>
          <w:lang w:bidi="hi-IN"/>
        </w:rPr>
        <w:tab/>
        <w:t xml:space="preserve">- </w:t>
      </w:r>
      <w:r w:rsidR="00C33AD3" w:rsidRPr="004741AA">
        <w:rPr>
          <w:rFonts w:ascii="Algerian" w:eastAsia="Times New Roman" w:hAnsi="Algerian" w:cs="Times New Roman"/>
          <w:b/>
          <w:bCs/>
          <w:kern w:val="0"/>
          <w:sz w:val="32"/>
          <w:szCs w:val="32"/>
          <w:lang w:bidi="hi-IN"/>
        </w:rPr>
        <w:t>23EC01025</w:t>
      </w:r>
    </w:p>
    <w:p w14:paraId="464C3131" w14:textId="559E064F" w:rsidR="00CF1E54" w:rsidRPr="0078690A" w:rsidRDefault="000A6F1F" w:rsidP="001A2268">
      <w:pPr>
        <w:spacing w:before="100" w:beforeAutospacing="1" w:after="100" w:afterAutospacing="1" w:line="240" w:lineRule="auto"/>
        <w:outlineLvl w:val="2"/>
        <w:rPr>
          <w:rFonts w:ascii="Times New Roman" w:eastAsia="Times New Roman" w:hAnsi="Times New Roman" w:cs="Times New Roman"/>
          <w:b/>
          <w:bCs/>
          <w:color w:val="48599F"/>
          <w:kern w:val="0"/>
          <w:sz w:val="32"/>
          <w:szCs w:val="32"/>
          <w:lang w:bidi="hi-IN"/>
        </w:rPr>
      </w:pPr>
      <w:r w:rsidRPr="0078690A">
        <w:rPr>
          <w:rFonts w:ascii="Times New Roman" w:eastAsia="Times New Roman" w:hAnsi="Times New Roman" w:cs="Times New Roman"/>
          <w:b/>
          <w:bCs/>
          <w:color w:val="48599F"/>
          <w:kern w:val="0"/>
          <w:sz w:val="32"/>
          <w:szCs w:val="32"/>
          <w:lang w:bidi="hi-IN"/>
        </w:rPr>
        <w:lastRenderedPageBreak/>
        <w:t>Overview of the Film:</w:t>
      </w:r>
      <w:r w:rsidRPr="0078690A">
        <w:rPr>
          <w:rFonts w:ascii="Times New Roman" w:eastAsia="Times New Roman" w:hAnsi="Times New Roman" w:cs="Times New Roman"/>
          <w:color w:val="48599F"/>
          <w:kern w:val="0"/>
          <w:sz w:val="28"/>
          <w:szCs w:val="28"/>
          <w:lang w:bidi="hi-IN"/>
        </w:rPr>
        <w:t xml:space="preserve"> </w:t>
      </w:r>
    </w:p>
    <w:p w14:paraId="6777A2FC" w14:textId="7ECE2AC8" w:rsidR="000A6F1F" w:rsidRPr="00325894" w:rsidRDefault="000A6F1F" w:rsidP="00A42F79">
      <w:pPr>
        <w:spacing w:before="100" w:beforeAutospacing="1" w:after="100" w:afterAutospacing="1" w:line="240" w:lineRule="auto"/>
        <w:jc w:val="both"/>
        <w:rPr>
          <w:rFonts w:ascii="Times New Roman" w:eastAsia="Times New Roman" w:hAnsi="Times New Roman" w:cs="Times New Roman"/>
          <w:kern w:val="0"/>
          <w:sz w:val="28"/>
          <w:szCs w:val="28"/>
          <w:lang w:bidi="hi-IN"/>
        </w:rPr>
      </w:pPr>
      <w:r w:rsidRPr="00325894">
        <w:rPr>
          <w:rFonts w:ascii="Times New Roman" w:eastAsia="Times New Roman" w:hAnsi="Times New Roman" w:cs="Times New Roman"/>
          <w:kern w:val="0"/>
          <w:sz w:val="28"/>
          <w:szCs w:val="28"/>
          <w:lang w:bidi="hi-IN"/>
        </w:rPr>
        <w:t>"American Factory" (2019) is a documentary directed by Julia Reichert and Steven Bognar. The film, produced by Higher Ground Productions (the production company of Barack and Michelle Obama) and distributed by Netflix, offers an intimate, on-the-ground look at the cultural and economic clash between American and Chinese workforces in the context of globalization. The story revolves around a former General Motors (GM) factory in Dayton, Ohio, which was shuttered in 2008. Years later, in 2014, a Chinese company, Fuyao Glass America, a subsidiary of Fuyao Group, reopened the plant, repurposing it to manufacture automotive glass.</w:t>
      </w:r>
    </w:p>
    <w:p w14:paraId="08F5B6A4" w14:textId="50DB53CA" w:rsidR="00FB7DAA" w:rsidRPr="00325894" w:rsidRDefault="0048028D" w:rsidP="001459B4">
      <w:pPr>
        <w:spacing w:before="100" w:beforeAutospacing="1" w:after="100" w:afterAutospacing="1" w:line="240" w:lineRule="auto"/>
        <w:ind w:firstLine="720"/>
        <w:jc w:val="both"/>
        <w:rPr>
          <w:rFonts w:ascii="Times New Roman" w:eastAsia="Times New Roman" w:hAnsi="Times New Roman" w:cs="Times New Roman"/>
          <w:kern w:val="0"/>
          <w:sz w:val="28"/>
          <w:szCs w:val="28"/>
          <w:lang w:bidi="hi-IN"/>
        </w:rPr>
      </w:pPr>
      <w:r>
        <w:rPr>
          <w:noProof/>
        </w:rPr>
        <w:drawing>
          <wp:anchor distT="0" distB="0" distL="114300" distR="114300" simplePos="0" relativeHeight="251658240" behindDoc="1" locked="0" layoutInCell="1" allowOverlap="1" wp14:anchorId="29948E4A" wp14:editId="6E68B636">
            <wp:simplePos x="0" y="0"/>
            <wp:positionH relativeFrom="column">
              <wp:posOffset>571319</wp:posOffset>
            </wp:positionH>
            <wp:positionV relativeFrom="paragraph">
              <wp:posOffset>1418590</wp:posOffset>
            </wp:positionV>
            <wp:extent cx="4718050" cy="2647315"/>
            <wp:effectExtent l="0" t="0" r="0" b="0"/>
            <wp:wrapTopAndBottom/>
            <wp:docPr id="1759932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021" r="8655"/>
                    <a:stretch/>
                  </pic:blipFill>
                  <pic:spPr bwMode="auto">
                    <a:xfrm>
                      <a:off x="0" y="0"/>
                      <a:ext cx="4718050" cy="2647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A6F1F" w:rsidRPr="00325894">
        <w:rPr>
          <w:rFonts w:ascii="Times New Roman" w:eastAsia="Times New Roman" w:hAnsi="Times New Roman" w:cs="Times New Roman"/>
          <w:kern w:val="0"/>
          <w:sz w:val="28"/>
          <w:szCs w:val="28"/>
          <w:lang w:bidi="hi-IN"/>
        </w:rPr>
        <w:t xml:space="preserve">The documentary captures a broader conversation about the effects of globalization, automation, and the economic tensions between </w:t>
      </w:r>
      <w:proofErr w:type="spellStart"/>
      <w:r w:rsidR="00325894">
        <w:rPr>
          <w:rFonts w:ascii="Times New Roman" w:eastAsia="Times New Roman" w:hAnsi="Times New Roman" w:cs="Times New Roman"/>
          <w:kern w:val="0"/>
          <w:sz w:val="28"/>
          <w:szCs w:val="28"/>
          <w:lang w:bidi="hi-IN"/>
        </w:rPr>
        <w:t>labour</w:t>
      </w:r>
      <w:proofErr w:type="spellEnd"/>
      <w:r w:rsidR="000A6F1F" w:rsidRPr="00325894">
        <w:rPr>
          <w:rFonts w:ascii="Times New Roman" w:eastAsia="Times New Roman" w:hAnsi="Times New Roman" w:cs="Times New Roman"/>
          <w:kern w:val="0"/>
          <w:sz w:val="28"/>
          <w:szCs w:val="28"/>
          <w:lang w:bidi="hi-IN"/>
        </w:rPr>
        <w:t xml:space="preserve"> costs, productivity, and international trade. This report analyzes the film’s core economic and business themes and evaluates its insights into contemporary manufacturing, </w:t>
      </w:r>
      <w:proofErr w:type="spellStart"/>
      <w:r w:rsidR="00325894">
        <w:rPr>
          <w:rFonts w:ascii="Times New Roman" w:eastAsia="Times New Roman" w:hAnsi="Times New Roman" w:cs="Times New Roman"/>
          <w:kern w:val="0"/>
          <w:sz w:val="28"/>
          <w:szCs w:val="28"/>
          <w:lang w:bidi="hi-IN"/>
        </w:rPr>
        <w:t>labour</w:t>
      </w:r>
      <w:proofErr w:type="spellEnd"/>
      <w:r w:rsidR="000A6F1F" w:rsidRPr="00325894">
        <w:rPr>
          <w:rFonts w:ascii="Times New Roman" w:eastAsia="Times New Roman" w:hAnsi="Times New Roman" w:cs="Times New Roman"/>
          <w:kern w:val="0"/>
          <w:sz w:val="28"/>
          <w:szCs w:val="28"/>
          <w:lang w:bidi="hi-IN"/>
        </w:rPr>
        <w:t xml:space="preserve"> relations, corporate strategy, and cross-cultural management.</w:t>
      </w:r>
    </w:p>
    <w:p w14:paraId="5453ACF3" w14:textId="183FE598" w:rsidR="00007162" w:rsidRDefault="00007162" w:rsidP="00A42F79">
      <w:pPr>
        <w:spacing w:after="0" w:line="240" w:lineRule="auto"/>
        <w:jc w:val="both"/>
        <w:rPr>
          <w:noProof/>
        </w:rPr>
      </w:pPr>
    </w:p>
    <w:p w14:paraId="6777A2FE" w14:textId="6C0D2F45" w:rsidR="000A6F1F" w:rsidRPr="00325894" w:rsidRDefault="00000000" w:rsidP="00A42F79">
      <w:pPr>
        <w:spacing w:after="0" w:line="240" w:lineRule="auto"/>
        <w:jc w:val="both"/>
        <w:rPr>
          <w:rFonts w:ascii="Times New Roman" w:eastAsia="Times New Roman" w:hAnsi="Times New Roman" w:cs="Times New Roman"/>
          <w:kern w:val="0"/>
          <w:sz w:val="28"/>
          <w:szCs w:val="28"/>
          <w:lang w:bidi="hi-IN"/>
        </w:rPr>
      </w:pPr>
      <w:r>
        <w:rPr>
          <w:rFonts w:ascii="Times New Roman" w:eastAsia="Times New Roman" w:hAnsi="Times New Roman" w:cs="Times New Roman"/>
          <w:kern w:val="0"/>
          <w:sz w:val="28"/>
          <w:szCs w:val="28"/>
          <w:lang w:bidi="hi-IN"/>
        </w:rPr>
        <w:pict w14:anchorId="6777A32F">
          <v:rect id="_x0000_i1025" style="width:0;height:1.5pt" o:hralign="center" o:hrstd="t" o:hr="t" fillcolor="#a0a0a0" stroked="f"/>
        </w:pict>
      </w:r>
    </w:p>
    <w:p w14:paraId="6777A2FF" w14:textId="77777777" w:rsidR="000A6F1F" w:rsidRPr="0078690A" w:rsidRDefault="000A6F1F" w:rsidP="001F3CB6">
      <w:pPr>
        <w:spacing w:before="100" w:beforeAutospacing="1" w:after="100" w:afterAutospacing="1" w:line="240" w:lineRule="auto"/>
        <w:jc w:val="both"/>
        <w:outlineLvl w:val="2"/>
        <w:rPr>
          <w:rFonts w:ascii="Times New Roman" w:eastAsia="Times New Roman" w:hAnsi="Times New Roman" w:cs="Times New Roman"/>
          <w:b/>
          <w:bCs/>
          <w:color w:val="C00000"/>
          <w:kern w:val="0"/>
          <w:sz w:val="40"/>
          <w:szCs w:val="40"/>
          <w:lang w:bidi="hi-IN"/>
        </w:rPr>
      </w:pPr>
      <w:r w:rsidRPr="0078690A">
        <w:rPr>
          <w:rFonts w:ascii="Times New Roman" w:eastAsia="Times New Roman" w:hAnsi="Times New Roman" w:cs="Times New Roman"/>
          <w:b/>
          <w:bCs/>
          <w:color w:val="C00000"/>
          <w:kern w:val="0"/>
          <w:sz w:val="40"/>
          <w:szCs w:val="40"/>
          <w:lang w:bidi="hi-IN"/>
        </w:rPr>
        <w:t>Economic Aspects:</w:t>
      </w:r>
    </w:p>
    <w:p w14:paraId="6777A300" w14:textId="77777777" w:rsidR="000A6F1F" w:rsidRPr="0078690A" w:rsidRDefault="000A6F1F" w:rsidP="00A42F79">
      <w:pPr>
        <w:spacing w:before="100" w:beforeAutospacing="1" w:after="100" w:afterAutospacing="1" w:line="240" w:lineRule="auto"/>
        <w:jc w:val="both"/>
        <w:outlineLvl w:val="3"/>
        <w:rPr>
          <w:rFonts w:ascii="Times New Roman" w:eastAsia="Times New Roman" w:hAnsi="Times New Roman" w:cs="Times New Roman"/>
          <w:b/>
          <w:bCs/>
          <w:color w:val="48599F"/>
          <w:kern w:val="0"/>
          <w:sz w:val="32"/>
          <w:szCs w:val="32"/>
          <w:lang w:bidi="hi-IN"/>
        </w:rPr>
      </w:pPr>
      <w:r w:rsidRPr="0078690A">
        <w:rPr>
          <w:rFonts w:ascii="Times New Roman" w:eastAsia="Times New Roman" w:hAnsi="Times New Roman" w:cs="Times New Roman"/>
          <w:b/>
          <w:bCs/>
          <w:color w:val="48599F"/>
          <w:kern w:val="0"/>
          <w:sz w:val="32"/>
          <w:szCs w:val="32"/>
          <w:lang w:bidi="hi-IN"/>
        </w:rPr>
        <w:t>1. Globalization and Economic Shifts</w:t>
      </w:r>
    </w:p>
    <w:p w14:paraId="6777A301" w14:textId="7943BD80" w:rsidR="000A6F1F" w:rsidRPr="00325894" w:rsidRDefault="000A6F1F" w:rsidP="00A42F79">
      <w:pPr>
        <w:spacing w:before="100" w:beforeAutospacing="1" w:after="100" w:afterAutospacing="1" w:line="240" w:lineRule="auto"/>
        <w:jc w:val="both"/>
        <w:rPr>
          <w:rFonts w:ascii="Times New Roman" w:eastAsia="Times New Roman" w:hAnsi="Times New Roman" w:cs="Times New Roman"/>
          <w:kern w:val="0"/>
          <w:sz w:val="28"/>
          <w:szCs w:val="28"/>
          <w:lang w:bidi="hi-IN"/>
        </w:rPr>
      </w:pPr>
      <w:r w:rsidRPr="00325894">
        <w:rPr>
          <w:rFonts w:ascii="Times New Roman" w:eastAsia="Times New Roman" w:hAnsi="Times New Roman" w:cs="Times New Roman"/>
          <w:kern w:val="0"/>
          <w:sz w:val="28"/>
          <w:szCs w:val="28"/>
          <w:lang w:bidi="hi-IN"/>
        </w:rPr>
        <w:t xml:space="preserve">"American Factory" is a case study of globalization in action. The 2008 closure of the GM plant in Dayton is emblematic of the broader decline of American manufacturing due to increased competition from overseas, particularly China, where </w:t>
      </w:r>
      <w:proofErr w:type="spellStart"/>
      <w:r w:rsidR="00A6601E">
        <w:rPr>
          <w:rFonts w:ascii="Times New Roman" w:eastAsia="Times New Roman" w:hAnsi="Times New Roman" w:cs="Times New Roman"/>
          <w:kern w:val="0"/>
          <w:sz w:val="28"/>
          <w:szCs w:val="28"/>
          <w:lang w:bidi="hi-IN"/>
        </w:rPr>
        <w:t>labour</w:t>
      </w:r>
      <w:proofErr w:type="spellEnd"/>
      <w:r w:rsidRPr="00325894">
        <w:rPr>
          <w:rFonts w:ascii="Times New Roman" w:eastAsia="Times New Roman" w:hAnsi="Times New Roman" w:cs="Times New Roman"/>
          <w:kern w:val="0"/>
          <w:sz w:val="28"/>
          <w:szCs w:val="28"/>
          <w:lang w:bidi="hi-IN"/>
        </w:rPr>
        <w:t xml:space="preserve"> costs were significantly lower. The film presents the reopening of </w:t>
      </w:r>
      <w:r w:rsidRPr="00325894">
        <w:rPr>
          <w:rFonts w:ascii="Times New Roman" w:eastAsia="Times New Roman" w:hAnsi="Times New Roman" w:cs="Times New Roman"/>
          <w:kern w:val="0"/>
          <w:sz w:val="28"/>
          <w:szCs w:val="28"/>
          <w:lang w:bidi="hi-IN"/>
        </w:rPr>
        <w:lastRenderedPageBreak/>
        <w:t>the factory under Fuyao as a symbol of the shifting economic landscape, where foreign investment and multinational corporations play an increasing role in reviving dormant industries in the U.S.</w:t>
      </w:r>
    </w:p>
    <w:p w14:paraId="2806AF84" w14:textId="7CF40099" w:rsidR="00A42F79" w:rsidRDefault="000A6F1F" w:rsidP="001459B4">
      <w:pPr>
        <w:spacing w:before="100" w:beforeAutospacing="1" w:after="100" w:afterAutospacing="1" w:line="240" w:lineRule="auto"/>
        <w:ind w:firstLine="720"/>
        <w:jc w:val="both"/>
        <w:rPr>
          <w:rFonts w:ascii="Times New Roman" w:eastAsia="Times New Roman" w:hAnsi="Times New Roman" w:cs="Times New Roman"/>
          <w:kern w:val="0"/>
          <w:sz w:val="28"/>
          <w:szCs w:val="28"/>
          <w:lang w:bidi="hi-IN"/>
        </w:rPr>
      </w:pPr>
      <w:r w:rsidRPr="00325894">
        <w:rPr>
          <w:rFonts w:ascii="Times New Roman" w:eastAsia="Times New Roman" w:hAnsi="Times New Roman" w:cs="Times New Roman"/>
          <w:kern w:val="0"/>
          <w:sz w:val="28"/>
          <w:szCs w:val="28"/>
          <w:lang w:bidi="hi-IN"/>
        </w:rPr>
        <w:t xml:space="preserve">However, the documentary underscores the challenges of globalization, particularly how differing economic models create friction. For Fuyao, bringing their Chinese management style and work ethic to an American workforce presented cultural and operational hurdles. The film highlights how these economic tensions manifest in issues related to productivity expectations, </w:t>
      </w:r>
      <w:proofErr w:type="spellStart"/>
      <w:r w:rsidR="00A6601E">
        <w:rPr>
          <w:rFonts w:ascii="Times New Roman" w:eastAsia="Times New Roman" w:hAnsi="Times New Roman" w:cs="Times New Roman"/>
          <w:kern w:val="0"/>
          <w:sz w:val="28"/>
          <w:szCs w:val="28"/>
          <w:lang w:bidi="hi-IN"/>
        </w:rPr>
        <w:t>labour</w:t>
      </w:r>
      <w:proofErr w:type="spellEnd"/>
      <w:r w:rsidRPr="00325894">
        <w:rPr>
          <w:rFonts w:ascii="Times New Roman" w:eastAsia="Times New Roman" w:hAnsi="Times New Roman" w:cs="Times New Roman"/>
          <w:kern w:val="0"/>
          <w:sz w:val="28"/>
          <w:szCs w:val="28"/>
          <w:lang w:bidi="hi-IN"/>
        </w:rPr>
        <w:t xml:space="preserve"> costs, and profit margins.</w:t>
      </w:r>
    </w:p>
    <w:p w14:paraId="6777A303" w14:textId="61C39A63" w:rsidR="000A6F1F" w:rsidRPr="00325894" w:rsidRDefault="000A6F1F" w:rsidP="00A42F79">
      <w:pPr>
        <w:spacing w:before="100" w:beforeAutospacing="1" w:after="100" w:afterAutospacing="1" w:line="240" w:lineRule="auto"/>
        <w:jc w:val="both"/>
        <w:rPr>
          <w:rFonts w:ascii="Times New Roman" w:eastAsia="Times New Roman" w:hAnsi="Times New Roman" w:cs="Times New Roman"/>
          <w:kern w:val="0"/>
          <w:sz w:val="28"/>
          <w:szCs w:val="28"/>
          <w:lang w:bidi="hi-IN"/>
        </w:rPr>
      </w:pPr>
      <w:r w:rsidRPr="00325894">
        <w:rPr>
          <w:rFonts w:ascii="Times New Roman" w:eastAsia="Times New Roman" w:hAnsi="Times New Roman" w:cs="Times New Roman"/>
          <w:kern w:val="0"/>
          <w:sz w:val="28"/>
          <w:szCs w:val="28"/>
          <w:lang w:bidi="hi-IN"/>
        </w:rPr>
        <w:t>Fuyao’s decision to reopen the factory was motivated by a combination of factors:</w:t>
      </w:r>
    </w:p>
    <w:p w14:paraId="6777A304" w14:textId="77777777" w:rsidR="000A6F1F" w:rsidRPr="00325894" w:rsidRDefault="000A6F1F" w:rsidP="00A42F79">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bidi="hi-IN"/>
        </w:rPr>
      </w:pPr>
      <w:r w:rsidRPr="00325894">
        <w:rPr>
          <w:rFonts w:ascii="Times New Roman" w:eastAsia="Times New Roman" w:hAnsi="Times New Roman" w:cs="Times New Roman"/>
          <w:b/>
          <w:bCs/>
          <w:kern w:val="0"/>
          <w:sz w:val="28"/>
          <w:szCs w:val="28"/>
          <w:lang w:bidi="hi-IN"/>
        </w:rPr>
        <w:t>Access to the U.S. market</w:t>
      </w:r>
      <w:r w:rsidRPr="00325894">
        <w:rPr>
          <w:rFonts w:ascii="Times New Roman" w:eastAsia="Times New Roman" w:hAnsi="Times New Roman" w:cs="Times New Roman"/>
          <w:kern w:val="0"/>
          <w:sz w:val="28"/>
          <w:szCs w:val="28"/>
          <w:lang w:bidi="hi-IN"/>
        </w:rPr>
        <w:t>: Producing glass locally in the U.S. helps avoid tariffs and transportation costs.</w:t>
      </w:r>
    </w:p>
    <w:p w14:paraId="6777A305" w14:textId="77777777" w:rsidR="000A6F1F" w:rsidRPr="00325894" w:rsidRDefault="000A6F1F" w:rsidP="00A42F79">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bidi="hi-IN"/>
        </w:rPr>
      </w:pPr>
      <w:r w:rsidRPr="00325894">
        <w:rPr>
          <w:rFonts w:ascii="Times New Roman" w:eastAsia="Times New Roman" w:hAnsi="Times New Roman" w:cs="Times New Roman"/>
          <w:b/>
          <w:bCs/>
          <w:kern w:val="0"/>
          <w:sz w:val="28"/>
          <w:szCs w:val="28"/>
          <w:lang w:bidi="hi-IN"/>
        </w:rPr>
        <w:t>Utilization of existing infrastructure</w:t>
      </w:r>
      <w:r w:rsidRPr="00325894">
        <w:rPr>
          <w:rFonts w:ascii="Times New Roman" w:eastAsia="Times New Roman" w:hAnsi="Times New Roman" w:cs="Times New Roman"/>
          <w:kern w:val="0"/>
          <w:sz w:val="28"/>
          <w:szCs w:val="28"/>
          <w:lang w:bidi="hi-IN"/>
        </w:rPr>
        <w:t>: The old GM plant provided a pre-built industrial space that could be repurposed for glass manufacturing, reducing initial capital expenditure.</w:t>
      </w:r>
    </w:p>
    <w:p w14:paraId="6777A306" w14:textId="77777777" w:rsidR="000A6F1F" w:rsidRPr="00325894" w:rsidRDefault="000A6F1F" w:rsidP="00A42F79">
      <w:pPr>
        <w:spacing w:before="100" w:beforeAutospacing="1" w:after="100" w:afterAutospacing="1" w:line="240" w:lineRule="auto"/>
        <w:ind w:firstLine="360"/>
        <w:jc w:val="both"/>
        <w:rPr>
          <w:rFonts w:ascii="Times New Roman" w:eastAsia="Times New Roman" w:hAnsi="Times New Roman" w:cs="Times New Roman"/>
          <w:kern w:val="0"/>
          <w:sz w:val="28"/>
          <w:szCs w:val="28"/>
          <w:lang w:bidi="hi-IN"/>
        </w:rPr>
      </w:pPr>
      <w:r w:rsidRPr="00325894">
        <w:rPr>
          <w:rFonts w:ascii="Times New Roman" w:eastAsia="Times New Roman" w:hAnsi="Times New Roman" w:cs="Times New Roman"/>
          <w:kern w:val="0"/>
          <w:sz w:val="28"/>
          <w:szCs w:val="28"/>
          <w:lang w:bidi="hi-IN"/>
        </w:rPr>
        <w:t>Fuyao’s investment also reflects China’s broader strategy of expanding its global economic footprint by investing in key industries and infrastructure around the world. In this case, China is not just exporting goods but exporting its industrial model and managerial practices.</w:t>
      </w:r>
    </w:p>
    <w:p w14:paraId="6777A307" w14:textId="77777777" w:rsidR="000A6F1F" w:rsidRPr="0078690A" w:rsidRDefault="000A6F1F" w:rsidP="00A42F79">
      <w:pPr>
        <w:spacing w:before="100" w:beforeAutospacing="1" w:after="100" w:afterAutospacing="1" w:line="240" w:lineRule="auto"/>
        <w:jc w:val="both"/>
        <w:outlineLvl w:val="3"/>
        <w:rPr>
          <w:rFonts w:ascii="Times New Roman" w:eastAsia="Times New Roman" w:hAnsi="Times New Roman" w:cs="Times New Roman"/>
          <w:b/>
          <w:bCs/>
          <w:color w:val="48599F"/>
          <w:kern w:val="0"/>
          <w:sz w:val="32"/>
          <w:szCs w:val="32"/>
          <w:lang w:bidi="hi-IN"/>
        </w:rPr>
      </w:pPr>
      <w:r w:rsidRPr="0078690A">
        <w:rPr>
          <w:rFonts w:ascii="Times New Roman" w:eastAsia="Times New Roman" w:hAnsi="Times New Roman" w:cs="Times New Roman"/>
          <w:b/>
          <w:bCs/>
          <w:color w:val="48599F"/>
          <w:kern w:val="0"/>
          <w:sz w:val="32"/>
          <w:szCs w:val="32"/>
          <w:lang w:bidi="hi-IN"/>
        </w:rPr>
        <w:t>2. Labor Market Dynamics and Cost Differences</w:t>
      </w:r>
    </w:p>
    <w:p w14:paraId="6777A308" w14:textId="77777777" w:rsidR="000A6F1F" w:rsidRPr="00325894" w:rsidRDefault="000A6F1F" w:rsidP="00A42F79">
      <w:pPr>
        <w:spacing w:before="100" w:beforeAutospacing="1" w:after="100" w:afterAutospacing="1" w:line="240" w:lineRule="auto"/>
        <w:jc w:val="both"/>
        <w:rPr>
          <w:rFonts w:ascii="Times New Roman" w:eastAsia="Times New Roman" w:hAnsi="Times New Roman" w:cs="Times New Roman"/>
          <w:kern w:val="0"/>
          <w:sz w:val="28"/>
          <w:szCs w:val="28"/>
          <w:lang w:bidi="hi-IN"/>
        </w:rPr>
      </w:pPr>
      <w:r w:rsidRPr="00325894">
        <w:rPr>
          <w:rFonts w:ascii="Times New Roman" w:eastAsia="Times New Roman" w:hAnsi="Times New Roman" w:cs="Times New Roman"/>
          <w:kern w:val="0"/>
          <w:sz w:val="28"/>
          <w:szCs w:val="28"/>
          <w:lang w:bidi="hi-IN"/>
        </w:rPr>
        <w:t>The clash between American workers’ expectations for wages and working conditions and the Chinese company's profit-driven, high-productivity focus is central to the economic narrative of the film. Fuyao is able to offer significantly lower wages than what workers earned during the plant's GM era. The film shows workers being paid around $12 to $14 per hour, a substantial drop from the $29 per hour they earned when GM operated the facility.</w:t>
      </w:r>
    </w:p>
    <w:p w14:paraId="6777A309" w14:textId="77777777" w:rsidR="000A6F1F" w:rsidRPr="00325894" w:rsidRDefault="000A6F1F" w:rsidP="00A42F79">
      <w:pPr>
        <w:spacing w:before="100" w:beforeAutospacing="1" w:after="100" w:afterAutospacing="1" w:line="240" w:lineRule="auto"/>
        <w:jc w:val="both"/>
        <w:rPr>
          <w:rFonts w:ascii="Times New Roman" w:eastAsia="Times New Roman" w:hAnsi="Times New Roman" w:cs="Times New Roman"/>
          <w:kern w:val="0"/>
          <w:sz w:val="28"/>
          <w:szCs w:val="28"/>
          <w:lang w:bidi="hi-IN"/>
        </w:rPr>
      </w:pPr>
      <w:r w:rsidRPr="00325894">
        <w:rPr>
          <w:rFonts w:ascii="Times New Roman" w:eastAsia="Times New Roman" w:hAnsi="Times New Roman" w:cs="Times New Roman"/>
          <w:kern w:val="0"/>
          <w:sz w:val="28"/>
          <w:szCs w:val="28"/>
          <w:lang w:bidi="hi-IN"/>
        </w:rPr>
        <w:t>This wage disparity is a key point of contention:</w:t>
      </w:r>
    </w:p>
    <w:p w14:paraId="6777A30A" w14:textId="77777777" w:rsidR="000A6F1F" w:rsidRPr="00325894" w:rsidRDefault="000A6F1F" w:rsidP="00A42F79">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bidi="hi-IN"/>
        </w:rPr>
      </w:pPr>
      <w:r w:rsidRPr="00325894">
        <w:rPr>
          <w:rFonts w:ascii="Times New Roman" w:eastAsia="Times New Roman" w:hAnsi="Times New Roman" w:cs="Times New Roman"/>
          <w:kern w:val="0"/>
          <w:sz w:val="28"/>
          <w:szCs w:val="28"/>
          <w:lang w:bidi="hi-IN"/>
        </w:rPr>
        <w:t>From the workers' perspective, the wages are inadequate for maintaining a middle-class standard of living.</w:t>
      </w:r>
    </w:p>
    <w:p w14:paraId="6777A30B" w14:textId="77777777" w:rsidR="000A6F1F" w:rsidRPr="00325894" w:rsidRDefault="000A6F1F" w:rsidP="00A42F79">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bidi="hi-IN"/>
        </w:rPr>
      </w:pPr>
      <w:r w:rsidRPr="00325894">
        <w:rPr>
          <w:rFonts w:ascii="Times New Roman" w:eastAsia="Times New Roman" w:hAnsi="Times New Roman" w:cs="Times New Roman"/>
          <w:kern w:val="0"/>
          <w:sz w:val="28"/>
          <w:szCs w:val="28"/>
          <w:lang w:bidi="hi-IN"/>
        </w:rPr>
        <w:t>From the company's perspective, these wages are necessary to keep production costs low in a globally competitive market.</w:t>
      </w:r>
    </w:p>
    <w:p w14:paraId="63A5FD6F" w14:textId="62FD45A8" w:rsidR="00452D40" w:rsidRDefault="000A6F1F" w:rsidP="00A42F79">
      <w:pPr>
        <w:spacing w:before="100" w:beforeAutospacing="1" w:after="100" w:afterAutospacing="1" w:line="240" w:lineRule="auto"/>
        <w:ind w:firstLine="360"/>
        <w:jc w:val="both"/>
        <w:rPr>
          <w:rFonts w:ascii="Times New Roman" w:eastAsia="Times New Roman" w:hAnsi="Times New Roman" w:cs="Times New Roman"/>
          <w:kern w:val="0"/>
          <w:sz w:val="28"/>
          <w:szCs w:val="28"/>
          <w:lang w:bidi="hi-IN"/>
        </w:rPr>
      </w:pPr>
      <w:r w:rsidRPr="00325894">
        <w:rPr>
          <w:rFonts w:ascii="Times New Roman" w:eastAsia="Times New Roman" w:hAnsi="Times New Roman" w:cs="Times New Roman"/>
          <w:kern w:val="0"/>
          <w:sz w:val="28"/>
          <w:szCs w:val="28"/>
          <w:lang w:bidi="hi-IN"/>
        </w:rPr>
        <w:t xml:space="preserve">Fuyao’s business model relies on its ability to keep costs down in order to remain competitive, especially against rivals from both the U.S. and China. While the company can </w:t>
      </w:r>
      <w:proofErr w:type="spellStart"/>
      <w:r w:rsidR="00452D40">
        <w:rPr>
          <w:rFonts w:ascii="Times New Roman" w:eastAsia="Times New Roman" w:hAnsi="Times New Roman" w:cs="Times New Roman"/>
          <w:kern w:val="0"/>
          <w:sz w:val="28"/>
          <w:szCs w:val="28"/>
          <w:lang w:bidi="hi-IN"/>
        </w:rPr>
        <w:t>utilise</w:t>
      </w:r>
      <w:proofErr w:type="spellEnd"/>
      <w:r w:rsidRPr="00325894">
        <w:rPr>
          <w:rFonts w:ascii="Times New Roman" w:eastAsia="Times New Roman" w:hAnsi="Times New Roman" w:cs="Times New Roman"/>
          <w:kern w:val="0"/>
          <w:sz w:val="28"/>
          <w:szCs w:val="28"/>
          <w:lang w:bidi="hi-IN"/>
        </w:rPr>
        <w:t xml:space="preserve"> more affordable </w:t>
      </w:r>
      <w:proofErr w:type="spellStart"/>
      <w:r w:rsidR="00452D40">
        <w:rPr>
          <w:rFonts w:ascii="Times New Roman" w:eastAsia="Times New Roman" w:hAnsi="Times New Roman" w:cs="Times New Roman"/>
          <w:kern w:val="0"/>
          <w:sz w:val="28"/>
          <w:szCs w:val="28"/>
          <w:lang w:bidi="hi-IN"/>
        </w:rPr>
        <w:t>labour</w:t>
      </w:r>
      <w:proofErr w:type="spellEnd"/>
      <w:r w:rsidRPr="00325894">
        <w:rPr>
          <w:rFonts w:ascii="Times New Roman" w:eastAsia="Times New Roman" w:hAnsi="Times New Roman" w:cs="Times New Roman"/>
          <w:kern w:val="0"/>
          <w:sz w:val="28"/>
          <w:szCs w:val="28"/>
          <w:lang w:bidi="hi-IN"/>
        </w:rPr>
        <w:t xml:space="preserve"> in its Chinese plants, it </w:t>
      </w:r>
      <w:r w:rsidRPr="00325894">
        <w:rPr>
          <w:rFonts w:ascii="Times New Roman" w:eastAsia="Times New Roman" w:hAnsi="Times New Roman" w:cs="Times New Roman"/>
          <w:kern w:val="0"/>
          <w:sz w:val="28"/>
          <w:szCs w:val="28"/>
          <w:lang w:bidi="hi-IN"/>
        </w:rPr>
        <w:lastRenderedPageBreak/>
        <w:t xml:space="preserve">seeks to balance this by leveraging American </w:t>
      </w:r>
      <w:proofErr w:type="spellStart"/>
      <w:r w:rsidR="00452D40">
        <w:rPr>
          <w:rFonts w:ascii="Times New Roman" w:eastAsia="Times New Roman" w:hAnsi="Times New Roman" w:cs="Times New Roman"/>
          <w:kern w:val="0"/>
          <w:sz w:val="28"/>
          <w:szCs w:val="28"/>
          <w:lang w:bidi="hi-IN"/>
        </w:rPr>
        <w:t>labour</w:t>
      </w:r>
      <w:proofErr w:type="spellEnd"/>
      <w:r w:rsidRPr="00325894">
        <w:rPr>
          <w:rFonts w:ascii="Times New Roman" w:eastAsia="Times New Roman" w:hAnsi="Times New Roman" w:cs="Times New Roman"/>
          <w:kern w:val="0"/>
          <w:sz w:val="28"/>
          <w:szCs w:val="28"/>
          <w:lang w:bidi="hi-IN"/>
        </w:rPr>
        <w:t xml:space="preserve"> and proximity to customers in the North American auto market. The trade-off between </w:t>
      </w:r>
      <w:proofErr w:type="spellStart"/>
      <w:r w:rsidR="00452D40">
        <w:rPr>
          <w:rFonts w:ascii="Times New Roman" w:eastAsia="Times New Roman" w:hAnsi="Times New Roman" w:cs="Times New Roman"/>
          <w:kern w:val="0"/>
          <w:sz w:val="28"/>
          <w:szCs w:val="28"/>
          <w:lang w:bidi="hi-IN"/>
        </w:rPr>
        <w:t>labour</w:t>
      </w:r>
      <w:proofErr w:type="spellEnd"/>
      <w:r w:rsidRPr="00325894">
        <w:rPr>
          <w:rFonts w:ascii="Times New Roman" w:eastAsia="Times New Roman" w:hAnsi="Times New Roman" w:cs="Times New Roman"/>
          <w:kern w:val="0"/>
          <w:sz w:val="28"/>
          <w:szCs w:val="28"/>
          <w:lang w:bidi="hi-IN"/>
        </w:rPr>
        <w:t xml:space="preserve"> costs and </w:t>
      </w:r>
      <w:r w:rsidR="00914BD1">
        <w:rPr>
          <w:noProof/>
        </w:rPr>
        <w:drawing>
          <wp:anchor distT="0" distB="0" distL="114300" distR="114300" simplePos="0" relativeHeight="251660288" behindDoc="0" locked="0" layoutInCell="1" allowOverlap="1" wp14:anchorId="3CE77C19" wp14:editId="26298CF5">
            <wp:simplePos x="0" y="0"/>
            <wp:positionH relativeFrom="column">
              <wp:posOffset>549275</wp:posOffset>
            </wp:positionH>
            <wp:positionV relativeFrom="paragraph">
              <wp:posOffset>1017270</wp:posOffset>
            </wp:positionV>
            <wp:extent cx="4636770" cy="2646680"/>
            <wp:effectExtent l="0" t="0" r="0" b="0"/>
            <wp:wrapTopAndBottom/>
            <wp:docPr id="10402006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116" r="9985"/>
                    <a:stretch/>
                  </pic:blipFill>
                  <pic:spPr bwMode="auto">
                    <a:xfrm>
                      <a:off x="0" y="0"/>
                      <a:ext cx="4636770" cy="2646680"/>
                    </a:xfrm>
                    <a:prstGeom prst="rect">
                      <a:avLst/>
                    </a:prstGeom>
                    <a:noFill/>
                    <a:ln>
                      <a:noFill/>
                    </a:ln>
                    <a:extLst>
                      <a:ext uri="{53640926-AAD7-44D8-BBD7-CCE9431645EC}">
                        <a14:shadowObscured xmlns:a14="http://schemas.microsoft.com/office/drawing/2010/main"/>
                      </a:ext>
                    </a:extLst>
                  </pic:spPr>
                </pic:pic>
              </a:graphicData>
            </a:graphic>
          </wp:anchor>
        </w:drawing>
      </w:r>
      <w:r w:rsidRPr="00325894">
        <w:rPr>
          <w:rFonts w:ascii="Times New Roman" w:eastAsia="Times New Roman" w:hAnsi="Times New Roman" w:cs="Times New Roman"/>
          <w:kern w:val="0"/>
          <w:sz w:val="28"/>
          <w:szCs w:val="28"/>
          <w:lang w:bidi="hi-IN"/>
        </w:rPr>
        <w:t>productivity is a recurring theme in the documentary.</w:t>
      </w:r>
    </w:p>
    <w:p w14:paraId="204FBA79" w14:textId="2C375D26" w:rsidR="00914BD1" w:rsidRDefault="00914BD1" w:rsidP="00914BD1">
      <w:pPr>
        <w:spacing w:before="100" w:beforeAutospacing="1" w:after="100" w:afterAutospacing="1" w:line="240" w:lineRule="auto"/>
        <w:jc w:val="both"/>
        <w:rPr>
          <w:rFonts w:ascii="Times New Roman" w:eastAsia="Times New Roman" w:hAnsi="Times New Roman" w:cs="Times New Roman"/>
          <w:b/>
          <w:bCs/>
          <w:kern w:val="0"/>
          <w:sz w:val="32"/>
          <w:szCs w:val="32"/>
          <w:lang w:bidi="hi-IN"/>
        </w:rPr>
      </w:pPr>
    </w:p>
    <w:p w14:paraId="6777A30D" w14:textId="4688AC1B" w:rsidR="000A6F1F" w:rsidRPr="0078690A" w:rsidRDefault="000A6F1F" w:rsidP="00A42F79">
      <w:pPr>
        <w:spacing w:before="100" w:beforeAutospacing="1" w:after="100" w:afterAutospacing="1" w:line="240" w:lineRule="auto"/>
        <w:jc w:val="both"/>
        <w:outlineLvl w:val="3"/>
        <w:rPr>
          <w:rFonts w:ascii="Times New Roman" w:eastAsia="Times New Roman" w:hAnsi="Times New Roman" w:cs="Times New Roman"/>
          <w:b/>
          <w:bCs/>
          <w:color w:val="48599F"/>
          <w:kern w:val="0"/>
          <w:sz w:val="32"/>
          <w:szCs w:val="32"/>
          <w:lang w:bidi="hi-IN"/>
        </w:rPr>
      </w:pPr>
      <w:r w:rsidRPr="0078690A">
        <w:rPr>
          <w:rFonts w:ascii="Times New Roman" w:eastAsia="Times New Roman" w:hAnsi="Times New Roman" w:cs="Times New Roman"/>
          <w:b/>
          <w:bCs/>
          <w:color w:val="48599F"/>
          <w:kern w:val="0"/>
          <w:sz w:val="32"/>
          <w:szCs w:val="32"/>
          <w:lang w:bidi="hi-IN"/>
        </w:rPr>
        <w:t>3. Automation and Technological Investment</w:t>
      </w:r>
    </w:p>
    <w:p w14:paraId="6777A30E" w14:textId="473E9062" w:rsidR="000A6F1F" w:rsidRPr="00325894" w:rsidRDefault="000A6F1F" w:rsidP="00A42F79">
      <w:pPr>
        <w:spacing w:before="100" w:beforeAutospacing="1" w:after="100" w:afterAutospacing="1" w:line="240" w:lineRule="auto"/>
        <w:jc w:val="both"/>
        <w:rPr>
          <w:rFonts w:ascii="Times New Roman" w:eastAsia="Times New Roman" w:hAnsi="Times New Roman" w:cs="Times New Roman"/>
          <w:kern w:val="0"/>
          <w:sz w:val="28"/>
          <w:szCs w:val="28"/>
          <w:lang w:bidi="hi-IN"/>
        </w:rPr>
      </w:pPr>
      <w:r w:rsidRPr="00325894">
        <w:rPr>
          <w:rFonts w:ascii="Times New Roman" w:eastAsia="Times New Roman" w:hAnsi="Times New Roman" w:cs="Times New Roman"/>
          <w:kern w:val="0"/>
          <w:sz w:val="28"/>
          <w:szCs w:val="28"/>
          <w:lang w:bidi="hi-IN"/>
        </w:rPr>
        <w:t xml:space="preserve">One of the central economic tensions depicted in the film is the increasing role of automation in the factory. Fuyao initially employed many human workers to operate machines and handle tasks. However, as time goes on, the company increasingly turns to automation to boost efficiency and reduce reliance on human </w:t>
      </w:r>
      <w:proofErr w:type="spellStart"/>
      <w:r w:rsidR="00A6601E">
        <w:rPr>
          <w:rFonts w:ascii="Times New Roman" w:eastAsia="Times New Roman" w:hAnsi="Times New Roman" w:cs="Times New Roman"/>
          <w:kern w:val="0"/>
          <w:sz w:val="28"/>
          <w:szCs w:val="28"/>
          <w:lang w:bidi="hi-IN"/>
        </w:rPr>
        <w:t>labour</w:t>
      </w:r>
      <w:proofErr w:type="spellEnd"/>
      <w:r w:rsidRPr="00325894">
        <w:rPr>
          <w:rFonts w:ascii="Times New Roman" w:eastAsia="Times New Roman" w:hAnsi="Times New Roman" w:cs="Times New Roman"/>
          <w:kern w:val="0"/>
          <w:sz w:val="28"/>
          <w:szCs w:val="28"/>
          <w:lang w:bidi="hi-IN"/>
        </w:rPr>
        <w:t>.</w:t>
      </w:r>
    </w:p>
    <w:p w14:paraId="6777A30F" w14:textId="77777777" w:rsidR="000A6F1F" w:rsidRPr="00325894" w:rsidRDefault="000A6F1F" w:rsidP="00A42F79">
      <w:pPr>
        <w:spacing w:before="100" w:beforeAutospacing="1" w:after="100" w:afterAutospacing="1" w:line="240" w:lineRule="auto"/>
        <w:jc w:val="both"/>
        <w:rPr>
          <w:rFonts w:ascii="Times New Roman" w:eastAsia="Times New Roman" w:hAnsi="Times New Roman" w:cs="Times New Roman"/>
          <w:kern w:val="0"/>
          <w:sz w:val="28"/>
          <w:szCs w:val="28"/>
          <w:lang w:bidi="hi-IN"/>
        </w:rPr>
      </w:pPr>
      <w:r w:rsidRPr="00325894">
        <w:rPr>
          <w:rFonts w:ascii="Times New Roman" w:eastAsia="Times New Roman" w:hAnsi="Times New Roman" w:cs="Times New Roman"/>
          <w:kern w:val="0"/>
          <w:sz w:val="28"/>
          <w:szCs w:val="28"/>
          <w:lang w:bidi="hi-IN"/>
        </w:rPr>
        <w:t>This shift toward automation is a microcosm of a broader economic trend:</w:t>
      </w:r>
    </w:p>
    <w:p w14:paraId="6777A310" w14:textId="6261C183" w:rsidR="000A6F1F" w:rsidRPr="00325894" w:rsidRDefault="000A6F1F" w:rsidP="00A42F79">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bidi="hi-IN"/>
        </w:rPr>
      </w:pPr>
      <w:r w:rsidRPr="00325894">
        <w:rPr>
          <w:rFonts w:ascii="Times New Roman" w:eastAsia="Times New Roman" w:hAnsi="Times New Roman" w:cs="Times New Roman"/>
          <w:kern w:val="0"/>
          <w:sz w:val="28"/>
          <w:szCs w:val="28"/>
          <w:lang w:bidi="hi-IN"/>
        </w:rPr>
        <w:t xml:space="preserve">Automation reduces the need for low-skill </w:t>
      </w:r>
      <w:proofErr w:type="spellStart"/>
      <w:r w:rsidR="00452D40">
        <w:rPr>
          <w:rFonts w:ascii="Times New Roman" w:eastAsia="Times New Roman" w:hAnsi="Times New Roman" w:cs="Times New Roman"/>
          <w:kern w:val="0"/>
          <w:sz w:val="28"/>
          <w:szCs w:val="28"/>
          <w:lang w:bidi="hi-IN"/>
        </w:rPr>
        <w:t>labour</w:t>
      </w:r>
      <w:proofErr w:type="spellEnd"/>
      <w:r w:rsidRPr="00325894">
        <w:rPr>
          <w:rFonts w:ascii="Times New Roman" w:eastAsia="Times New Roman" w:hAnsi="Times New Roman" w:cs="Times New Roman"/>
          <w:kern w:val="0"/>
          <w:sz w:val="28"/>
          <w:szCs w:val="28"/>
          <w:lang w:bidi="hi-IN"/>
        </w:rPr>
        <w:t>, displacing workers who cannot easily transition to more skilled jobs.</w:t>
      </w:r>
    </w:p>
    <w:p w14:paraId="6777A311" w14:textId="77777777" w:rsidR="000A6F1F" w:rsidRPr="00325894" w:rsidRDefault="000A6F1F" w:rsidP="00A42F79">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bidi="hi-IN"/>
        </w:rPr>
      </w:pPr>
      <w:r w:rsidRPr="00325894">
        <w:rPr>
          <w:rFonts w:ascii="Times New Roman" w:eastAsia="Times New Roman" w:hAnsi="Times New Roman" w:cs="Times New Roman"/>
          <w:kern w:val="0"/>
          <w:sz w:val="28"/>
          <w:szCs w:val="28"/>
          <w:lang w:bidi="hi-IN"/>
        </w:rPr>
        <w:t>It leads to greater productivity, which is critical in keeping costs low and competing globally.</w:t>
      </w:r>
    </w:p>
    <w:p w14:paraId="6777A312" w14:textId="77777777" w:rsidR="000A6F1F" w:rsidRPr="00325894" w:rsidRDefault="000A6F1F" w:rsidP="00A42F79">
      <w:pPr>
        <w:spacing w:before="100" w:beforeAutospacing="1" w:after="100" w:afterAutospacing="1" w:line="240" w:lineRule="auto"/>
        <w:ind w:firstLine="360"/>
        <w:jc w:val="both"/>
        <w:rPr>
          <w:rFonts w:ascii="Times New Roman" w:eastAsia="Times New Roman" w:hAnsi="Times New Roman" w:cs="Times New Roman"/>
          <w:kern w:val="0"/>
          <w:sz w:val="28"/>
          <w:szCs w:val="28"/>
          <w:lang w:bidi="hi-IN"/>
        </w:rPr>
      </w:pPr>
      <w:r w:rsidRPr="00325894">
        <w:rPr>
          <w:rFonts w:ascii="Times New Roman" w:eastAsia="Times New Roman" w:hAnsi="Times New Roman" w:cs="Times New Roman"/>
          <w:kern w:val="0"/>
          <w:sz w:val="28"/>
          <w:szCs w:val="28"/>
          <w:lang w:bidi="hi-IN"/>
        </w:rPr>
        <w:t>However, automation is also expensive and requires significant upfront capital investment. Fuyao, as a global company, has access to these resources, while many smaller manufacturers might not. This disparity highlights the growing divide between large multinational corporations and smaller, more localized businesses, many of which struggle to keep pace with technological change.</w:t>
      </w:r>
    </w:p>
    <w:p w14:paraId="6777A313" w14:textId="77777777" w:rsidR="000A6F1F" w:rsidRPr="00325894" w:rsidRDefault="00000000" w:rsidP="00A42F79">
      <w:pPr>
        <w:spacing w:after="0" w:line="240" w:lineRule="auto"/>
        <w:jc w:val="both"/>
        <w:rPr>
          <w:rFonts w:ascii="Times New Roman" w:eastAsia="Times New Roman" w:hAnsi="Times New Roman" w:cs="Times New Roman"/>
          <w:kern w:val="0"/>
          <w:sz w:val="28"/>
          <w:szCs w:val="28"/>
          <w:lang w:bidi="hi-IN"/>
        </w:rPr>
      </w:pPr>
      <w:r>
        <w:rPr>
          <w:rFonts w:ascii="Times New Roman" w:eastAsia="Times New Roman" w:hAnsi="Times New Roman" w:cs="Times New Roman"/>
          <w:kern w:val="0"/>
          <w:sz w:val="28"/>
          <w:szCs w:val="28"/>
          <w:lang w:bidi="hi-IN"/>
        </w:rPr>
        <w:pict w14:anchorId="6777A330">
          <v:rect id="_x0000_i1026" style="width:0;height:1.5pt" o:hralign="center" o:hrstd="t" o:hr="t" fillcolor="#a0a0a0" stroked="f"/>
        </w:pict>
      </w:r>
    </w:p>
    <w:p w14:paraId="6777A314" w14:textId="77777777" w:rsidR="000A6F1F" w:rsidRPr="0078690A" w:rsidRDefault="000A6F1F" w:rsidP="00A42F79">
      <w:pPr>
        <w:spacing w:before="100" w:beforeAutospacing="1" w:after="100" w:afterAutospacing="1" w:line="240" w:lineRule="auto"/>
        <w:jc w:val="both"/>
        <w:outlineLvl w:val="2"/>
        <w:rPr>
          <w:rFonts w:ascii="Times New Roman" w:eastAsia="Times New Roman" w:hAnsi="Times New Roman" w:cs="Times New Roman"/>
          <w:b/>
          <w:bCs/>
          <w:color w:val="C00000"/>
          <w:kern w:val="0"/>
          <w:sz w:val="40"/>
          <w:szCs w:val="40"/>
          <w:lang w:bidi="hi-IN"/>
        </w:rPr>
      </w:pPr>
      <w:r w:rsidRPr="0078690A">
        <w:rPr>
          <w:rFonts w:ascii="Times New Roman" w:eastAsia="Times New Roman" w:hAnsi="Times New Roman" w:cs="Times New Roman"/>
          <w:b/>
          <w:bCs/>
          <w:color w:val="C00000"/>
          <w:kern w:val="0"/>
          <w:sz w:val="40"/>
          <w:szCs w:val="40"/>
          <w:lang w:bidi="hi-IN"/>
        </w:rPr>
        <w:lastRenderedPageBreak/>
        <w:t>Business Aspects:</w:t>
      </w:r>
    </w:p>
    <w:p w14:paraId="6777A315" w14:textId="77777777" w:rsidR="000A6F1F" w:rsidRPr="0078690A" w:rsidRDefault="000A6F1F" w:rsidP="00A42F79">
      <w:pPr>
        <w:spacing w:before="100" w:beforeAutospacing="1" w:after="100" w:afterAutospacing="1" w:line="240" w:lineRule="auto"/>
        <w:jc w:val="both"/>
        <w:outlineLvl w:val="3"/>
        <w:rPr>
          <w:rFonts w:ascii="Times New Roman" w:eastAsia="Times New Roman" w:hAnsi="Times New Roman" w:cs="Times New Roman"/>
          <w:b/>
          <w:bCs/>
          <w:color w:val="48599F"/>
          <w:kern w:val="0"/>
          <w:sz w:val="32"/>
          <w:szCs w:val="32"/>
          <w:lang w:bidi="hi-IN"/>
        </w:rPr>
      </w:pPr>
      <w:r w:rsidRPr="0078690A">
        <w:rPr>
          <w:rFonts w:ascii="Times New Roman" w:eastAsia="Times New Roman" w:hAnsi="Times New Roman" w:cs="Times New Roman"/>
          <w:b/>
          <w:bCs/>
          <w:color w:val="48599F"/>
          <w:kern w:val="0"/>
          <w:sz w:val="32"/>
          <w:szCs w:val="32"/>
          <w:lang w:bidi="hi-IN"/>
        </w:rPr>
        <w:t>1. Cross-Cultural Management and Organizational Culture</w:t>
      </w:r>
    </w:p>
    <w:p w14:paraId="6777A316" w14:textId="77777777" w:rsidR="000A6F1F" w:rsidRPr="00325894" w:rsidRDefault="000A6F1F" w:rsidP="00A42F79">
      <w:pPr>
        <w:spacing w:before="100" w:beforeAutospacing="1" w:after="100" w:afterAutospacing="1" w:line="240" w:lineRule="auto"/>
        <w:jc w:val="both"/>
        <w:rPr>
          <w:rFonts w:ascii="Times New Roman" w:eastAsia="Times New Roman" w:hAnsi="Times New Roman" w:cs="Times New Roman"/>
          <w:kern w:val="0"/>
          <w:sz w:val="28"/>
          <w:szCs w:val="28"/>
          <w:lang w:bidi="hi-IN"/>
        </w:rPr>
      </w:pPr>
      <w:r w:rsidRPr="00325894">
        <w:rPr>
          <w:rFonts w:ascii="Times New Roman" w:eastAsia="Times New Roman" w:hAnsi="Times New Roman" w:cs="Times New Roman"/>
          <w:kern w:val="0"/>
          <w:sz w:val="28"/>
          <w:szCs w:val="28"/>
          <w:lang w:bidi="hi-IN"/>
        </w:rPr>
        <w:t>The film exposes significant differences in organizational culture between the American workforce and Fuyao’s Chinese leadership. In many ways, this clash is a study in cross-cultural management:</w:t>
      </w:r>
    </w:p>
    <w:p w14:paraId="6777A317" w14:textId="77777777" w:rsidR="000A6F1F" w:rsidRPr="00325894" w:rsidRDefault="000A6F1F" w:rsidP="00A42F79">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bidi="hi-IN"/>
        </w:rPr>
      </w:pPr>
      <w:r w:rsidRPr="00325894">
        <w:rPr>
          <w:rFonts w:ascii="Times New Roman" w:eastAsia="Times New Roman" w:hAnsi="Times New Roman" w:cs="Times New Roman"/>
          <w:b/>
          <w:bCs/>
          <w:kern w:val="0"/>
          <w:sz w:val="28"/>
          <w:szCs w:val="28"/>
          <w:lang w:bidi="hi-IN"/>
        </w:rPr>
        <w:t>Chinese work culture</w:t>
      </w:r>
      <w:r w:rsidRPr="00325894">
        <w:rPr>
          <w:rFonts w:ascii="Times New Roman" w:eastAsia="Times New Roman" w:hAnsi="Times New Roman" w:cs="Times New Roman"/>
          <w:kern w:val="0"/>
          <w:sz w:val="28"/>
          <w:szCs w:val="28"/>
          <w:lang w:bidi="hi-IN"/>
        </w:rPr>
        <w:t>: Emphasizes long hours, discipline, loyalty to the company, and a top-down management approach.</w:t>
      </w:r>
    </w:p>
    <w:p w14:paraId="6777A318" w14:textId="77777777" w:rsidR="000A6F1F" w:rsidRPr="00325894" w:rsidRDefault="000A6F1F" w:rsidP="00A42F79">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bidi="hi-IN"/>
        </w:rPr>
      </w:pPr>
      <w:r w:rsidRPr="00325894">
        <w:rPr>
          <w:rFonts w:ascii="Times New Roman" w:eastAsia="Times New Roman" w:hAnsi="Times New Roman" w:cs="Times New Roman"/>
          <w:b/>
          <w:bCs/>
          <w:kern w:val="0"/>
          <w:sz w:val="28"/>
          <w:szCs w:val="28"/>
          <w:lang w:bidi="hi-IN"/>
        </w:rPr>
        <w:t>American work culture</w:t>
      </w:r>
      <w:r w:rsidRPr="00325894">
        <w:rPr>
          <w:rFonts w:ascii="Times New Roman" w:eastAsia="Times New Roman" w:hAnsi="Times New Roman" w:cs="Times New Roman"/>
          <w:kern w:val="0"/>
          <w:sz w:val="28"/>
          <w:szCs w:val="28"/>
          <w:lang w:bidi="hi-IN"/>
        </w:rPr>
        <w:t>: Focuses on individualism, a more collaborative approach, and a stronger emphasis on work-life balance.</w:t>
      </w:r>
    </w:p>
    <w:p w14:paraId="6777A319" w14:textId="77777777" w:rsidR="000A6F1F" w:rsidRPr="00325894" w:rsidRDefault="000A6F1F" w:rsidP="00A42F79">
      <w:pPr>
        <w:spacing w:before="100" w:beforeAutospacing="1" w:after="100" w:afterAutospacing="1" w:line="240" w:lineRule="auto"/>
        <w:ind w:firstLine="360"/>
        <w:jc w:val="both"/>
        <w:rPr>
          <w:rFonts w:ascii="Times New Roman" w:eastAsia="Times New Roman" w:hAnsi="Times New Roman" w:cs="Times New Roman"/>
          <w:kern w:val="0"/>
          <w:sz w:val="28"/>
          <w:szCs w:val="28"/>
          <w:lang w:bidi="hi-IN"/>
        </w:rPr>
      </w:pPr>
      <w:r w:rsidRPr="00325894">
        <w:rPr>
          <w:rFonts w:ascii="Times New Roman" w:eastAsia="Times New Roman" w:hAnsi="Times New Roman" w:cs="Times New Roman"/>
          <w:kern w:val="0"/>
          <w:sz w:val="28"/>
          <w:szCs w:val="28"/>
          <w:lang w:bidi="hi-IN"/>
        </w:rPr>
        <w:t>The factory’s American workers struggled to adapt to the expectations set by the Chinese management, which included working long hours with few breaks and an unrelenting focus on output. Meanwhile, Chinese managers were often frustrated with what they saw as a lack of discipline and a sense of entitlement among American workers. This cultural clash was exacerbated by language barriers and the limited understanding each side had of the other's expectations and values.</w:t>
      </w:r>
    </w:p>
    <w:p w14:paraId="6777A31A" w14:textId="197E6AB0" w:rsidR="000A6F1F" w:rsidRPr="00325894" w:rsidRDefault="000A6F1F" w:rsidP="00A42F79">
      <w:pPr>
        <w:spacing w:before="100" w:beforeAutospacing="1" w:after="100" w:afterAutospacing="1" w:line="240" w:lineRule="auto"/>
        <w:jc w:val="both"/>
        <w:rPr>
          <w:rFonts w:ascii="Times New Roman" w:eastAsia="Times New Roman" w:hAnsi="Times New Roman" w:cs="Times New Roman"/>
          <w:kern w:val="0"/>
          <w:sz w:val="28"/>
          <w:szCs w:val="28"/>
          <w:lang w:bidi="hi-IN"/>
        </w:rPr>
      </w:pPr>
      <w:r w:rsidRPr="00325894">
        <w:rPr>
          <w:rFonts w:ascii="Times New Roman" w:eastAsia="Times New Roman" w:hAnsi="Times New Roman" w:cs="Times New Roman"/>
          <w:kern w:val="0"/>
          <w:sz w:val="28"/>
          <w:szCs w:val="28"/>
          <w:lang w:bidi="hi-IN"/>
        </w:rPr>
        <w:t xml:space="preserve">Fuyao’s approach to management highlights broader business challenges related to the globalization of </w:t>
      </w:r>
      <w:proofErr w:type="spellStart"/>
      <w:r w:rsidR="00A6601E">
        <w:rPr>
          <w:rFonts w:ascii="Times New Roman" w:eastAsia="Times New Roman" w:hAnsi="Times New Roman" w:cs="Times New Roman"/>
          <w:kern w:val="0"/>
          <w:sz w:val="28"/>
          <w:szCs w:val="28"/>
          <w:lang w:bidi="hi-IN"/>
        </w:rPr>
        <w:t>labour</w:t>
      </w:r>
      <w:proofErr w:type="spellEnd"/>
      <w:r w:rsidRPr="00325894">
        <w:rPr>
          <w:rFonts w:ascii="Times New Roman" w:eastAsia="Times New Roman" w:hAnsi="Times New Roman" w:cs="Times New Roman"/>
          <w:kern w:val="0"/>
          <w:sz w:val="28"/>
          <w:szCs w:val="28"/>
          <w:lang w:bidi="hi-IN"/>
        </w:rPr>
        <w:t>:</w:t>
      </w:r>
    </w:p>
    <w:p w14:paraId="6777A31B" w14:textId="77777777" w:rsidR="000A6F1F" w:rsidRPr="00325894" w:rsidRDefault="000A6F1F" w:rsidP="00A42F79">
      <w:pPr>
        <w:numPr>
          <w:ilvl w:val="0"/>
          <w:numId w:val="5"/>
        </w:numPr>
        <w:spacing w:before="100" w:beforeAutospacing="1" w:after="100" w:afterAutospacing="1" w:line="240" w:lineRule="auto"/>
        <w:jc w:val="both"/>
        <w:rPr>
          <w:rFonts w:ascii="Times New Roman" w:eastAsia="Times New Roman" w:hAnsi="Times New Roman" w:cs="Times New Roman"/>
          <w:kern w:val="0"/>
          <w:sz w:val="28"/>
          <w:szCs w:val="28"/>
          <w:lang w:bidi="hi-IN"/>
        </w:rPr>
      </w:pPr>
      <w:r w:rsidRPr="00325894">
        <w:rPr>
          <w:rFonts w:ascii="Times New Roman" w:eastAsia="Times New Roman" w:hAnsi="Times New Roman" w:cs="Times New Roman"/>
          <w:b/>
          <w:bCs/>
          <w:kern w:val="0"/>
          <w:sz w:val="28"/>
          <w:szCs w:val="28"/>
          <w:lang w:bidi="hi-IN"/>
        </w:rPr>
        <w:t>Management style adaptation</w:t>
      </w:r>
      <w:r w:rsidRPr="00325894">
        <w:rPr>
          <w:rFonts w:ascii="Times New Roman" w:eastAsia="Times New Roman" w:hAnsi="Times New Roman" w:cs="Times New Roman"/>
          <w:kern w:val="0"/>
          <w:sz w:val="28"/>
          <w:szCs w:val="28"/>
          <w:lang w:bidi="hi-IN"/>
        </w:rPr>
        <w:t>: While some aspects of Chinese management practices were effective in China, they were less successful in the U.S. Fuyao’s struggle reflects a failure to fully adapt their business practices to local cultural norms.</w:t>
      </w:r>
    </w:p>
    <w:p w14:paraId="6777A31C" w14:textId="77777777" w:rsidR="000A6F1F" w:rsidRPr="00325894" w:rsidRDefault="000A6F1F" w:rsidP="00A42F79">
      <w:pPr>
        <w:numPr>
          <w:ilvl w:val="0"/>
          <w:numId w:val="5"/>
        </w:numPr>
        <w:spacing w:before="100" w:beforeAutospacing="1" w:after="100" w:afterAutospacing="1" w:line="240" w:lineRule="auto"/>
        <w:jc w:val="both"/>
        <w:rPr>
          <w:rFonts w:ascii="Times New Roman" w:eastAsia="Times New Roman" w:hAnsi="Times New Roman" w:cs="Times New Roman"/>
          <w:kern w:val="0"/>
          <w:sz w:val="28"/>
          <w:szCs w:val="28"/>
          <w:lang w:bidi="hi-IN"/>
        </w:rPr>
      </w:pPr>
      <w:r w:rsidRPr="00325894">
        <w:rPr>
          <w:rFonts w:ascii="Times New Roman" w:eastAsia="Times New Roman" w:hAnsi="Times New Roman" w:cs="Times New Roman"/>
          <w:b/>
          <w:bCs/>
          <w:kern w:val="0"/>
          <w:sz w:val="28"/>
          <w:szCs w:val="28"/>
          <w:lang w:bidi="hi-IN"/>
        </w:rPr>
        <w:t>Employee engagement</w:t>
      </w:r>
      <w:r w:rsidRPr="00325894">
        <w:rPr>
          <w:rFonts w:ascii="Times New Roman" w:eastAsia="Times New Roman" w:hAnsi="Times New Roman" w:cs="Times New Roman"/>
          <w:kern w:val="0"/>
          <w:sz w:val="28"/>
          <w:szCs w:val="28"/>
          <w:lang w:bidi="hi-IN"/>
        </w:rPr>
        <w:t>: The film shows that morale among American workers was low, in part due to a perception that their voices were not being heard by the Chinese leadership. This is in stark contrast to the more collectivist Chinese approach, where dissent and questioning of authority are less common.</w:t>
      </w:r>
    </w:p>
    <w:p w14:paraId="6777A31D" w14:textId="77777777" w:rsidR="000A6F1F" w:rsidRPr="0078690A" w:rsidRDefault="000A6F1F" w:rsidP="00A42F79">
      <w:pPr>
        <w:spacing w:before="100" w:beforeAutospacing="1" w:after="100" w:afterAutospacing="1" w:line="240" w:lineRule="auto"/>
        <w:jc w:val="both"/>
        <w:outlineLvl w:val="3"/>
        <w:rPr>
          <w:rFonts w:ascii="Times New Roman" w:eastAsia="Times New Roman" w:hAnsi="Times New Roman" w:cs="Times New Roman"/>
          <w:b/>
          <w:bCs/>
          <w:color w:val="48599F"/>
          <w:kern w:val="0"/>
          <w:sz w:val="32"/>
          <w:szCs w:val="32"/>
          <w:lang w:bidi="hi-IN"/>
        </w:rPr>
      </w:pPr>
      <w:r w:rsidRPr="0078690A">
        <w:rPr>
          <w:rFonts w:ascii="Times New Roman" w:eastAsia="Times New Roman" w:hAnsi="Times New Roman" w:cs="Times New Roman"/>
          <w:b/>
          <w:bCs/>
          <w:color w:val="48599F"/>
          <w:kern w:val="0"/>
          <w:sz w:val="32"/>
          <w:szCs w:val="32"/>
          <w:lang w:bidi="hi-IN"/>
        </w:rPr>
        <w:t>2. Unionization and Labor Relations</w:t>
      </w:r>
    </w:p>
    <w:p w14:paraId="6777A31E" w14:textId="32B24E29" w:rsidR="000A6F1F" w:rsidRPr="00325894" w:rsidRDefault="000A6F1F" w:rsidP="00A42F79">
      <w:pPr>
        <w:spacing w:before="100" w:beforeAutospacing="1" w:after="100" w:afterAutospacing="1" w:line="240" w:lineRule="auto"/>
        <w:jc w:val="both"/>
        <w:rPr>
          <w:rFonts w:ascii="Times New Roman" w:eastAsia="Times New Roman" w:hAnsi="Times New Roman" w:cs="Times New Roman"/>
          <w:kern w:val="0"/>
          <w:sz w:val="28"/>
          <w:szCs w:val="28"/>
          <w:lang w:bidi="hi-IN"/>
        </w:rPr>
      </w:pPr>
      <w:r w:rsidRPr="00325894">
        <w:rPr>
          <w:rFonts w:ascii="Times New Roman" w:eastAsia="Times New Roman" w:hAnsi="Times New Roman" w:cs="Times New Roman"/>
          <w:kern w:val="0"/>
          <w:sz w:val="28"/>
          <w:szCs w:val="28"/>
          <w:lang w:bidi="hi-IN"/>
        </w:rPr>
        <w:t xml:space="preserve">A central conflict in "American Factory" is the struggle over unionization. American workers at Fuyao </w:t>
      </w:r>
      <w:r w:rsidR="00452D40">
        <w:rPr>
          <w:rFonts w:ascii="Times New Roman" w:eastAsia="Times New Roman" w:hAnsi="Times New Roman" w:cs="Times New Roman"/>
          <w:kern w:val="0"/>
          <w:sz w:val="28"/>
          <w:szCs w:val="28"/>
          <w:lang w:bidi="hi-IN"/>
        </w:rPr>
        <w:t>attempted</w:t>
      </w:r>
      <w:r w:rsidRPr="00325894">
        <w:rPr>
          <w:rFonts w:ascii="Times New Roman" w:eastAsia="Times New Roman" w:hAnsi="Times New Roman" w:cs="Times New Roman"/>
          <w:kern w:val="0"/>
          <w:sz w:val="28"/>
          <w:szCs w:val="28"/>
          <w:lang w:bidi="hi-IN"/>
        </w:rPr>
        <w:t xml:space="preserve"> to organize under the United Auto Workers (UAW) to push for better wages and working conditions. Fuyao management, on the other hand, strongly opposes unionization, seeing it as a threat to profitability and operational flexibility.</w:t>
      </w:r>
    </w:p>
    <w:p w14:paraId="6777A31F" w14:textId="77777777" w:rsidR="000A6F1F" w:rsidRPr="00325894" w:rsidRDefault="000A6F1F" w:rsidP="00A42F79">
      <w:pPr>
        <w:spacing w:before="100" w:beforeAutospacing="1" w:after="100" w:afterAutospacing="1" w:line="240" w:lineRule="auto"/>
        <w:jc w:val="both"/>
        <w:rPr>
          <w:rFonts w:ascii="Times New Roman" w:eastAsia="Times New Roman" w:hAnsi="Times New Roman" w:cs="Times New Roman"/>
          <w:kern w:val="0"/>
          <w:sz w:val="28"/>
          <w:szCs w:val="28"/>
          <w:lang w:bidi="hi-IN"/>
        </w:rPr>
      </w:pPr>
      <w:r w:rsidRPr="00325894">
        <w:rPr>
          <w:rFonts w:ascii="Times New Roman" w:eastAsia="Times New Roman" w:hAnsi="Times New Roman" w:cs="Times New Roman"/>
          <w:kern w:val="0"/>
          <w:sz w:val="28"/>
          <w:szCs w:val="28"/>
          <w:lang w:bidi="hi-IN"/>
        </w:rPr>
        <w:t>The business implications of unionization are complex:</w:t>
      </w:r>
    </w:p>
    <w:p w14:paraId="6777A320" w14:textId="77777777" w:rsidR="000A6F1F" w:rsidRPr="00325894" w:rsidRDefault="000A6F1F" w:rsidP="00A42F79">
      <w:pPr>
        <w:numPr>
          <w:ilvl w:val="0"/>
          <w:numId w:val="6"/>
        </w:numPr>
        <w:spacing w:before="100" w:beforeAutospacing="1" w:after="100" w:afterAutospacing="1" w:line="240" w:lineRule="auto"/>
        <w:jc w:val="both"/>
        <w:rPr>
          <w:rFonts w:ascii="Times New Roman" w:eastAsia="Times New Roman" w:hAnsi="Times New Roman" w:cs="Times New Roman"/>
          <w:kern w:val="0"/>
          <w:sz w:val="28"/>
          <w:szCs w:val="28"/>
          <w:lang w:bidi="hi-IN"/>
        </w:rPr>
      </w:pPr>
      <w:r w:rsidRPr="00325894">
        <w:rPr>
          <w:rFonts w:ascii="Times New Roman" w:eastAsia="Times New Roman" w:hAnsi="Times New Roman" w:cs="Times New Roman"/>
          <w:b/>
          <w:bCs/>
          <w:kern w:val="0"/>
          <w:sz w:val="28"/>
          <w:szCs w:val="28"/>
          <w:lang w:bidi="hi-IN"/>
        </w:rPr>
        <w:lastRenderedPageBreak/>
        <w:t>From the company’s perspective</w:t>
      </w:r>
      <w:r w:rsidRPr="00325894">
        <w:rPr>
          <w:rFonts w:ascii="Times New Roman" w:eastAsia="Times New Roman" w:hAnsi="Times New Roman" w:cs="Times New Roman"/>
          <w:kern w:val="0"/>
          <w:sz w:val="28"/>
          <w:szCs w:val="28"/>
          <w:lang w:bidi="hi-IN"/>
        </w:rPr>
        <w:t>: Unionization could increase labor costs and reduce their ability to implement changes quickly. The film captures Fuyao’s anti-union campaign, which includes bringing in consultants and holding meetings to persuade workers that a union would hurt the company’s competitiveness and their jobs.</w:t>
      </w:r>
    </w:p>
    <w:p w14:paraId="6777A321" w14:textId="77777777" w:rsidR="000A6F1F" w:rsidRPr="00325894" w:rsidRDefault="000A6F1F" w:rsidP="00A42F79">
      <w:pPr>
        <w:numPr>
          <w:ilvl w:val="0"/>
          <w:numId w:val="6"/>
        </w:numPr>
        <w:spacing w:before="100" w:beforeAutospacing="1" w:after="100" w:afterAutospacing="1" w:line="240" w:lineRule="auto"/>
        <w:jc w:val="both"/>
        <w:rPr>
          <w:rFonts w:ascii="Times New Roman" w:eastAsia="Times New Roman" w:hAnsi="Times New Roman" w:cs="Times New Roman"/>
          <w:kern w:val="0"/>
          <w:sz w:val="28"/>
          <w:szCs w:val="28"/>
          <w:lang w:bidi="hi-IN"/>
        </w:rPr>
      </w:pPr>
      <w:r w:rsidRPr="00325894">
        <w:rPr>
          <w:rFonts w:ascii="Times New Roman" w:eastAsia="Times New Roman" w:hAnsi="Times New Roman" w:cs="Times New Roman"/>
          <w:b/>
          <w:bCs/>
          <w:kern w:val="0"/>
          <w:sz w:val="28"/>
          <w:szCs w:val="28"/>
          <w:lang w:bidi="hi-IN"/>
        </w:rPr>
        <w:t>From the workers’ perspective</w:t>
      </w:r>
      <w:r w:rsidRPr="00325894">
        <w:rPr>
          <w:rFonts w:ascii="Times New Roman" w:eastAsia="Times New Roman" w:hAnsi="Times New Roman" w:cs="Times New Roman"/>
          <w:kern w:val="0"/>
          <w:sz w:val="28"/>
          <w:szCs w:val="28"/>
          <w:lang w:bidi="hi-IN"/>
        </w:rPr>
        <w:t>: Unionization offers the hope of better wages, benefits, and working conditions. The UAW promises to restore some of the gains lost since the plant's GM days.</w:t>
      </w:r>
    </w:p>
    <w:p w14:paraId="0253E1C6" w14:textId="0D4FE4BE" w:rsidR="00452D40" w:rsidRPr="00F51751" w:rsidRDefault="000A6F1F" w:rsidP="00A42F79">
      <w:pPr>
        <w:spacing w:before="100" w:beforeAutospacing="1" w:after="100" w:afterAutospacing="1" w:line="240" w:lineRule="auto"/>
        <w:ind w:firstLine="360"/>
        <w:jc w:val="both"/>
        <w:rPr>
          <w:rFonts w:ascii="Times New Roman" w:eastAsia="Times New Roman" w:hAnsi="Times New Roman" w:cs="Times New Roman"/>
          <w:kern w:val="0"/>
          <w:sz w:val="28"/>
          <w:szCs w:val="28"/>
          <w:lang w:bidi="hi-IN"/>
        </w:rPr>
      </w:pPr>
      <w:r w:rsidRPr="00325894">
        <w:rPr>
          <w:rFonts w:ascii="Times New Roman" w:eastAsia="Times New Roman" w:hAnsi="Times New Roman" w:cs="Times New Roman"/>
          <w:kern w:val="0"/>
          <w:sz w:val="28"/>
          <w:szCs w:val="28"/>
          <w:lang w:bidi="hi-IN"/>
        </w:rPr>
        <w:t>The film reflects the broader decline of union power in the U.S., particularly in manufacturing industries. While union membership once protected workers from the worst excesses of corporate cost-cutting, many companies today (especially those with global operations) resist unions, arguing that they reduce flexibility and add costs that make businesses less competitive in a global market.</w:t>
      </w:r>
    </w:p>
    <w:p w14:paraId="6777A323" w14:textId="19D45880" w:rsidR="000A6F1F" w:rsidRPr="0078690A" w:rsidRDefault="000A6F1F" w:rsidP="00A42F79">
      <w:pPr>
        <w:spacing w:before="100" w:beforeAutospacing="1" w:after="100" w:afterAutospacing="1" w:line="240" w:lineRule="auto"/>
        <w:jc w:val="both"/>
        <w:outlineLvl w:val="3"/>
        <w:rPr>
          <w:rFonts w:ascii="Times New Roman" w:eastAsia="Times New Roman" w:hAnsi="Times New Roman" w:cs="Times New Roman"/>
          <w:b/>
          <w:bCs/>
          <w:color w:val="48599F"/>
          <w:kern w:val="0"/>
          <w:sz w:val="32"/>
          <w:szCs w:val="32"/>
          <w:lang w:bidi="hi-IN"/>
        </w:rPr>
      </w:pPr>
      <w:r w:rsidRPr="0078690A">
        <w:rPr>
          <w:rFonts w:ascii="Times New Roman" w:eastAsia="Times New Roman" w:hAnsi="Times New Roman" w:cs="Times New Roman"/>
          <w:b/>
          <w:bCs/>
          <w:color w:val="48599F"/>
          <w:kern w:val="0"/>
          <w:sz w:val="32"/>
          <w:szCs w:val="32"/>
          <w:lang w:bidi="hi-IN"/>
        </w:rPr>
        <w:t>3. Global Supply Chains and Logistics</w:t>
      </w:r>
    </w:p>
    <w:p w14:paraId="6777A324" w14:textId="77777777" w:rsidR="000A6F1F" w:rsidRPr="00325894" w:rsidRDefault="000A6F1F" w:rsidP="00A42F79">
      <w:pPr>
        <w:spacing w:before="100" w:beforeAutospacing="1" w:after="100" w:afterAutospacing="1" w:line="240" w:lineRule="auto"/>
        <w:jc w:val="both"/>
        <w:rPr>
          <w:rFonts w:ascii="Times New Roman" w:eastAsia="Times New Roman" w:hAnsi="Times New Roman" w:cs="Times New Roman"/>
          <w:kern w:val="0"/>
          <w:sz w:val="28"/>
          <w:szCs w:val="28"/>
          <w:lang w:bidi="hi-IN"/>
        </w:rPr>
      </w:pPr>
      <w:r w:rsidRPr="00325894">
        <w:rPr>
          <w:rFonts w:ascii="Times New Roman" w:eastAsia="Times New Roman" w:hAnsi="Times New Roman" w:cs="Times New Roman"/>
          <w:kern w:val="0"/>
          <w:sz w:val="28"/>
          <w:szCs w:val="28"/>
          <w:lang w:bidi="hi-IN"/>
        </w:rPr>
        <w:t>Fuyao’s investment in the Dayton plant is part of a broader strategy to build a global supply chain that spans multiple continents. By manufacturing glass in the U.S., Fuyao reduces shipping costs and can more quickly respond to customer needs, particularly major automakers like General Motors, Ford, and Chrysler.</w:t>
      </w:r>
    </w:p>
    <w:p w14:paraId="6777A325" w14:textId="77777777" w:rsidR="000A6F1F" w:rsidRPr="00325894" w:rsidRDefault="000A6F1F" w:rsidP="00A42F79">
      <w:pPr>
        <w:spacing w:before="100" w:beforeAutospacing="1" w:after="100" w:afterAutospacing="1" w:line="240" w:lineRule="auto"/>
        <w:jc w:val="both"/>
        <w:rPr>
          <w:rFonts w:ascii="Times New Roman" w:eastAsia="Times New Roman" w:hAnsi="Times New Roman" w:cs="Times New Roman"/>
          <w:kern w:val="0"/>
          <w:sz w:val="28"/>
          <w:szCs w:val="28"/>
          <w:lang w:bidi="hi-IN"/>
        </w:rPr>
      </w:pPr>
      <w:r w:rsidRPr="00325894">
        <w:rPr>
          <w:rFonts w:ascii="Times New Roman" w:eastAsia="Times New Roman" w:hAnsi="Times New Roman" w:cs="Times New Roman"/>
          <w:kern w:val="0"/>
          <w:sz w:val="28"/>
          <w:szCs w:val="28"/>
          <w:lang w:bidi="hi-IN"/>
        </w:rPr>
        <w:t>This highlights a broader business trend:</w:t>
      </w:r>
    </w:p>
    <w:p w14:paraId="6777A326" w14:textId="77777777" w:rsidR="000A6F1F" w:rsidRPr="00325894" w:rsidRDefault="000A6F1F" w:rsidP="00A42F79">
      <w:pPr>
        <w:numPr>
          <w:ilvl w:val="0"/>
          <w:numId w:val="7"/>
        </w:numPr>
        <w:spacing w:before="100" w:beforeAutospacing="1" w:after="100" w:afterAutospacing="1" w:line="240" w:lineRule="auto"/>
        <w:jc w:val="both"/>
        <w:rPr>
          <w:rFonts w:ascii="Times New Roman" w:eastAsia="Times New Roman" w:hAnsi="Times New Roman" w:cs="Times New Roman"/>
          <w:kern w:val="0"/>
          <w:sz w:val="28"/>
          <w:szCs w:val="28"/>
          <w:lang w:bidi="hi-IN"/>
        </w:rPr>
      </w:pPr>
      <w:r w:rsidRPr="00325894">
        <w:rPr>
          <w:rFonts w:ascii="Times New Roman" w:eastAsia="Times New Roman" w:hAnsi="Times New Roman" w:cs="Times New Roman"/>
          <w:kern w:val="0"/>
          <w:sz w:val="28"/>
          <w:szCs w:val="28"/>
          <w:lang w:bidi="hi-IN"/>
        </w:rPr>
        <w:t>Companies are increasingly seeking to localize production as part of their supply chain strategy, even if it means investing in higher-cost regions like the U.S. This is particularly true for industries with high transportation costs or just-in-time manufacturing models.</w:t>
      </w:r>
    </w:p>
    <w:p w14:paraId="658E2354" w14:textId="40D8CBB4" w:rsidR="002C0215" w:rsidRPr="00FF7D27" w:rsidRDefault="00FF7D27" w:rsidP="002C0215">
      <w:pPr>
        <w:numPr>
          <w:ilvl w:val="0"/>
          <w:numId w:val="7"/>
        </w:numPr>
        <w:spacing w:before="100" w:beforeAutospacing="1" w:after="100" w:afterAutospacing="1" w:line="240" w:lineRule="auto"/>
        <w:jc w:val="both"/>
        <w:rPr>
          <w:noProof/>
        </w:rPr>
      </w:pPr>
      <w:r>
        <w:rPr>
          <w:noProof/>
        </w:rPr>
        <w:drawing>
          <wp:anchor distT="0" distB="0" distL="114300" distR="114300" simplePos="0" relativeHeight="251661312" behindDoc="0" locked="0" layoutInCell="1" allowOverlap="1" wp14:anchorId="6B46018E" wp14:editId="736D78A2">
            <wp:simplePos x="0" y="0"/>
            <wp:positionH relativeFrom="column">
              <wp:posOffset>521970</wp:posOffset>
            </wp:positionH>
            <wp:positionV relativeFrom="paragraph">
              <wp:posOffset>500380</wp:posOffset>
            </wp:positionV>
            <wp:extent cx="4685747" cy="2677251"/>
            <wp:effectExtent l="0" t="0" r="0" b="0"/>
            <wp:wrapTopAndBottom/>
            <wp:docPr id="16622807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067" r="9128"/>
                    <a:stretch/>
                  </pic:blipFill>
                  <pic:spPr bwMode="auto">
                    <a:xfrm>
                      <a:off x="0" y="0"/>
                      <a:ext cx="4685747" cy="267725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A6F1F" w:rsidRPr="00FF7D27">
        <w:rPr>
          <w:rFonts w:ascii="Times New Roman" w:eastAsia="Times New Roman" w:hAnsi="Times New Roman" w:cs="Times New Roman"/>
          <w:kern w:val="0"/>
          <w:sz w:val="28"/>
          <w:szCs w:val="28"/>
          <w:lang w:bidi="hi-IN"/>
        </w:rPr>
        <w:t xml:space="preserve">The trade-offs between localizing production and maintaining a global supply chain are a key consideration for multinational corporations. </w:t>
      </w:r>
      <w:r w:rsidR="000A6F1F" w:rsidRPr="00FF7D27">
        <w:rPr>
          <w:rFonts w:ascii="Times New Roman" w:eastAsia="Times New Roman" w:hAnsi="Times New Roman" w:cs="Times New Roman"/>
          <w:kern w:val="0"/>
          <w:sz w:val="28"/>
          <w:szCs w:val="28"/>
          <w:lang w:bidi="hi-IN"/>
        </w:rPr>
        <w:lastRenderedPageBreak/>
        <w:t>While Fuyao is able to produce glass in the U.S. for North American customers, they still rely on their global network of factories and suppliers for other parts of their operation.</w:t>
      </w:r>
    </w:p>
    <w:p w14:paraId="76BD796B" w14:textId="5BD610C0" w:rsidR="00C01963" w:rsidRPr="009834C5" w:rsidRDefault="00000000" w:rsidP="00A42F79">
      <w:pPr>
        <w:spacing w:after="0" w:line="240" w:lineRule="auto"/>
        <w:jc w:val="both"/>
        <w:rPr>
          <w:rFonts w:ascii="Times New Roman" w:eastAsia="Times New Roman" w:hAnsi="Times New Roman" w:cs="Times New Roman"/>
          <w:kern w:val="0"/>
          <w:sz w:val="28"/>
          <w:szCs w:val="28"/>
          <w:lang w:val="en-IN" w:bidi="hi-IN"/>
        </w:rPr>
      </w:pPr>
      <w:r>
        <w:rPr>
          <w:rFonts w:ascii="Times New Roman" w:eastAsia="Times New Roman" w:hAnsi="Times New Roman" w:cs="Times New Roman"/>
          <w:kern w:val="0"/>
          <w:sz w:val="28"/>
          <w:szCs w:val="28"/>
          <w:lang w:bidi="hi-IN"/>
        </w:rPr>
        <w:pict w14:anchorId="6777A331">
          <v:rect id="_x0000_i1027" style="width:0;height:1.5pt" o:hralign="center" o:hrstd="t" o:hr="t" fillcolor="#a0a0a0" stroked="f"/>
        </w:pict>
      </w:r>
    </w:p>
    <w:p w14:paraId="6777A329" w14:textId="36F52C9E" w:rsidR="000A6F1F" w:rsidRPr="0078690A" w:rsidRDefault="000A6F1F" w:rsidP="00A42F79">
      <w:pPr>
        <w:spacing w:before="100" w:beforeAutospacing="1" w:after="100" w:afterAutospacing="1" w:line="240" w:lineRule="auto"/>
        <w:jc w:val="both"/>
        <w:outlineLvl w:val="2"/>
        <w:rPr>
          <w:rFonts w:ascii="Times New Roman" w:eastAsia="Times New Roman" w:hAnsi="Times New Roman" w:cs="Times New Roman"/>
          <w:b/>
          <w:bCs/>
          <w:color w:val="C00000"/>
          <w:kern w:val="0"/>
          <w:sz w:val="36"/>
          <w:szCs w:val="36"/>
          <w:lang w:bidi="hi-IN"/>
        </w:rPr>
      </w:pPr>
      <w:r w:rsidRPr="0078690A">
        <w:rPr>
          <w:rFonts w:ascii="Times New Roman" w:eastAsia="Times New Roman" w:hAnsi="Times New Roman" w:cs="Times New Roman"/>
          <w:b/>
          <w:bCs/>
          <w:color w:val="C00000"/>
          <w:kern w:val="0"/>
          <w:sz w:val="36"/>
          <w:szCs w:val="36"/>
          <w:lang w:bidi="hi-IN"/>
        </w:rPr>
        <w:t>Conclusion:</w:t>
      </w:r>
    </w:p>
    <w:p w14:paraId="6777A32A" w14:textId="5DE650D2" w:rsidR="000A6F1F" w:rsidRPr="00325894" w:rsidRDefault="000A6F1F" w:rsidP="00A42F79">
      <w:pPr>
        <w:spacing w:before="100" w:beforeAutospacing="1" w:after="100" w:afterAutospacing="1" w:line="240" w:lineRule="auto"/>
        <w:jc w:val="both"/>
        <w:rPr>
          <w:rFonts w:ascii="Times New Roman" w:eastAsia="Times New Roman" w:hAnsi="Times New Roman" w:cs="Times New Roman"/>
          <w:kern w:val="0"/>
          <w:sz w:val="28"/>
          <w:szCs w:val="28"/>
          <w:lang w:bidi="hi-IN"/>
        </w:rPr>
      </w:pPr>
      <w:r w:rsidRPr="00325894">
        <w:rPr>
          <w:rFonts w:ascii="Times New Roman" w:eastAsia="Times New Roman" w:hAnsi="Times New Roman" w:cs="Times New Roman"/>
          <w:kern w:val="0"/>
          <w:sz w:val="28"/>
          <w:szCs w:val="28"/>
          <w:lang w:bidi="hi-IN"/>
        </w:rPr>
        <w:t xml:space="preserve">"American Factory" provides a nuanced and thought-provoking analysis of the economic and business forces that shape today’s global economy. Through the lens of one factory in Dayton, Ohio, the film explores the tensions between globalization, automation, </w:t>
      </w:r>
      <w:proofErr w:type="spellStart"/>
      <w:r w:rsidR="00E574A2">
        <w:rPr>
          <w:rFonts w:ascii="Times New Roman" w:eastAsia="Times New Roman" w:hAnsi="Times New Roman" w:cs="Times New Roman"/>
          <w:kern w:val="0"/>
          <w:sz w:val="28"/>
          <w:szCs w:val="28"/>
          <w:lang w:bidi="hi-IN"/>
        </w:rPr>
        <w:t>labour</w:t>
      </w:r>
      <w:proofErr w:type="spellEnd"/>
      <w:r w:rsidRPr="00325894">
        <w:rPr>
          <w:rFonts w:ascii="Times New Roman" w:eastAsia="Times New Roman" w:hAnsi="Times New Roman" w:cs="Times New Roman"/>
          <w:kern w:val="0"/>
          <w:sz w:val="28"/>
          <w:szCs w:val="28"/>
          <w:lang w:bidi="hi-IN"/>
        </w:rPr>
        <w:t xml:space="preserve"> relations, and cultural differences that impact businesses worldwide.</w:t>
      </w:r>
    </w:p>
    <w:p w14:paraId="6777A32B" w14:textId="510AA014" w:rsidR="000A6F1F" w:rsidRPr="00325894" w:rsidRDefault="000A6F1F" w:rsidP="00A42F79">
      <w:pPr>
        <w:spacing w:before="100" w:beforeAutospacing="1" w:after="100" w:afterAutospacing="1" w:line="240" w:lineRule="auto"/>
        <w:ind w:firstLine="720"/>
        <w:jc w:val="both"/>
        <w:rPr>
          <w:rFonts w:ascii="Times New Roman" w:eastAsia="Times New Roman" w:hAnsi="Times New Roman" w:cs="Times New Roman"/>
          <w:kern w:val="0"/>
          <w:sz w:val="28"/>
          <w:szCs w:val="28"/>
          <w:lang w:bidi="hi-IN"/>
        </w:rPr>
      </w:pPr>
      <w:r w:rsidRPr="00325894">
        <w:rPr>
          <w:rFonts w:ascii="Times New Roman" w:eastAsia="Times New Roman" w:hAnsi="Times New Roman" w:cs="Times New Roman"/>
          <w:kern w:val="0"/>
          <w:sz w:val="28"/>
          <w:szCs w:val="28"/>
          <w:lang w:bidi="hi-IN"/>
        </w:rPr>
        <w:t xml:space="preserve">From an economic perspective, it highlights the competitive pressures that drive companies to seek out lower </w:t>
      </w:r>
      <w:proofErr w:type="spellStart"/>
      <w:r w:rsidR="00E574A2">
        <w:rPr>
          <w:rFonts w:ascii="Times New Roman" w:eastAsia="Times New Roman" w:hAnsi="Times New Roman" w:cs="Times New Roman"/>
          <w:kern w:val="0"/>
          <w:sz w:val="28"/>
          <w:szCs w:val="28"/>
          <w:lang w:bidi="hi-IN"/>
        </w:rPr>
        <w:t>labour</w:t>
      </w:r>
      <w:proofErr w:type="spellEnd"/>
      <w:r w:rsidRPr="00325894">
        <w:rPr>
          <w:rFonts w:ascii="Times New Roman" w:eastAsia="Times New Roman" w:hAnsi="Times New Roman" w:cs="Times New Roman"/>
          <w:kern w:val="0"/>
          <w:sz w:val="28"/>
          <w:szCs w:val="28"/>
          <w:lang w:bidi="hi-IN"/>
        </w:rPr>
        <w:t xml:space="preserve"> costs and greater efficiency, often at the expense of workers' wages and job security. The film also showcases the role of automation in reshaping industries, as companies balance the need for human </w:t>
      </w:r>
      <w:proofErr w:type="spellStart"/>
      <w:r w:rsidR="00E574A2">
        <w:rPr>
          <w:rFonts w:ascii="Times New Roman" w:eastAsia="Times New Roman" w:hAnsi="Times New Roman" w:cs="Times New Roman"/>
          <w:kern w:val="0"/>
          <w:sz w:val="28"/>
          <w:szCs w:val="28"/>
          <w:lang w:bidi="hi-IN"/>
        </w:rPr>
        <w:t>labour</w:t>
      </w:r>
      <w:proofErr w:type="spellEnd"/>
      <w:r w:rsidRPr="00325894">
        <w:rPr>
          <w:rFonts w:ascii="Times New Roman" w:eastAsia="Times New Roman" w:hAnsi="Times New Roman" w:cs="Times New Roman"/>
          <w:kern w:val="0"/>
          <w:sz w:val="28"/>
          <w:szCs w:val="28"/>
          <w:lang w:bidi="hi-IN"/>
        </w:rPr>
        <w:t xml:space="preserve"> with the benefits of new technologies.</w:t>
      </w:r>
    </w:p>
    <w:p w14:paraId="6777A32C" w14:textId="0033102C" w:rsidR="000A6F1F" w:rsidRPr="00325894" w:rsidRDefault="000A6F1F" w:rsidP="00A42F79">
      <w:pPr>
        <w:spacing w:before="100" w:beforeAutospacing="1" w:after="100" w:afterAutospacing="1" w:line="240" w:lineRule="auto"/>
        <w:ind w:firstLine="720"/>
        <w:jc w:val="both"/>
        <w:rPr>
          <w:rFonts w:ascii="Times New Roman" w:eastAsia="Times New Roman" w:hAnsi="Times New Roman" w:cs="Times New Roman"/>
          <w:kern w:val="0"/>
          <w:sz w:val="28"/>
          <w:szCs w:val="28"/>
          <w:lang w:bidi="hi-IN"/>
        </w:rPr>
      </w:pPr>
      <w:r w:rsidRPr="00325894">
        <w:rPr>
          <w:rFonts w:ascii="Times New Roman" w:eastAsia="Times New Roman" w:hAnsi="Times New Roman" w:cs="Times New Roman"/>
          <w:kern w:val="0"/>
          <w:sz w:val="28"/>
          <w:szCs w:val="28"/>
          <w:lang w:bidi="hi-IN"/>
        </w:rPr>
        <w:t xml:space="preserve">On the business side, the documentary underscores the challenges of cross-cultural management and the difficulties of maintaining employee morale and productivity in a globalized world. The struggle over unionization serves as a reminder of the ongoing debates about workers' rights and the role of </w:t>
      </w:r>
      <w:proofErr w:type="spellStart"/>
      <w:r w:rsidR="00E574A2">
        <w:rPr>
          <w:rFonts w:ascii="Times New Roman" w:eastAsia="Times New Roman" w:hAnsi="Times New Roman" w:cs="Times New Roman"/>
          <w:kern w:val="0"/>
          <w:sz w:val="28"/>
          <w:szCs w:val="28"/>
          <w:lang w:bidi="hi-IN"/>
        </w:rPr>
        <w:t>organised</w:t>
      </w:r>
      <w:proofErr w:type="spellEnd"/>
      <w:r w:rsidRPr="00325894">
        <w:rPr>
          <w:rFonts w:ascii="Times New Roman" w:eastAsia="Times New Roman" w:hAnsi="Times New Roman" w:cs="Times New Roman"/>
          <w:kern w:val="0"/>
          <w:sz w:val="28"/>
          <w:szCs w:val="28"/>
          <w:lang w:bidi="hi-IN"/>
        </w:rPr>
        <w:t xml:space="preserve"> </w:t>
      </w:r>
      <w:proofErr w:type="spellStart"/>
      <w:r w:rsidR="00E574A2">
        <w:rPr>
          <w:rFonts w:ascii="Times New Roman" w:eastAsia="Times New Roman" w:hAnsi="Times New Roman" w:cs="Times New Roman"/>
          <w:kern w:val="0"/>
          <w:sz w:val="28"/>
          <w:szCs w:val="28"/>
          <w:lang w:bidi="hi-IN"/>
        </w:rPr>
        <w:t>labour</w:t>
      </w:r>
      <w:proofErr w:type="spellEnd"/>
      <w:r w:rsidRPr="00325894">
        <w:rPr>
          <w:rFonts w:ascii="Times New Roman" w:eastAsia="Times New Roman" w:hAnsi="Times New Roman" w:cs="Times New Roman"/>
          <w:kern w:val="0"/>
          <w:sz w:val="28"/>
          <w:szCs w:val="28"/>
          <w:lang w:bidi="hi-IN"/>
        </w:rPr>
        <w:t xml:space="preserve"> in a rapidly changing economy.</w:t>
      </w:r>
    </w:p>
    <w:p w14:paraId="6777A32E" w14:textId="16A5D873" w:rsidR="006A53A2" w:rsidRPr="0048028D" w:rsidRDefault="00E30465" w:rsidP="0048028D">
      <w:pPr>
        <w:spacing w:before="100" w:beforeAutospacing="1" w:after="100" w:afterAutospacing="1" w:line="240" w:lineRule="auto"/>
        <w:ind w:firstLine="720"/>
        <w:jc w:val="both"/>
        <w:rPr>
          <w:rFonts w:ascii="Times New Roman" w:eastAsia="Times New Roman" w:hAnsi="Times New Roman" w:cs="Times New Roman"/>
          <w:kern w:val="0"/>
          <w:sz w:val="28"/>
          <w:szCs w:val="28"/>
          <w:lang w:bidi="hi-IN"/>
        </w:rPr>
      </w:pPr>
      <w:r>
        <w:rPr>
          <w:noProof/>
        </w:rPr>
        <w:drawing>
          <wp:anchor distT="0" distB="0" distL="114300" distR="114300" simplePos="0" relativeHeight="251659264" behindDoc="0" locked="0" layoutInCell="1" allowOverlap="1" wp14:anchorId="0F9EA52A" wp14:editId="145A8244">
            <wp:simplePos x="0" y="0"/>
            <wp:positionH relativeFrom="column">
              <wp:posOffset>453</wp:posOffset>
            </wp:positionH>
            <wp:positionV relativeFrom="paragraph">
              <wp:posOffset>859699</wp:posOffset>
            </wp:positionV>
            <wp:extent cx="5732145" cy="2647315"/>
            <wp:effectExtent l="38100" t="38100" r="20955" b="19685"/>
            <wp:wrapThrough wrapText="bothSides">
              <wp:wrapPolygon edited="0">
                <wp:start x="-144" y="-311"/>
                <wp:lineTo x="-144" y="21761"/>
                <wp:lineTo x="21679" y="21761"/>
                <wp:lineTo x="21679" y="-311"/>
                <wp:lineTo x="-144" y="-311"/>
              </wp:wrapPolygon>
            </wp:wrapThrough>
            <wp:docPr id="9948456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2145" cy="2647315"/>
                    </a:xfrm>
                    <a:prstGeom prst="rect">
                      <a:avLst/>
                    </a:prstGeom>
                    <a:noFill/>
                    <a:ln>
                      <a:noFill/>
                    </a:ln>
                    <a:scene3d>
                      <a:camera prst="orthographicFront"/>
                      <a:lightRig rig="brightRoom" dir="t"/>
                    </a:scene3d>
                    <a:sp3d prstMaterial="translucentPowder"/>
                  </pic:spPr>
                </pic:pic>
              </a:graphicData>
            </a:graphic>
            <wp14:sizeRelH relativeFrom="margin">
              <wp14:pctWidth>0</wp14:pctWidth>
            </wp14:sizeRelH>
            <wp14:sizeRelV relativeFrom="margin">
              <wp14:pctHeight>0</wp14:pctHeight>
            </wp14:sizeRelV>
          </wp:anchor>
        </w:drawing>
      </w:r>
      <w:r w:rsidR="000A6F1F" w:rsidRPr="00325894">
        <w:rPr>
          <w:rFonts w:ascii="Times New Roman" w:eastAsia="Times New Roman" w:hAnsi="Times New Roman" w:cs="Times New Roman"/>
          <w:kern w:val="0"/>
          <w:sz w:val="28"/>
          <w:szCs w:val="28"/>
          <w:lang w:bidi="hi-IN"/>
        </w:rPr>
        <w:t>Ultimately, "American Factory" is a powerful reminder that the global economy is as much about people as it is about profits and that the future of work will require balancing the demands of both in new and innovative ways.</w:t>
      </w:r>
    </w:p>
    <w:sectPr w:rsidR="006A53A2" w:rsidRPr="0048028D" w:rsidSect="0076080D">
      <w:headerReference w:type="even" r:id="rId12"/>
      <w:headerReference w:type="default" r:id="rId13"/>
      <w:footerReference w:type="even" r:id="rId14"/>
      <w:footerReference w:type="default" r:id="rId15"/>
      <w:headerReference w:type="first" r:id="rId16"/>
      <w:footerReference w:type="first" r:id="rId17"/>
      <w:pgSz w:w="11907" w:h="16839" w:code="9"/>
      <w:pgMar w:top="1440" w:right="1440" w:bottom="1440" w:left="1440" w:header="709" w:footer="709" w:gutter="0"/>
      <w:pgBorders w:offsetFrom="page">
        <w:top w:val="single" w:sz="18" w:space="24" w:color="808080" w:themeColor="background1" w:themeShade="80" w:shadow="1"/>
        <w:left w:val="single" w:sz="18" w:space="24" w:color="808080" w:themeColor="background1" w:themeShade="80" w:shadow="1"/>
        <w:bottom w:val="single" w:sz="18" w:space="24" w:color="808080" w:themeColor="background1" w:themeShade="80" w:shadow="1"/>
        <w:right w:val="single" w:sz="18" w:space="24" w:color="808080" w:themeColor="background1" w:themeShade="80"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9DF55B" w14:textId="77777777" w:rsidR="002017C4" w:rsidRDefault="002017C4" w:rsidP="006B0272">
      <w:pPr>
        <w:spacing w:after="0" w:line="240" w:lineRule="auto"/>
      </w:pPr>
      <w:r>
        <w:separator/>
      </w:r>
    </w:p>
  </w:endnote>
  <w:endnote w:type="continuationSeparator" w:id="0">
    <w:p w14:paraId="3FE9A298" w14:textId="77777777" w:rsidR="002017C4" w:rsidRDefault="002017C4" w:rsidP="006B0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B667E" w14:textId="77777777" w:rsidR="00AC2D02" w:rsidRDefault="00AC2D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6180701"/>
      <w:docPartObj>
        <w:docPartGallery w:val="Page Numbers (Bottom of Page)"/>
        <w:docPartUnique/>
      </w:docPartObj>
    </w:sdtPr>
    <w:sdtEndPr>
      <w:rPr>
        <w:noProof/>
      </w:rPr>
    </w:sdtEndPr>
    <w:sdtContent>
      <w:p w14:paraId="51E7AC94" w14:textId="307A9571" w:rsidR="006B0272" w:rsidRDefault="006B02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EE942D" w14:textId="77777777" w:rsidR="006B0272" w:rsidRDefault="006B02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382A2" w14:textId="77777777" w:rsidR="00AC2D02" w:rsidRDefault="00AC2D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89AFE6" w14:textId="77777777" w:rsidR="002017C4" w:rsidRDefault="002017C4" w:rsidP="006B0272">
      <w:pPr>
        <w:spacing w:after="0" w:line="240" w:lineRule="auto"/>
      </w:pPr>
      <w:r>
        <w:separator/>
      </w:r>
    </w:p>
  </w:footnote>
  <w:footnote w:type="continuationSeparator" w:id="0">
    <w:p w14:paraId="2ED7C1FD" w14:textId="77777777" w:rsidR="002017C4" w:rsidRDefault="002017C4" w:rsidP="006B02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C6F060" w14:textId="69273B9A" w:rsidR="00AC2D02" w:rsidRDefault="00000000">
    <w:pPr>
      <w:pStyle w:val="Header"/>
    </w:pPr>
    <w:r>
      <w:rPr>
        <w:noProof/>
      </w:rPr>
      <w:pict w14:anchorId="21266C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88952360" o:spid="_x0000_s1026" type="#_x0000_t75" style="position:absolute;margin-left:0;margin-top:0;width:451.2pt;height:417.4pt;z-index:-251657216;mso-position-horizontal:center;mso-position-horizontal-relative:margin;mso-position-vertical:center;mso-position-vertical-relative:margin" o:allowincell="f">
          <v:imagedata r:id="rId1" o:title="Picture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52BF78" w14:textId="5A26A125" w:rsidR="00AC2D02" w:rsidRDefault="00000000">
    <w:pPr>
      <w:pStyle w:val="Header"/>
    </w:pPr>
    <w:r>
      <w:rPr>
        <w:noProof/>
      </w:rPr>
      <w:pict w14:anchorId="1700E6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88952361" o:spid="_x0000_s1027" type="#_x0000_t75" style="position:absolute;margin-left:0;margin-top:0;width:451.2pt;height:417.4pt;z-index:-251656192;mso-position-horizontal:center;mso-position-horizontal-relative:margin;mso-position-vertical:center;mso-position-vertical-relative:margin" o:allowincell="f">
          <v:imagedata r:id="rId1" o:title="Picture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CE892" w14:textId="3F2767E1" w:rsidR="00AC2D02" w:rsidRDefault="00000000">
    <w:pPr>
      <w:pStyle w:val="Header"/>
    </w:pPr>
    <w:r>
      <w:rPr>
        <w:noProof/>
      </w:rPr>
      <w:pict w14:anchorId="65C8F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88952359" o:spid="_x0000_s1025" type="#_x0000_t75" style="position:absolute;margin-left:0;margin-top:0;width:451.2pt;height:417.4pt;z-index:-251658240;mso-position-horizontal:center;mso-position-horizontal-relative:margin;mso-position-vertical:center;mso-position-vertical-relative:margin" o:allowincell="f">
          <v:imagedata r:id="rId1" o:title="Pictur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12ED7"/>
    <w:multiLevelType w:val="multilevel"/>
    <w:tmpl w:val="59AA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B402A"/>
    <w:multiLevelType w:val="multilevel"/>
    <w:tmpl w:val="C020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6477C1"/>
    <w:multiLevelType w:val="hybridMultilevel"/>
    <w:tmpl w:val="D916C2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1947D9"/>
    <w:multiLevelType w:val="hybridMultilevel"/>
    <w:tmpl w:val="490E1E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9C60B3"/>
    <w:multiLevelType w:val="multilevel"/>
    <w:tmpl w:val="DB60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4C3F8F"/>
    <w:multiLevelType w:val="multilevel"/>
    <w:tmpl w:val="4228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65074B"/>
    <w:multiLevelType w:val="hybridMultilevel"/>
    <w:tmpl w:val="EE969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F6440D"/>
    <w:multiLevelType w:val="multilevel"/>
    <w:tmpl w:val="E990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84226D"/>
    <w:multiLevelType w:val="multilevel"/>
    <w:tmpl w:val="AD76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B50C5E"/>
    <w:multiLevelType w:val="hybridMultilevel"/>
    <w:tmpl w:val="22AC87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D849F8"/>
    <w:multiLevelType w:val="multilevel"/>
    <w:tmpl w:val="E90C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2706559">
    <w:abstractNumId w:val="1"/>
  </w:num>
  <w:num w:numId="2" w16cid:durableId="39941987">
    <w:abstractNumId w:val="0"/>
  </w:num>
  <w:num w:numId="3" w16cid:durableId="1043601778">
    <w:abstractNumId w:val="7"/>
  </w:num>
  <w:num w:numId="4" w16cid:durableId="329410281">
    <w:abstractNumId w:val="5"/>
  </w:num>
  <w:num w:numId="5" w16cid:durableId="680467859">
    <w:abstractNumId w:val="8"/>
  </w:num>
  <w:num w:numId="6" w16cid:durableId="1735204900">
    <w:abstractNumId w:val="10"/>
  </w:num>
  <w:num w:numId="7" w16cid:durableId="408230000">
    <w:abstractNumId w:val="4"/>
  </w:num>
  <w:num w:numId="8" w16cid:durableId="1079643719">
    <w:abstractNumId w:val="9"/>
  </w:num>
  <w:num w:numId="9" w16cid:durableId="369305741">
    <w:abstractNumId w:val="6"/>
  </w:num>
  <w:num w:numId="10" w16cid:durableId="2025285794">
    <w:abstractNumId w:val="3"/>
  </w:num>
  <w:num w:numId="11" w16cid:durableId="7081426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6F1F"/>
    <w:rsid w:val="00007162"/>
    <w:rsid w:val="00055C1D"/>
    <w:rsid w:val="00076A70"/>
    <w:rsid w:val="000A6F1F"/>
    <w:rsid w:val="001459B4"/>
    <w:rsid w:val="001A2268"/>
    <w:rsid w:val="001F3CB6"/>
    <w:rsid w:val="002017C4"/>
    <w:rsid w:val="002C0215"/>
    <w:rsid w:val="00325894"/>
    <w:rsid w:val="00452D40"/>
    <w:rsid w:val="00471586"/>
    <w:rsid w:val="004741AA"/>
    <w:rsid w:val="0048028D"/>
    <w:rsid w:val="00573033"/>
    <w:rsid w:val="00573B4E"/>
    <w:rsid w:val="00584C98"/>
    <w:rsid w:val="005A117E"/>
    <w:rsid w:val="006A53A2"/>
    <w:rsid w:val="006B0272"/>
    <w:rsid w:val="006D7BAD"/>
    <w:rsid w:val="00727917"/>
    <w:rsid w:val="0076080D"/>
    <w:rsid w:val="00782005"/>
    <w:rsid w:val="0078690A"/>
    <w:rsid w:val="007D43EF"/>
    <w:rsid w:val="00816897"/>
    <w:rsid w:val="00911B43"/>
    <w:rsid w:val="00914BD1"/>
    <w:rsid w:val="0094297E"/>
    <w:rsid w:val="009834C5"/>
    <w:rsid w:val="00A345D5"/>
    <w:rsid w:val="00A42F79"/>
    <w:rsid w:val="00A6601E"/>
    <w:rsid w:val="00AC2D02"/>
    <w:rsid w:val="00AD712B"/>
    <w:rsid w:val="00B63B29"/>
    <w:rsid w:val="00B6717A"/>
    <w:rsid w:val="00C01963"/>
    <w:rsid w:val="00C33AD3"/>
    <w:rsid w:val="00C66C00"/>
    <w:rsid w:val="00CF1E54"/>
    <w:rsid w:val="00D04259"/>
    <w:rsid w:val="00D14F64"/>
    <w:rsid w:val="00D31DD5"/>
    <w:rsid w:val="00E01BFC"/>
    <w:rsid w:val="00E30465"/>
    <w:rsid w:val="00E375EF"/>
    <w:rsid w:val="00E574A2"/>
    <w:rsid w:val="00F41060"/>
    <w:rsid w:val="00F51751"/>
    <w:rsid w:val="00F604E3"/>
    <w:rsid w:val="00FB7DAA"/>
    <w:rsid w:val="00FD2242"/>
    <w:rsid w:val="00FF7D2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77A2FB"/>
  <w15:docId w15:val="{B5FD7A46-36E9-4A39-9391-7670B880B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3A2"/>
  </w:style>
  <w:style w:type="paragraph" w:styleId="Heading3">
    <w:name w:val="heading 3"/>
    <w:basedOn w:val="Normal"/>
    <w:link w:val="Heading3Char"/>
    <w:uiPriority w:val="9"/>
    <w:qFormat/>
    <w:rsid w:val="000A6F1F"/>
    <w:pPr>
      <w:spacing w:before="100" w:beforeAutospacing="1" w:after="100" w:afterAutospacing="1" w:line="240" w:lineRule="auto"/>
      <w:outlineLvl w:val="2"/>
    </w:pPr>
    <w:rPr>
      <w:rFonts w:ascii="Times New Roman" w:eastAsia="Times New Roman" w:hAnsi="Times New Roman" w:cs="Times New Roman"/>
      <w:b/>
      <w:bCs/>
      <w:kern w:val="0"/>
      <w:sz w:val="27"/>
      <w:szCs w:val="27"/>
      <w:lang w:bidi="hi-IN"/>
    </w:rPr>
  </w:style>
  <w:style w:type="paragraph" w:styleId="Heading4">
    <w:name w:val="heading 4"/>
    <w:basedOn w:val="Normal"/>
    <w:link w:val="Heading4Char"/>
    <w:uiPriority w:val="9"/>
    <w:qFormat/>
    <w:rsid w:val="000A6F1F"/>
    <w:pPr>
      <w:spacing w:before="100" w:beforeAutospacing="1" w:after="100" w:afterAutospacing="1" w:line="240" w:lineRule="auto"/>
      <w:outlineLvl w:val="3"/>
    </w:pPr>
    <w:rPr>
      <w:rFonts w:ascii="Times New Roman" w:eastAsia="Times New Roman" w:hAnsi="Times New Roman" w:cs="Times New Roman"/>
      <w:b/>
      <w:bCs/>
      <w:kern w:val="0"/>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6F1F"/>
    <w:rPr>
      <w:rFonts w:ascii="Times New Roman" w:eastAsia="Times New Roman" w:hAnsi="Times New Roman" w:cs="Times New Roman"/>
      <w:b/>
      <w:bCs/>
      <w:kern w:val="0"/>
      <w:sz w:val="27"/>
      <w:szCs w:val="27"/>
      <w:lang w:bidi="hi-IN"/>
    </w:rPr>
  </w:style>
  <w:style w:type="character" w:customStyle="1" w:styleId="Heading4Char">
    <w:name w:val="Heading 4 Char"/>
    <w:basedOn w:val="DefaultParagraphFont"/>
    <w:link w:val="Heading4"/>
    <w:uiPriority w:val="9"/>
    <w:rsid w:val="000A6F1F"/>
    <w:rPr>
      <w:rFonts w:ascii="Times New Roman" w:eastAsia="Times New Roman" w:hAnsi="Times New Roman" w:cs="Times New Roman"/>
      <w:b/>
      <w:bCs/>
      <w:kern w:val="0"/>
      <w:sz w:val="24"/>
      <w:szCs w:val="24"/>
      <w:lang w:bidi="hi-IN"/>
    </w:rPr>
  </w:style>
  <w:style w:type="character" w:styleId="Strong">
    <w:name w:val="Strong"/>
    <w:basedOn w:val="DefaultParagraphFont"/>
    <w:uiPriority w:val="22"/>
    <w:qFormat/>
    <w:rsid w:val="000A6F1F"/>
    <w:rPr>
      <w:b/>
      <w:bCs/>
    </w:rPr>
  </w:style>
  <w:style w:type="paragraph" w:styleId="NormalWeb">
    <w:name w:val="Normal (Web)"/>
    <w:basedOn w:val="Normal"/>
    <w:uiPriority w:val="99"/>
    <w:semiHidden/>
    <w:unhideWhenUsed/>
    <w:rsid w:val="000A6F1F"/>
    <w:pPr>
      <w:spacing w:before="100" w:beforeAutospacing="1" w:after="100" w:afterAutospacing="1" w:line="240" w:lineRule="auto"/>
    </w:pPr>
    <w:rPr>
      <w:rFonts w:ascii="Times New Roman" w:eastAsia="Times New Roman" w:hAnsi="Times New Roman" w:cs="Times New Roman"/>
      <w:kern w:val="0"/>
      <w:sz w:val="24"/>
      <w:szCs w:val="24"/>
      <w:lang w:bidi="hi-IN"/>
    </w:rPr>
  </w:style>
  <w:style w:type="paragraph" w:styleId="ListParagraph">
    <w:name w:val="List Paragraph"/>
    <w:basedOn w:val="Normal"/>
    <w:uiPriority w:val="34"/>
    <w:qFormat/>
    <w:rsid w:val="00A345D5"/>
    <w:pPr>
      <w:ind w:left="720"/>
      <w:contextualSpacing/>
    </w:pPr>
  </w:style>
  <w:style w:type="paragraph" w:styleId="Header">
    <w:name w:val="header"/>
    <w:basedOn w:val="Normal"/>
    <w:link w:val="HeaderChar"/>
    <w:uiPriority w:val="99"/>
    <w:unhideWhenUsed/>
    <w:rsid w:val="006B02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0272"/>
  </w:style>
  <w:style w:type="paragraph" w:styleId="Footer">
    <w:name w:val="footer"/>
    <w:basedOn w:val="Normal"/>
    <w:link w:val="FooterChar"/>
    <w:uiPriority w:val="99"/>
    <w:unhideWhenUsed/>
    <w:rsid w:val="006B02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0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8469311">
      <w:bodyDiv w:val="1"/>
      <w:marLeft w:val="0"/>
      <w:marRight w:val="0"/>
      <w:marTop w:val="0"/>
      <w:marBottom w:val="0"/>
      <w:divBdr>
        <w:top w:val="none" w:sz="0" w:space="0" w:color="auto"/>
        <w:left w:val="none" w:sz="0" w:space="0" w:color="auto"/>
        <w:bottom w:val="none" w:sz="0" w:space="0" w:color="auto"/>
        <w:right w:val="none" w:sz="0" w:space="0" w:color="auto"/>
      </w:divBdr>
    </w:div>
    <w:div w:id="863327123">
      <w:bodyDiv w:val="1"/>
      <w:marLeft w:val="0"/>
      <w:marRight w:val="0"/>
      <w:marTop w:val="0"/>
      <w:marBottom w:val="0"/>
      <w:divBdr>
        <w:top w:val="none" w:sz="0" w:space="0" w:color="auto"/>
        <w:left w:val="none" w:sz="0" w:space="0" w:color="auto"/>
        <w:bottom w:val="none" w:sz="0" w:space="0" w:color="auto"/>
        <w:right w:val="none" w:sz="0" w:space="0" w:color="auto"/>
      </w:divBdr>
    </w:div>
    <w:div w:id="196897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447B2-9360-4547-B699-30D1DDBEF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7</Pages>
  <Words>1528</Words>
  <Characters>8878</Characters>
  <Application>Microsoft Office Word</Application>
  <DocSecurity>0</DocSecurity>
  <Lines>184</Lines>
  <Paragraphs>60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Basu Patil</dc:creator>
  <cp:lastModifiedBy>SHASHANK MN</cp:lastModifiedBy>
  <cp:revision>46</cp:revision>
  <dcterms:created xsi:type="dcterms:W3CDTF">2024-10-22T12:04:00Z</dcterms:created>
  <dcterms:modified xsi:type="dcterms:W3CDTF">2024-10-28T16:10:00Z</dcterms:modified>
</cp:coreProperties>
</file>