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6EBB1" w14:textId="40F8C6E8" w:rsidR="006542F1" w:rsidRPr="006542F1" w:rsidRDefault="006542F1" w:rsidP="006542F1">
      <w:pPr>
        <w:jc w:val="center"/>
        <w:rPr>
          <w:b/>
          <w:bCs/>
          <w:sz w:val="24"/>
          <w:szCs w:val="24"/>
        </w:rPr>
      </w:pPr>
      <w:r w:rsidRPr="006542F1">
        <w:rPr>
          <w:b/>
          <w:bCs/>
          <w:sz w:val="24"/>
          <w:szCs w:val="24"/>
        </w:rPr>
        <w:t>TEST REQUIREMENT DOCUMENT FOR BOOKCART PLATFORM</w:t>
      </w:r>
    </w:p>
    <w:p w14:paraId="793CE3B4" w14:textId="77777777" w:rsidR="006542F1" w:rsidRPr="006542F1" w:rsidRDefault="006542F1" w:rsidP="006542F1">
      <w:r w:rsidRPr="006542F1">
        <w:pict w14:anchorId="76BB911E">
          <v:rect id="_x0000_i1085" style="width:0;height:1.5pt" o:hralign="center" o:hrstd="t" o:hr="t" fillcolor="#a0a0a0" stroked="f"/>
        </w:pict>
      </w:r>
    </w:p>
    <w:p w14:paraId="2FF85AB7" w14:textId="77777777" w:rsidR="006542F1" w:rsidRPr="006542F1" w:rsidRDefault="006542F1" w:rsidP="006542F1">
      <w:pPr>
        <w:rPr>
          <w:b/>
          <w:bCs/>
        </w:rPr>
      </w:pPr>
      <w:r w:rsidRPr="006542F1">
        <w:rPr>
          <w:b/>
          <w:bCs/>
        </w:rPr>
        <w:t>1. Introduction</w:t>
      </w:r>
    </w:p>
    <w:p w14:paraId="65BCEEBA" w14:textId="77777777" w:rsidR="006542F1" w:rsidRPr="006542F1" w:rsidRDefault="006542F1" w:rsidP="006542F1">
      <w:r w:rsidRPr="006542F1">
        <w:t xml:space="preserve">The </w:t>
      </w:r>
      <w:r w:rsidRPr="006542F1">
        <w:rPr>
          <w:b/>
          <w:bCs/>
        </w:rPr>
        <w:t>Test Requirement Document</w:t>
      </w:r>
      <w:r w:rsidRPr="006542F1">
        <w:t xml:space="preserve"> outlines the testing strategy, objectives, scope, and detailed testing processes necessary for ensuring the </w:t>
      </w:r>
      <w:proofErr w:type="spellStart"/>
      <w:r w:rsidRPr="006542F1">
        <w:rPr>
          <w:b/>
          <w:bCs/>
        </w:rPr>
        <w:t>BookCart</w:t>
      </w:r>
      <w:proofErr w:type="spellEnd"/>
      <w:r w:rsidRPr="006542F1">
        <w:t xml:space="preserve"> platform functions as intended. The document covers both functional and non-functional testing to ensure high-quality standards across the platform. It aims to identify potential issues early and minimize defects before deployment into the production environment.</w:t>
      </w:r>
    </w:p>
    <w:p w14:paraId="1C1F4404" w14:textId="77777777" w:rsidR="006542F1" w:rsidRPr="006542F1" w:rsidRDefault="006542F1" w:rsidP="006542F1">
      <w:r w:rsidRPr="006542F1">
        <w:pict w14:anchorId="14BB11BB">
          <v:rect id="_x0000_i1086" style="width:0;height:1.5pt" o:hralign="center" o:hrstd="t" o:hr="t" fillcolor="#a0a0a0" stroked="f"/>
        </w:pict>
      </w:r>
    </w:p>
    <w:p w14:paraId="76811D40" w14:textId="77777777" w:rsidR="006542F1" w:rsidRPr="006542F1" w:rsidRDefault="006542F1" w:rsidP="006542F1">
      <w:pPr>
        <w:rPr>
          <w:b/>
          <w:bCs/>
        </w:rPr>
      </w:pPr>
      <w:r w:rsidRPr="006542F1">
        <w:rPr>
          <w:b/>
          <w:bCs/>
        </w:rPr>
        <w:t>2. Objectives</w:t>
      </w:r>
    </w:p>
    <w:p w14:paraId="524C0B3F" w14:textId="77777777" w:rsidR="006542F1" w:rsidRPr="006542F1" w:rsidRDefault="006542F1" w:rsidP="006542F1">
      <w:r w:rsidRPr="006542F1">
        <w:t>The primary objectives of the testing strategy include:</w:t>
      </w:r>
    </w:p>
    <w:p w14:paraId="4A585869" w14:textId="77777777" w:rsidR="006542F1" w:rsidRPr="006542F1" w:rsidRDefault="006542F1" w:rsidP="006542F1">
      <w:pPr>
        <w:numPr>
          <w:ilvl w:val="0"/>
          <w:numId w:val="1"/>
        </w:numPr>
      </w:pPr>
      <w:r w:rsidRPr="006542F1">
        <w:t>Ensuring functional accuracy and alignment with business requirements.</w:t>
      </w:r>
    </w:p>
    <w:p w14:paraId="3A449CE5" w14:textId="77777777" w:rsidR="006542F1" w:rsidRPr="006542F1" w:rsidRDefault="006542F1" w:rsidP="006542F1">
      <w:pPr>
        <w:numPr>
          <w:ilvl w:val="0"/>
          <w:numId w:val="1"/>
        </w:numPr>
      </w:pPr>
      <w:r w:rsidRPr="006542F1">
        <w:t>Validating that non-functional aspects such as performance, security, and usability meet the required standards.</w:t>
      </w:r>
    </w:p>
    <w:p w14:paraId="7543D47B" w14:textId="77777777" w:rsidR="006542F1" w:rsidRPr="006542F1" w:rsidRDefault="006542F1" w:rsidP="006542F1">
      <w:pPr>
        <w:numPr>
          <w:ilvl w:val="0"/>
          <w:numId w:val="1"/>
        </w:numPr>
      </w:pPr>
      <w:r w:rsidRPr="006542F1">
        <w:t>Verifying that the platform is secure, reliable, and performs optimally under varying loads.</w:t>
      </w:r>
    </w:p>
    <w:p w14:paraId="463B63FA" w14:textId="77777777" w:rsidR="006542F1" w:rsidRPr="006542F1" w:rsidRDefault="006542F1" w:rsidP="006542F1">
      <w:pPr>
        <w:numPr>
          <w:ilvl w:val="0"/>
          <w:numId w:val="1"/>
        </w:numPr>
      </w:pPr>
      <w:r w:rsidRPr="006542F1">
        <w:t>Ensuring that user interfaces are intuitive and user-friendly.</w:t>
      </w:r>
    </w:p>
    <w:p w14:paraId="6F7739DF" w14:textId="77777777" w:rsidR="006542F1" w:rsidRPr="006542F1" w:rsidRDefault="006542F1" w:rsidP="006542F1">
      <w:pPr>
        <w:numPr>
          <w:ilvl w:val="0"/>
          <w:numId w:val="1"/>
        </w:numPr>
      </w:pPr>
      <w:r w:rsidRPr="006542F1">
        <w:t>Confirming that the platform integrates seamlessly with third-party services and APIs.</w:t>
      </w:r>
    </w:p>
    <w:p w14:paraId="4BF407DD" w14:textId="77777777" w:rsidR="006542F1" w:rsidRPr="006542F1" w:rsidRDefault="006542F1" w:rsidP="006542F1">
      <w:r w:rsidRPr="006542F1">
        <w:pict w14:anchorId="67A3E0B6">
          <v:rect id="_x0000_i1087" style="width:0;height:1.5pt" o:hralign="center" o:hrstd="t" o:hr="t" fillcolor="#a0a0a0" stroked="f"/>
        </w:pict>
      </w:r>
    </w:p>
    <w:p w14:paraId="6BDE79D5" w14:textId="77777777" w:rsidR="006542F1" w:rsidRPr="006542F1" w:rsidRDefault="006542F1" w:rsidP="006542F1">
      <w:pPr>
        <w:rPr>
          <w:b/>
          <w:bCs/>
        </w:rPr>
      </w:pPr>
      <w:r w:rsidRPr="006542F1">
        <w:rPr>
          <w:b/>
          <w:bCs/>
        </w:rPr>
        <w:t>3. Scope of Testing</w:t>
      </w:r>
    </w:p>
    <w:p w14:paraId="50F4C455" w14:textId="77777777" w:rsidR="006542F1" w:rsidRPr="006542F1" w:rsidRDefault="006542F1" w:rsidP="006542F1">
      <w:r w:rsidRPr="006542F1">
        <w:t xml:space="preserve">Testing for </w:t>
      </w:r>
      <w:proofErr w:type="spellStart"/>
      <w:r w:rsidRPr="006542F1">
        <w:rPr>
          <w:b/>
          <w:bCs/>
        </w:rPr>
        <w:t>BookCart</w:t>
      </w:r>
      <w:proofErr w:type="spellEnd"/>
      <w:r w:rsidRPr="006542F1">
        <w:t xml:space="preserve"> will cover the following aspects:</w:t>
      </w:r>
    </w:p>
    <w:p w14:paraId="591CD6B5" w14:textId="77777777" w:rsidR="006542F1" w:rsidRPr="006542F1" w:rsidRDefault="006542F1" w:rsidP="006542F1">
      <w:pPr>
        <w:rPr>
          <w:b/>
          <w:bCs/>
        </w:rPr>
      </w:pPr>
      <w:r w:rsidRPr="006542F1">
        <w:rPr>
          <w:b/>
          <w:bCs/>
        </w:rPr>
        <w:t>3.1 Functional Testing</w:t>
      </w:r>
    </w:p>
    <w:p w14:paraId="4265B1D3" w14:textId="77777777" w:rsidR="006542F1" w:rsidRPr="006542F1" w:rsidRDefault="006542F1" w:rsidP="006542F1">
      <w:pPr>
        <w:numPr>
          <w:ilvl w:val="0"/>
          <w:numId w:val="2"/>
        </w:numPr>
      </w:pPr>
      <w:r w:rsidRPr="006542F1">
        <w:rPr>
          <w:b/>
          <w:bCs/>
        </w:rPr>
        <w:t>User Authentication and Authorization</w:t>
      </w:r>
      <w:r w:rsidRPr="006542F1">
        <w:t>: Testing login, registration, password recovery, and access control.</w:t>
      </w:r>
    </w:p>
    <w:p w14:paraId="5263BDD9" w14:textId="77777777" w:rsidR="006542F1" w:rsidRPr="006542F1" w:rsidRDefault="006542F1" w:rsidP="006542F1">
      <w:pPr>
        <w:numPr>
          <w:ilvl w:val="0"/>
          <w:numId w:val="2"/>
        </w:numPr>
      </w:pPr>
      <w:r w:rsidRPr="006542F1">
        <w:rPr>
          <w:b/>
          <w:bCs/>
        </w:rPr>
        <w:t>Core Features</w:t>
      </w:r>
      <w:r w:rsidRPr="006542F1">
        <w:t>: Testing functionalities such as search, checkout, cart management, and payment processing.</w:t>
      </w:r>
    </w:p>
    <w:p w14:paraId="577711A3" w14:textId="77777777" w:rsidR="006542F1" w:rsidRPr="006542F1" w:rsidRDefault="006542F1" w:rsidP="006542F1">
      <w:pPr>
        <w:numPr>
          <w:ilvl w:val="0"/>
          <w:numId w:val="2"/>
        </w:numPr>
      </w:pPr>
      <w:r w:rsidRPr="006542F1">
        <w:rPr>
          <w:b/>
          <w:bCs/>
        </w:rPr>
        <w:t>API Integrations</w:t>
      </w:r>
      <w:r w:rsidRPr="006542F1">
        <w:t>: Verifying integrations with third-party services (payment gateway, inventory system, etc.).</w:t>
      </w:r>
    </w:p>
    <w:p w14:paraId="0DEC71F6" w14:textId="77777777" w:rsidR="006542F1" w:rsidRPr="006542F1" w:rsidRDefault="006542F1" w:rsidP="006542F1">
      <w:pPr>
        <w:numPr>
          <w:ilvl w:val="0"/>
          <w:numId w:val="2"/>
        </w:numPr>
      </w:pPr>
      <w:r w:rsidRPr="006542F1">
        <w:rPr>
          <w:b/>
          <w:bCs/>
        </w:rPr>
        <w:t>UI/UX</w:t>
      </w:r>
      <w:r w:rsidRPr="006542F1">
        <w:t>: Ensuring consistency and usability of the user interface on different devices and browsers.</w:t>
      </w:r>
    </w:p>
    <w:p w14:paraId="42DC9261" w14:textId="77777777" w:rsidR="006542F1" w:rsidRPr="006542F1" w:rsidRDefault="006542F1" w:rsidP="006542F1">
      <w:pPr>
        <w:numPr>
          <w:ilvl w:val="0"/>
          <w:numId w:val="2"/>
        </w:numPr>
      </w:pPr>
      <w:r w:rsidRPr="006542F1">
        <w:rPr>
          <w:b/>
          <w:bCs/>
        </w:rPr>
        <w:t>Error Handling</w:t>
      </w:r>
      <w:r w:rsidRPr="006542F1">
        <w:t>: Verifying error messages and system responses for edge cases.</w:t>
      </w:r>
    </w:p>
    <w:p w14:paraId="22E86CEE" w14:textId="77777777" w:rsidR="006542F1" w:rsidRPr="006542F1" w:rsidRDefault="006542F1" w:rsidP="006542F1">
      <w:pPr>
        <w:rPr>
          <w:b/>
          <w:bCs/>
        </w:rPr>
      </w:pPr>
      <w:r w:rsidRPr="006542F1">
        <w:rPr>
          <w:b/>
          <w:bCs/>
        </w:rPr>
        <w:t>3.2 Non-Functional Testing</w:t>
      </w:r>
    </w:p>
    <w:p w14:paraId="49A7AA32" w14:textId="77777777" w:rsidR="006542F1" w:rsidRPr="006542F1" w:rsidRDefault="006542F1" w:rsidP="006542F1">
      <w:pPr>
        <w:numPr>
          <w:ilvl w:val="0"/>
          <w:numId w:val="3"/>
        </w:numPr>
      </w:pPr>
      <w:r w:rsidRPr="006542F1">
        <w:rPr>
          <w:b/>
          <w:bCs/>
        </w:rPr>
        <w:t>Performance Testing</w:t>
      </w:r>
      <w:r w:rsidRPr="006542F1">
        <w:t>: Assessing system responsiveness, load handling, and scalability.</w:t>
      </w:r>
    </w:p>
    <w:p w14:paraId="403921CC" w14:textId="77777777" w:rsidR="006542F1" w:rsidRPr="006542F1" w:rsidRDefault="006542F1" w:rsidP="006542F1">
      <w:pPr>
        <w:numPr>
          <w:ilvl w:val="0"/>
          <w:numId w:val="3"/>
        </w:numPr>
      </w:pPr>
      <w:r w:rsidRPr="006542F1">
        <w:rPr>
          <w:b/>
          <w:bCs/>
        </w:rPr>
        <w:lastRenderedPageBreak/>
        <w:t>Security Testing</w:t>
      </w:r>
      <w:r w:rsidRPr="006542F1">
        <w:t>: Ensuring platform security by identifying vulnerabilities.</w:t>
      </w:r>
    </w:p>
    <w:p w14:paraId="6AD25C95" w14:textId="77777777" w:rsidR="006542F1" w:rsidRPr="006542F1" w:rsidRDefault="006542F1" w:rsidP="006542F1">
      <w:pPr>
        <w:numPr>
          <w:ilvl w:val="0"/>
          <w:numId w:val="3"/>
        </w:numPr>
      </w:pPr>
      <w:r w:rsidRPr="006542F1">
        <w:rPr>
          <w:b/>
          <w:bCs/>
        </w:rPr>
        <w:t>Usability Testing</w:t>
      </w:r>
      <w:r w:rsidRPr="006542F1">
        <w:t>: Testing the platform’s ease of use and user satisfaction.</w:t>
      </w:r>
    </w:p>
    <w:p w14:paraId="2336B94A" w14:textId="77777777" w:rsidR="006542F1" w:rsidRPr="006542F1" w:rsidRDefault="006542F1" w:rsidP="006542F1">
      <w:pPr>
        <w:rPr>
          <w:b/>
          <w:bCs/>
        </w:rPr>
      </w:pPr>
      <w:r w:rsidRPr="006542F1">
        <w:rPr>
          <w:b/>
          <w:bCs/>
        </w:rPr>
        <w:t>3.3 Regression Testing</w:t>
      </w:r>
    </w:p>
    <w:p w14:paraId="056F1AC9" w14:textId="77777777" w:rsidR="006542F1" w:rsidRPr="006542F1" w:rsidRDefault="006542F1" w:rsidP="006542F1">
      <w:pPr>
        <w:numPr>
          <w:ilvl w:val="0"/>
          <w:numId w:val="4"/>
        </w:numPr>
      </w:pPr>
      <w:r w:rsidRPr="006542F1">
        <w:t>Ensuring that new changes or features do not negatively impact existing functionality.</w:t>
      </w:r>
    </w:p>
    <w:p w14:paraId="12634EC3" w14:textId="77777777" w:rsidR="006542F1" w:rsidRPr="006542F1" w:rsidRDefault="006542F1" w:rsidP="006542F1">
      <w:r w:rsidRPr="006542F1">
        <w:pict w14:anchorId="14F0A5A6">
          <v:rect id="_x0000_i1088" style="width:0;height:1.5pt" o:hralign="center" o:hrstd="t" o:hr="t" fillcolor="#a0a0a0" stroked="f"/>
        </w:pict>
      </w:r>
    </w:p>
    <w:p w14:paraId="06D15C18" w14:textId="77777777" w:rsidR="006542F1" w:rsidRPr="006542F1" w:rsidRDefault="006542F1" w:rsidP="006542F1">
      <w:pPr>
        <w:rPr>
          <w:b/>
          <w:bCs/>
        </w:rPr>
      </w:pPr>
      <w:r w:rsidRPr="006542F1">
        <w:rPr>
          <w:b/>
          <w:bCs/>
        </w:rPr>
        <w:t>4. Testing Types</w:t>
      </w:r>
    </w:p>
    <w:p w14:paraId="28C6C29C" w14:textId="77777777" w:rsidR="006542F1" w:rsidRPr="006542F1" w:rsidRDefault="006542F1" w:rsidP="006542F1">
      <w:pPr>
        <w:rPr>
          <w:b/>
          <w:bCs/>
        </w:rPr>
      </w:pPr>
      <w:r w:rsidRPr="006542F1">
        <w:rPr>
          <w:b/>
          <w:bCs/>
        </w:rPr>
        <w:t>4.1 Unit Testing</w:t>
      </w:r>
    </w:p>
    <w:p w14:paraId="6C24B5DB" w14:textId="77777777" w:rsidR="006542F1" w:rsidRPr="006542F1" w:rsidRDefault="006542F1" w:rsidP="006542F1">
      <w:pPr>
        <w:numPr>
          <w:ilvl w:val="0"/>
          <w:numId w:val="5"/>
        </w:numPr>
      </w:pPr>
      <w:r w:rsidRPr="006542F1">
        <w:rPr>
          <w:b/>
          <w:bCs/>
        </w:rPr>
        <w:t>Objective</w:t>
      </w:r>
      <w:r w:rsidRPr="006542F1">
        <w:t>: Test individual components of the platform to ensure they function as expected in isolation.</w:t>
      </w:r>
    </w:p>
    <w:p w14:paraId="576194EF" w14:textId="77777777" w:rsidR="006542F1" w:rsidRPr="006542F1" w:rsidRDefault="006542F1" w:rsidP="006542F1">
      <w:pPr>
        <w:numPr>
          <w:ilvl w:val="0"/>
          <w:numId w:val="5"/>
        </w:numPr>
      </w:pPr>
      <w:r w:rsidRPr="006542F1">
        <w:rPr>
          <w:b/>
          <w:bCs/>
        </w:rPr>
        <w:t>Tools</w:t>
      </w:r>
      <w:r w:rsidRPr="006542F1">
        <w:t xml:space="preserve">: JUnit, </w:t>
      </w:r>
      <w:proofErr w:type="spellStart"/>
      <w:r w:rsidRPr="006542F1">
        <w:t>NUnit</w:t>
      </w:r>
      <w:proofErr w:type="spellEnd"/>
      <w:r w:rsidRPr="006542F1">
        <w:t>, or other unit testing frameworks.</w:t>
      </w:r>
    </w:p>
    <w:p w14:paraId="559B70C3" w14:textId="77777777" w:rsidR="006542F1" w:rsidRPr="006542F1" w:rsidRDefault="006542F1" w:rsidP="006542F1">
      <w:pPr>
        <w:numPr>
          <w:ilvl w:val="0"/>
          <w:numId w:val="5"/>
        </w:numPr>
      </w:pPr>
      <w:r w:rsidRPr="006542F1">
        <w:rPr>
          <w:b/>
          <w:bCs/>
        </w:rPr>
        <w:t>Scope</w:t>
      </w:r>
      <w:r w:rsidRPr="006542F1">
        <w:t>: Each function or method in the codebase will be tested independently to ensure accuracy.</w:t>
      </w:r>
    </w:p>
    <w:p w14:paraId="4741BDCF" w14:textId="77777777" w:rsidR="006542F1" w:rsidRPr="006542F1" w:rsidRDefault="006542F1" w:rsidP="006542F1">
      <w:pPr>
        <w:rPr>
          <w:b/>
          <w:bCs/>
        </w:rPr>
      </w:pPr>
      <w:r w:rsidRPr="006542F1">
        <w:rPr>
          <w:b/>
          <w:bCs/>
        </w:rPr>
        <w:t>4.2 Integration Testing</w:t>
      </w:r>
    </w:p>
    <w:p w14:paraId="401B874A" w14:textId="77777777" w:rsidR="006542F1" w:rsidRPr="006542F1" w:rsidRDefault="006542F1" w:rsidP="006542F1">
      <w:pPr>
        <w:numPr>
          <w:ilvl w:val="0"/>
          <w:numId w:val="6"/>
        </w:numPr>
      </w:pPr>
      <w:r w:rsidRPr="006542F1">
        <w:rPr>
          <w:b/>
          <w:bCs/>
        </w:rPr>
        <w:t>Objective</w:t>
      </w:r>
      <w:r w:rsidRPr="006542F1">
        <w:t>: Test the integration between various modules and third-party services.</w:t>
      </w:r>
    </w:p>
    <w:p w14:paraId="7B21FA98" w14:textId="77777777" w:rsidR="006542F1" w:rsidRPr="006542F1" w:rsidRDefault="006542F1" w:rsidP="006542F1">
      <w:pPr>
        <w:numPr>
          <w:ilvl w:val="0"/>
          <w:numId w:val="6"/>
        </w:numPr>
      </w:pPr>
      <w:r w:rsidRPr="006542F1">
        <w:rPr>
          <w:b/>
          <w:bCs/>
        </w:rPr>
        <w:t>Tools</w:t>
      </w:r>
      <w:r w:rsidRPr="006542F1">
        <w:t>: Postman, JUnit, or SOAP UI.</w:t>
      </w:r>
    </w:p>
    <w:p w14:paraId="61979BD1" w14:textId="77777777" w:rsidR="006542F1" w:rsidRPr="006542F1" w:rsidRDefault="006542F1" w:rsidP="006542F1">
      <w:pPr>
        <w:numPr>
          <w:ilvl w:val="0"/>
          <w:numId w:val="6"/>
        </w:numPr>
      </w:pPr>
      <w:r w:rsidRPr="006542F1">
        <w:rPr>
          <w:b/>
          <w:bCs/>
        </w:rPr>
        <w:t>Scope</w:t>
      </w:r>
      <w:r w:rsidRPr="006542F1">
        <w:t>: Verify data flow between integrated systems and ensure APIs and modules interact seamlessly.</w:t>
      </w:r>
    </w:p>
    <w:p w14:paraId="104191D9" w14:textId="77777777" w:rsidR="006542F1" w:rsidRPr="006542F1" w:rsidRDefault="006542F1" w:rsidP="006542F1">
      <w:pPr>
        <w:rPr>
          <w:b/>
          <w:bCs/>
        </w:rPr>
      </w:pPr>
      <w:r w:rsidRPr="006542F1">
        <w:rPr>
          <w:b/>
          <w:bCs/>
        </w:rPr>
        <w:t>4.3 System Testing</w:t>
      </w:r>
    </w:p>
    <w:p w14:paraId="3E84DB0B" w14:textId="77777777" w:rsidR="006542F1" w:rsidRPr="006542F1" w:rsidRDefault="006542F1" w:rsidP="006542F1">
      <w:pPr>
        <w:numPr>
          <w:ilvl w:val="0"/>
          <w:numId w:val="7"/>
        </w:numPr>
      </w:pPr>
      <w:r w:rsidRPr="006542F1">
        <w:rPr>
          <w:b/>
          <w:bCs/>
        </w:rPr>
        <w:t>Objective</w:t>
      </w:r>
      <w:r w:rsidRPr="006542F1">
        <w:t>: Validate the platform as a whole, including all modules and integrations.</w:t>
      </w:r>
    </w:p>
    <w:p w14:paraId="09D40B18" w14:textId="77777777" w:rsidR="006542F1" w:rsidRPr="006542F1" w:rsidRDefault="006542F1" w:rsidP="006542F1">
      <w:pPr>
        <w:numPr>
          <w:ilvl w:val="0"/>
          <w:numId w:val="7"/>
        </w:numPr>
      </w:pPr>
      <w:r w:rsidRPr="006542F1">
        <w:rPr>
          <w:b/>
          <w:bCs/>
        </w:rPr>
        <w:t>Tools</w:t>
      </w:r>
      <w:r w:rsidRPr="006542F1">
        <w:t>: Selenium, TestNG.</w:t>
      </w:r>
    </w:p>
    <w:p w14:paraId="26BA3FE2" w14:textId="77777777" w:rsidR="006542F1" w:rsidRPr="006542F1" w:rsidRDefault="006542F1" w:rsidP="006542F1">
      <w:pPr>
        <w:numPr>
          <w:ilvl w:val="0"/>
          <w:numId w:val="7"/>
        </w:numPr>
      </w:pPr>
      <w:r w:rsidRPr="006542F1">
        <w:rPr>
          <w:b/>
          <w:bCs/>
        </w:rPr>
        <w:t>Scope</w:t>
      </w:r>
      <w:r w:rsidRPr="006542F1">
        <w:t>: Perform end-to-end testing, ensuring that all components of the system work together.</w:t>
      </w:r>
    </w:p>
    <w:p w14:paraId="5231825D" w14:textId="77777777" w:rsidR="006542F1" w:rsidRPr="006542F1" w:rsidRDefault="006542F1" w:rsidP="006542F1">
      <w:pPr>
        <w:rPr>
          <w:b/>
          <w:bCs/>
        </w:rPr>
      </w:pPr>
      <w:r w:rsidRPr="006542F1">
        <w:rPr>
          <w:b/>
          <w:bCs/>
        </w:rPr>
        <w:t>4.4 User Acceptance Testing (UAT)</w:t>
      </w:r>
    </w:p>
    <w:p w14:paraId="50630BA4" w14:textId="77777777" w:rsidR="006542F1" w:rsidRPr="006542F1" w:rsidRDefault="006542F1" w:rsidP="006542F1">
      <w:pPr>
        <w:numPr>
          <w:ilvl w:val="0"/>
          <w:numId w:val="8"/>
        </w:numPr>
      </w:pPr>
      <w:r w:rsidRPr="006542F1">
        <w:rPr>
          <w:b/>
          <w:bCs/>
        </w:rPr>
        <w:t>Objective</w:t>
      </w:r>
      <w:r w:rsidRPr="006542F1">
        <w:t>: Ensure that the platform meets user expectations and business requirements.</w:t>
      </w:r>
    </w:p>
    <w:p w14:paraId="02C274F7" w14:textId="77777777" w:rsidR="006542F1" w:rsidRPr="006542F1" w:rsidRDefault="006542F1" w:rsidP="006542F1">
      <w:pPr>
        <w:numPr>
          <w:ilvl w:val="0"/>
          <w:numId w:val="8"/>
        </w:numPr>
      </w:pPr>
      <w:r w:rsidRPr="006542F1">
        <w:rPr>
          <w:b/>
          <w:bCs/>
        </w:rPr>
        <w:t>Tools</w:t>
      </w:r>
      <w:r w:rsidRPr="006542F1">
        <w:t>: Manual Testing, Feedback Forms.</w:t>
      </w:r>
    </w:p>
    <w:p w14:paraId="790DC7CC" w14:textId="77777777" w:rsidR="006542F1" w:rsidRPr="006542F1" w:rsidRDefault="006542F1" w:rsidP="006542F1">
      <w:pPr>
        <w:numPr>
          <w:ilvl w:val="0"/>
          <w:numId w:val="8"/>
        </w:numPr>
      </w:pPr>
      <w:r w:rsidRPr="006542F1">
        <w:rPr>
          <w:b/>
          <w:bCs/>
        </w:rPr>
        <w:t>Scope</w:t>
      </w:r>
      <w:r w:rsidRPr="006542F1">
        <w:t>: Real-world testing by end-users to validate usability, functionality, and features.</w:t>
      </w:r>
    </w:p>
    <w:p w14:paraId="20B6D36D" w14:textId="77777777" w:rsidR="006542F1" w:rsidRPr="006542F1" w:rsidRDefault="006542F1" w:rsidP="006542F1">
      <w:pPr>
        <w:rPr>
          <w:b/>
          <w:bCs/>
        </w:rPr>
      </w:pPr>
      <w:r w:rsidRPr="006542F1">
        <w:rPr>
          <w:b/>
          <w:bCs/>
        </w:rPr>
        <w:t>4.5 Performance Testing</w:t>
      </w:r>
    </w:p>
    <w:p w14:paraId="20D9BFD0" w14:textId="77777777" w:rsidR="006542F1" w:rsidRPr="006542F1" w:rsidRDefault="006542F1" w:rsidP="006542F1">
      <w:pPr>
        <w:numPr>
          <w:ilvl w:val="0"/>
          <w:numId w:val="9"/>
        </w:numPr>
      </w:pPr>
      <w:r w:rsidRPr="006542F1">
        <w:rPr>
          <w:b/>
          <w:bCs/>
        </w:rPr>
        <w:t>Objective</w:t>
      </w:r>
      <w:r w:rsidRPr="006542F1">
        <w:t>: Evaluate how the system performs under various conditions.</w:t>
      </w:r>
    </w:p>
    <w:p w14:paraId="5CA03F6A" w14:textId="77777777" w:rsidR="006542F1" w:rsidRPr="006542F1" w:rsidRDefault="006542F1" w:rsidP="006542F1">
      <w:pPr>
        <w:numPr>
          <w:ilvl w:val="0"/>
          <w:numId w:val="9"/>
        </w:numPr>
      </w:pPr>
      <w:r w:rsidRPr="006542F1">
        <w:rPr>
          <w:b/>
          <w:bCs/>
        </w:rPr>
        <w:t>Tools</w:t>
      </w:r>
      <w:r w:rsidRPr="006542F1">
        <w:t>: Apache JMeter, LoadRunner.</w:t>
      </w:r>
    </w:p>
    <w:p w14:paraId="0AADAFD6" w14:textId="77777777" w:rsidR="006542F1" w:rsidRPr="006542F1" w:rsidRDefault="006542F1" w:rsidP="006542F1">
      <w:pPr>
        <w:numPr>
          <w:ilvl w:val="0"/>
          <w:numId w:val="9"/>
        </w:numPr>
      </w:pPr>
      <w:r w:rsidRPr="006542F1">
        <w:rPr>
          <w:b/>
          <w:bCs/>
        </w:rPr>
        <w:t>Scope</w:t>
      </w:r>
      <w:r w:rsidRPr="006542F1">
        <w:t>: Test the platform’s scalability, speed, and ability to handle high user volumes.</w:t>
      </w:r>
    </w:p>
    <w:p w14:paraId="443F4E8D" w14:textId="77777777" w:rsidR="006542F1" w:rsidRPr="006542F1" w:rsidRDefault="006542F1" w:rsidP="006542F1">
      <w:pPr>
        <w:rPr>
          <w:b/>
          <w:bCs/>
        </w:rPr>
      </w:pPr>
      <w:r w:rsidRPr="006542F1">
        <w:rPr>
          <w:b/>
          <w:bCs/>
        </w:rPr>
        <w:t>4.6 Security Testing</w:t>
      </w:r>
    </w:p>
    <w:p w14:paraId="4BB55EB3" w14:textId="77777777" w:rsidR="006542F1" w:rsidRPr="006542F1" w:rsidRDefault="006542F1" w:rsidP="006542F1">
      <w:pPr>
        <w:numPr>
          <w:ilvl w:val="0"/>
          <w:numId w:val="10"/>
        </w:numPr>
      </w:pPr>
      <w:r w:rsidRPr="006542F1">
        <w:rPr>
          <w:b/>
          <w:bCs/>
        </w:rPr>
        <w:lastRenderedPageBreak/>
        <w:t>Objective</w:t>
      </w:r>
      <w:r w:rsidRPr="006542F1">
        <w:t>: Identify vulnerabilities and ensure the platform is secure.</w:t>
      </w:r>
    </w:p>
    <w:p w14:paraId="07FECCF3" w14:textId="77777777" w:rsidR="006542F1" w:rsidRPr="006542F1" w:rsidRDefault="006542F1" w:rsidP="006542F1">
      <w:pPr>
        <w:numPr>
          <w:ilvl w:val="0"/>
          <w:numId w:val="10"/>
        </w:numPr>
      </w:pPr>
      <w:r w:rsidRPr="006542F1">
        <w:rPr>
          <w:b/>
          <w:bCs/>
        </w:rPr>
        <w:t>Tools</w:t>
      </w:r>
      <w:r w:rsidRPr="006542F1">
        <w:t>: OWASP ZAP, Burp Suite.</w:t>
      </w:r>
    </w:p>
    <w:p w14:paraId="55094A89" w14:textId="77777777" w:rsidR="006542F1" w:rsidRPr="006542F1" w:rsidRDefault="006542F1" w:rsidP="006542F1">
      <w:pPr>
        <w:numPr>
          <w:ilvl w:val="0"/>
          <w:numId w:val="10"/>
        </w:numPr>
      </w:pPr>
      <w:r w:rsidRPr="006542F1">
        <w:rPr>
          <w:b/>
          <w:bCs/>
        </w:rPr>
        <w:t>Scope</w:t>
      </w:r>
      <w:r w:rsidRPr="006542F1">
        <w:t>: Test for vulnerabilities like SQL injection, cross-site scripting (XSS), and other security threats.</w:t>
      </w:r>
    </w:p>
    <w:p w14:paraId="607D55D1" w14:textId="77777777" w:rsidR="006542F1" w:rsidRPr="006542F1" w:rsidRDefault="006542F1" w:rsidP="006542F1">
      <w:r w:rsidRPr="006542F1">
        <w:pict w14:anchorId="6F0F8A9F">
          <v:rect id="_x0000_i1089" style="width:0;height:1.5pt" o:hralign="center" o:hrstd="t" o:hr="t" fillcolor="#a0a0a0" stroked="f"/>
        </w:pict>
      </w:r>
    </w:p>
    <w:p w14:paraId="435209EB" w14:textId="77777777" w:rsidR="006542F1" w:rsidRPr="006542F1" w:rsidRDefault="006542F1" w:rsidP="006542F1">
      <w:pPr>
        <w:rPr>
          <w:b/>
          <w:bCs/>
        </w:rPr>
      </w:pPr>
      <w:r w:rsidRPr="006542F1">
        <w:rPr>
          <w:b/>
          <w:bCs/>
        </w:rPr>
        <w:t>5. Test Strategy</w:t>
      </w:r>
    </w:p>
    <w:p w14:paraId="3D5351CA" w14:textId="77777777" w:rsidR="006542F1" w:rsidRPr="006542F1" w:rsidRDefault="006542F1" w:rsidP="006542F1">
      <w:pPr>
        <w:rPr>
          <w:b/>
          <w:bCs/>
        </w:rPr>
      </w:pPr>
      <w:r w:rsidRPr="006542F1">
        <w:rPr>
          <w:b/>
          <w:bCs/>
        </w:rPr>
        <w:t>5.1 Testing Environment</w:t>
      </w:r>
    </w:p>
    <w:p w14:paraId="40758EEB" w14:textId="77777777" w:rsidR="006542F1" w:rsidRPr="006542F1" w:rsidRDefault="006542F1" w:rsidP="006542F1">
      <w:r w:rsidRPr="006542F1">
        <w:t>Testing will be performed in isolated environments to avoid interference with production:</w:t>
      </w:r>
    </w:p>
    <w:p w14:paraId="78F8B3B8" w14:textId="77777777" w:rsidR="006542F1" w:rsidRPr="006542F1" w:rsidRDefault="006542F1" w:rsidP="006542F1">
      <w:pPr>
        <w:numPr>
          <w:ilvl w:val="0"/>
          <w:numId w:val="11"/>
        </w:numPr>
      </w:pPr>
      <w:r w:rsidRPr="006542F1">
        <w:rPr>
          <w:b/>
          <w:bCs/>
        </w:rPr>
        <w:t>Development Environment</w:t>
      </w:r>
      <w:r w:rsidRPr="006542F1">
        <w:t>: For early testing and bug identification.</w:t>
      </w:r>
    </w:p>
    <w:p w14:paraId="78139EB0" w14:textId="77777777" w:rsidR="006542F1" w:rsidRPr="006542F1" w:rsidRDefault="006542F1" w:rsidP="006542F1">
      <w:pPr>
        <w:numPr>
          <w:ilvl w:val="0"/>
          <w:numId w:val="11"/>
        </w:numPr>
      </w:pPr>
      <w:r w:rsidRPr="006542F1">
        <w:rPr>
          <w:b/>
          <w:bCs/>
        </w:rPr>
        <w:t>Staging Environment</w:t>
      </w:r>
      <w:r w:rsidRPr="006542F1">
        <w:t>: Mimics the production environment for system and UAT testing.</w:t>
      </w:r>
    </w:p>
    <w:p w14:paraId="23BBC817" w14:textId="77777777" w:rsidR="006542F1" w:rsidRPr="006542F1" w:rsidRDefault="006542F1" w:rsidP="006542F1">
      <w:pPr>
        <w:numPr>
          <w:ilvl w:val="0"/>
          <w:numId w:val="11"/>
        </w:numPr>
      </w:pPr>
      <w:r w:rsidRPr="006542F1">
        <w:rPr>
          <w:b/>
          <w:bCs/>
        </w:rPr>
        <w:t>Production Environment</w:t>
      </w:r>
      <w:r w:rsidRPr="006542F1">
        <w:t>: Final round of validation and monitoring post-deployment.</w:t>
      </w:r>
    </w:p>
    <w:p w14:paraId="75F7E176" w14:textId="77777777" w:rsidR="006542F1" w:rsidRPr="006542F1" w:rsidRDefault="006542F1" w:rsidP="006542F1">
      <w:pPr>
        <w:rPr>
          <w:b/>
          <w:bCs/>
        </w:rPr>
      </w:pPr>
      <w:r w:rsidRPr="006542F1">
        <w:rPr>
          <w:b/>
          <w:bCs/>
        </w:rPr>
        <w:t>5.2 Test Data</w:t>
      </w:r>
    </w:p>
    <w:p w14:paraId="4191542B" w14:textId="77777777" w:rsidR="006542F1" w:rsidRPr="006542F1" w:rsidRDefault="006542F1" w:rsidP="006542F1">
      <w:r w:rsidRPr="006542F1">
        <w:t>Test data will be carefully selected to ensure that the platform is tested under realistic conditions. Test cases will be created using sample data from various sources to simulate different user actions and scenarios.</w:t>
      </w:r>
    </w:p>
    <w:p w14:paraId="7F56C976" w14:textId="77777777" w:rsidR="006542F1" w:rsidRPr="006542F1" w:rsidRDefault="006542F1" w:rsidP="006542F1">
      <w:pPr>
        <w:rPr>
          <w:b/>
          <w:bCs/>
        </w:rPr>
      </w:pPr>
      <w:r w:rsidRPr="006542F1">
        <w:rPr>
          <w:b/>
          <w:bCs/>
        </w:rPr>
        <w:t>5.3 Test Automation</w:t>
      </w:r>
    </w:p>
    <w:p w14:paraId="3F7BBDE3" w14:textId="77777777" w:rsidR="006542F1" w:rsidRPr="006542F1" w:rsidRDefault="006542F1" w:rsidP="006542F1">
      <w:r w:rsidRPr="006542F1">
        <w:t xml:space="preserve">Automated testing will be implemented for repetitive tests, such as regression, functional, and performance tests. Automation tools like </w:t>
      </w:r>
      <w:r w:rsidRPr="006542F1">
        <w:rPr>
          <w:b/>
          <w:bCs/>
        </w:rPr>
        <w:t>Selenium</w:t>
      </w:r>
      <w:r w:rsidRPr="006542F1">
        <w:t xml:space="preserve"> and </w:t>
      </w:r>
      <w:r w:rsidRPr="006542F1">
        <w:rPr>
          <w:b/>
          <w:bCs/>
        </w:rPr>
        <w:t>Jenkins</w:t>
      </w:r>
      <w:r w:rsidRPr="006542F1">
        <w:t xml:space="preserve"> will be used for efficient and accurate testing.</w:t>
      </w:r>
    </w:p>
    <w:p w14:paraId="0930776C" w14:textId="77777777" w:rsidR="006542F1" w:rsidRPr="006542F1" w:rsidRDefault="006542F1" w:rsidP="006542F1">
      <w:r w:rsidRPr="006542F1">
        <w:pict w14:anchorId="4245F43E">
          <v:rect id="_x0000_i1090" style="width:0;height:1.5pt" o:hralign="center" o:hrstd="t" o:hr="t" fillcolor="#a0a0a0" stroked="f"/>
        </w:pict>
      </w:r>
    </w:p>
    <w:p w14:paraId="2362286D" w14:textId="77777777" w:rsidR="006542F1" w:rsidRPr="006542F1" w:rsidRDefault="006542F1" w:rsidP="006542F1">
      <w:pPr>
        <w:rPr>
          <w:b/>
          <w:bCs/>
        </w:rPr>
      </w:pPr>
      <w:r w:rsidRPr="006542F1">
        <w:rPr>
          <w:b/>
          <w:bCs/>
        </w:rPr>
        <w:t>6. Test Deliverables</w:t>
      </w:r>
    </w:p>
    <w:p w14:paraId="07B5AE4D" w14:textId="77777777" w:rsidR="006542F1" w:rsidRPr="006542F1" w:rsidRDefault="006542F1" w:rsidP="006542F1">
      <w:r w:rsidRPr="006542F1">
        <w:t>The following deliverables will be provided throughout the testing phase:</w:t>
      </w:r>
    </w:p>
    <w:p w14:paraId="5FEC6523" w14:textId="77777777" w:rsidR="006542F1" w:rsidRPr="006542F1" w:rsidRDefault="006542F1" w:rsidP="006542F1">
      <w:pPr>
        <w:numPr>
          <w:ilvl w:val="0"/>
          <w:numId w:val="12"/>
        </w:numPr>
      </w:pPr>
      <w:r w:rsidRPr="006542F1">
        <w:rPr>
          <w:b/>
          <w:bCs/>
        </w:rPr>
        <w:t>Test Plan</w:t>
      </w:r>
      <w:r w:rsidRPr="006542F1">
        <w:t>: A comprehensive document outlining the testing strategy, tools, and schedules.</w:t>
      </w:r>
    </w:p>
    <w:p w14:paraId="0AF0CD27" w14:textId="77777777" w:rsidR="006542F1" w:rsidRPr="006542F1" w:rsidRDefault="006542F1" w:rsidP="006542F1">
      <w:pPr>
        <w:numPr>
          <w:ilvl w:val="0"/>
          <w:numId w:val="12"/>
        </w:numPr>
      </w:pPr>
      <w:r w:rsidRPr="006542F1">
        <w:rPr>
          <w:b/>
          <w:bCs/>
        </w:rPr>
        <w:t>Test Cases</w:t>
      </w:r>
      <w:r w:rsidRPr="006542F1">
        <w:t>: A set of test cases to verify different functionalities and system components.</w:t>
      </w:r>
    </w:p>
    <w:p w14:paraId="52FB180D" w14:textId="77777777" w:rsidR="006542F1" w:rsidRPr="006542F1" w:rsidRDefault="006542F1" w:rsidP="006542F1">
      <w:pPr>
        <w:numPr>
          <w:ilvl w:val="0"/>
          <w:numId w:val="12"/>
        </w:numPr>
      </w:pPr>
      <w:r w:rsidRPr="006542F1">
        <w:rPr>
          <w:b/>
          <w:bCs/>
        </w:rPr>
        <w:t>Test Scripts</w:t>
      </w:r>
      <w:r w:rsidRPr="006542F1">
        <w:t>: Automated scripts used to run test cases in an automated testing environment.</w:t>
      </w:r>
    </w:p>
    <w:p w14:paraId="05D67E1F" w14:textId="77777777" w:rsidR="006542F1" w:rsidRPr="006542F1" w:rsidRDefault="006542F1" w:rsidP="006542F1">
      <w:pPr>
        <w:numPr>
          <w:ilvl w:val="0"/>
          <w:numId w:val="12"/>
        </w:numPr>
      </w:pPr>
      <w:r w:rsidRPr="006542F1">
        <w:rPr>
          <w:b/>
          <w:bCs/>
        </w:rPr>
        <w:t>Defect Reports</w:t>
      </w:r>
      <w:r w:rsidRPr="006542F1">
        <w:t>: Detailed reports of identified bugs, including their severity and the steps to reproduce.</w:t>
      </w:r>
    </w:p>
    <w:p w14:paraId="10B1251C" w14:textId="77777777" w:rsidR="006542F1" w:rsidRPr="006542F1" w:rsidRDefault="006542F1" w:rsidP="006542F1">
      <w:pPr>
        <w:numPr>
          <w:ilvl w:val="0"/>
          <w:numId w:val="12"/>
        </w:numPr>
      </w:pPr>
      <w:r w:rsidRPr="006542F1">
        <w:rPr>
          <w:b/>
          <w:bCs/>
        </w:rPr>
        <w:t>Test Summary Report</w:t>
      </w:r>
      <w:r w:rsidRPr="006542F1">
        <w:t>: A summary report that includes testing activities, results, and recommendations.</w:t>
      </w:r>
    </w:p>
    <w:p w14:paraId="76E95F56" w14:textId="77777777" w:rsidR="006542F1" w:rsidRPr="006542F1" w:rsidRDefault="006542F1" w:rsidP="006542F1">
      <w:r w:rsidRPr="006542F1">
        <w:pict w14:anchorId="10B7B961">
          <v:rect id="_x0000_i1091" style="width:0;height:1.5pt" o:hralign="center" o:hrstd="t" o:hr="t" fillcolor="#a0a0a0" stroked="f"/>
        </w:pict>
      </w:r>
    </w:p>
    <w:p w14:paraId="71FB60F9" w14:textId="77777777" w:rsidR="006542F1" w:rsidRPr="006542F1" w:rsidRDefault="006542F1" w:rsidP="006542F1">
      <w:pPr>
        <w:rPr>
          <w:b/>
          <w:bCs/>
        </w:rPr>
      </w:pPr>
      <w:r w:rsidRPr="006542F1">
        <w:rPr>
          <w:b/>
          <w:bCs/>
        </w:rPr>
        <w:t>7. Test Phases and Timeline</w:t>
      </w:r>
    </w:p>
    <w:p w14:paraId="53C41EAD" w14:textId="77777777" w:rsidR="006542F1" w:rsidRPr="006542F1" w:rsidRDefault="006542F1" w:rsidP="006542F1">
      <w:pPr>
        <w:rPr>
          <w:b/>
          <w:bCs/>
        </w:rPr>
      </w:pPr>
      <w:r w:rsidRPr="006542F1">
        <w:rPr>
          <w:b/>
          <w:bCs/>
        </w:rPr>
        <w:lastRenderedPageBreak/>
        <w:t>7.1 Pre-Testing Phase</w:t>
      </w:r>
    </w:p>
    <w:p w14:paraId="25D9B42E" w14:textId="77777777" w:rsidR="006542F1" w:rsidRPr="006542F1" w:rsidRDefault="006542F1" w:rsidP="006542F1">
      <w:pPr>
        <w:numPr>
          <w:ilvl w:val="0"/>
          <w:numId w:val="13"/>
        </w:numPr>
      </w:pPr>
      <w:r w:rsidRPr="006542F1">
        <w:rPr>
          <w:b/>
          <w:bCs/>
        </w:rPr>
        <w:t>Duration</w:t>
      </w:r>
      <w:r w:rsidRPr="006542F1">
        <w:t>: 1 week</w:t>
      </w:r>
    </w:p>
    <w:p w14:paraId="2BE220AE" w14:textId="77777777" w:rsidR="006542F1" w:rsidRPr="006542F1" w:rsidRDefault="006542F1" w:rsidP="006542F1">
      <w:pPr>
        <w:numPr>
          <w:ilvl w:val="0"/>
          <w:numId w:val="13"/>
        </w:numPr>
      </w:pPr>
      <w:r w:rsidRPr="006542F1">
        <w:rPr>
          <w:b/>
          <w:bCs/>
        </w:rPr>
        <w:t>Activities</w:t>
      </w:r>
      <w:r w:rsidRPr="006542F1">
        <w:t>: Test planning, environment setup, and test case creation.</w:t>
      </w:r>
    </w:p>
    <w:p w14:paraId="1D0C7021" w14:textId="77777777" w:rsidR="006542F1" w:rsidRPr="006542F1" w:rsidRDefault="006542F1" w:rsidP="006542F1">
      <w:pPr>
        <w:rPr>
          <w:b/>
          <w:bCs/>
        </w:rPr>
      </w:pPr>
      <w:r w:rsidRPr="006542F1">
        <w:rPr>
          <w:b/>
          <w:bCs/>
        </w:rPr>
        <w:t>7.2 Testing Phase</w:t>
      </w:r>
    </w:p>
    <w:p w14:paraId="01366F52" w14:textId="77777777" w:rsidR="006542F1" w:rsidRPr="006542F1" w:rsidRDefault="006542F1" w:rsidP="006542F1">
      <w:pPr>
        <w:numPr>
          <w:ilvl w:val="0"/>
          <w:numId w:val="14"/>
        </w:numPr>
      </w:pPr>
      <w:r w:rsidRPr="006542F1">
        <w:rPr>
          <w:b/>
          <w:bCs/>
        </w:rPr>
        <w:t>Duration</w:t>
      </w:r>
      <w:r w:rsidRPr="006542F1">
        <w:t>: 4 weeks</w:t>
      </w:r>
    </w:p>
    <w:p w14:paraId="20593B4A" w14:textId="77777777" w:rsidR="006542F1" w:rsidRPr="006542F1" w:rsidRDefault="006542F1" w:rsidP="006542F1">
      <w:pPr>
        <w:numPr>
          <w:ilvl w:val="0"/>
          <w:numId w:val="14"/>
        </w:numPr>
      </w:pPr>
      <w:r w:rsidRPr="006542F1">
        <w:rPr>
          <w:b/>
          <w:bCs/>
        </w:rPr>
        <w:t>Activities</w:t>
      </w:r>
      <w:r w:rsidRPr="006542F1">
        <w:t>: Execution of functional, integration, security, and performance tests. Defect tracking and reporting.</w:t>
      </w:r>
    </w:p>
    <w:p w14:paraId="1A443697" w14:textId="77777777" w:rsidR="006542F1" w:rsidRPr="006542F1" w:rsidRDefault="006542F1" w:rsidP="006542F1">
      <w:pPr>
        <w:rPr>
          <w:b/>
          <w:bCs/>
        </w:rPr>
      </w:pPr>
      <w:r w:rsidRPr="006542F1">
        <w:rPr>
          <w:b/>
          <w:bCs/>
        </w:rPr>
        <w:t>7.3 Post-Testing Phase</w:t>
      </w:r>
    </w:p>
    <w:p w14:paraId="45EF0061" w14:textId="77777777" w:rsidR="006542F1" w:rsidRPr="006542F1" w:rsidRDefault="006542F1" w:rsidP="006542F1">
      <w:pPr>
        <w:numPr>
          <w:ilvl w:val="0"/>
          <w:numId w:val="15"/>
        </w:numPr>
      </w:pPr>
      <w:r w:rsidRPr="006542F1">
        <w:rPr>
          <w:b/>
          <w:bCs/>
        </w:rPr>
        <w:t>Duration</w:t>
      </w:r>
      <w:r w:rsidRPr="006542F1">
        <w:t>: 1 week</w:t>
      </w:r>
    </w:p>
    <w:p w14:paraId="7CEE704C" w14:textId="77777777" w:rsidR="006542F1" w:rsidRPr="006542F1" w:rsidRDefault="006542F1" w:rsidP="006542F1">
      <w:pPr>
        <w:numPr>
          <w:ilvl w:val="0"/>
          <w:numId w:val="15"/>
        </w:numPr>
      </w:pPr>
      <w:r w:rsidRPr="006542F1">
        <w:rPr>
          <w:b/>
          <w:bCs/>
        </w:rPr>
        <w:t>Activities</w:t>
      </w:r>
      <w:r w:rsidRPr="006542F1">
        <w:t>: Review of defects, retesting, final reporting, and user acceptance.</w:t>
      </w:r>
    </w:p>
    <w:p w14:paraId="62572112" w14:textId="77777777" w:rsidR="006542F1" w:rsidRPr="006542F1" w:rsidRDefault="006542F1" w:rsidP="006542F1">
      <w:r w:rsidRPr="006542F1">
        <w:pict w14:anchorId="734F8352">
          <v:rect id="_x0000_i1092" style="width:0;height:1.5pt" o:hralign="center" o:hrstd="t" o:hr="t" fillcolor="#a0a0a0" stroked="f"/>
        </w:pict>
      </w:r>
    </w:p>
    <w:p w14:paraId="439CAD58" w14:textId="77777777" w:rsidR="006542F1" w:rsidRPr="006542F1" w:rsidRDefault="006542F1" w:rsidP="006542F1">
      <w:pPr>
        <w:rPr>
          <w:b/>
          <w:bCs/>
        </w:rPr>
      </w:pPr>
      <w:r w:rsidRPr="006542F1">
        <w:rPr>
          <w:b/>
          <w:bCs/>
        </w:rPr>
        <w:t>8. Defect Management</w:t>
      </w:r>
    </w:p>
    <w:p w14:paraId="6CB2E1D5" w14:textId="77777777" w:rsidR="006542F1" w:rsidRPr="006542F1" w:rsidRDefault="006542F1" w:rsidP="006542F1">
      <w:r w:rsidRPr="006542F1">
        <w:t xml:space="preserve">Defects identified during testing will be tracked using a defect management tool such as </w:t>
      </w:r>
      <w:r w:rsidRPr="006542F1">
        <w:rPr>
          <w:b/>
          <w:bCs/>
        </w:rPr>
        <w:t>JIRA</w:t>
      </w:r>
      <w:r w:rsidRPr="006542F1">
        <w:t xml:space="preserve"> or </w:t>
      </w:r>
      <w:r w:rsidRPr="006542F1">
        <w:rPr>
          <w:b/>
          <w:bCs/>
        </w:rPr>
        <w:t>Bugzilla</w:t>
      </w:r>
      <w:r w:rsidRPr="006542F1">
        <w:t>. Each defect will be assigned a severity level (Critical, Major, Minor) and will be prioritized based on its impact on the platform.</w:t>
      </w:r>
    </w:p>
    <w:p w14:paraId="258E928E" w14:textId="77777777" w:rsidR="006542F1" w:rsidRPr="006542F1" w:rsidRDefault="006542F1" w:rsidP="006542F1">
      <w:pPr>
        <w:numPr>
          <w:ilvl w:val="0"/>
          <w:numId w:val="16"/>
        </w:numPr>
      </w:pPr>
      <w:r w:rsidRPr="006542F1">
        <w:rPr>
          <w:b/>
          <w:bCs/>
        </w:rPr>
        <w:t>Severity Levels</w:t>
      </w:r>
      <w:r w:rsidRPr="006542F1">
        <w:t>:</w:t>
      </w:r>
    </w:p>
    <w:p w14:paraId="699913E5" w14:textId="77777777" w:rsidR="006542F1" w:rsidRPr="006542F1" w:rsidRDefault="006542F1" w:rsidP="006542F1">
      <w:pPr>
        <w:numPr>
          <w:ilvl w:val="1"/>
          <w:numId w:val="16"/>
        </w:numPr>
      </w:pPr>
      <w:r w:rsidRPr="006542F1">
        <w:rPr>
          <w:b/>
          <w:bCs/>
        </w:rPr>
        <w:t>Critical</w:t>
      </w:r>
      <w:r w:rsidRPr="006542F1">
        <w:t>: Blocks system functionality or causes security breaches.</w:t>
      </w:r>
    </w:p>
    <w:p w14:paraId="309D2EE1" w14:textId="77777777" w:rsidR="006542F1" w:rsidRPr="006542F1" w:rsidRDefault="006542F1" w:rsidP="006542F1">
      <w:pPr>
        <w:numPr>
          <w:ilvl w:val="1"/>
          <w:numId w:val="16"/>
        </w:numPr>
      </w:pPr>
      <w:r w:rsidRPr="006542F1">
        <w:rPr>
          <w:b/>
          <w:bCs/>
        </w:rPr>
        <w:t>Major</w:t>
      </w:r>
      <w:r w:rsidRPr="006542F1">
        <w:t>: Major functionality impacted but a workaround exists.</w:t>
      </w:r>
    </w:p>
    <w:p w14:paraId="191C3CCA" w14:textId="77777777" w:rsidR="006542F1" w:rsidRPr="006542F1" w:rsidRDefault="006542F1" w:rsidP="006542F1">
      <w:pPr>
        <w:numPr>
          <w:ilvl w:val="1"/>
          <w:numId w:val="16"/>
        </w:numPr>
      </w:pPr>
      <w:r w:rsidRPr="006542F1">
        <w:rPr>
          <w:b/>
          <w:bCs/>
        </w:rPr>
        <w:t>Minor</w:t>
      </w:r>
      <w:r w:rsidRPr="006542F1">
        <w:t>: Minor issues that do not affect overall platform usability.</w:t>
      </w:r>
    </w:p>
    <w:p w14:paraId="6B54DD0F" w14:textId="77777777" w:rsidR="006542F1" w:rsidRPr="006542F1" w:rsidRDefault="006542F1" w:rsidP="006542F1">
      <w:r w:rsidRPr="006542F1">
        <w:pict w14:anchorId="4C6DCCC3">
          <v:rect id="_x0000_i1093" style="width:0;height:1.5pt" o:hralign="center" o:hrstd="t" o:hr="t" fillcolor="#a0a0a0" stroked="f"/>
        </w:pict>
      </w:r>
    </w:p>
    <w:p w14:paraId="31B173D3" w14:textId="77777777" w:rsidR="006542F1" w:rsidRPr="006542F1" w:rsidRDefault="006542F1" w:rsidP="006542F1">
      <w:pPr>
        <w:rPr>
          <w:b/>
          <w:bCs/>
        </w:rPr>
      </w:pPr>
      <w:r w:rsidRPr="006542F1">
        <w:rPr>
          <w:b/>
          <w:bCs/>
        </w:rPr>
        <w:t>9. Test Exit Criteria</w:t>
      </w:r>
    </w:p>
    <w:p w14:paraId="7FB5245D" w14:textId="77777777" w:rsidR="006542F1" w:rsidRPr="006542F1" w:rsidRDefault="006542F1" w:rsidP="006542F1">
      <w:r w:rsidRPr="006542F1">
        <w:t>The testing phase will be concluded when the following conditions are met:</w:t>
      </w:r>
    </w:p>
    <w:p w14:paraId="63410542" w14:textId="77777777" w:rsidR="006542F1" w:rsidRPr="006542F1" w:rsidRDefault="006542F1" w:rsidP="006542F1">
      <w:pPr>
        <w:numPr>
          <w:ilvl w:val="0"/>
          <w:numId w:val="17"/>
        </w:numPr>
      </w:pPr>
      <w:r w:rsidRPr="006542F1">
        <w:t>All critical defects have been resolved or deferred.</w:t>
      </w:r>
    </w:p>
    <w:p w14:paraId="5073B062" w14:textId="77777777" w:rsidR="006542F1" w:rsidRPr="006542F1" w:rsidRDefault="006542F1" w:rsidP="006542F1">
      <w:pPr>
        <w:numPr>
          <w:ilvl w:val="0"/>
          <w:numId w:val="17"/>
        </w:numPr>
      </w:pPr>
      <w:r w:rsidRPr="006542F1">
        <w:t>The platform has passed all functional and non-functional tests.</w:t>
      </w:r>
    </w:p>
    <w:p w14:paraId="01427FAA" w14:textId="77777777" w:rsidR="006542F1" w:rsidRPr="006542F1" w:rsidRDefault="006542F1" w:rsidP="006542F1">
      <w:pPr>
        <w:numPr>
          <w:ilvl w:val="0"/>
          <w:numId w:val="17"/>
        </w:numPr>
      </w:pPr>
      <w:r w:rsidRPr="006542F1">
        <w:t>UAT feedback has been incorporated, and users are satisfied with the system.</w:t>
      </w:r>
    </w:p>
    <w:p w14:paraId="6F284AFC" w14:textId="77777777" w:rsidR="006542F1" w:rsidRPr="006542F1" w:rsidRDefault="006542F1" w:rsidP="006542F1">
      <w:pPr>
        <w:numPr>
          <w:ilvl w:val="0"/>
          <w:numId w:val="17"/>
        </w:numPr>
      </w:pPr>
      <w:r w:rsidRPr="006542F1">
        <w:t>Test coverage is at an acceptable level, and the risk of defects is minimized.</w:t>
      </w:r>
    </w:p>
    <w:p w14:paraId="77D1A885" w14:textId="77777777" w:rsidR="006542F1" w:rsidRPr="006542F1" w:rsidRDefault="006542F1" w:rsidP="006542F1">
      <w:r w:rsidRPr="006542F1">
        <w:pict w14:anchorId="2B5524F1">
          <v:rect id="_x0000_i1094" style="width:0;height:1.5pt" o:hralign="center" o:hrstd="t" o:hr="t" fillcolor="#a0a0a0" stroked="f"/>
        </w:pict>
      </w:r>
    </w:p>
    <w:p w14:paraId="413AEF2D" w14:textId="77777777" w:rsidR="006542F1" w:rsidRPr="006542F1" w:rsidRDefault="006542F1" w:rsidP="006542F1">
      <w:pPr>
        <w:rPr>
          <w:b/>
          <w:bCs/>
        </w:rPr>
      </w:pPr>
      <w:r w:rsidRPr="006542F1">
        <w:rPr>
          <w:b/>
          <w:bCs/>
        </w:rPr>
        <w:t>10. Conclusion</w:t>
      </w:r>
    </w:p>
    <w:p w14:paraId="6469A2E2" w14:textId="58DFF3B2" w:rsidR="006542F1" w:rsidRPr="006542F1" w:rsidRDefault="006542F1" w:rsidP="006542F1">
      <w:r w:rsidRPr="006542F1">
        <w:t xml:space="preserve">The test requirement document ensures that </w:t>
      </w:r>
      <w:proofErr w:type="spellStart"/>
      <w:r w:rsidRPr="006542F1">
        <w:rPr>
          <w:b/>
          <w:bCs/>
        </w:rPr>
        <w:t>BookCart</w:t>
      </w:r>
      <w:proofErr w:type="spellEnd"/>
      <w:r w:rsidRPr="006542F1">
        <w:t xml:space="preserve"> undergoes rigorous testing to meet both business and technical expectations. Through comprehensive testing methodologies, including unit, </w:t>
      </w:r>
      <w:r w:rsidRPr="006542F1">
        <w:lastRenderedPageBreak/>
        <w:t>integration, system, and user acceptance testing, the platform will be validated across all functional and non-functional areas. This approach aims to ensure a high-quality, secure, and scalable platform, with minimal risk and optimal user satisfaction.</w:t>
      </w:r>
    </w:p>
    <w:p w14:paraId="09A4AEE1" w14:textId="77777777" w:rsidR="00146AA2" w:rsidRDefault="00146AA2"/>
    <w:sectPr w:rsidR="00146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84246"/>
    <w:multiLevelType w:val="multilevel"/>
    <w:tmpl w:val="8994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F7A04"/>
    <w:multiLevelType w:val="multilevel"/>
    <w:tmpl w:val="645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C44DD"/>
    <w:multiLevelType w:val="multilevel"/>
    <w:tmpl w:val="10DE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86B86"/>
    <w:multiLevelType w:val="multilevel"/>
    <w:tmpl w:val="7542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10D0A"/>
    <w:multiLevelType w:val="multilevel"/>
    <w:tmpl w:val="D36E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A54AA"/>
    <w:multiLevelType w:val="multilevel"/>
    <w:tmpl w:val="A460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D7E1C"/>
    <w:multiLevelType w:val="multilevel"/>
    <w:tmpl w:val="7468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F2ECE"/>
    <w:multiLevelType w:val="multilevel"/>
    <w:tmpl w:val="8332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5697B"/>
    <w:multiLevelType w:val="multilevel"/>
    <w:tmpl w:val="DDEE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42C11"/>
    <w:multiLevelType w:val="multilevel"/>
    <w:tmpl w:val="9DE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C7777"/>
    <w:multiLevelType w:val="multilevel"/>
    <w:tmpl w:val="AC06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810D8"/>
    <w:multiLevelType w:val="multilevel"/>
    <w:tmpl w:val="A3D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60D50"/>
    <w:multiLevelType w:val="multilevel"/>
    <w:tmpl w:val="E454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02C8B"/>
    <w:multiLevelType w:val="multilevel"/>
    <w:tmpl w:val="FAA4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F0A71"/>
    <w:multiLevelType w:val="multilevel"/>
    <w:tmpl w:val="7B62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147B0F"/>
    <w:multiLevelType w:val="multilevel"/>
    <w:tmpl w:val="9104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315C4"/>
    <w:multiLevelType w:val="multilevel"/>
    <w:tmpl w:val="5EEC1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886302">
    <w:abstractNumId w:val="1"/>
  </w:num>
  <w:num w:numId="2" w16cid:durableId="2075930260">
    <w:abstractNumId w:val="8"/>
  </w:num>
  <w:num w:numId="3" w16cid:durableId="202643348">
    <w:abstractNumId w:val="0"/>
  </w:num>
  <w:num w:numId="4" w16cid:durableId="600726719">
    <w:abstractNumId w:val="7"/>
  </w:num>
  <w:num w:numId="5" w16cid:durableId="718013639">
    <w:abstractNumId w:val="11"/>
  </w:num>
  <w:num w:numId="6" w16cid:durableId="86968451">
    <w:abstractNumId w:val="15"/>
  </w:num>
  <w:num w:numId="7" w16cid:durableId="2057271326">
    <w:abstractNumId w:val="3"/>
  </w:num>
  <w:num w:numId="8" w16cid:durableId="1148596444">
    <w:abstractNumId w:val="13"/>
  </w:num>
  <w:num w:numId="9" w16cid:durableId="532570964">
    <w:abstractNumId w:val="2"/>
  </w:num>
  <w:num w:numId="10" w16cid:durableId="2123107092">
    <w:abstractNumId w:val="10"/>
  </w:num>
  <w:num w:numId="11" w16cid:durableId="1113675042">
    <w:abstractNumId w:val="4"/>
  </w:num>
  <w:num w:numId="12" w16cid:durableId="101347059">
    <w:abstractNumId w:val="6"/>
  </w:num>
  <w:num w:numId="13" w16cid:durableId="41563197">
    <w:abstractNumId w:val="5"/>
  </w:num>
  <w:num w:numId="14" w16cid:durableId="303237722">
    <w:abstractNumId w:val="12"/>
  </w:num>
  <w:num w:numId="15" w16cid:durableId="1780174832">
    <w:abstractNumId w:val="9"/>
  </w:num>
  <w:num w:numId="16" w16cid:durableId="1052194551">
    <w:abstractNumId w:val="16"/>
  </w:num>
  <w:num w:numId="17" w16cid:durableId="1792061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F1"/>
    <w:rsid w:val="00146AA2"/>
    <w:rsid w:val="001649CB"/>
    <w:rsid w:val="006542F1"/>
    <w:rsid w:val="00A1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6A8A"/>
  <w15:chartTrackingRefBased/>
  <w15:docId w15:val="{599D2BBF-60B0-4325-BF19-BA0568AE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2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42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42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42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42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4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2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42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42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42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42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4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2F1"/>
    <w:rPr>
      <w:rFonts w:eastAsiaTheme="majorEastAsia" w:cstheme="majorBidi"/>
      <w:color w:val="272727" w:themeColor="text1" w:themeTint="D8"/>
    </w:rPr>
  </w:style>
  <w:style w:type="paragraph" w:styleId="Title">
    <w:name w:val="Title"/>
    <w:basedOn w:val="Normal"/>
    <w:next w:val="Normal"/>
    <w:link w:val="TitleChar"/>
    <w:uiPriority w:val="10"/>
    <w:qFormat/>
    <w:rsid w:val="00654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2F1"/>
    <w:pPr>
      <w:spacing w:before="160"/>
      <w:jc w:val="center"/>
    </w:pPr>
    <w:rPr>
      <w:i/>
      <w:iCs/>
      <w:color w:val="404040" w:themeColor="text1" w:themeTint="BF"/>
    </w:rPr>
  </w:style>
  <w:style w:type="character" w:customStyle="1" w:styleId="QuoteChar">
    <w:name w:val="Quote Char"/>
    <w:basedOn w:val="DefaultParagraphFont"/>
    <w:link w:val="Quote"/>
    <w:uiPriority w:val="29"/>
    <w:rsid w:val="006542F1"/>
    <w:rPr>
      <w:i/>
      <w:iCs/>
      <w:color w:val="404040" w:themeColor="text1" w:themeTint="BF"/>
    </w:rPr>
  </w:style>
  <w:style w:type="paragraph" w:styleId="ListParagraph">
    <w:name w:val="List Paragraph"/>
    <w:basedOn w:val="Normal"/>
    <w:uiPriority w:val="34"/>
    <w:qFormat/>
    <w:rsid w:val="006542F1"/>
    <w:pPr>
      <w:ind w:left="720"/>
      <w:contextualSpacing/>
    </w:pPr>
  </w:style>
  <w:style w:type="character" w:styleId="IntenseEmphasis">
    <w:name w:val="Intense Emphasis"/>
    <w:basedOn w:val="DefaultParagraphFont"/>
    <w:uiPriority w:val="21"/>
    <w:qFormat/>
    <w:rsid w:val="006542F1"/>
    <w:rPr>
      <w:i/>
      <w:iCs/>
      <w:color w:val="2F5496" w:themeColor="accent1" w:themeShade="BF"/>
    </w:rPr>
  </w:style>
  <w:style w:type="paragraph" w:styleId="IntenseQuote">
    <w:name w:val="Intense Quote"/>
    <w:basedOn w:val="Normal"/>
    <w:next w:val="Normal"/>
    <w:link w:val="IntenseQuoteChar"/>
    <w:uiPriority w:val="30"/>
    <w:qFormat/>
    <w:rsid w:val="006542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42F1"/>
    <w:rPr>
      <w:i/>
      <w:iCs/>
      <w:color w:val="2F5496" w:themeColor="accent1" w:themeShade="BF"/>
    </w:rPr>
  </w:style>
  <w:style w:type="character" w:styleId="IntenseReference">
    <w:name w:val="Intense Reference"/>
    <w:basedOn w:val="DefaultParagraphFont"/>
    <w:uiPriority w:val="32"/>
    <w:qFormat/>
    <w:rsid w:val="006542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8309668">
      <w:bodyDiv w:val="1"/>
      <w:marLeft w:val="0"/>
      <w:marRight w:val="0"/>
      <w:marTop w:val="0"/>
      <w:marBottom w:val="0"/>
      <w:divBdr>
        <w:top w:val="none" w:sz="0" w:space="0" w:color="auto"/>
        <w:left w:val="none" w:sz="0" w:space="0" w:color="auto"/>
        <w:bottom w:val="none" w:sz="0" w:space="0" w:color="auto"/>
        <w:right w:val="none" w:sz="0" w:space="0" w:color="auto"/>
      </w:divBdr>
      <w:divsChild>
        <w:div w:id="3940800">
          <w:marLeft w:val="0"/>
          <w:marRight w:val="0"/>
          <w:marTop w:val="0"/>
          <w:marBottom w:val="0"/>
          <w:divBdr>
            <w:top w:val="none" w:sz="0" w:space="0" w:color="auto"/>
            <w:left w:val="none" w:sz="0" w:space="0" w:color="auto"/>
            <w:bottom w:val="none" w:sz="0" w:space="0" w:color="auto"/>
            <w:right w:val="none" w:sz="0" w:space="0" w:color="auto"/>
          </w:divBdr>
          <w:divsChild>
            <w:div w:id="771629849">
              <w:marLeft w:val="0"/>
              <w:marRight w:val="0"/>
              <w:marTop w:val="0"/>
              <w:marBottom w:val="0"/>
              <w:divBdr>
                <w:top w:val="none" w:sz="0" w:space="0" w:color="auto"/>
                <w:left w:val="none" w:sz="0" w:space="0" w:color="auto"/>
                <w:bottom w:val="none" w:sz="0" w:space="0" w:color="auto"/>
                <w:right w:val="none" w:sz="0" w:space="0" w:color="auto"/>
              </w:divBdr>
              <w:divsChild>
                <w:div w:id="141237811">
                  <w:marLeft w:val="0"/>
                  <w:marRight w:val="0"/>
                  <w:marTop w:val="0"/>
                  <w:marBottom w:val="0"/>
                  <w:divBdr>
                    <w:top w:val="none" w:sz="0" w:space="0" w:color="auto"/>
                    <w:left w:val="none" w:sz="0" w:space="0" w:color="auto"/>
                    <w:bottom w:val="none" w:sz="0" w:space="0" w:color="auto"/>
                    <w:right w:val="none" w:sz="0" w:space="0" w:color="auto"/>
                  </w:divBdr>
                  <w:divsChild>
                    <w:div w:id="1141730458">
                      <w:marLeft w:val="0"/>
                      <w:marRight w:val="0"/>
                      <w:marTop w:val="0"/>
                      <w:marBottom w:val="0"/>
                      <w:divBdr>
                        <w:top w:val="none" w:sz="0" w:space="0" w:color="auto"/>
                        <w:left w:val="none" w:sz="0" w:space="0" w:color="auto"/>
                        <w:bottom w:val="none" w:sz="0" w:space="0" w:color="auto"/>
                        <w:right w:val="none" w:sz="0" w:space="0" w:color="auto"/>
                      </w:divBdr>
                      <w:divsChild>
                        <w:div w:id="276260206">
                          <w:marLeft w:val="0"/>
                          <w:marRight w:val="0"/>
                          <w:marTop w:val="0"/>
                          <w:marBottom w:val="0"/>
                          <w:divBdr>
                            <w:top w:val="none" w:sz="0" w:space="0" w:color="auto"/>
                            <w:left w:val="none" w:sz="0" w:space="0" w:color="auto"/>
                            <w:bottom w:val="none" w:sz="0" w:space="0" w:color="auto"/>
                            <w:right w:val="none" w:sz="0" w:space="0" w:color="auto"/>
                          </w:divBdr>
                          <w:divsChild>
                            <w:div w:id="1346907053">
                              <w:marLeft w:val="0"/>
                              <w:marRight w:val="0"/>
                              <w:marTop w:val="0"/>
                              <w:marBottom w:val="0"/>
                              <w:divBdr>
                                <w:top w:val="none" w:sz="0" w:space="0" w:color="auto"/>
                                <w:left w:val="none" w:sz="0" w:space="0" w:color="auto"/>
                                <w:bottom w:val="none" w:sz="0" w:space="0" w:color="auto"/>
                                <w:right w:val="none" w:sz="0" w:space="0" w:color="auto"/>
                              </w:divBdr>
                              <w:divsChild>
                                <w:div w:id="1837960709">
                                  <w:marLeft w:val="0"/>
                                  <w:marRight w:val="0"/>
                                  <w:marTop w:val="0"/>
                                  <w:marBottom w:val="0"/>
                                  <w:divBdr>
                                    <w:top w:val="none" w:sz="0" w:space="0" w:color="auto"/>
                                    <w:left w:val="none" w:sz="0" w:space="0" w:color="auto"/>
                                    <w:bottom w:val="none" w:sz="0" w:space="0" w:color="auto"/>
                                    <w:right w:val="none" w:sz="0" w:space="0" w:color="auto"/>
                                  </w:divBdr>
                                  <w:divsChild>
                                    <w:div w:id="3311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4974">
                          <w:marLeft w:val="0"/>
                          <w:marRight w:val="0"/>
                          <w:marTop w:val="0"/>
                          <w:marBottom w:val="0"/>
                          <w:divBdr>
                            <w:top w:val="none" w:sz="0" w:space="0" w:color="auto"/>
                            <w:left w:val="none" w:sz="0" w:space="0" w:color="auto"/>
                            <w:bottom w:val="none" w:sz="0" w:space="0" w:color="auto"/>
                            <w:right w:val="none" w:sz="0" w:space="0" w:color="auto"/>
                          </w:divBdr>
                          <w:divsChild>
                            <w:div w:id="1035545241">
                              <w:marLeft w:val="0"/>
                              <w:marRight w:val="0"/>
                              <w:marTop w:val="0"/>
                              <w:marBottom w:val="0"/>
                              <w:divBdr>
                                <w:top w:val="none" w:sz="0" w:space="0" w:color="auto"/>
                                <w:left w:val="none" w:sz="0" w:space="0" w:color="auto"/>
                                <w:bottom w:val="none" w:sz="0" w:space="0" w:color="auto"/>
                                <w:right w:val="none" w:sz="0" w:space="0" w:color="auto"/>
                              </w:divBdr>
                              <w:divsChild>
                                <w:div w:id="1075934411">
                                  <w:marLeft w:val="0"/>
                                  <w:marRight w:val="0"/>
                                  <w:marTop w:val="0"/>
                                  <w:marBottom w:val="0"/>
                                  <w:divBdr>
                                    <w:top w:val="none" w:sz="0" w:space="0" w:color="auto"/>
                                    <w:left w:val="none" w:sz="0" w:space="0" w:color="auto"/>
                                    <w:bottom w:val="none" w:sz="0" w:space="0" w:color="auto"/>
                                    <w:right w:val="none" w:sz="0" w:space="0" w:color="auto"/>
                                  </w:divBdr>
                                  <w:divsChild>
                                    <w:div w:id="12613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392529">
      <w:bodyDiv w:val="1"/>
      <w:marLeft w:val="0"/>
      <w:marRight w:val="0"/>
      <w:marTop w:val="0"/>
      <w:marBottom w:val="0"/>
      <w:divBdr>
        <w:top w:val="none" w:sz="0" w:space="0" w:color="auto"/>
        <w:left w:val="none" w:sz="0" w:space="0" w:color="auto"/>
        <w:bottom w:val="none" w:sz="0" w:space="0" w:color="auto"/>
        <w:right w:val="none" w:sz="0" w:space="0" w:color="auto"/>
      </w:divBdr>
      <w:divsChild>
        <w:div w:id="1504123785">
          <w:marLeft w:val="0"/>
          <w:marRight w:val="0"/>
          <w:marTop w:val="0"/>
          <w:marBottom w:val="0"/>
          <w:divBdr>
            <w:top w:val="none" w:sz="0" w:space="0" w:color="auto"/>
            <w:left w:val="none" w:sz="0" w:space="0" w:color="auto"/>
            <w:bottom w:val="none" w:sz="0" w:space="0" w:color="auto"/>
            <w:right w:val="none" w:sz="0" w:space="0" w:color="auto"/>
          </w:divBdr>
          <w:divsChild>
            <w:div w:id="1221593237">
              <w:marLeft w:val="0"/>
              <w:marRight w:val="0"/>
              <w:marTop w:val="0"/>
              <w:marBottom w:val="0"/>
              <w:divBdr>
                <w:top w:val="none" w:sz="0" w:space="0" w:color="auto"/>
                <w:left w:val="none" w:sz="0" w:space="0" w:color="auto"/>
                <w:bottom w:val="none" w:sz="0" w:space="0" w:color="auto"/>
                <w:right w:val="none" w:sz="0" w:space="0" w:color="auto"/>
              </w:divBdr>
              <w:divsChild>
                <w:div w:id="1133789621">
                  <w:marLeft w:val="0"/>
                  <w:marRight w:val="0"/>
                  <w:marTop w:val="0"/>
                  <w:marBottom w:val="0"/>
                  <w:divBdr>
                    <w:top w:val="none" w:sz="0" w:space="0" w:color="auto"/>
                    <w:left w:val="none" w:sz="0" w:space="0" w:color="auto"/>
                    <w:bottom w:val="none" w:sz="0" w:space="0" w:color="auto"/>
                    <w:right w:val="none" w:sz="0" w:space="0" w:color="auto"/>
                  </w:divBdr>
                  <w:divsChild>
                    <w:div w:id="1002202244">
                      <w:marLeft w:val="0"/>
                      <w:marRight w:val="0"/>
                      <w:marTop w:val="0"/>
                      <w:marBottom w:val="0"/>
                      <w:divBdr>
                        <w:top w:val="none" w:sz="0" w:space="0" w:color="auto"/>
                        <w:left w:val="none" w:sz="0" w:space="0" w:color="auto"/>
                        <w:bottom w:val="none" w:sz="0" w:space="0" w:color="auto"/>
                        <w:right w:val="none" w:sz="0" w:space="0" w:color="auto"/>
                      </w:divBdr>
                      <w:divsChild>
                        <w:div w:id="1282806808">
                          <w:marLeft w:val="0"/>
                          <w:marRight w:val="0"/>
                          <w:marTop w:val="0"/>
                          <w:marBottom w:val="0"/>
                          <w:divBdr>
                            <w:top w:val="none" w:sz="0" w:space="0" w:color="auto"/>
                            <w:left w:val="none" w:sz="0" w:space="0" w:color="auto"/>
                            <w:bottom w:val="none" w:sz="0" w:space="0" w:color="auto"/>
                            <w:right w:val="none" w:sz="0" w:space="0" w:color="auto"/>
                          </w:divBdr>
                          <w:divsChild>
                            <w:div w:id="2017731638">
                              <w:marLeft w:val="0"/>
                              <w:marRight w:val="0"/>
                              <w:marTop w:val="0"/>
                              <w:marBottom w:val="0"/>
                              <w:divBdr>
                                <w:top w:val="none" w:sz="0" w:space="0" w:color="auto"/>
                                <w:left w:val="none" w:sz="0" w:space="0" w:color="auto"/>
                                <w:bottom w:val="none" w:sz="0" w:space="0" w:color="auto"/>
                                <w:right w:val="none" w:sz="0" w:space="0" w:color="auto"/>
                              </w:divBdr>
                              <w:divsChild>
                                <w:div w:id="492070695">
                                  <w:marLeft w:val="0"/>
                                  <w:marRight w:val="0"/>
                                  <w:marTop w:val="0"/>
                                  <w:marBottom w:val="0"/>
                                  <w:divBdr>
                                    <w:top w:val="none" w:sz="0" w:space="0" w:color="auto"/>
                                    <w:left w:val="none" w:sz="0" w:space="0" w:color="auto"/>
                                    <w:bottom w:val="none" w:sz="0" w:space="0" w:color="auto"/>
                                    <w:right w:val="none" w:sz="0" w:space="0" w:color="auto"/>
                                  </w:divBdr>
                                  <w:divsChild>
                                    <w:div w:id="19623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6161">
                          <w:marLeft w:val="0"/>
                          <w:marRight w:val="0"/>
                          <w:marTop w:val="0"/>
                          <w:marBottom w:val="0"/>
                          <w:divBdr>
                            <w:top w:val="none" w:sz="0" w:space="0" w:color="auto"/>
                            <w:left w:val="none" w:sz="0" w:space="0" w:color="auto"/>
                            <w:bottom w:val="none" w:sz="0" w:space="0" w:color="auto"/>
                            <w:right w:val="none" w:sz="0" w:space="0" w:color="auto"/>
                          </w:divBdr>
                          <w:divsChild>
                            <w:div w:id="404959706">
                              <w:marLeft w:val="0"/>
                              <w:marRight w:val="0"/>
                              <w:marTop w:val="0"/>
                              <w:marBottom w:val="0"/>
                              <w:divBdr>
                                <w:top w:val="none" w:sz="0" w:space="0" w:color="auto"/>
                                <w:left w:val="none" w:sz="0" w:space="0" w:color="auto"/>
                                <w:bottom w:val="none" w:sz="0" w:space="0" w:color="auto"/>
                                <w:right w:val="none" w:sz="0" w:space="0" w:color="auto"/>
                              </w:divBdr>
                              <w:divsChild>
                                <w:div w:id="1240747521">
                                  <w:marLeft w:val="0"/>
                                  <w:marRight w:val="0"/>
                                  <w:marTop w:val="0"/>
                                  <w:marBottom w:val="0"/>
                                  <w:divBdr>
                                    <w:top w:val="none" w:sz="0" w:space="0" w:color="auto"/>
                                    <w:left w:val="none" w:sz="0" w:space="0" w:color="auto"/>
                                    <w:bottom w:val="none" w:sz="0" w:space="0" w:color="auto"/>
                                    <w:right w:val="none" w:sz="0" w:space="0" w:color="auto"/>
                                  </w:divBdr>
                                  <w:divsChild>
                                    <w:div w:id="19348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dc:creator>
  <cp:keywords/>
  <dc:description/>
  <cp:lastModifiedBy>Lavanya</cp:lastModifiedBy>
  <cp:revision>1</cp:revision>
  <dcterms:created xsi:type="dcterms:W3CDTF">2025-02-26T23:00:00Z</dcterms:created>
  <dcterms:modified xsi:type="dcterms:W3CDTF">2025-02-26T23:01:00Z</dcterms:modified>
</cp:coreProperties>
</file>