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DD27" w14:textId="77777777" w:rsidR="007422A5" w:rsidRDefault="007422A5" w:rsidP="007422A5">
      <w:pPr>
        <w:spacing w:after="216" w:line="480" w:lineRule="auto"/>
        <w:jc w:val="center"/>
        <w:rPr>
          <w:b/>
          <w:bCs/>
          <w:i/>
          <w:iCs/>
        </w:rPr>
      </w:pPr>
    </w:p>
    <w:p w14:paraId="6C9C8488" w14:textId="77777777" w:rsidR="007422A5" w:rsidRDefault="007422A5" w:rsidP="007422A5">
      <w:pPr>
        <w:spacing w:after="216" w:line="480" w:lineRule="auto"/>
        <w:jc w:val="center"/>
        <w:rPr>
          <w:b/>
          <w:bCs/>
          <w:i/>
          <w:iCs/>
        </w:rPr>
      </w:pPr>
    </w:p>
    <w:p w14:paraId="389DCEE4" w14:textId="77777777" w:rsidR="007422A5" w:rsidRDefault="007422A5" w:rsidP="007422A5">
      <w:pPr>
        <w:spacing w:after="216" w:line="480" w:lineRule="auto"/>
        <w:jc w:val="center"/>
        <w:rPr>
          <w:b/>
          <w:bCs/>
          <w:i/>
          <w:iCs/>
        </w:rPr>
      </w:pPr>
    </w:p>
    <w:p w14:paraId="1C0F0C76" w14:textId="77777777" w:rsidR="007422A5" w:rsidRDefault="007422A5" w:rsidP="007422A5">
      <w:pPr>
        <w:spacing w:after="216" w:line="480" w:lineRule="auto"/>
        <w:jc w:val="center"/>
        <w:rPr>
          <w:b/>
          <w:bCs/>
          <w:i/>
          <w:iCs/>
        </w:rPr>
      </w:pPr>
    </w:p>
    <w:p w14:paraId="106D1B5C" w14:textId="77777777" w:rsidR="007422A5" w:rsidRDefault="007422A5" w:rsidP="007422A5">
      <w:pPr>
        <w:spacing w:after="216" w:line="480" w:lineRule="auto"/>
        <w:jc w:val="center"/>
        <w:rPr>
          <w:b/>
          <w:bCs/>
          <w:i/>
          <w:iCs/>
        </w:rPr>
      </w:pPr>
    </w:p>
    <w:p w14:paraId="78907694" w14:textId="77777777" w:rsidR="007422A5" w:rsidRDefault="007422A5" w:rsidP="007422A5">
      <w:pPr>
        <w:spacing w:after="216" w:line="480" w:lineRule="auto"/>
        <w:jc w:val="center"/>
        <w:rPr>
          <w:b/>
          <w:bCs/>
          <w:i/>
          <w:iCs/>
        </w:rPr>
      </w:pPr>
    </w:p>
    <w:p w14:paraId="4CA42240" w14:textId="44BF4395" w:rsidR="00FB2620" w:rsidRDefault="00FB2620" w:rsidP="007422A5">
      <w:pPr>
        <w:spacing w:after="216" w:line="480" w:lineRule="auto"/>
        <w:jc w:val="center"/>
        <w:rPr>
          <w:b/>
          <w:bCs/>
        </w:rPr>
      </w:pPr>
      <w:r w:rsidRPr="00FB2620">
        <w:rPr>
          <w:b/>
          <w:bCs/>
          <w:i/>
          <w:iCs/>
        </w:rPr>
        <w:t xml:space="preserve">North-Point Software </w:t>
      </w:r>
      <w:r w:rsidR="008B129B">
        <w:rPr>
          <w:b/>
          <w:bCs/>
          <w:i/>
          <w:iCs/>
        </w:rPr>
        <w:t>Listing</w:t>
      </w:r>
      <w:r w:rsidRPr="00FB2620">
        <w:rPr>
          <w:b/>
          <w:bCs/>
          <w:i/>
          <w:iCs/>
        </w:rPr>
        <w:t xml:space="preserve"> Company</w:t>
      </w:r>
      <w:r w:rsidRPr="00FB2620">
        <w:rPr>
          <w:b/>
          <w:bCs/>
        </w:rPr>
        <w:t>:</w:t>
      </w:r>
    </w:p>
    <w:p w14:paraId="01714673" w14:textId="4592DC67" w:rsidR="00FB2620" w:rsidRDefault="00FB2620" w:rsidP="007422A5">
      <w:pPr>
        <w:spacing w:after="216" w:line="480" w:lineRule="auto"/>
        <w:jc w:val="center"/>
        <w:rPr>
          <w:b/>
          <w:bCs/>
          <w:i/>
          <w:iCs/>
        </w:rPr>
      </w:pPr>
      <w:r w:rsidRPr="00FB2620">
        <w:rPr>
          <w:b/>
          <w:bCs/>
          <w:i/>
          <w:iCs/>
        </w:rPr>
        <w:t xml:space="preserve">Customer </w:t>
      </w:r>
      <w:r w:rsidR="00581FBF">
        <w:rPr>
          <w:b/>
          <w:bCs/>
          <w:i/>
          <w:iCs/>
        </w:rPr>
        <w:t>Selection</w:t>
      </w:r>
    </w:p>
    <w:p w14:paraId="7681BD68" w14:textId="013B2653" w:rsidR="00AC6DD9" w:rsidRPr="0069274B" w:rsidRDefault="00AC6DD9" w:rsidP="007422A5">
      <w:pPr>
        <w:spacing w:after="216" w:line="480" w:lineRule="auto"/>
        <w:jc w:val="center"/>
      </w:pPr>
      <w:r w:rsidRPr="0069274B">
        <w:t>Lavanya Govindarajan</w:t>
      </w:r>
    </w:p>
    <w:p w14:paraId="0B8F5D25" w14:textId="43C8819C" w:rsidR="00AC6DD9" w:rsidRPr="0069274B" w:rsidRDefault="00DD4C3F" w:rsidP="007422A5">
      <w:pPr>
        <w:spacing w:after="216" w:line="480" w:lineRule="auto"/>
        <w:jc w:val="center"/>
      </w:pPr>
      <w:r w:rsidRPr="00DD4C3F">
        <w:t>Department of Computer and Information Sciences</w:t>
      </w:r>
      <w:r w:rsidR="00AC6DD9" w:rsidRPr="0069274B">
        <w:t>, Webster University</w:t>
      </w:r>
    </w:p>
    <w:p w14:paraId="4A3EC982" w14:textId="44B9AE52" w:rsidR="004230E1" w:rsidRDefault="00105279" w:rsidP="007422A5">
      <w:pPr>
        <w:spacing w:after="216" w:line="480" w:lineRule="auto"/>
        <w:jc w:val="center"/>
      </w:pPr>
      <w:r>
        <w:t>May 08</w:t>
      </w:r>
      <w:r w:rsidR="00AC6DD9" w:rsidRPr="0069274B">
        <w:t>, 2</w:t>
      </w:r>
      <w:r w:rsidR="004230E1">
        <w:t>024</w:t>
      </w:r>
    </w:p>
    <w:p w14:paraId="5FF4A626" w14:textId="77777777" w:rsidR="004230E1" w:rsidRDefault="004230E1" w:rsidP="007422A5">
      <w:pPr>
        <w:spacing w:after="216" w:line="480" w:lineRule="auto"/>
        <w:jc w:val="center"/>
      </w:pPr>
    </w:p>
    <w:p w14:paraId="444B0AE0" w14:textId="6E657C88" w:rsidR="005D38D8" w:rsidRDefault="00366F6D" w:rsidP="008C4E85">
      <w:pPr>
        <w:rPr>
          <w:b/>
          <w:bCs/>
        </w:rPr>
      </w:pPr>
      <w:r>
        <w:rPr>
          <w:b/>
          <w:bCs/>
        </w:rPr>
        <w:br w:type="page"/>
      </w:r>
    </w:p>
    <w:sdt>
      <w:sdtPr>
        <w:rPr>
          <w:rFonts w:ascii="Times New Roman" w:eastAsia="Times New Roman" w:hAnsi="Times New Roman" w:cs="Times New Roman"/>
          <w:b w:val="0"/>
          <w:bCs w:val="0"/>
          <w:color w:val="auto"/>
          <w:sz w:val="24"/>
          <w:szCs w:val="24"/>
        </w:rPr>
        <w:id w:val="1323541177"/>
        <w:docPartObj>
          <w:docPartGallery w:val="Table of Contents"/>
          <w:docPartUnique/>
        </w:docPartObj>
      </w:sdtPr>
      <w:sdtEndPr>
        <w:rPr>
          <w:noProof/>
        </w:rPr>
      </w:sdtEndPr>
      <w:sdtContent>
        <w:p w14:paraId="6FD333CE" w14:textId="4F4F11FB" w:rsidR="006469A9" w:rsidRDefault="006469A9">
          <w:pPr>
            <w:pStyle w:val="TOCHeading"/>
          </w:pPr>
          <w:r>
            <w:t>Table of Contents</w:t>
          </w:r>
        </w:p>
        <w:p w14:paraId="44AD4A01" w14:textId="67747A95" w:rsidR="00200751" w:rsidRDefault="006469A9">
          <w:pPr>
            <w:pStyle w:val="TOC1"/>
            <w:tabs>
              <w:tab w:val="left" w:pos="480"/>
              <w:tab w:val="right" w:leader="dot" w:pos="9350"/>
            </w:tabs>
            <w:rPr>
              <w:rFonts w:eastAsiaTheme="minorEastAsia" w:cstheme="minorBidi"/>
              <w:b w:val="0"/>
              <w:bC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66067096" w:history="1">
            <w:r w:rsidR="00200751" w:rsidRPr="005B365A">
              <w:rPr>
                <w:rStyle w:val="Hyperlink"/>
                <w:noProof/>
              </w:rPr>
              <w:t>1.</w:t>
            </w:r>
            <w:r w:rsidR="00200751">
              <w:rPr>
                <w:rFonts w:eastAsiaTheme="minorEastAsia" w:cstheme="minorBidi"/>
                <w:b w:val="0"/>
                <w:bCs w:val="0"/>
                <w:noProof/>
                <w:kern w:val="2"/>
                <w:sz w:val="24"/>
                <w:szCs w:val="24"/>
                <w14:ligatures w14:val="standardContextual"/>
              </w:rPr>
              <w:tab/>
            </w:r>
            <w:r w:rsidR="00200751" w:rsidRPr="005B365A">
              <w:rPr>
                <w:rStyle w:val="Hyperlink"/>
                <w:noProof/>
              </w:rPr>
              <w:t>INTRODUCTION</w:t>
            </w:r>
            <w:r w:rsidR="00200751">
              <w:rPr>
                <w:noProof/>
                <w:webHidden/>
              </w:rPr>
              <w:tab/>
            </w:r>
            <w:r w:rsidR="00200751">
              <w:rPr>
                <w:noProof/>
                <w:webHidden/>
              </w:rPr>
              <w:fldChar w:fldCharType="begin"/>
            </w:r>
            <w:r w:rsidR="00200751">
              <w:rPr>
                <w:noProof/>
                <w:webHidden/>
              </w:rPr>
              <w:instrText xml:space="preserve"> PAGEREF _Toc166067096 \h </w:instrText>
            </w:r>
            <w:r w:rsidR="00200751">
              <w:rPr>
                <w:noProof/>
                <w:webHidden/>
              </w:rPr>
            </w:r>
            <w:r w:rsidR="00200751">
              <w:rPr>
                <w:noProof/>
                <w:webHidden/>
              </w:rPr>
              <w:fldChar w:fldCharType="separate"/>
            </w:r>
            <w:r w:rsidR="00200751">
              <w:rPr>
                <w:noProof/>
                <w:webHidden/>
              </w:rPr>
              <w:t>3</w:t>
            </w:r>
            <w:r w:rsidR="00200751">
              <w:rPr>
                <w:noProof/>
                <w:webHidden/>
              </w:rPr>
              <w:fldChar w:fldCharType="end"/>
            </w:r>
          </w:hyperlink>
        </w:p>
        <w:p w14:paraId="46FCDC82" w14:textId="33A20BDD" w:rsidR="00200751" w:rsidRDefault="00200751">
          <w:pPr>
            <w:pStyle w:val="TOC2"/>
            <w:tabs>
              <w:tab w:val="left" w:pos="960"/>
              <w:tab w:val="right" w:leader="dot" w:pos="9350"/>
            </w:tabs>
            <w:rPr>
              <w:rFonts w:eastAsiaTheme="minorEastAsia" w:cstheme="minorBidi"/>
              <w:i w:val="0"/>
              <w:iCs w:val="0"/>
              <w:noProof/>
              <w:kern w:val="2"/>
              <w:sz w:val="24"/>
              <w:szCs w:val="24"/>
              <w14:ligatures w14:val="standardContextual"/>
            </w:rPr>
          </w:pPr>
          <w:hyperlink w:anchor="_Toc166067097" w:history="1">
            <w:r w:rsidRPr="005B365A">
              <w:rPr>
                <w:rStyle w:val="Hyperlink"/>
                <w:b/>
                <w:bCs/>
                <w:noProof/>
              </w:rPr>
              <w:t>1.1</w:t>
            </w:r>
            <w:r>
              <w:rPr>
                <w:rFonts w:eastAsiaTheme="minorEastAsia" w:cstheme="minorBidi"/>
                <w:i w:val="0"/>
                <w:iCs w:val="0"/>
                <w:noProof/>
                <w:kern w:val="2"/>
                <w:sz w:val="24"/>
                <w:szCs w:val="24"/>
                <w14:ligatures w14:val="standardContextual"/>
              </w:rPr>
              <w:tab/>
            </w:r>
            <w:r w:rsidRPr="005B365A">
              <w:rPr>
                <w:rStyle w:val="Hyperlink"/>
                <w:b/>
                <w:bCs/>
                <w:noProof/>
              </w:rPr>
              <w:t>BUSINESS GOAL</w:t>
            </w:r>
            <w:r>
              <w:rPr>
                <w:noProof/>
                <w:webHidden/>
              </w:rPr>
              <w:tab/>
            </w:r>
            <w:r>
              <w:rPr>
                <w:noProof/>
                <w:webHidden/>
              </w:rPr>
              <w:fldChar w:fldCharType="begin"/>
            </w:r>
            <w:r>
              <w:rPr>
                <w:noProof/>
                <w:webHidden/>
              </w:rPr>
              <w:instrText xml:space="preserve"> PAGEREF _Toc166067097 \h </w:instrText>
            </w:r>
            <w:r>
              <w:rPr>
                <w:noProof/>
                <w:webHidden/>
              </w:rPr>
            </w:r>
            <w:r>
              <w:rPr>
                <w:noProof/>
                <w:webHidden/>
              </w:rPr>
              <w:fldChar w:fldCharType="separate"/>
            </w:r>
            <w:r>
              <w:rPr>
                <w:noProof/>
                <w:webHidden/>
              </w:rPr>
              <w:t>4</w:t>
            </w:r>
            <w:r>
              <w:rPr>
                <w:noProof/>
                <w:webHidden/>
              </w:rPr>
              <w:fldChar w:fldCharType="end"/>
            </w:r>
          </w:hyperlink>
        </w:p>
        <w:p w14:paraId="6DA44064" w14:textId="505F3C14" w:rsidR="00200751" w:rsidRDefault="00200751">
          <w:pPr>
            <w:pStyle w:val="TOC2"/>
            <w:tabs>
              <w:tab w:val="left" w:pos="960"/>
              <w:tab w:val="right" w:leader="dot" w:pos="9350"/>
            </w:tabs>
            <w:rPr>
              <w:rFonts w:eastAsiaTheme="minorEastAsia" w:cstheme="minorBidi"/>
              <w:i w:val="0"/>
              <w:iCs w:val="0"/>
              <w:noProof/>
              <w:kern w:val="2"/>
              <w:sz w:val="24"/>
              <w:szCs w:val="24"/>
              <w14:ligatures w14:val="standardContextual"/>
            </w:rPr>
          </w:pPr>
          <w:hyperlink w:anchor="_Toc166067098" w:history="1">
            <w:r w:rsidRPr="005B365A">
              <w:rPr>
                <w:rStyle w:val="Hyperlink"/>
                <w:b/>
                <w:bCs/>
                <w:noProof/>
              </w:rPr>
              <w:t>1.2</w:t>
            </w:r>
            <w:r>
              <w:rPr>
                <w:rFonts w:eastAsiaTheme="minorEastAsia" w:cstheme="minorBidi"/>
                <w:i w:val="0"/>
                <w:iCs w:val="0"/>
                <w:noProof/>
                <w:kern w:val="2"/>
                <w:sz w:val="24"/>
                <w:szCs w:val="24"/>
                <w14:ligatures w14:val="standardContextual"/>
              </w:rPr>
              <w:tab/>
            </w:r>
            <w:r w:rsidRPr="005B365A">
              <w:rPr>
                <w:rStyle w:val="Hyperlink"/>
                <w:b/>
                <w:bCs/>
                <w:noProof/>
              </w:rPr>
              <w:t>ANALYTICS GOAL</w:t>
            </w:r>
            <w:r>
              <w:rPr>
                <w:noProof/>
                <w:webHidden/>
              </w:rPr>
              <w:tab/>
            </w:r>
            <w:r>
              <w:rPr>
                <w:noProof/>
                <w:webHidden/>
              </w:rPr>
              <w:fldChar w:fldCharType="begin"/>
            </w:r>
            <w:r>
              <w:rPr>
                <w:noProof/>
                <w:webHidden/>
              </w:rPr>
              <w:instrText xml:space="preserve"> PAGEREF _Toc166067098 \h </w:instrText>
            </w:r>
            <w:r>
              <w:rPr>
                <w:noProof/>
                <w:webHidden/>
              </w:rPr>
            </w:r>
            <w:r>
              <w:rPr>
                <w:noProof/>
                <w:webHidden/>
              </w:rPr>
              <w:fldChar w:fldCharType="separate"/>
            </w:r>
            <w:r>
              <w:rPr>
                <w:noProof/>
                <w:webHidden/>
              </w:rPr>
              <w:t>4</w:t>
            </w:r>
            <w:r>
              <w:rPr>
                <w:noProof/>
                <w:webHidden/>
              </w:rPr>
              <w:fldChar w:fldCharType="end"/>
            </w:r>
          </w:hyperlink>
        </w:p>
        <w:p w14:paraId="51471C03" w14:textId="0C424492" w:rsidR="00200751" w:rsidRDefault="00200751">
          <w:pPr>
            <w:pStyle w:val="TOC2"/>
            <w:tabs>
              <w:tab w:val="left" w:pos="960"/>
              <w:tab w:val="right" w:leader="dot" w:pos="9350"/>
            </w:tabs>
            <w:rPr>
              <w:rFonts w:eastAsiaTheme="minorEastAsia" w:cstheme="minorBidi"/>
              <w:i w:val="0"/>
              <w:iCs w:val="0"/>
              <w:noProof/>
              <w:kern w:val="2"/>
              <w:sz w:val="24"/>
              <w:szCs w:val="24"/>
              <w14:ligatures w14:val="standardContextual"/>
            </w:rPr>
          </w:pPr>
          <w:hyperlink w:anchor="_Toc166067099" w:history="1">
            <w:r w:rsidRPr="005B365A">
              <w:rPr>
                <w:rStyle w:val="Hyperlink"/>
                <w:b/>
                <w:bCs/>
                <w:noProof/>
              </w:rPr>
              <w:t>1.3</w:t>
            </w:r>
            <w:r>
              <w:rPr>
                <w:rFonts w:eastAsiaTheme="minorEastAsia" w:cstheme="minorBidi"/>
                <w:i w:val="0"/>
                <w:iCs w:val="0"/>
                <w:noProof/>
                <w:kern w:val="2"/>
                <w:sz w:val="24"/>
                <w:szCs w:val="24"/>
                <w14:ligatures w14:val="standardContextual"/>
              </w:rPr>
              <w:tab/>
            </w:r>
            <w:r w:rsidRPr="005B365A">
              <w:rPr>
                <w:rStyle w:val="Hyperlink"/>
                <w:b/>
                <w:bCs/>
                <w:noProof/>
              </w:rPr>
              <w:t>ANALYTICS APPROACH</w:t>
            </w:r>
            <w:r>
              <w:rPr>
                <w:noProof/>
                <w:webHidden/>
              </w:rPr>
              <w:tab/>
            </w:r>
            <w:r>
              <w:rPr>
                <w:noProof/>
                <w:webHidden/>
              </w:rPr>
              <w:fldChar w:fldCharType="begin"/>
            </w:r>
            <w:r>
              <w:rPr>
                <w:noProof/>
                <w:webHidden/>
              </w:rPr>
              <w:instrText xml:space="preserve"> PAGEREF _Toc166067099 \h </w:instrText>
            </w:r>
            <w:r>
              <w:rPr>
                <w:noProof/>
                <w:webHidden/>
              </w:rPr>
            </w:r>
            <w:r>
              <w:rPr>
                <w:noProof/>
                <w:webHidden/>
              </w:rPr>
              <w:fldChar w:fldCharType="separate"/>
            </w:r>
            <w:r>
              <w:rPr>
                <w:noProof/>
                <w:webHidden/>
              </w:rPr>
              <w:t>5</w:t>
            </w:r>
            <w:r>
              <w:rPr>
                <w:noProof/>
                <w:webHidden/>
              </w:rPr>
              <w:fldChar w:fldCharType="end"/>
            </w:r>
          </w:hyperlink>
        </w:p>
        <w:p w14:paraId="300A7748" w14:textId="0AAF3D4D" w:rsidR="00200751" w:rsidRDefault="00200751">
          <w:pPr>
            <w:pStyle w:val="TOC1"/>
            <w:tabs>
              <w:tab w:val="left" w:pos="480"/>
              <w:tab w:val="right" w:leader="dot" w:pos="9350"/>
            </w:tabs>
            <w:rPr>
              <w:rFonts w:eastAsiaTheme="minorEastAsia" w:cstheme="minorBidi"/>
              <w:b w:val="0"/>
              <w:bCs w:val="0"/>
              <w:noProof/>
              <w:kern w:val="2"/>
              <w:sz w:val="24"/>
              <w:szCs w:val="24"/>
              <w14:ligatures w14:val="standardContextual"/>
            </w:rPr>
          </w:pPr>
          <w:hyperlink w:anchor="_Toc166067100" w:history="1">
            <w:r w:rsidRPr="005B365A">
              <w:rPr>
                <w:rStyle w:val="Hyperlink"/>
                <w:noProof/>
              </w:rPr>
              <w:t>2.</w:t>
            </w:r>
            <w:r>
              <w:rPr>
                <w:rFonts w:eastAsiaTheme="minorEastAsia" w:cstheme="minorBidi"/>
                <w:b w:val="0"/>
                <w:bCs w:val="0"/>
                <w:noProof/>
                <w:kern w:val="2"/>
                <w:sz w:val="24"/>
                <w:szCs w:val="24"/>
                <w14:ligatures w14:val="standardContextual"/>
              </w:rPr>
              <w:tab/>
            </w:r>
            <w:r w:rsidRPr="005B365A">
              <w:rPr>
                <w:rStyle w:val="Hyperlink"/>
                <w:noProof/>
              </w:rPr>
              <w:t>EXPLORATORY DATA ANALYSIS</w:t>
            </w:r>
            <w:r>
              <w:rPr>
                <w:noProof/>
                <w:webHidden/>
              </w:rPr>
              <w:tab/>
            </w:r>
            <w:r>
              <w:rPr>
                <w:noProof/>
                <w:webHidden/>
              </w:rPr>
              <w:fldChar w:fldCharType="begin"/>
            </w:r>
            <w:r>
              <w:rPr>
                <w:noProof/>
                <w:webHidden/>
              </w:rPr>
              <w:instrText xml:space="preserve"> PAGEREF _Toc166067100 \h </w:instrText>
            </w:r>
            <w:r>
              <w:rPr>
                <w:noProof/>
                <w:webHidden/>
              </w:rPr>
            </w:r>
            <w:r>
              <w:rPr>
                <w:noProof/>
                <w:webHidden/>
              </w:rPr>
              <w:fldChar w:fldCharType="separate"/>
            </w:r>
            <w:r>
              <w:rPr>
                <w:noProof/>
                <w:webHidden/>
              </w:rPr>
              <w:t>6</w:t>
            </w:r>
            <w:r>
              <w:rPr>
                <w:noProof/>
                <w:webHidden/>
              </w:rPr>
              <w:fldChar w:fldCharType="end"/>
            </w:r>
          </w:hyperlink>
        </w:p>
        <w:p w14:paraId="1C8ED6FB" w14:textId="5F3E471B" w:rsidR="00200751" w:rsidRDefault="00200751">
          <w:pPr>
            <w:pStyle w:val="TOC2"/>
            <w:tabs>
              <w:tab w:val="left" w:pos="960"/>
              <w:tab w:val="right" w:leader="dot" w:pos="9350"/>
            </w:tabs>
            <w:rPr>
              <w:rFonts w:eastAsiaTheme="minorEastAsia" w:cstheme="minorBidi"/>
              <w:i w:val="0"/>
              <w:iCs w:val="0"/>
              <w:noProof/>
              <w:kern w:val="2"/>
              <w:sz w:val="24"/>
              <w:szCs w:val="24"/>
              <w14:ligatures w14:val="standardContextual"/>
            </w:rPr>
          </w:pPr>
          <w:hyperlink w:anchor="_Toc166067101" w:history="1">
            <w:r w:rsidRPr="005B365A">
              <w:rPr>
                <w:rStyle w:val="Hyperlink"/>
                <w:b/>
                <w:bCs/>
                <w:noProof/>
              </w:rPr>
              <w:t>2.1</w:t>
            </w:r>
            <w:r>
              <w:rPr>
                <w:rFonts w:eastAsiaTheme="minorEastAsia" w:cstheme="minorBidi"/>
                <w:i w:val="0"/>
                <w:iCs w:val="0"/>
                <w:noProof/>
                <w:kern w:val="2"/>
                <w:sz w:val="24"/>
                <w:szCs w:val="24"/>
                <w14:ligatures w14:val="standardContextual"/>
              </w:rPr>
              <w:tab/>
            </w:r>
            <w:r w:rsidRPr="005B365A">
              <w:rPr>
                <w:rStyle w:val="Hyperlink"/>
                <w:b/>
                <w:bCs/>
                <w:noProof/>
              </w:rPr>
              <w:t>ZERO VALUE CHECK</w:t>
            </w:r>
            <w:r>
              <w:rPr>
                <w:noProof/>
                <w:webHidden/>
              </w:rPr>
              <w:tab/>
            </w:r>
            <w:r>
              <w:rPr>
                <w:noProof/>
                <w:webHidden/>
              </w:rPr>
              <w:fldChar w:fldCharType="begin"/>
            </w:r>
            <w:r>
              <w:rPr>
                <w:noProof/>
                <w:webHidden/>
              </w:rPr>
              <w:instrText xml:space="preserve"> PAGEREF _Toc166067101 \h </w:instrText>
            </w:r>
            <w:r>
              <w:rPr>
                <w:noProof/>
                <w:webHidden/>
              </w:rPr>
            </w:r>
            <w:r>
              <w:rPr>
                <w:noProof/>
                <w:webHidden/>
              </w:rPr>
              <w:fldChar w:fldCharType="separate"/>
            </w:r>
            <w:r>
              <w:rPr>
                <w:noProof/>
                <w:webHidden/>
              </w:rPr>
              <w:t>9</w:t>
            </w:r>
            <w:r>
              <w:rPr>
                <w:noProof/>
                <w:webHidden/>
              </w:rPr>
              <w:fldChar w:fldCharType="end"/>
            </w:r>
          </w:hyperlink>
        </w:p>
        <w:p w14:paraId="2EDA1C26" w14:textId="55F84E60" w:rsidR="00200751" w:rsidRDefault="00200751">
          <w:pPr>
            <w:pStyle w:val="TOC2"/>
            <w:tabs>
              <w:tab w:val="left" w:pos="960"/>
              <w:tab w:val="right" w:leader="dot" w:pos="9350"/>
            </w:tabs>
            <w:rPr>
              <w:rFonts w:eastAsiaTheme="minorEastAsia" w:cstheme="minorBidi"/>
              <w:i w:val="0"/>
              <w:iCs w:val="0"/>
              <w:noProof/>
              <w:kern w:val="2"/>
              <w:sz w:val="24"/>
              <w:szCs w:val="24"/>
              <w14:ligatures w14:val="standardContextual"/>
            </w:rPr>
          </w:pPr>
          <w:hyperlink w:anchor="_Toc166067102" w:history="1">
            <w:r w:rsidRPr="005B365A">
              <w:rPr>
                <w:rStyle w:val="Hyperlink"/>
                <w:b/>
                <w:bCs/>
                <w:noProof/>
              </w:rPr>
              <w:t>2.2</w:t>
            </w:r>
            <w:r>
              <w:rPr>
                <w:rFonts w:eastAsiaTheme="minorEastAsia" w:cstheme="minorBidi"/>
                <w:i w:val="0"/>
                <w:iCs w:val="0"/>
                <w:noProof/>
                <w:kern w:val="2"/>
                <w:sz w:val="24"/>
                <w:szCs w:val="24"/>
                <w14:ligatures w14:val="standardContextual"/>
              </w:rPr>
              <w:tab/>
            </w:r>
            <w:r w:rsidRPr="005B365A">
              <w:rPr>
                <w:rStyle w:val="Hyperlink"/>
                <w:b/>
                <w:bCs/>
                <w:noProof/>
              </w:rPr>
              <w:t>OUTLIER ANALYSIS</w:t>
            </w:r>
            <w:r>
              <w:rPr>
                <w:noProof/>
                <w:webHidden/>
              </w:rPr>
              <w:tab/>
            </w:r>
            <w:r>
              <w:rPr>
                <w:noProof/>
                <w:webHidden/>
              </w:rPr>
              <w:fldChar w:fldCharType="begin"/>
            </w:r>
            <w:r>
              <w:rPr>
                <w:noProof/>
                <w:webHidden/>
              </w:rPr>
              <w:instrText xml:space="preserve"> PAGEREF _Toc166067102 \h </w:instrText>
            </w:r>
            <w:r>
              <w:rPr>
                <w:noProof/>
                <w:webHidden/>
              </w:rPr>
            </w:r>
            <w:r>
              <w:rPr>
                <w:noProof/>
                <w:webHidden/>
              </w:rPr>
              <w:fldChar w:fldCharType="separate"/>
            </w:r>
            <w:r>
              <w:rPr>
                <w:noProof/>
                <w:webHidden/>
              </w:rPr>
              <w:t>10</w:t>
            </w:r>
            <w:r>
              <w:rPr>
                <w:noProof/>
                <w:webHidden/>
              </w:rPr>
              <w:fldChar w:fldCharType="end"/>
            </w:r>
          </w:hyperlink>
        </w:p>
        <w:p w14:paraId="0076A3CB" w14:textId="7EC861B9" w:rsidR="00200751" w:rsidRDefault="00200751">
          <w:pPr>
            <w:pStyle w:val="TOC2"/>
            <w:tabs>
              <w:tab w:val="left" w:pos="960"/>
              <w:tab w:val="right" w:leader="dot" w:pos="9350"/>
            </w:tabs>
            <w:rPr>
              <w:rFonts w:eastAsiaTheme="minorEastAsia" w:cstheme="minorBidi"/>
              <w:i w:val="0"/>
              <w:iCs w:val="0"/>
              <w:noProof/>
              <w:kern w:val="2"/>
              <w:sz w:val="24"/>
              <w:szCs w:val="24"/>
              <w14:ligatures w14:val="standardContextual"/>
            </w:rPr>
          </w:pPr>
          <w:hyperlink w:anchor="_Toc166067103" w:history="1">
            <w:r w:rsidRPr="005B365A">
              <w:rPr>
                <w:rStyle w:val="Hyperlink"/>
                <w:b/>
                <w:bCs/>
                <w:noProof/>
              </w:rPr>
              <w:t>2.3</w:t>
            </w:r>
            <w:r>
              <w:rPr>
                <w:rFonts w:eastAsiaTheme="minorEastAsia" w:cstheme="minorBidi"/>
                <w:i w:val="0"/>
                <w:iCs w:val="0"/>
                <w:noProof/>
                <w:kern w:val="2"/>
                <w:sz w:val="24"/>
                <w:szCs w:val="24"/>
                <w14:ligatures w14:val="standardContextual"/>
              </w:rPr>
              <w:tab/>
            </w:r>
            <w:r w:rsidRPr="005B365A">
              <w:rPr>
                <w:rStyle w:val="Hyperlink"/>
                <w:b/>
                <w:bCs/>
                <w:noProof/>
              </w:rPr>
              <w:t>NUMERICAL VARIABLE ANALYSIS</w:t>
            </w:r>
            <w:r>
              <w:rPr>
                <w:noProof/>
                <w:webHidden/>
              </w:rPr>
              <w:tab/>
            </w:r>
            <w:r>
              <w:rPr>
                <w:noProof/>
                <w:webHidden/>
              </w:rPr>
              <w:fldChar w:fldCharType="begin"/>
            </w:r>
            <w:r>
              <w:rPr>
                <w:noProof/>
                <w:webHidden/>
              </w:rPr>
              <w:instrText xml:space="preserve"> PAGEREF _Toc166067103 \h </w:instrText>
            </w:r>
            <w:r>
              <w:rPr>
                <w:noProof/>
                <w:webHidden/>
              </w:rPr>
            </w:r>
            <w:r>
              <w:rPr>
                <w:noProof/>
                <w:webHidden/>
              </w:rPr>
              <w:fldChar w:fldCharType="separate"/>
            </w:r>
            <w:r>
              <w:rPr>
                <w:noProof/>
                <w:webHidden/>
              </w:rPr>
              <w:t>11</w:t>
            </w:r>
            <w:r>
              <w:rPr>
                <w:noProof/>
                <w:webHidden/>
              </w:rPr>
              <w:fldChar w:fldCharType="end"/>
            </w:r>
          </w:hyperlink>
        </w:p>
        <w:p w14:paraId="627648E2" w14:textId="10BCAA57" w:rsidR="00200751" w:rsidRDefault="00200751">
          <w:pPr>
            <w:pStyle w:val="TOC1"/>
            <w:tabs>
              <w:tab w:val="left" w:pos="480"/>
              <w:tab w:val="right" w:leader="dot" w:pos="9350"/>
            </w:tabs>
            <w:rPr>
              <w:rFonts w:eastAsiaTheme="minorEastAsia" w:cstheme="minorBidi"/>
              <w:b w:val="0"/>
              <w:bCs w:val="0"/>
              <w:noProof/>
              <w:kern w:val="2"/>
              <w:sz w:val="24"/>
              <w:szCs w:val="24"/>
              <w14:ligatures w14:val="standardContextual"/>
            </w:rPr>
          </w:pPr>
          <w:hyperlink w:anchor="_Toc166067104" w:history="1">
            <w:r w:rsidRPr="005B365A">
              <w:rPr>
                <w:rStyle w:val="Hyperlink"/>
                <w:noProof/>
              </w:rPr>
              <w:t>3.</w:t>
            </w:r>
            <w:r>
              <w:rPr>
                <w:rFonts w:eastAsiaTheme="minorEastAsia" w:cstheme="minorBidi"/>
                <w:b w:val="0"/>
                <w:bCs w:val="0"/>
                <w:noProof/>
                <w:kern w:val="2"/>
                <w:sz w:val="24"/>
                <w:szCs w:val="24"/>
                <w14:ligatures w14:val="standardContextual"/>
              </w:rPr>
              <w:tab/>
            </w:r>
            <w:r w:rsidRPr="005B365A">
              <w:rPr>
                <w:rStyle w:val="Hyperlink"/>
                <w:noProof/>
              </w:rPr>
              <w:t>PREDICTOR  ANALYSIS AND RELEVANCY</w:t>
            </w:r>
            <w:r>
              <w:rPr>
                <w:noProof/>
                <w:webHidden/>
              </w:rPr>
              <w:tab/>
            </w:r>
            <w:r>
              <w:rPr>
                <w:noProof/>
                <w:webHidden/>
              </w:rPr>
              <w:fldChar w:fldCharType="begin"/>
            </w:r>
            <w:r>
              <w:rPr>
                <w:noProof/>
                <w:webHidden/>
              </w:rPr>
              <w:instrText xml:space="preserve"> PAGEREF _Toc166067104 \h </w:instrText>
            </w:r>
            <w:r>
              <w:rPr>
                <w:noProof/>
                <w:webHidden/>
              </w:rPr>
            </w:r>
            <w:r>
              <w:rPr>
                <w:noProof/>
                <w:webHidden/>
              </w:rPr>
              <w:fldChar w:fldCharType="separate"/>
            </w:r>
            <w:r>
              <w:rPr>
                <w:noProof/>
                <w:webHidden/>
              </w:rPr>
              <w:t>18</w:t>
            </w:r>
            <w:r>
              <w:rPr>
                <w:noProof/>
                <w:webHidden/>
              </w:rPr>
              <w:fldChar w:fldCharType="end"/>
            </w:r>
          </w:hyperlink>
        </w:p>
        <w:p w14:paraId="6ED6F166" w14:textId="18F4ADC6" w:rsidR="00200751" w:rsidRDefault="00200751">
          <w:pPr>
            <w:pStyle w:val="TOC1"/>
            <w:tabs>
              <w:tab w:val="left" w:pos="480"/>
              <w:tab w:val="right" w:leader="dot" w:pos="9350"/>
            </w:tabs>
            <w:rPr>
              <w:rFonts w:eastAsiaTheme="minorEastAsia" w:cstheme="minorBidi"/>
              <w:b w:val="0"/>
              <w:bCs w:val="0"/>
              <w:noProof/>
              <w:kern w:val="2"/>
              <w:sz w:val="24"/>
              <w:szCs w:val="24"/>
              <w14:ligatures w14:val="standardContextual"/>
            </w:rPr>
          </w:pPr>
          <w:hyperlink w:anchor="_Toc166067105" w:history="1">
            <w:r w:rsidRPr="005B365A">
              <w:rPr>
                <w:rStyle w:val="Hyperlink"/>
                <w:noProof/>
              </w:rPr>
              <w:t>4.</w:t>
            </w:r>
            <w:r>
              <w:rPr>
                <w:rFonts w:eastAsiaTheme="minorEastAsia" w:cstheme="minorBidi"/>
                <w:b w:val="0"/>
                <w:bCs w:val="0"/>
                <w:noProof/>
                <w:kern w:val="2"/>
                <w:sz w:val="24"/>
                <w:szCs w:val="24"/>
                <w14:ligatures w14:val="standardContextual"/>
              </w:rPr>
              <w:tab/>
            </w:r>
            <w:r w:rsidRPr="005B365A">
              <w:rPr>
                <w:rStyle w:val="Hyperlink"/>
                <w:noProof/>
              </w:rPr>
              <w:t>DIMENSION REDUCTION</w:t>
            </w:r>
            <w:r>
              <w:rPr>
                <w:noProof/>
                <w:webHidden/>
              </w:rPr>
              <w:tab/>
            </w:r>
            <w:r>
              <w:rPr>
                <w:noProof/>
                <w:webHidden/>
              </w:rPr>
              <w:fldChar w:fldCharType="begin"/>
            </w:r>
            <w:r>
              <w:rPr>
                <w:noProof/>
                <w:webHidden/>
              </w:rPr>
              <w:instrText xml:space="preserve"> PAGEREF _Toc166067105 \h </w:instrText>
            </w:r>
            <w:r>
              <w:rPr>
                <w:noProof/>
                <w:webHidden/>
              </w:rPr>
            </w:r>
            <w:r>
              <w:rPr>
                <w:noProof/>
                <w:webHidden/>
              </w:rPr>
              <w:fldChar w:fldCharType="separate"/>
            </w:r>
            <w:r>
              <w:rPr>
                <w:noProof/>
                <w:webHidden/>
              </w:rPr>
              <w:t>23</w:t>
            </w:r>
            <w:r>
              <w:rPr>
                <w:noProof/>
                <w:webHidden/>
              </w:rPr>
              <w:fldChar w:fldCharType="end"/>
            </w:r>
          </w:hyperlink>
        </w:p>
        <w:p w14:paraId="46F7BF8E" w14:textId="6D35BB9A" w:rsidR="00200751" w:rsidRDefault="00200751">
          <w:pPr>
            <w:pStyle w:val="TOC1"/>
            <w:tabs>
              <w:tab w:val="left" w:pos="480"/>
              <w:tab w:val="right" w:leader="dot" w:pos="9350"/>
            </w:tabs>
            <w:rPr>
              <w:rFonts w:eastAsiaTheme="minorEastAsia" w:cstheme="minorBidi"/>
              <w:b w:val="0"/>
              <w:bCs w:val="0"/>
              <w:noProof/>
              <w:kern w:val="2"/>
              <w:sz w:val="24"/>
              <w:szCs w:val="24"/>
              <w14:ligatures w14:val="standardContextual"/>
            </w:rPr>
          </w:pPr>
          <w:hyperlink w:anchor="_Toc166067106" w:history="1">
            <w:r w:rsidRPr="005B365A">
              <w:rPr>
                <w:rStyle w:val="Hyperlink"/>
                <w:noProof/>
              </w:rPr>
              <w:t>5.</w:t>
            </w:r>
            <w:r>
              <w:rPr>
                <w:rFonts w:eastAsiaTheme="minorEastAsia" w:cstheme="minorBidi"/>
                <w:b w:val="0"/>
                <w:bCs w:val="0"/>
                <w:noProof/>
                <w:kern w:val="2"/>
                <w:sz w:val="24"/>
                <w:szCs w:val="24"/>
                <w14:ligatures w14:val="standardContextual"/>
              </w:rPr>
              <w:tab/>
            </w:r>
            <w:r w:rsidRPr="005B365A">
              <w:rPr>
                <w:rStyle w:val="Hyperlink"/>
                <w:noProof/>
              </w:rPr>
              <w:t>DATA PARTITIONING</w:t>
            </w:r>
            <w:r>
              <w:rPr>
                <w:noProof/>
                <w:webHidden/>
              </w:rPr>
              <w:tab/>
            </w:r>
            <w:r>
              <w:rPr>
                <w:noProof/>
                <w:webHidden/>
              </w:rPr>
              <w:fldChar w:fldCharType="begin"/>
            </w:r>
            <w:r>
              <w:rPr>
                <w:noProof/>
                <w:webHidden/>
              </w:rPr>
              <w:instrText xml:space="preserve"> PAGEREF _Toc166067106 \h </w:instrText>
            </w:r>
            <w:r>
              <w:rPr>
                <w:noProof/>
                <w:webHidden/>
              </w:rPr>
            </w:r>
            <w:r>
              <w:rPr>
                <w:noProof/>
                <w:webHidden/>
              </w:rPr>
              <w:fldChar w:fldCharType="separate"/>
            </w:r>
            <w:r>
              <w:rPr>
                <w:noProof/>
                <w:webHidden/>
              </w:rPr>
              <w:t>24</w:t>
            </w:r>
            <w:r>
              <w:rPr>
                <w:noProof/>
                <w:webHidden/>
              </w:rPr>
              <w:fldChar w:fldCharType="end"/>
            </w:r>
          </w:hyperlink>
        </w:p>
        <w:p w14:paraId="297C7AD6" w14:textId="10E3DF68" w:rsidR="00200751" w:rsidRDefault="00200751">
          <w:pPr>
            <w:pStyle w:val="TOC1"/>
            <w:tabs>
              <w:tab w:val="left" w:pos="480"/>
              <w:tab w:val="right" w:leader="dot" w:pos="9350"/>
            </w:tabs>
            <w:rPr>
              <w:rFonts w:eastAsiaTheme="minorEastAsia" w:cstheme="minorBidi"/>
              <w:b w:val="0"/>
              <w:bCs w:val="0"/>
              <w:noProof/>
              <w:kern w:val="2"/>
              <w:sz w:val="24"/>
              <w:szCs w:val="24"/>
              <w14:ligatures w14:val="standardContextual"/>
            </w:rPr>
          </w:pPr>
          <w:hyperlink w:anchor="_Toc166067107" w:history="1">
            <w:r w:rsidRPr="005B365A">
              <w:rPr>
                <w:rStyle w:val="Hyperlink"/>
                <w:noProof/>
              </w:rPr>
              <w:t>6.</w:t>
            </w:r>
            <w:r>
              <w:rPr>
                <w:rFonts w:eastAsiaTheme="minorEastAsia" w:cstheme="minorBidi"/>
                <w:b w:val="0"/>
                <w:bCs w:val="0"/>
                <w:noProof/>
                <w:kern w:val="2"/>
                <w:sz w:val="24"/>
                <w:szCs w:val="24"/>
                <w14:ligatures w14:val="standardContextual"/>
              </w:rPr>
              <w:tab/>
            </w:r>
            <w:r w:rsidRPr="005B365A">
              <w:rPr>
                <w:rStyle w:val="Hyperlink"/>
                <w:noProof/>
              </w:rPr>
              <w:t>DATA NORMALIZATION</w:t>
            </w:r>
            <w:r>
              <w:rPr>
                <w:noProof/>
                <w:webHidden/>
              </w:rPr>
              <w:tab/>
            </w:r>
            <w:r>
              <w:rPr>
                <w:noProof/>
                <w:webHidden/>
              </w:rPr>
              <w:fldChar w:fldCharType="begin"/>
            </w:r>
            <w:r>
              <w:rPr>
                <w:noProof/>
                <w:webHidden/>
              </w:rPr>
              <w:instrText xml:space="preserve"> PAGEREF _Toc166067107 \h </w:instrText>
            </w:r>
            <w:r>
              <w:rPr>
                <w:noProof/>
                <w:webHidden/>
              </w:rPr>
            </w:r>
            <w:r>
              <w:rPr>
                <w:noProof/>
                <w:webHidden/>
              </w:rPr>
              <w:fldChar w:fldCharType="separate"/>
            </w:r>
            <w:r>
              <w:rPr>
                <w:noProof/>
                <w:webHidden/>
              </w:rPr>
              <w:t>25</w:t>
            </w:r>
            <w:r>
              <w:rPr>
                <w:noProof/>
                <w:webHidden/>
              </w:rPr>
              <w:fldChar w:fldCharType="end"/>
            </w:r>
          </w:hyperlink>
        </w:p>
        <w:p w14:paraId="27812BD3" w14:textId="57B25C2B" w:rsidR="00200751" w:rsidRDefault="00200751">
          <w:pPr>
            <w:pStyle w:val="TOC1"/>
            <w:tabs>
              <w:tab w:val="left" w:pos="480"/>
              <w:tab w:val="right" w:leader="dot" w:pos="9350"/>
            </w:tabs>
            <w:rPr>
              <w:rFonts w:eastAsiaTheme="minorEastAsia" w:cstheme="minorBidi"/>
              <w:b w:val="0"/>
              <w:bCs w:val="0"/>
              <w:noProof/>
              <w:kern w:val="2"/>
              <w:sz w:val="24"/>
              <w:szCs w:val="24"/>
              <w14:ligatures w14:val="standardContextual"/>
            </w:rPr>
          </w:pPr>
          <w:hyperlink w:anchor="_Toc166067108" w:history="1">
            <w:r w:rsidRPr="005B365A">
              <w:rPr>
                <w:rStyle w:val="Hyperlink"/>
                <w:noProof/>
              </w:rPr>
              <w:t>7.</w:t>
            </w:r>
            <w:r>
              <w:rPr>
                <w:rFonts w:eastAsiaTheme="minorEastAsia" w:cstheme="minorBidi"/>
                <w:b w:val="0"/>
                <w:bCs w:val="0"/>
                <w:noProof/>
                <w:kern w:val="2"/>
                <w:sz w:val="24"/>
                <w:szCs w:val="24"/>
                <w14:ligatures w14:val="standardContextual"/>
              </w:rPr>
              <w:tab/>
            </w:r>
            <w:r w:rsidRPr="005B365A">
              <w:rPr>
                <w:rStyle w:val="Hyperlink"/>
                <w:noProof/>
              </w:rPr>
              <w:t>CLASSIFICATION MODEL SELECTION</w:t>
            </w:r>
            <w:r>
              <w:rPr>
                <w:noProof/>
                <w:webHidden/>
              </w:rPr>
              <w:tab/>
            </w:r>
            <w:r>
              <w:rPr>
                <w:noProof/>
                <w:webHidden/>
              </w:rPr>
              <w:fldChar w:fldCharType="begin"/>
            </w:r>
            <w:r>
              <w:rPr>
                <w:noProof/>
                <w:webHidden/>
              </w:rPr>
              <w:instrText xml:space="preserve"> PAGEREF _Toc166067108 \h </w:instrText>
            </w:r>
            <w:r>
              <w:rPr>
                <w:noProof/>
                <w:webHidden/>
              </w:rPr>
            </w:r>
            <w:r>
              <w:rPr>
                <w:noProof/>
                <w:webHidden/>
              </w:rPr>
              <w:fldChar w:fldCharType="separate"/>
            </w:r>
            <w:r>
              <w:rPr>
                <w:noProof/>
                <w:webHidden/>
              </w:rPr>
              <w:t>26</w:t>
            </w:r>
            <w:r>
              <w:rPr>
                <w:noProof/>
                <w:webHidden/>
              </w:rPr>
              <w:fldChar w:fldCharType="end"/>
            </w:r>
          </w:hyperlink>
        </w:p>
        <w:p w14:paraId="217B0D74" w14:textId="31EEDCE9" w:rsidR="00200751" w:rsidRDefault="00200751">
          <w:pPr>
            <w:pStyle w:val="TOC1"/>
            <w:tabs>
              <w:tab w:val="left" w:pos="480"/>
              <w:tab w:val="right" w:leader="dot" w:pos="9350"/>
            </w:tabs>
            <w:rPr>
              <w:rFonts w:eastAsiaTheme="minorEastAsia" w:cstheme="minorBidi"/>
              <w:b w:val="0"/>
              <w:bCs w:val="0"/>
              <w:noProof/>
              <w:kern w:val="2"/>
              <w:sz w:val="24"/>
              <w:szCs w:val="24"/>
              <w14:ligatures w14:val="standardContextual"/>
            </w:rPr>
          </w:pPr>
          <w:hyperlink w:anchor="_Toc166067109" w:history="1">
            <w:r w:rsidRPr="005B365A">
              <w:rPr>
                <w:rStyle w:val="Hyperlink"/>
                <w:noProof/>
              </w:rPr>
              <w:t>8.</w:t>
            </w:r>
            <w:r>
              <w:rPr>
                <w:rFonts w:eastAsiaTheme="minorEastAsia" w:cstheme="minorBidi"/>
                <w:b w:val="0"/>
                <w:bCs w:val="0"/>
                <w:noProof/>
                <w:kern w:val="2"/>
                <w:sz w:val="24"/>
                <w:szCs w:val="24"/>
                <w14:ligatures w14:val="standardContextual"/>
              </w:rPr>
              <w:tab/>
            </w:r>
            <w:r w:rsidRPr="005B365A">
              <w:rPr>
                <w:rStyle w:val="Hyperlink"/>
                <w:noProof/>
              </w:rPr>
              <w:t>REGRESSION MODEL SELECTION</w:t>
            </w:r>
            <w:r>
              <w:rPr>
                <w:noProof/>
                <w:webHidden/>
              </w:rPr>
              <w:tab/>
            </w:r>
            <w:r>
              <w:rPr>
                <w:noProof/>
                <w:webHidden/>
              </w:rPr>
              <w:fldChar w:fldCharType="begin"/>
            </w:r>
            <w:r>
              <w:rPr>
                <w:noProof/>
                <w:webHidden/>
              </w:rPr>
              <w:instrText xml:space="preserve"> PAGEREF _Toc166067109 \h </w:instrText>
            </w:r>
            <w:r>
              <w:rPr>
                <w:noProof/>
                <w:webHidden/>
              </w:rPr>
            </w:r>
            <w:r>
              <w:rPr>
                <w:noProof/>
                <w:webHidden/>
              </w:rPr>
              <w:fldChar w:fldCharType="separate"/>
            </w:r>
            <w:r>
              <w:rPr>
                <w:noProof/>
                <w:webHidden/>
              </w:rPr>
              <w:t>30</w:t>
            </w:r>
            <w:r>
              <w:rPr>
                <w:noProof/>
                <w:webHidden/>
              </w:rPr>
              <w:fldChar w:fldCharType="end"/>
            </w:r>
          </w:hyperlink>
        </w:p>
        <w:p w14:paraId="08BFDFC7" w14:textId="3B960E61" w:rsidR="00200751" w:rsidRDefault="00200751">
          <w:pPr>
            <w:pStyle w:val="TOC1"/>
            <w:tabs>
              <w:tab w:val="left" w:pos="480"/>
              <w:tab w:val="right" w:leader="dot" w:pos="9350"/>
            </w:tabs>
            <w:rPr>
              <w:rFonts w:eastAsiaTheme="minorEastAsia" w:cstheme="minorBidi"/>
              <w:b w:val="0"/>
              <w:bCs w:val="0"/>
              <w:noProof/>
              <w:kern w:val="2"/>
              <w:sz w:val="24"/>
              <w:szCs w:val="24"/>
              <w14:ligatures w14:val="standardContextual"/>
            </w:rPr>
          </w:pPr>
          <w:hyperlink w:anchor="_Toc166067110" w:history="1">
            <w:r w:rsidRPr="005B365A">
              <w:rPr>
                <w:rStyle w:val="Hyperlink"/>
                <w:noProof/>
              </w:rPr>
              <w:t>9.</w:t>
            </w:r>
            <w:r>
              <w:rPr>
                <w:rFonts w:eastAsiaTheme="minorEastAsia" w:cstheme="minorBidi"/>
                <w:b w:val="0"/>
                <w:bCs w:val="0"/>
                <w:noProof/>
                <w:kern w:val="2"/>
                <w:sz w:val="24"/>
                <w:szCs w:val="24"/>
                <w14:ligatures w14:val="standardContextual"/>
              </w:rPr>
              <w:tab/>
            </w:r>
            <w:r w:rsidRPr="005B365A">
              <w:rPr>
                <w:rStyle w:val="Hyperlink"/>
                <w:noProof/>
              </w:rPr>
              <w:t>DATA SAMPLING</w:t>
            </w:r>
            <w:r>
              <w:rPr>
                <w:noProof/>
                <w:webHidden/>
              </w:rPr>
              <w:tab/>
            </w:r>
            <w:r>
              <w:rPr>
                <w:noProof/>
                <w:webHidden/>
              </w:rPr>
              <w:fldChar w:fldCharType="begin"/>
            </w:r>
            <w:r>
              <w:rPr>
                <w:noProof/>
                <w:webHidden/>
              </w:rPr>
              <w:instrText xml:space="preserve"> PAGEREF _Toc166067110 \h </w:instrText>
            </w:r>
            <w:r>
              <w:rPr>
                <w:noProof/>
                <w:webHidden/>
              </w:rPr>
            </w:r>
            <w:r>
              <w:rPr>
                <w:noProof/>
                <w:webHidden/>
              </w:rPr>
              <w:fldChar w:fldCharType="separate"/>
            </w:r>
            <w:r>
              <w:rPr>
                <w:noProof/>
                <w:webHidden/>
              </w:rPr>
              <w:t>33</w:t>
            </w:r>
            <w:r>
              <w:rPr>
                <w:noProof/>
                <w:webHidden/>
              </w:rPr>
              <w:fldChar w:fldCharType="end"/>
            </w:r>
          </w:hyperlink>
        </w:p>
        <w:p w14:paraId="43F89774" w14:textId="3ECA914F" w:rsidR="00200751" w:rsidRDefault="00200751">
          <w:pPr>
            <w:pStyle w:val="TOC1"/>
            <w:tabs>
              <w:tab w:val="left" w:pos="720"/>
              <w:tab w:val="right" w:leader="dot" w:pos="9350"/>
            </w:tabs>
            <w:rPr>
              <w:rFonts w:eastAsiaTheme="minorEastAsia" w:cstheme="minorBidi"/>
              <w:b w:val="0"/>
              <w:bCs w:val="0"/>
              <w:noProof/>
              <w:kern w:val="2"/>
              <w:sz w:val="24"/>
              <w:szCs w:val="24"/>
              <w14:ligatures w14:val="standardContextual"/>
            </w:rPr>
          </w:pPr>
          <w:hyperlink w:anchor="_Toc166067111" w:history="1">
            <w:r w:rsidRPr="005B365A">
              <w:rPr>
                <w:rStyle w:val="Hyperlink"/>
                <w:noProof/>
              </w:rPr>
              <w:t>10.</w:t>
            </w:r>
            <w:r>
              <w:rPr>
                <w:rFonts w:eastAsiaTheme="minorEastAsia" w:cstheme="minorBidi"/>
                <w:b w:val="0"/>
                <w:bCs w:val="0"/>
                <w:noProof/>
                <w:kern w:val="2"/>
                <w:sz w:val="24"/>
                <w:szCs w:val="24"/>
                <w14:ligatures w14:val="standardContextual"/>
              </w:rPr>
              <w:tab/>
            </w:r>
            <w:r w:rsidRPr="005B365A">
              <w:rPr>
                <w:rStyle w:val="Hyperlink"/>
                <w:noProof/>
              </w:rPr>
              <w:t>PREDICTION</w:t>
            </w:r>
            <w:r>
              <w:rPr>
                <w:noProof/>
                <w:webHidden/>
              </w:rPr>
              <w:tab/>
            </w:r>
            <w:r>
              <w:rPr>
                <w:noProof/>
                <w:webHidden/>
              </w:rPr>
              <w:fldChar w:fldCharType="begin"/>
            </w:r>
            <w:r>
              <w:rPr>
                <w:noProof/>
                <w:webHidden/>
              </w:rPr>
              <w:instrText xml:space="preserve"> PAGEREF _Toc166067111 \h </w:instrText>
            </w:r>
            <w:r>
              <w:rPr>
                <w:noProof/>
                <w:webHidden/>
              </w:rPr>
            </w:r>
            <w:r>
              <w:rPr>
                <w:noProof/>
                <w:webHidden/>
              </w:rPr>
              <w:fldChar w:fldCharType="separate"/>
            </w:r>
            <w:r>
              <w:rPr>
                <w:noProof/>
                <w:webHidden/>
              </w:rPr>
              <w:t>34</w:t>
            </w:r>
            <w:r>
              <w:rPr>
                <w:noProof/>
                <w:webHidden/>
              </w:rPr>
              <w:fldChar w:fldCharType="end"/>
            </w:r>
          </w:hyperlink>
        </w:p>
        <w:p w14:paraId="32D725E4" w14:textId="558B79D9" w:rsidR="00200751" w:rsidRDefault="00200751">
          <w:pPr>
            <w:pStyle w:val="TOC1"/>
            <w:tabs>
              <w:tab w:val="left" w:pos="720"/>
              <w:tab w:val="right" w:leader="dot" w:pos="9350"/>
            </w:tabs>
            <w:rPr>
              <w:rFonts w:eastAsiaTheme="minorEastAsia" w:cstheme="minorBidi"/>
              <w:b w:val="0"/>
              <w:bCs w:val="0"/>
              <w:noProof/>
              <w:kern w:val="2"/>
              <w:sz w:val="24"/>
              <w:szCs w:val="24"/>
              <w14:ligatures w14:val="standardContextual"/>
            </w:rPr>
          </w:pPr>
          <w:hyperlink w:anchor="_Toc166067112" w:history="1">
            <w:r w:rsidRPr="005B365A">
              <w:rPr>
                <w:rStyle w:val="Hyperlink"/>
                <w:noProof/>
              </w:rPr>
              <w:t>11.</w:t>
            </w:r>
            <w:r>
              <w:rPr>
                <w:rFonts w:eastAsiaTheme="minorEastAsia" w:cstheme="minorBidi"/>
                <w:b w:val="0"/>
                <w:bCs w:val="0"/>
                <w:noProof/>
                <w:kern w:val="2"/>
                <w:sz w:val="24"/>
                <w:szCs w:val="24"/>
                <w14:ligatures w14:val="standardContextual"/>
              </w:rPr>
              <w:tab/>
            </w:r>
            <w:r w:rsidRPr="005B365A">
              <w:rPr>
                <w:rStyle w:val="Hyperlink"/>
                <w:noProof/>
              </w:rPr>
              <w:t>CONCLUSION</w:t>
            </w:r>
            <w:r>
              <w:rPr>
                <w:noProof/>
                <w:webHidden/>
              </w:rPr>
              <w:tab/>
            </w:r>
            <w:r>
              <w:rPr>
                <w:noProof/>
                <w:webHidden/>
              </w:rPr>
              <w:fldChar w:fldCharType="begin"/>
            </w:r>
            <w:r>
              <w:rPr>
                <w:noProof/>
                <w:webHidden/>
              </w:rPr>
              <w:instrText xml:space="preserve"> PAGEREF _Toc166067112 \h </w:instrText>
            </w:r>
            <w:r>
              <w:rPr>
                <w:noProof/>
                <w:webHidden/>
              </w:rPr>
            </w:r>
            <w:r>
              <w:rPr>
                <w:noProof/>
                <w:webHidden/>
              </w:rPr>
              <w:fldChar w:fldCharType="separate"/>
            </w:r>
            <w:r>
              <w:rPr>
                <w:noProof/>
                <w:webHidden/>
              </w:rPr>
              <w:t>36</w:t>
            </w:r>
            <w:r>
              <w:rPr>
                <w:noProof/>
                <w:webHidden/>
              </w:rPr>
              <w:fldChar w:fldCharType="end"/>
            </w:r>
          </w:hyperlink>
        </w:p>
        <w:p w14:paraId="02D57320" w14:textId="4619E5FF" w:rsidR="00200751" w:rsidRDefault="00200751">
          <w:pPr>
            <w:pStyle w:val="TOC1"/>
            <w:tabs>
              <w:tab w:val="left" w:pos="720"/>
              <w:tab w:val="right" w:leader="dot" w:pos="9350"/>
            </w:tabs>
            <w:rPr>
              <w:rFonts w:eastAsiaTheme="minorEastAsia" w:cstheme="minorBidi"/>
              <w:b w:val="0"/>
              <w:bCs w:val="0"/>
              <w:noProof/>
              <w:kern w:val="2"/>
              <w:sz w:val="24"/>
              <w:szCs w:val="24"/>
              <w14:ligatures w14:val="standardContextual"/>
            </w:rPr>
          </w:pPr>
          <w:hyperlink w:anchor="_Toc166067113" w:history="1">
            <w:r w:rsidRPr="005B365A">
              <w:rPr>
                <w:rStyle w:val="Hyperlink"/>
                <w:noProof/>
              </w:rPr>
              <w:t>12.</w:t>
            </w:r>
            <w:r>
              <w:rPr>
                <w:rFonts w:eastAsiaTheme="minorEastAsia" w:cstheme="minorBidi"/>
                <w:b w:val="0"/>
                <w:bCs w:val="0"/>
                <w:noProof/>
                <w:kern w:val="2"/>
                <w:sz w:val="24"/>
                <w:szCs w:val="24"/>
                <w14:ligatures w14:val="standardContextual"/>
              </w:rPr>
              <w:tab/>
            </w:r>
            <w:r w:rsidRPr="005B365A">
              <w:rPr>
                <w:rStyle w:val="Hyperlink"/>
                <w:noProof/>
              </w:rPr>
              <w:t>FUTURE WORK</w:t>
            </w:r>
            <w:r>
              <w:rPr>
                <w:noProof/>
                <w:webHidden/>
              </w:rPr>
              <w:tab/>
            </w:r>
            <w:r>
              <w:rPr>
                <w:noProof/>
                <w:webHidden/>
              </w:rPr>
              <w:fldChar w:fldCharType="begin"/>
            </w:r>
            <w:r>
              <w:rPr>
                <w:noProof/>
                <w:webHidden/>
              </w:rPr>
              <w:instrText xml:space="preserve"> PAGEREF _Toc166067113 \h </w:instrText>
            </w:r>
            <w:r>
              <w:rPr>
                <w:noProof/>
                <w:webHidden/>
              </w:rPr>
            </w:r>
            <w:r>
              <w:rPr>
                <w:noProof/>
                <w:webHidden/>
              </w:rPr>
              <w:fldChar w:fldCharType="separate"/>
            </w:r>
            <w:r>
              <w:rPr>
                <w:noProof/>
                <w:webHidden/>
              </w:rPr>
              <w:t>37</w:t>
            </w:r>
            <w:r>
              <w:rPr>
                <w:noProof/>
                <w:webHidden/>
              </w:rPr>
              <w:fldChar w:fldCharType="end"/>
            </w:r>
          </w:hyperlink>
        </w:p>
        <w:p w14:paraId="14774CF1" w14:textId="51AE3730" w:rsidR="006469A9" w:rsidRDefault="006469A9">
          <w:r>
            <w:rPr>
              <w:b/>
              <w:bCs/>
              <w:noProof/>
            </w:rPr>
            <w:fldChar w:fldCharType="end"/>
          </w:r>
        </w:p>
      </w:sdtContent>
    </w:sdt>
    <w:p w14:paraId="46675FBF" w14:textId="77777777" w:rsidR="005D38D8" w:rsidRDefault="005D38D8">
      <w:pPr>
        <w:rPr>
          <w:b/>
          <w:bCs/>
        </w:rPr>
      </w:pPr>
      <w:r>
        <w:rPr>
          <w:b/>
          <w:bCs/>
        </w:rPr>
        <w:br w:type="page"/>
      </w:r>
    </w:p>
    <w:p w14:paraId="0C45D769" w14:textId="77777777" w:rsidR="002C0D62" w:rsidRPr="008C4E85" w:rsidRDefault="002C0D62" w:rsidP="00E62D2E"/>
    <w:p w14:paraId="0058BD4C" w14:textId="6185C7C2" w:rsidR="00CA4CD2" w:rsidRPr="007D3350" w:rsidRDefault="008D7F89" w:rsidP="00D548C5">
      <w:pPr>
        <w:pStyle w:val="ListParagraph"/>
        <w:numPr>
          <w:ilvl w:val="0"/>
          <w:numId w:val="14"/>
        </w:numPr>
        <w:spacing w:after="216" w:line="480" w:lineRule="auto"/>
        <w:ind w:left="0" w:firstLine="0"/>
        <w:outlineLvl w:val="0"/>
        <w:rPr>
          <w:b/>
          <w:bCs/>
        </w:rPr>
      </w:pPr>
      <w:bookmarkStart w:id="0" w:name="_Toc166067096"/>
      <w:r w:rsidRPr="00CA4CD2">
        <w:rPr>
          <w:b/>
          <w:bCs/>
        </w:rPr>
        <w:t>INTRODUCTION</w:t>
      </w:r>
      <w:bookmarkEnd w:id="0"/>
    </w:p>
    <w:p w14:paraId="16B6888A" w14:textId="77777777" w:rsidR="00B72816" w:rsidRDefault="006916F3" w:rsidP="00D3057C">
      <w:pPr>
        <w:spacing w:after="216" w:line="480" w:lineRule="auto"/>
        <w:ind w:firstLine="720"/>
      </w:pPr>
      <w:r w:rsidRPr="006916F3">
        <w:t xml:space="preserve">North-Point initially established itself as a software manufacturer specializing in games and educational software. As part of its evolution, it expanded its offerings to include third-party titles, aiming to provide a comprehensive solution for its customers' business software needs. This </w:t>
      </w:r>
      <w:r>
        <w:t>approach</w:t>
      </w:r>
      <w:r w:rsidRPr="006916F3">
        <w:t xml:space="preserve"> enabled North-Point to address a broader spectrum of customer requirements while concentrating its internal resources on areas where it possessed the greatest expertise and differentiation. Moreover, it strengthened its market position by </w:t>
      </w:r>
      <w:r>
        <w:t>offering</w:t>
      </w:r>
      <w:r w:rsidRPr="006916F3">
        <w:t xml:space="preserve"> a more extensive suite of software solutions compared to competitors who </w:t>
      </w:r>
      <w:r>
        <w:t>only</w:t>
      </w:r>
      <w:r w:rsidRPr="006916F3">
        <w:t xml:space="preserve"> offered proprietary software.</w:t>
      </w:r>
    </w:p>
    <w:p w14:paraId="391A628B" w14:textId="77D0222B" w:rsidR="006916F3" w:rsidRPr="006916F3" w:rsidRDefault="006916F3" w:rsidP="0018340D">
      <w:pPr>
        <w:spacing w:after="216" w:line="480" w:lineRule="auto"/>
        <w:ind w:firstLine="720"/>
      </w:pPr>
      <w:r w:rsidRPr="006916F3">
        <w:t xml:space="preserve">In a recent development, alongside its core offerings in games and educational software, North-Point transitioned into a software listing firm, with a primary focus on </w:t>
      </w:r>
      <w:r w:rsidR="00A92B0E">
        <w:t>providing</w:t>
      </w:r>
      <w:r w:rsidRPr="006916F3">
        <w:t xml:space="preserve"> information and recommendations to users, aiding them in selecting appropriate software solutions tailored to their needs. With years of cultivating relationships with diverse customers, North-Point regards its customer base as a pivotal asset. To leverage and </w:t>
      </w:r>
      <w:r w:rsidR="00EC4667">
        <w:t>expand</w:t>
      </w:r>
      <w:r w:rsidRPr="006916F3">
        <w:t xml:space="preserve"> this asset further, a strategic decision was made to join a consortium comprising other specialized listing firms in software and hardware products. This consortium presents an advantageous avenue for acquiring additional trustworthy customers, as it comprises some of the most reputable listing firms, each bringing their esteemed </w:t>
      </w:r>
      <w:r w:rsidR="00EC4667">
        <w:t>customers</w:t>
      </w:r>
      <w:r w:rsidRPr="006916F3">
        <w:t xml:space="preserve"> to the table.</w:t>
      </w:r>
    </w:p>
    <w:p w14:paraId="4443415E" w14:textId="33640B35" w:rsidR="006916F3" w:rsidRPr="006916F3" w:rsidRDefault="006916F3" w:rsidP="00506DAC">
      <w:pPr>
        <w:spacing w:after="216" w:line="480" w:lineRule="auto"/>
        <w:ind w:firstLine="720"/>
      </w:pPr>
      <w:r w:rsidRPr="006916F3">
        <w:t>As part of this consortium arrangement, North-Point has contributed 200,000 customers to a shared pool, which currently encompasses a total of 5</w:t>
      </w:r>
      <w:r w:rsidR="001809F3">
        <w:t>,0</w:t>
      </w:r>
      <w:r w:rsidRPr="006916F3">
        <w:t>00,000 customers. In return, North-Point is entitled to select 200,000 customers from this pool. To ensure fairness, the consortium permits its members to employ predictive analytics methodologies to make informed decisions regarding customer selection from the shared pool.</w:t>
      </w:r>
    </w:p>
    <w:p w14:paraId="391AC6E1" w14:textId="1CF68525" w:rsidR="0086412C" w:rsidRDefault="0086412C" w:rsidP="00D548C5">
      <w:pPr>
        <w:pStyle w:val="ListParagraph"/>
        <w:numPr>
          <w:ilvl w:val="1"/>
          <w:numId w:val="14"/>
        </w:numPr>
        <w:spacing w:after="216" w:line="480" w:lineRule="auto"/>
        <w:ind w:left="0" w:firstLine="0"/>
        <w:outlineLvl w:val="1"/>
        <w:rPr>
          <w:b/>
          <w:bCs/>
        </w:rPr>
      </w:pPr>
      <w:bookmarkStart w:id="1" w:name="_Toc166067097"/>
      <w:r w:rsidRPr="0077063C">
        <w:rPr>
          <w:b/>
          <w:bCs/>
        </w:rPr>
        <w:lastRenderedPageBreak/>
        <w:t>BUSINESS GOAL</w:t>
      </w:r>
      <w:bookmarkEnd w:id="1"/>
    </w:p>
    <w:p w14:paraId="3D26A317" w14:textId="2DC88426" w:rsidR="005313E8" w:rsidRDefault="005313E8" w:rsidP="00E21FE7">
      <w:pPr>
        <w:spacing w:after="216" w:line="480" w:lineRule="auto"/>
        <w:ind w:firstLine="720"/>
      </w:pPr>
      <w:r w:rsidRPr="005313E8">
        <w:t>In pursuit of refining its customer acquisition strategy, North-Point conducted a</w:t>
      </w:r>
      <w:r>
        <w:t xml:space="preserve"> mailing</w:t>
      </w:r>
      <w:r w:rsidRPr="005313E8">
        <w:t xml:space="preserve"> experiment</w:t>
      </w:r>
      <w:r>
        <w:t>. About</w:t>
      </w:r>
      <w:r w:rsidRPr="005313E8">
        <w:t xml:space="preserve"> 20,000 customers were randomly selected from the pool and sent </w:t>
      </w:r>
      <w:r>
        <w:t xml:space="preserve">mails </w:t>
      </w:r>
      <w:r w:rsidR="00551F1D">
        <w:t>containing</w:t>
      </w:r>
      <w:r>
        <w:t xml:space="preserve"> recent listings at</w:t>
      </w:r>
      <w:r w:rsidRPr="005313E8">
        <w:t xml:space="preserve"> $2 per recipient</w:t>
      </w:r>
      <w:r>
        <w:t xml:space="preserve">, incurring </w:t>
      </w:r>
      <w:r w:rsidRPr="005313E8">
        <w:t>a total cost of $40,000.</w:t>
      </w:r>
      <w:r w:rsidR="00551F1D">
        <w:t xml:space="preserve"> </w:t>
      </w:r>
      <w:r w:rsidRPr="005313E8">
        <w:t xml:space="preserve">Encouragingly, the outcomes </w:t>
      </w:r>
      <w:r>
        <w:t>were</w:t>
      </w:r>
      <w:r w:rsidRPr="005313E8">
        <w:t xml:space="preserve"> favorable, with 1065 customers, constituting approximately 5.3% of the total recipients, making purchases. This translated to a total turnover of $205,249, resulting in a gross profit of $165,249. Despite the profitability of this experiment, it was still based on chance, much like gambling, where outcomes are unpredictable</w:t>
      </w:r>
      <w:r>
        <w:t>.</w:t>
      </w:r>
    </w:p>
    <w:p w14:paraId="50A5A240" w14:textId="491BD1FA" w:rsidR="00551F1D" w:rsidRDefault="00551F1D" w:rsidP="00C44CE4">
      <w:pPr>
        <w:spacing w:after="216" w:line="480" w:lineRule="auto"/>
        <w:ind w:firstLine="720"/>
      </w:pPr>
      <w:r w:rsidRPr="00551F1D">
        <w:t xml:space="preserve">The business goal of North-Point is to identify </w:t>
      </w:r>
      <w:r w:rsidR="008354CC">
        <w:t xml:space="preserve">top </w:t>
      </w:r>
      <w:r w:rsidR="006D3546">
        <w:t xml:space="preserve">180,000 </w:t>
      </w:r>
      <w:r w:rsidRPr="00551F1D">
        <w:t xml:space="preserve">profitable </w:t>
      </w:r>
      <w:r w:rsidR="006D3546">
        <w:t xml:space="preserve">customers </w:t>
      </w:r>
      <w:r w:rsidRPr="00551F1D">
        <w:t>from the pool, thereby maximizing its profits. Additionally, North-Point aims to mitigate the influence of randomness in customer selection through the deployment of predictive algorithms.</w:t>
      </w:r>
    </w:p>
    <w:p w14:paraId="1C07825C" w14:textId="68CA3C99" w:rsidR="00F30DBD" w:rsidRDefault="00F30DBD" w:rsidP="00D548C5">
      <w:pPr>
        <w:pStyle w:val="ListParagraph"/>
        <w:numPr>
          <w:ilvl w:val="1"/>
          <w:numId w:val="14"/>
        </w:numPr>
        <w:spacing w:after="216" w:line="480" w:lineRule="auto"/>
        <w:ind w:left="0" w:firstLine="0"/>
        <w:outlineLvl w:val="1"/>
        <w:rPr>
          <w:b/>
          <w:bCs/>
        </w:rPr>
      </w:pPr>
      <w:bookmarkStart w:id="2" w:name="_Toc166067098"/>
      <w:r>
        <w:rPr>
          <w:b/>
          <w:bCs/>
        </w:rPr>
        <w:t>ANALYTICS GOAL</w:t>
      </w:r>
      <w:bookmarkEnd w:id="2"/>
    </w:p>
    <w:p w14:paraId="2F11FB54" w14:textId="77777777" w:rsidR="00160368" w:rsidRPr="00160368" w:rsidRDefault="00160368" w:rsidP="00916C2A">
      <w:pPr>
        <w:spacing w:line="480" w:lineRule="auto"/>
        <w:ind w:firstLine="720"/>
      </w:pPr>
      <w:r w:rsidRPr="00160368">
        <w:t>The analytics goal is derived from the overarching business objective of North-Point, which aims to optimize resource allocation and forecast profits effectively. To achieve this, the analytics approach encompasses two key objectives:</w:t>
      </w:r>
    </w:p>
    <w:p w14:paraId="5FE38068" w14:textId="77777777" w:rsidR="00160368" w:rsidRPr="00160368" w:rsidRDefault="00160368" w:rsidP="00E62D2E">
      <w:pPr>
        <w:spacing w:line="480" w:lineRule="auto"/>
      </w:pPr>
      <w:r w:rsidRPr="00160368">
        <w:rPr>
          <w:b/>
          <w:bCs/>
        </w:rPr>
        <w:t>Customer Identification:</w:t>
      </w:r>
      <w:r w:rsidRPr="00160368">
        <w:t xml:space="preserve"> Utilize classification algorithms to assess the probabilities of a customer being a purchaser or non-purchaser. This enables North-Point to concentrate resources on potential buyers, maximizing the efficiency of marketing and sales efforts.</w:t>
      </w:r>
    </w:p>
    <w:p w14:paraId="35C20D25" w14:textId="77777777" w:rsidR="00160368" w:rsidRPr="00160368" w:rsidRDefault="00160368" w:rsidP="00E62D2E">
      <w:pPr>
        <w:spacing w:line="480" w:lineRule="auto"/>
      </w:pPr>
      <w:r w:rsidRPr="00160368">
        <w:rPr>
          <w:b/>
          <w:bCs/>
        </w:rPr>
        <w:t>Sales Prediction:</w:t>
      </w:r>
      <w:r w:rsidRPr="00160368">
        <w:t xml:space="preserve"> Employ regression analysis to forecast the amount each customer is likely to spend on purchasing products. This predictive model facilitates profit and cost forecasting, aiding in strategic planning and decision-making for each quarter.</w:t>
      </w:r>
    </w:p>
    <w:p w14:paraId="647A18D0" w14:textId="77777777" w:rsidR="00FE6123" w:rsidRDefault="00160368" w:rsidP="00E73D5D">
      <w:pPr>
        <w:spacing w:line="480" w:lineRule="auto"/>
        <w:ind w:firstLine="720"/>
      </w:pPr>
      <w:r w:rsidRPr="00160368">
        <w:lastRenderedPageBreak/>
        <w:t>The analytics process begins with data extraction from a pool of 5 million records, representing North-Point's customer base.</w:t>
      </w:r>
      <w:r>
        <w:t xml:space="preserve"> </w:t>
      </w:r>
      <w:r w:rsidRPr="00160368">
        <w:t>To effectively prioritize resources, the classification algorithm is utilized to rank the top 180,000 customers who are potential purchasers. This approach optimizes resource allocation by focusing efforts on the most promising prospects.</w:t>
      </w:r>
      <w:r>
        <w:t xml:space="preserve"> </w:t>
      </w:r>
      <w:r w:rsidRPr="00160368">
        <w:t>Following customer identification, regression models are deployed to predict sales for the 180,000 potential purchasers. By estimating individual spending amounts, North-Point gains insights into potential revenue streams and can tailor strategies accordingly.</w:t>
      </w:r>
      <w:r>
        <w:t xml:space="preserve"> </w:t>
      </w:r>
      <w:r w:rsidRPr="00160368">
        <w:t>The performance of classification and regression models is assessed against a baseline model, which involves randomly selecting 180,000 customers. This comparison provides insight into the effectiveness of predictive analytics in improving customer targeting and sales forecasting.</w:t>
      </w:r>
    </w:p>
    <w:p w14:paraId="4329E01E" w14:textId="76428E90" w:rsidR="00F30DBD" w:rsidRPr="00FE6123" w:rsidRDefault="00F30DBD" w:rsidP="00EB517C">
      <w:pPr>
        <w:pStyle w:val="ListParagraph"/>
        <w:numPr>
          <w:ilvl w:val="1"/>
          <w:numId w:val="14"/>
        </w:numPr>
        <w:spacing w:after="216" w:line="480" w:lineRule="auto"/>
        <w:ind w:left="0" w:firstLine="0"/>
        <w:outlineLvl w:val="1"/>
        <w:rPr>
          <w:b/>
          <w:bCs/>
        </w:rPr>
      </w:pPr>
      <w:bookmarkStart w:id="3" w:name="_Toc166067099"/>
      <w:r w:rsidRPr="00FE6123">
        <w:rPr>
          <w:b/>
          <w:bCs/>
        </w:rPr>
        <w:t>ANALYTICS APPROACH</w:t>
      </w:r>
      <w:bookmarkEnd w:id="3"/>
    </w:p>
    <w:p w14:paraId="6F9D2CB8" w14:textId="77777777" w:rsidR="001809F3" w:rsidRDefault="001809F3" w:rsidP="00A63598">
      <w:pPr>
        <w:pStyle w:val="ListParagraph"/>
        <w:spacing w:after="216" w:line="480" w:lineRule="auto"/>
        <w:ind w:left="0" w:firstLine="720"/>
      </w:pPr>
      <w:r w:rsidRPr="001809F3">
        <w:t xml:space="preserve">The approach involves 3 phases. In Phase I, analysis will be done on 2000 customers from the 20,000 extracted customers by creating a balanced dataset of 1000 purchasers and 1000 non-purchasers. The balanced dataset will help ensure unbiased results. A classification algorithm will be used to gauge the probabilities of a purchaser. A threshold will be set by the firm as per its requirement, and all the customers with probabilities above the threshold will be identified as purchasers. A regression algorithm will then be applied to the purchasers alone to forecast the amount of spending. This will then be compared with a naïve base model (numbers obtained through random selection) to determine the best model that outperforms the naïve base model. </w:t>
      </w:r>
    </w:p>
    <w:p w14:paraId="0876B1BC" w14:textId="77777777" w:rsidR="008A223E" w:rsidRDefault="001809F3" w:rsidP="00C30776">
      <w:pPr>
        <w:pStyle w:val="ListParagraph"/>
        <w:spacing w:after="216" w:line="480" w:lineRule="auto"/>
        <w:ind w:left="0" w:firstLine="720"/>
      </w:pPr>
      <w:r w:rsidRPr="001809F3">
        <w:t>As a precautionary step, in Phase II, the selected models will then be applied to the remaining 18,000 dataset, which will be unbalanced and represent real-</w:t>
      </w:r>
      <w:r>
        <w:t>world</w:t>
      </w:r>
      <w:r w:rsidRPr="001809F3">
        <w:t xml:space="preserve"> data for easy comparison on how well the model's prediction matches the real-world numbers. </w:t>
      </w:r>
    </w:p>
    <w:p w14:paraId="5F2E55DF" w14:textId="404F7C4C" w:rsidR="001809F3" w:rsidRDefault="001809F3" w:rsidP="001A346C">
      <w:pPr>
        <w:pStyle w:val="ListParagraph"/>
        <w:spacing w:after="216" w:line="480" w:lineRule="auto"/>
        <w:ind w:left="0" w:firstLine="720"/>
      </w:pPr>
      <w:r w:rsidRPr="001809F3">
        <w:lastRenderedPageBreak/>
        <w:t>In the third and final phase, Phase III, the classification model will be deployed on the pool of 5</w:t>
      </w:r>
      <w:r w:rsidR="008A223E">
        <w:t>,0</w:t>
      </w:r>
      <w:r w:rsidRPr="001809F3">
        <w:t xml:space="preserve">00,000 </w:t>
      </w:r>
      <w:r w:rsidR="00633066">
        <w:t xml:space="preserve">to rank top </w:t>
      </w:r>
      <w:r w:rsidR="00633066" w:rsidRPr="001809F3">
        <w:t xml:space="preserve">180,000 customers </w:t>
      </w:r>
      <w:r w:rsidR="00633066">
        <w:t xml:space="preserve">in the decreasing order of their probability of being a purchaser. </w:t>
      </w:r>
      <w:r w:rsidRPr="001809F3">
        <w:t>Then the regression model will be applied to these 180,000 customers to estimate the total spending. Based on this spending estimation, the gross profits can be calculated, and the company can plan its quarterly spending, modify listings, enhance marketing efforts, etc., accordingly.</w:t>
      </w:r>
    </w:p>
    <w:p w14:paraId="3AFE6C1C" w14:textId="5DFDD937" w:rsidR="005B6F5F" w:rsidRPr="00217100" w:rsidRDefault="005137A8" w:rsidP="00EB517C">
      <w:pPr>
        <w:pStyle w:val="ListParagraph"/>
        <w:numPr>
          <w:ilvl w:val="0"/>
          <w:numId w:val="14"/>
        </w:numPr>
        <w:spacing w:after="216" w:line="480" w:lineRule="auto"/>
        <w:ind w:left="0" w:firstLine="0"/>
        <w:outlineLvl w:val="0"/>
        <w:rPr>
          <w:b/>
          <w:bCs/>
        </w:rPr>
      </w:pPr>
      <w:bookmarkStart w:id="4" w:name="_Toc166067100"/>
      <w:r>
        <w:rPr>
          <w:b/>
          <w:bCs/>
        </w:rPr>
        <w:t>EXPLORATORY DATA ANALYSIS</w:t>
      </w:r>
      <w:bookmarkEnd w:id="4"/>
    </w:p>
    <w:p w14:paraId="278CA021" w14:textId="508A625F" w:rsidR="00081795" w:rsidRDefault="00EC3F5E" w:rsidP="00B17C80">
      <w:pPr>
        <w:spacing w:after="216" w:line="480" w:lineRule="auto"/>
        <w:ind w:firstLine="720"/>
      </w:pPr>
      <w:r w:rsidRPr="00EC3F5E">
        <w:t xml:space="preserve">The dataset comprises 20,000 customer records, including 1000 purchasers and 1000 non-purchasers. Creating such a balanced dataset allows us to train our classification algorithm more effectively, enabling it to learn patterns and characteristics associated with both types of customers equally. This helps prevent the model from becoming skewed towards the majority class and ensures accurate prediction of the likelihood of a customer being a purchaser or non-purchaser, irrespective of class distribution. </w:t>
      </w:r>
      <w:r w:rsidR="00D86682">
        <w:t xml:space="preserve">There are two outcome variables in the dataset, </w:t>
      </w:r>
      <w:r w:rsidR="00D86682" w:rsidRPr="00D86682">
        <w:rPr>
          <w:i/>
          <w:iCs/>
        </w:rPr>
        <w:t>Purchase</w:t>
      </w:r>
      <w:r w:rsidR="00D86682">
        <w:t xml:space="preserve"> and </w:t>
      </w:r>
      <w:r w:rsidR="00D86682" w:rsidRPr="00D86682">
        <w:rPr>
          <w:i/>
          <w:iCs/>
        </w:rPr>
        <w:t>Spending</w:t>
      </w:r>
      <w:r w:rsidR="00D86682">
        <w:t>.</w:t>
      </w:r>
      <w:r w:rsidR="00E63CEE">
        <w:t xml:space="preserve"> </w:t>
      </w:r>
      <w:r w:rsidRPr="00EC3F5E">
        <w:t xml:space="preserve">A comprehensive description of the </w:t>
      </w:r>
      <w:r w:rsidR="001419AB">
        <w:t xml:space="preserve">25 </w:t>
      </w:r>
      <w:r w:rsidRPr="00EC3F5E">
        <w:t>attributes is provided in Figure 2.1.</w:t>
      </w:r>
    </w:p>
    <w:tbl>
      <w:tblPr>
        <w:tblW w:w="8876" w:type="dxa"/>
        <w:tblInd w:w="-8" w:type="dxa"/>
        <w:tblCellMar>
          <w:left w:w="0" w:type="dxa"/>
          <w:right w:w="0" w:type="dxa"/>
        </w:tblCellMar>
        <w:tblLook w:val="04A0" w:firstRow="1" w:lastRow="0" w:firstColumn="1" w:lastColumn="0" w:noHBand="0" w:noVBand="1"/>
      </w:tblPr>
      <w:tblGrid>
        <w:gridCol w:w="3060"/>
        <w:gridCol w:w="5816"/>
      </w:tblGrid>
      <w:tr w:rsidR="00EB517C" w:rsidRPr="00017AF1" w14:paraId="0EF00E4D" w14:textId="77777777" w:rsidTr="00EB517C">
        <w:trPr>
          <w:trHeight w:val="210"/>
        </w:trPr>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3911DE" w14:textId="77777777" w:rsidR="00017AF1" w:rsidRPr="00017AF1" w:rsidRDefault="00017AF1" w:rsidP="00E62D2E">
            <w:pPr>
              <w:jc w:val="center"/>
            </w:pPr>
            <w:r w:rsidRPr="00017AF1">
              <w:rPr>
                <w:b/>
                <w:bCs/>
                <w:color w:val="000000"/>
              </w:rPr>
              <w:t>Attribute Name</w:t>
            </w:r>
          </w:p>
        </w:tc>
        <w:tc>
          <w:tcPr>
            <w:tcW w:w="58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6F2520" w14:textId="77777777" w:rsidR="00017AF1" w:rsidRPr="00017AF1" w:rsidRDefault="00017AF1" w:rsidP="00E62D2E">
            <w:pPr>
              <w:jc w:val="center"/>
            </w:pPr>
            <w:r w:rsidRPr="00017AF1">
              <w:rPr>
                <w:b/>
                <w:bCs/>
                <w:color w:val="000000"/>
              </w:rPr>
              <w:t>Description</w:t>
            </w:r>
          </w:p>
        </w:tc>
      </w:tr>
      <w:tr w:rsidR="00EB517C" w:rsidRPr="00017AF1" w14:paraId="63017DD2" w14:textId="77777777" w:rsidTr="00EB517C">
        <w:trPr>
          <w:trHeight w:val="225"/>
        </w:trPr>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615300" w14:textId="77777777" w:rsidR="00017AF1" w:rsidRPr="00017AF1" w:rsidRDefault="00017AF1" w:rsidP="00E62D2E">
            <w:proofErr w:type="spellStart"/>
            <w:r w:rsidRPr="00017AF1">
              <w:rPr>
                <w:color w:val="000000"/>
              </w:rPr>
              <w:t>Sequence_number</w:t>
            </w:r>
            <w:proofErr w:type="spellEnd"/>
            <w:r w:rsidRPr="00017AF1">
              <w:rPr>
                <w:color w:val="000000"/>
              </w:rPr>
              <w:t> </w:t>
            </w:r>
          </w:p>
        </w:tc>
        <w:tc>
          <w:tcPr>
            <w:tcW w:w="58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B9F539" w14:textId="77777777" w:rsidR="00017AF1" w:rsidRPr="00017AF1" w:rsidRDefault="00017AF1" w:rsidP="00E62D2E">
            <w:r w:rsidRPr="00017AF1">
              <w:rPr>
                <w:color w:val="000000"/>
              </w:rPr>
              <w:t>A unique number generated for each customer in the dataset.</w:t>
            </w:r>
          </w:p>
        </w:tc>
      </w:tr>
      <w:tr w:rsidR="00EB517C" w:rsidRPr="00017AF1" w14:paraId="39C982EC" w14:textId="77777777" w:rsidTr="00EB517C">
        <w:trPr>
          <w:trHeight w:val="210"/>
        </w:trPr>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4D3B4" w14:textId="77777777" w:rsidR="00017AF1" w:rsidRPr="00017AF1" w:rsidRDefault="00017AF1" w:rsidP="00E62D2E">
            <w:r w:rsidRPr="00017AF1">
              <w:rPr>
                <w:color w:val="000000"/>
              </w:rPr>
              <w:t>US </w:t>
            </w:r>
          </w:p>
        </w:tc>
        <w:tc>
          <w:tcPr>
            <w:tcW w:w="58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7A883E" w14:textId="77777777" w:rsidR="00017AF1" w:rsidRPr="00017AF1" w:rsidRDefault="00017AF1" w:rsidP="00E62D2E">
            <w:r w:rsidRPr="00017AF1">
              <w:rPr>
                <w:color w:val="000000"/>
              </w:rPr>
              <w:t>A binary variable with a 1 representing customers from the US and 0 representing customers from other countries.</w:t>
            </w:r>
          </w:p>
        </w:tc>
      </w:tr>
      <w:tr w:rsidR="00EB517C" w:rsidRPr="00017AF1" w14:paraId="144F6823" w14:textId="77777777" w:rsidTr="00EB517C">
        <w:trPr>
          <w:trHeight w:val="900"/>
        </w:trPr>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B06DC2" w14:textId="77777777" w:rsidR="00017AF1" w:rsidRPr="00017AF1" w:rsidRDefault="00017AF1" w:rsidP="00E62D2E">
            <w:proofErr w:type="spellStart"/>
            <w:r w:rsidRPr="00017AF1">
              <w:rPr>
                <w:color w:val="000000"/>
              </w:rPr>
              <w:t>Source_a,source_c</w:t>
            </w:r>
            <w:proofErr w:type="spellEnd"/>
            <w:r w:rsidRPr="00017AF1">
              <w:rPr>
                <w:color w:val="000000"/>
              </w:rPr>
              <w:t xml:space="preserve">, </w:t>
            </w:r>
            <w:proofErr w:type="spellStart"/>
            <w:r w:rsidRPr="00017AF1">
              <w:rPr>
                <w:color w:val="000000"/>
              </w:rPr>
              <w:t>source_b</w:t>
            </w:r>
            <w:proofErr w:type="spellEnd"/>
            <w:r w:rsidRPr="00017AF1">
              <w:rPr>
                <w:color w:val="000000"/>
              </w:rPr>
              <w:t xml:space="preserve">, </w:t>
            </w:r>
            <w:proofErr w:type="spellStart"/>
            <w:r w:rsidRPr="00017AF1">
              <w:rPr>
                <w:color w:val="000000"/>
              </w:rPr>
              <w:t>source_d</w:t>
            </w:r>
            <w:proofErr w:type="spellEnd"/>
            <w:r w:rsidRPr="00017AF1">
              <w:rPr>
                <w:color w:val="000000"/>
              </w:rPr>
              <w:t xml:space="preserve">, </w:t>
            </w:r>
            <w:proofErr w:type="spellStart"/>
            <w:r w:rsidRPr="00017AF1">
              <w:rPr>
                <w:color w:val="000000"/>
              </w:rPr>
              <w:t>source_e</w:t>
            </w:r>
            <w:proofErr w:type="spellEnd"/>
            <w:r w:rsidRPr="00017AF1">
              <w:rPr>
                <w:color w:val="000000"/>
              </w:rPr>
              <w:t xml:space="preserve">, </w:t>
            </w:r>
            <w:proofErr w:type="spellStart"/>
            <w:r w:rsidRPr="00017AF1">
              <w:rPr>
                <w:color w:val="000000"/>
              </w:rPr>
              <w:t>source_m</w:t>
            </w:r>
            <w:proofErr w:type="spellEnd"/>
            <w:r w:rsidRPr="00017AF1">
              <w:rPr>
                <w:color w:val="000000"/>
              </w:rPr>
              <w:t xml:space="preserve">, </w:t>
            </w:r>
            <w:proofErr w:type="spellStart"/>
            <w:r w:rsidRPr="00017AF1">
              <w:rPr>
                <w:color w:val="000000"/>
              </w:rPr>
              <w:t>source_o</w:t>
            </w:r>
            <w:proofErr w:type="spellEnd"/>
            <w:r w:rsidRPr="00017AF1">
              <w:rPr>
                <w:color w:val="000000"/>
              </w:rPr>
              <w:t xml:space="preserve">, </w:t>
            </w:r>
            <w:proofErr w:type="spellStart"/>
            <w:r w:rsidRPr="00017AF1">
              <w:rPr>
                <w:color w:val="000000"/>
              </w:rPr>
              <w:t>source_h</w:t>
            </w:r>
            <w:proofErr w:type="spellEnd"/>
            <w:r w:rsidRPr="00017AF1">
              <w:rPr>
                <w:color w:val="000000"/>
              </w:rPr>
              <w:t xml:space="preserve">, </w:t>
            </w:r>
            <w:proofErr w:type="spellStart"/>
            <w:r w:rsidRPr="00017AF1">
              <w:rPr>
                <w:color w:val="000000"/>
              </w:rPr>
              <w:t>source_r</w:t>
            </w:r>
            <w:proofErr w:type="spellEnd"/>
            <w:r w:rsidRPr="00017AF1">
              <w:rPr>
                <w:color w:val="000000"/>
              </w:rPr>
              <w:t xml:space="preserve">, </w:t>
            </w:r>
            <w:proofErr w:type="spellStart"/>
            <w:r w:rsidRPr="00017AF1">
              <w:rPr>
                <w:color w:val="000000"/>
              </w:rPr>
              <w:t>source_s</w:t>
            </w:r>
            <w:proofErr w:type="spellEnd"/>
            <w:r w:rsidRPr="00017AF1">
              <w:rPr>
                <w:color w:val="000000"/>
              </w:rPr>
              <w:t xml:space="preserve">, </w:t>
            </w:r>
            <w:proofErr w:type="spellStart"/>
            <w:r w:rsidRPr="00017AF1">
              <w:rPr>
                <w:color w:val="000000"/>
              </w:rPr>
              <w:t>source_t</w:t>
            </w:r>
            <w:proofErr w:type="spellEnd"/>
            <w:r w:rsidRPr="00017AF1">
              <w:rPr>
                <w:color w:val="000000"/>
              </w:rPr>
              <w:t xml:space="preserve">, </w:t>
            </w:r>
            <w:proofErr w:type="spellStart"/>
            <w:r w:rsidRPr="00017AF1">
              <w:rPr>
                <w:color w:val="000000"/>
              </w:rPr>
              <w:t>source_u</w:t>
            </w:r>
            <w:proofErr w:type="spellEnd"/>
            <w:r w:rsidRPr="00017AF1">
              <w:rPr>
                <w:color w:val="000000"/>
              </w:rPr>
              <w:t xml:space="preserve">, </w:t>
            </w:r>
            <w:proofErr w:type="spellStart"/>
            <w:r w:rsidRPr="00017AF1">
              <w:rPr>
                <w:color w:val="000000"/>
              </w:rPr>
              <w:t>source_p</w:t>
            </w:r>
            <w:proofErr w:type="spellEnd"/>
            <w:r w:rsidRPr="00017AF1">
              <w:rPr>
                <w:color w:val="000000"/>
              </w:rPr>
              <w:t xml:space="preserve">, </w:t>
            </w:r>
            <w:proofErr w:type="spellStart"/>
            <w:r w:rsidRPr="00017AF1">
              <w:rPr>
                <w:color w:val="000000"/>
              </w:rPr>
              <w:t>source_x</w:t>
            </w:r>
            <w:proofErr w:type="spellEnd"/>
            <w:r w:rsidRPr="00017AF1">
              <w:rPr>
                <w:color w:val="000000"/>
              </w:rPr>
              <w:t xml:space="preserve">, </w:t>
            </w:r>
            <w:proofErr w:type="spellStart"/>
            <w:r w:rsidRPr="00017AF1">
              <w:rPr>
                <w:color w:val="000000"/>
              </w:rPr>
              <w:t>source_w</w:t>
            </w:r>
            <w:proofErr w:type="spellEnd"/>
            <w:r w:rsidRPr="00017AF1">
              <w:rPr>
                <w:color w:val="000000"/>
              </w:rPr>
              <w:t> </w:t>
            </w:r>
          </w:p>
        </w:tc>
        <w:tc>
          <w:tcPr>
            <w:tcW w:w="58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6F4CAB" w14:textId="77777777" w:rsidR="00017AF1" w:rsidRPr="00017AF1" w:rsidRDefault="00017AF1" w:rsidP="00E62D2E">
            <w:r w:rsidRPr="00017AF1">
              <w:rPr>
                <w:color w:val="000000"/>
              </w:rPr>
              <w:t>These are  binary variables representing different sources from which customers were acquired, with 1 indicating the customer’s origin from a particular source.</w:t>
            </w:r>
          </w:p>
          <w:p w14:paraId="59DD27DE" w14:textId="77777777" w:rsidR="00017AF1" w:rsidRPr="00017AF1" w:rsidRDefault="00017AF1" w:rsidP="00E62D2E">
            <w:pPr>
              <w:rPr>
                <w:rFonts w:ascii="Helvetica" w:hAnsi="Helvetica"/>
              </w:rPr>
            </w:pPr>
          </w:p>
        </w:tc>
      </w:tr>
      <w:tr w:rsidR="00EB517C" w:rsidRPr="00017AF1" w14:paraId="601675F9" w14:textId="77777777" w:rsidTr="00EB517C">
        <w:trPr>
          <w:trHeight w:val="210"/>
        </w:trPr>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5ABD30" w14:textId="77777777" w:rsidR="00017AF1" w:rsidRPr="00017AF1" w:rsidRDefault="00017AF1" w:rsidP="00E62D2E">
            <w:r w:rsidRPr="00017AF1">
              <w:rPr>
                <w:color w:val="000000"/>
              </w:rPr>
              <w:lastRenderedPageBreak/>
              <w:t>Freq </w:t>
            </w:r>
          </w:p>
        </w:tc>
        <w:tc>
          <w:tcPr>
            <w:tcW w:w="58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18B64D" w14:textId="77777777" w:rsidR="00017AF1" w:rsidRPr="00017AF1" w:rsidRDefault="00017AF1" w:rsidP="00E62D2E">
            <w:r w:rsidRPr="00017AF1">
              <w:rPr>
                <w:color w:val="000000"/>
              </w:rPr>
              <w:t>A numerical variable recording the number of purchases made by the customer last year at the source.</w:t>
            </w:r>
          </w:p>
        </w:tc>
      </w:tr>
      <w:tr w:rsidR="00EB517C" w:rsidRPr="00017AF1" w14:paraId="015EC4A1" w14:textId="77777777" w:rsidTr="00EB517C">
        <w:trPr>
          <w:trHeight w:val="225"/>
        </w:trPr>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B8AEAB" w14:textId="77777777" w:rsidR="00017AF1" w:rsidRPr="00017AF1" w:rsidRDefault="00017AF1" w:rsidP="00E62D2E">
            <w:proofErr w:type="spellStart"/>
            <w:r w:rsidRPr="00017AF1">
              <w:rPr>
                <w:color w:val="000000"/>
              </w:rPr>
              <w:t>Last_update_days_ago</w:t>
            </w:r>
            <w:proofErr w:type="spellEnd"/>
            <w:r w:rsidRPr="00017AF1">
              <w:rPr>
                <w:color w:val="000000"/>
              </w:rPr>
              <w:t> </w:t>
            </w:r>
          </w:p>
        </w:tc>
        <w:tc>
          <w:tcPr>
            <w:tcW w:w="58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11AE76" w14:textId="77777777" w:rsidR="00017AF1" w:rsidRPr="00017AF1" w:rsidRDefault="00017AF1" w:rsidP="00E62D2E">
            <w:r w:rsidRPr="00017AF1">
              <w:rPr>
                <w:color w:val="000000"/>
              </w:rPr>
              <w:t>A numerical variable indicating the number of days since the last update with the customer's data.</w:t>
            </w:r>
          </w:p>
        </w:tc>
      </w:tr>
      <w:tr w:rsidR="00EB517C" w:rsidRPr="00017AF1" w14:paraId="11C028A9" w14:textId="77777777" w:rsidTr="00EB517C">
        <w:trPr>
          <w:trHeight w:val="210"/>
        </w:trPr>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AA0D36" w14:textId="77777777" w:rsidR="00017AF1" w:rsidRPr="00017AF1" w:rsidRDefault="00017AF1" w:rsidP="00E62D2E">
            <w:r w:rsidRPr="00017AF1">
              <w:rPr>
                <w:color w:val="000000"/>
              </w:rPr>
              <w:t>1st_update_days_ago</w:t>
            </w:r>
          </w:p>
        </w:tc>
        <w:tc>
          <w:tcPr>
            <w:tcW w:w="58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C9975A" w14:textId="77777777" w:rsidR="00017AF1" w:rsidRPr="00017AF1" w:rsidRDefault="00017AF1" w:rsidP="00E62D2E">
            <w:r w:rsidRPr="00017AF1">
              <w:rPr>
                <w:color w:val="000000"/>
              </w:rPr>
              <w:t>A numerical variable indicating the number of days since the first update with the customer's data. </w:t>
            </w:r>
          </w:p>
        </w:tc>
      </w:tr>
      <w:tr w:rsidR="00EB517C" w:rsidRPr="00017AF1" w14:paraId="05DC5033" w14:textId="77777777" w:rsidTr="00EB517C">
        <w:trPr>
          <w:trHeight w:val="450"/>
        </w:trPr>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E485CF" w14:textId="77777777" w:rsidR="00017AF1" w:rsidRPr="00017AF1" w:rsidRDefault="00017AF1" w:rsidP="00E62D2E">
            <w:r w:rsidRPr="00017AF1">
              <w:rPr>
                <w:color w:val="000000"/>
              </w:rPr>
              <w:t>Web order </w:t>
            </w:r>
          </w:p>
        </w:tc>
        <w:tc>
          <w:tcPr>
            <w:tcW w:w="58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EE0255" w14:textId="77777777" w:rsidR="00017AF1" w:rsidRPr="00017AF1" w:rsidRDefault="00017AF1" w:rsidP="00E62D2E">
            <w:r w:rsidRPr="00017AF1">
              <w:rPr>
                <w:color w:val="000000"/>
              </w:rPr>
              <w:t>A binary variable with a 1 indicating a purchase made by the customer through a web order and 0 indicating other mode of purchase.</w:t>
            </w:r>
          </w:p>
        </w:tc>
      </w:tr>
      <w:tr w:rsidR="00EB517C" w:rsidRPr="00017AF1" w14:paraId="231C5DC7" w14:textId="77777777" w:rsidTr="00EB517C">
        <w:trPr>
          <w:trHeight w:val="210"/>
        </w:trPr>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FD556B" w14:textId="77777777" w:rsidR="00017AF1" w:rsidRPr="00017AF1" w:rsidRDefault="00017AF1" w:rsidP="00E62D2E">
            <w:r w:rsidRPr="00017AF1">
              <w:rPr>
                <w:color w:val="000000"/>
              </w:rPr>
              <w:t>Gender=male</w:t>
            </w:r>
          </w:p>
        </w:tc>
        <w:tc>
          <w:tcPr>
            <w:tcW w:w="58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C2E01B" w14:textId="77777777" w:rsidR="00017AF1" w:rsidRPr="00017AF1" w:rsidRDefault="00017AF1" w:rsidP="00E62D2E">
            <w:r w:rsidRPr="00017AF1">
              <w:rPr>
                <w:color w:val="000000"/>
              </w:rPr>
              <w:t>A binary variable with a 1 indicating a male customer and 0 indicating a female customer.</w:t>
            </w:r>
          </w:p>
        </w:tc>
      </w:tr>
      <w:tr w:rsidR="00EB517C" w:rsidRPr="00017AF1" w14:paraId="71F32921" w14:textId="77777777" w:rsidTr="00EB517C">
        <w:trPr>
          <w:trHeight w:val="225"/>
        </w:trPr>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465956" w14:textId="77777777" w:rsidR="00017AF1" w:rsidRPr="00017AF1" w:rsidRDefault="00017AF1" w:rsidP="00E62D2E">
            <w:proofErr w:type="spellStart"/>
            <w:r w:rsidRPr="00017AF1">
              <w:rPr>
                <w:color w:val="000000"/>
              </w:rPr>
              <w:t>Address_is_res</w:t>
            </w:r>
            <w:proofErr w:type="spellEnd"/>
          </w:p>
        </w:tc>
        <w:tc>
          <w:tcPr>
            <w:tcW w:w="58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DDFB01" w14:textId="77777777" w:rsidR="00017AF1" w:rsidRPr="00017AF1" w:rsidRDefault="00017AF1" w:rsidP="00E62D2E">
            <w:r w:rsidRPr="00017AF1">
              <w:rPr>
                <w:color w:val="000000"/>
              </w:rPr>
              <w:t>A binary variable with a 1 indicating a residential address and 0 indicating a non-residential address.</w:t>
            </w:r>
          </w:p>
        </w:tc>
      </w:tr>
      <w:tr w:rsidR="00EB517C" w:rsidRPr="00017AF1" w14:paraId="59874710" w14:textId="77777777" w:rsidTr="00EB517C">
        <w:trPr>
          <w:trHeight w:val="210"/>
        </w:trPr>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7DDA0A" w14:textId="77777777" w:rsidR="00017AF1" w:rsidRPr="00017AF1" w:rsidRDefault="00017AF1" w:rsidP="00E62D2E">
            <w:r w:rsidRPr="00017AF1">
              <w:rPr>
                <w:color w:val="000000"/>
              </w:rPr>
              <w:t>Purchase</w:t>
            </w:r>
          </w:p>
        </w:tc>
        <w:tc>
          <w:tcPr>
            <w:tcW w:w="58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27FA2" w14:textId="77777777" w:rsidR="00017AF1" w:rsidRPr="00017AF1" w:rsidRDefault="00017AF1" w:rsidP="00E62D2E">
            <w:r w:rsidRPr="00017AF1">
              <w:rPr>
                <w:color w:val="000000"/>
              </w:rPr>
              <w:t>A binary variable with a 1 indicating a purchaser and 0 indicating a non-purchaser in test mail.</w:t>
            </w:r>
          </w:p>
        </w:tc>
      </w:tr>
      <w:tr w:rsidR="00EB517C" w:rsidRPr="00017AF1" w14:paraId="6E00EF2E" w14:textId="77777777" w:rsidTr="00EB517C">
        <w:trPr>
          <w:trHeight w:val="225"/>
        </w:trPr>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BE0927" w14:textId="77777777" w:rsidR="00017AF1" w:rsidRPr="00017AF1" w:rsidRDefault="00017AF1" w:rsidP="00E62D2E">
            <w:r w:rsidRPr="00017AF1">
              <w:rPr>
                <w:color w:val="000000"/>
              </w:rPr>
              <w:t>Spending</w:t>
            </w:r>
          </w:p>
        </w:tc>
        <w:tc>
          <w:tcPr>
            <w:tcW w:w="58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71FCED" w14:textId="77777777" w:rsidR="00017AF1" w:rsidRPr="00017AF1" w:rsidRDefault="00017AF1" w:rsidP="00E62D2E">
            <w:r w:rsidRPr="00017AF1">
              <w:rPr>
                <w:color w:val="000000"/>
              </w:rPr>
              <w:t>A numerical variable indicating the amount spent in dollars by customers who made a purchase in test mail.</w:t>
            </w:r>
          </w:p>
        </w:tc>
      </w:tr>
    </w:tbl>
    <w:p w14:paraId="7589C120" w14:textId="49080D99" w:rsidR="00E5376E" w:rsidRDefault="003F3C94" w:rsidP="00E62D2E">
      <w:pPr>
        <w:spacing w:before="240" w:after="216" w:line="480" w:lineRule="auto"/>
      </w:pPr>
      <w:r w:rsidRPr="00EB201F">
        <w:rPr>
          <w:b/>
          <w:bCs/>
          <w:u w:val="single"/>
        </w:rPr>
        <w:t>FIGURE 2.1</w:t>
      </w:r>
      <w:r w:rsidR="00017AF1">
        <w:t xml:space="preserve"> Attribute </w:t>
      </w:r>
      <w:r w:rsidR="008A3F07">
        <w:t>D</w:t>
      </w:r>
      <w:r w:rsidR="00017AF1">
        <w:t>escription</w:t>
      </w:r>
      <w:r w:rsidR="0077313A">
        <w:t>.</w:t>
      </w:r>
    </w:p>
    <w:p w14:paraId="0EF2A97B" w14:textId="77777777" w:rsidR="00EA049D" w:rsidRDefault="00EC3F5E" w:rsidP="00D93954">
      <w:pPr>
        <w:spacing w:after="216" w:line="480" w:lineRule="auto"/>
        <w:ind w:firstLine="720"/>
      </w:pPr>
      <w:r>
        <w:t xml:space="preserve">It is important to note that the attributes </w:t>
      </w:r>
      <w:r w:rsidRPr="00EA049D">
        <w:rPr>
          <w:i/>
          <w:iCs/>
        </w:rPr>
        <w:t>Purchase</w:t>
      </w:r>
      <w:r>
        <w:t xml:space="preserve"> and </w:t>
      </w:r>
      <w:r w:rsidRPr="00EA049D">
        <w:rPr>
          <w:i/>
          <w:iCs/>
        </w:rPr>
        <w:t>Spending</w:t>
      </w:r>
      <w:r>
        <w:t xml:space="preserve"> may not </w:t>
      </w:r>
      <w:r w:rsidR="00EA049D">
        <w:t>exist</w:t>
      </w:r>
      <w:r>
        <w:t xml:space="preserve"> in the original dataset for the 5,000,000 customers. </w:t>
      </w:r>
      <w:r w:rsidR="00EA049D" w:rsidRPr="00EA049D">
        <w:t>These two attributes were added by North-Point based on the results of the mailing experiment. It is assumed that the remaining attributes are present in the original dataset. For simplicity and readability, the attributes are renamed by removing white spaces, special characters, and using camel casing for better readability. The mapping of the old and new columns is represented in Figure 2.2.</w:t>
      </w:r>
    </w:p>
    <w:tbl>
      <w:tblPr>
        <w:tblpPr w:leftFromText="180" w:rightFromText="180" w:vertAnchor="text" w:horzAnchor="page" w:tblpX="1530" w:tblpY="70"/>
        <w:tblW w:w="0" w:type="auto"/>
        <w:tblCellMar>
          <w:left w:w="0" w:type="dxa"/>
          <w:right w:w="0" w:type="dxa"/>
        </w:tblCellMar>
        <w:tblLook w:val="04A0" w:firstRow="1" w:lastRow="0" w:firstColumn="1" w:lastColumn="0" w:noHBand="0" w:noVBand="1"/>
      </w:tblPr>
      <w:tblGrid>
        <w:gridCol w:w="4402"/>
        <w:gridCol w:w="4454"/>
      </w:tblGrid>
      <w:tr w:rsidR="00EA5F38" w:rsidRPr="00550F9E" w14:paraId="44E65A5C" w14:textId="77777777" w:rsidTr="005E0BEC">
        <w:trPr>
          <w:trHeight w:val="210"/>
        </w:trPr>
        <w:tc>
          <w:tcPr>
            <w:tcW w:w="44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61D31D" w14:textId="77777777" w:rsidR="00EA5F38" w:rsidRPr="00EA5F38" w:rsidRDefault="00EA5F38" w:rsidP="00E62D2E">
            <w:pPr>
              <w:spacing w:line="480" w:lineRule="auto"/>
              <w:jc w:val="center"/>
            </w:pPr>
            <w:r w:rsidRPr="00EA5F38">
              <w:rPr>
                <w:b/>
                <w:bCs/>
                <w:color w:val="000000"/>
              </w:rPr>
              <w:t>Old Attribute Names</w:t>
            </w:r>
          </w:p>
        </w:tc>
        <w:tc>
          <w:tcPr>
            <w:tcW w:w="4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ECCFA3" w14:textId="77777777" w:rsidR="00EA5F38" w:rsidRPr="00EA5F38" w:rsidRDefault="00EA5F38" w:rsidP="00E62D2E">
            <w:pPr>
              <w:spacing w:line="480" w:lineRule="auto"/>
              <w:jc w:val="center"/>
            </w:pPr>
            <w:r w:rsidRPr="00EA5F38">
              <w:rPr>
                <w:b/>
                <w:bCs/>
                <w:color w:val="000000"/>
              </w:rPr>
              <w:t>New Attribute Names</w:t>
            </w:r>
          </w:p>
        </w:tc>
      </w:tr>
      <w:tr w:rsidR="00EA5F38" w:rsidRPr="00550F9E" w14:paraId="0C7A081B" w14:textId="77777777" w:rsidTr="005E0BEC">
        <w:trPr>
          <w:trHeight w:val="225"/>
        </w:trPr>
        <w:tc>
          <w:tcPr>
            <w:tcW w:w="44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255376" w14:textId="77777777" w:rsidR="00EA5F38" w:rsidRPr="00EA5F38" w:rsidRDefault="00EA5F38" w:rsidP="00E62D2E">
            <w:pPr>
              <w:spacing w:line="480" w:lineRule="auto"/>
            </w:pPr>
            <w:proofErr w:type="spellStart"/>
            <w:r w:rsidRPr="00EA5F38">
              <w:rPr>
                <w:color w:val="000000"/>
              </w:rPr>
              <w:t>sequence_number</w:t>
            </w:r>
            <w:proofErr w:type="spellEnd"/>
          </w:p>
        </w:tc>
        <w:tc>
          <w:tcPr>
            <w:tcW w:w="4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FFC01E" w14:textId="77777777" w:rsidR="00EA5F38" w:rsidRPr="00EA5F38" w:rsidRDefault="00EA5F38" w:rsidP="00E62D2E">
            <w:pPr>
              <w:spacing w:line="480" w:lineRule="auto"/>
            </w:pPr>
            <w:proofErr w:type="spellStart"/>
            <w:r w:rsidRPr="00EA5F38">
              <w:rPr>
                <w:color w:val="000000"/>
              </w:rPr>
              <w:t>sequenceNo</w:t>
            </w:r>
            <w:proofErr w:type="spellEnd"/>
          </w:p>
        </w:tc>
      </w:tr>
      <w:tr w:rsidR="00EA5F38" w:rsidRPr="00550F9E" w14:paraId="5B7CD247" w14:textId="77777777" w:rsidTr="005E0BEC">
        <w:trPr>
          <w:trHeight w:val="210"/>
        </w:trPr>
        <w:tc>
          <w:tcPr>
            <w:tcW w:w="44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95B90B" w14:textId="77777777" w:rsidR="00EA5F38" w:rsidRPr="00EA5F38" w:rsidRDefault="00EA5F38" w:rsidP="00E62D2E">
            <w:pPr>
              <w:spacing w:line="480" w:lineRule="auto"/>
            </w:pPr>
            <w:r w:rsidRPr="00EA5F38">
              <w:rPr>
                <w:color w:val="000000"/>
              </w:rPr>
              <w:t>US</w:t>
            </w:r>
          </w:p>
        </w:tc>
        <w:tc>
          <w:tcPr>
            <w:tcW w:w="4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E8AE8A" w14:textId="77777777" w:rsidR="00EA5F38" w:rsidRPr="00EA5F38" w:rsidRDefault="00EA5F38" w:rsidP="00E62D2E">
            <w:pPr>
              <w:spacing w:line="480" w:lineRule="auto"/>
            </w:pPr>
            <w:proofErr w:type="spellStart"/>
            <w:r w:rsidRPr="00EA5F38">
              <w:rPr>
                <w:color w:val="000000"/>
              </w:rPr>
              <w:t>USCustomer</w:t>
            </w:r>
            <w:proofErr w:type="spellEnd"/>
          </w:p>
        </w:tc>
      </w:tr>
      <w:tr w:rsidR="00EA5F38" w:rsidRPr="00550F9E" w14:paraId="520B606A" w14:textId="77777777" w:rsidTr="005E0BEC">
        <w:trPr>
          <w:trHeight w:val="210"/>
        </w:trPr>
        <w:tc>
          <w:tcPr>
            <w:tcW w:w="44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9BC814" w14:textId="0553E04A" w:rsidR="00EA5F38" w:rsidRPr="00EA5F38" w:rsidRDefault="00EA5F38" w:rsidP="00E62D2E">
            <w:pPr>
              <w:spacing w:line="480" w:lineRule="auto"/>
            </w:pPr>
            <w:proofErr w:type="spellStart"/>
            <w:r w:rsidRPr="00EA5F38">
              <w:rPr>
                <w:color w:val="000000"/>
              </w:rPr>
              <w:lastRenderedPageBreak/>
              <w:t>source_a</w:t>
            </w:r>
            <w:proofErr w:type="spellEnd"/>
            <w:r w:rsidRPr="00EA5F38">
              <w:rPr>
                <w:color w:val="000000"/>
              </w:rPr>
              <w:t xml:space="preserve">,  </w:t>
            </w:r>
            <w:proofErr w:type="spellStart"/>
            <w:r w:rsidRPr="00EA5F38">
              <w:rPr>
                <w:color w:val="000000"/>
              </w:rPr>
              <w:t>source_b</w:t>
            </w:r>
            <w:proofErr w:type="spellEnd"/>
            <w:r w:rsidRPr="00EA5F38">
              <w:rPr>
                <w:color w:val="000000"/>
              </w:rPr>
              <w:t xml:space="preserve">,  </w:t>
            </w:r>
            <w:proofErr w:type="spellStart"/>
            <w:r w:rsidRPr="00EA5F38">
              <w:rPr>
                <w:color w:val="000000"/>
              </w:rPr>
              <w:t>source_c</w:t>
            </w:r>
            <w:proofErr w:type="spellEnd"/>
            <w:r w:rsidRPr="00EA5F38">
              <w:rPr>
                <w:color w:val="000000"/>
              </w:rPr>
              <w:t xml:space="preserve">,  </w:t>
            </w:r>
            <w:proofErr w:type="spellStart"/>
            <w:r w:rsidRPr="00EA5F38">
              <w:rPr>
                <w:color w:val="000000"/>
              </w:rPr>
              <w:t>source_d</w:t>
            </w:r>
            <w:proofErr w:type="spellEnd"/>
            <w:r w:rsidRPr="00EA5F38">
              <w:rPr>
                <w:color w:val="000000"/>
              </w:rPr>
              <w:t xml:space="preserve">,  </w:t>
            </w:r>
            <w:proofErr w:type="spellStart"/>
            <w:r w:rsidRPr="00EA5F38">
              <w:rPr>
                <w:color w:val="000000"/>
              </w:rPr>
              <w:t>source_e</w:t>
            </w:r>
            <w:proofErr w:type="spellEnd"/>
            <w:r w:rsidRPr="00EA5F38">
              <w:rPr>
                <w:color w:val="000000"/>
              </w:rPr>
              <w:t xml:space="preserve">,  </w:t>
            </w:r>
            <w:proofErr w:type="spellStart"/>
            <w:r w:rsidRPr="00EA5F38">
              <w:rPr>
                <w:color w:val="000000"/>
              </w:rPr>
              <w:t>source_m</w:t>
            </w:r>
            <w:proofErr w:type="spellEnd"/>
            <w:r w:rsidRPr="00EA5F38">
              <w:rPr>
                <w:color w:val="000000"/>
              </w:rPr>
              <w:t xml:space="preserve">,  </w:t>
            </w:r>
            <w:proofErr w:type="spellStart"/>
            <w:r w:rsidRPr="00EA5F38">
              <w:rPr>
                <w:color w:val="000000"/>
              </w:rPr>
              <w:t>source_o</w:t>
            </w:r>
            <w:proofErr w:type="spellEnd"/>
            <w:r w:rsidRPr="00EA5F38">
              <w:rPr>
                <w:color w:val="000000"/>
              </w:rPr>
              <w:t xml:space="preserve">,  </w:t>
            </w:r>
            <w:proofErr w:type="spellStart"/>
            <w:r w:rsidRPr="00EA5F38">
              <w:rPr>
                <w:color w:val="000000"/>
              </w:rPr>
              <w:t>source_h</w:t>
            </w:r>
            <w:proofErr w:type="spellEnd"/>
            <w:r w:rsidRPr="00EA5F38">
              <w:rPr>
                <w:color w:val="000000"/>
              </w:rPr>
              <w:t xml:space="preserve">,  </w:t>
            </w:r>
            <w:proofErr w:type="spellStart"/>
            <w:r w:rsidRPr="00EA5F38">
              <w:rPr>
                <w:color w:val="000000"/>
              </w:rPr>
              <w:t>source_r</w:t>
            </w:r>
            <w:proofErr w:type="spellEnd"/>
            <w:r w:rsidRPr="00EA5F38">
              <w:rPr>
                <w:color w:val="000000"/>
              </w:rPr>
              <w:t xml:space="preserve">,  </w:t>
            </w:r>
            <w:proofErr w:type="spellStart"/>
            <w:r w:rsidRPr="00EA5F38">
              <w:rPr>
                <w:color w:val="000000"/>
              </w:rPr>
              <w:t>source_s</w:t>
            </w:r>
            <w:proofErr w:type="spellEnd"/>
            <w:r w:rsidRPr="00EA5F38">
              <w:rPr>
                <w:color w:val="000000"/>
              </w:rPr>
              <w:t xml:space="preserve">,  </w:t>
            </w:r>
            <w:proofErr w:type="spellStart"/>
            <w:r w:rsidRPr="00EA5F38">
              <w:rPr>
                <w:color w:val="000000"/>
              </w:rPr>
              <w:t>source_t</w:t>
            </w:r>
            <w:proofErr w:type="spellEnd"/>
            <w:r w:rsidRPr="00EA5F38">
              <w:rPr>
                <w:color w:val="000000"/>
              </w:rPr>
              <w:t xml:space="preserve">,  </w:t>
            </w:r>
            <w:proofErr w:type="spellStart"/>
            <w:r w:rsidRPr="00EA5F38">
              <w:rPr>
                <w:color w:val="000000"/>
              </w:rPr>
              <w:t>source_u</w:t>
            </w:r>
            <w:proofErr w:type="spellEnd"/>
            <w:r w:rsidRPr="00EA5F38">
              <w:rPr>
                <w:color w:val="000000"/>
              </w:rPr>
              <w:t xml:space="preserve">,  </w:t>
            </w:r>
            <w:proofErr w:type="spellStart"/>
            <w:r w:rsidRPr="00EA5F38">
              <w:rPr>
                <w:color w:val="000000"/>
              </w:rPr>
              <w:t>source_p</w:t>
            </w:r>
            <w:proofErr w:type="spellEnd"/>
            <w:r w:rsidRPr="00EA5F38">
              <w:rPr>
                <w:color w:val="000000"/>
              </w:rPr>
              <w:t xml:space="preserve">,  </w:t>
            </w:r>
            <w:proofErr w:type="spellStart"/>
            <w:r w:rsidRPr="00EA5F38">
              <w:rPr>
                <w:color w:val="000000"/>
              </w:rPr>
              <w:t>source_x</w:t>
            </w:r>
            <w:proofErr w:type="spellEnd"/>
            <w:r w:rsidRPr="00EA5F38">
              <w:rPr>
                <w:color w:val="000000"/>
              </w:rPr>
              <w:t xml:space="preserve">,  </w:t>
            </w:r>
            <w:proofErr w:type="spellStart"/>
            <w:r w:rsidRPr="00EA5F38">
              <w:rPr>
                <w:color w:val="000000"/>
              </w:rPr>
              <w:t>source_w</w:t>
            </w:r>
            <w:proofErr w:type="spellEnd"/>
          </w:p>
        </w:tc>
        <w:tc>
          <w:tcPr>
            <w:tcW w:w="4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57A2C0" w14:textId="477D6040" w:rsidR="00EA5F38" w:rsidRPr="00EA5F38" w:rsidRDefault="00EA5F38" w:rsidP="00E62D2E">
            <w:pPr>
              <w:spacing w:line="480" w:lineRule="auto"/>
            </w:pPr>
            <w:proofErr w:type="spellStart"/>
            <w:r w:rsidRPr="00EA5F38">
              <w:rPr>
                <w:color w:val="000000"/>
              </w:rPr>
              <w:t>sourceA</w:t>
            </w:r>
            <w:proofErr w:type="spellEnd"/>
            <w:r w:rsidRPr="00EA5F38">
              <w:rPr>
                <w:color w:val="000000"/>
              </w:rPr>
              <w:t xml:space="preserve">,  </w:t>
            </w:r>
            <w:proofErr w:type="spellStart"/>
            <w:r w:rsidRPr="00EA5F38">
              <w:rPr>
                <w:color w:val="000000"/>
              </w:rPr>
              <w:t>sourceB</w:t>
            </w:r>
            <w:proofErr w:type="spellEnd"/>
            <w:r w:rsidRPr="00EA5F38">
              <w:rPr>
                <w:color w:val="000000"/>
              </w:rPr>
              <w:t xml:space="preserve">,  </w:t>
            </w:r>
            <w:proofErr w:type="spellStart"/>
            <w:r w:rsidRPr="00EA5F38">
              <w:rPr>
                <w:color w:val="000000"/>
              </w:rPr>
              <w:t>sourceC</w:t>
            </w:r>
            <w:proofErr w:type="spellEnd"/>
            <w:r w:rsidRPr="00EA5F38">
              <w:rPr>
                <w:color w:val="000000"/>
              </w:rPr>
              <w:t xml:space="preserve">,  </w:t>
            </w:r>
            <w:proofErr w:type="spellStart"/>
            <w:r w:rsidRPr="00EA5F38">
              <w:rPr>
                <w:color w:val="000000"/>
              </w:rPr>
              <w:t>sourceD</w:t>
            </w:r>
            <w:proofErr w:type="spellEnd"/>
            <w:r w:rsidRPr="00EA5F38">
              <w:rPr>
                <w:color w:val="000000"/>
              </w:rPr>
              <w:t xml:space="preserve">,  </w:t>
            </w:r>
            <w:proofErr w:type="spellStart"/>
            <w:r w:rsidRPr="00EA5F38">
              <w:rPr>
                <w:color w:val="000000"/>
              </w:rPr>
              <w:t>sourceE</w:t>
            </w:r>
            <w:proofErr w:type="spellEnd"/>
            <w:r w:rsidRPr="00EA5F38">
              <w:rPr>
                <w:color w:val="000000"/>
              </w:rPr>
              <w:t xml:space="preserve">,  </w:t>
            </w:r>
            <w:proofErr w:type="spellStart"/>
            <w:r w:rsidRPr="00EA5F38">
              <w:rPr>
                <w:color w:val="000000"/>
              </w:rPr>
              <w:t>sourceM</w:t>
            </w:r>
            <w:proofErr w:type="spellEnd"/>
            <w:r w:rsidRPr="00EA5F38">
              <w:rPr>
                <w:color w:val="000000"/>
              </w:rPr>
              <w:t xml:space="preserve">,  </w:t>
            </w:r>
            <w:proofErr w:type="spellStart"/>
            <w:r w:rsidRPr="00EA5F38">
              <w:rPr>
                <w:color w:val="000000"/>
              </w:rPr>
              <w:t>sourceO</w:t>
            </w:r>
            <w:proofErr w:type="spellEnd"/>
            <w:r w:rsidRPr="00EA5F38">
              <w:rPr>
                <w:color w:val="000000"/>
              </w:rPr>
              <w:t xml:space="preserve">,  </w:t>
            </w:r>
            <w:proofErr w:type="spellStart"/>
            <w:r w:rsidRPr="00EA5F38">
              <w:rPr>
                <w:color w:val="000000"/>
              </w:rPr>
              <w:t>sourceH</w:t>
            </w:r>
            <w:proofErr w:type="spellEnd"/>
            <w:r w:rsidRPr="00EA5F38">
              <w:rPr>
                <w:color w:val="000000"/>
              </w:rPr>
              <w:t xml:space="preserve">,  </w:t>
            </w:r>
            <w:proofErr w:type="spellStart"/>
            <w:r w:rsidRPr="00EA5F38">
              <w:rPr>
                <w:color w:val="000000"/>
              </w:rPr>
              <w:t>sourceR</w:t>
            </w:r>
            <w:proofErr w:type="spellEnd"/>
            <w:r w:rsidRPr="00EA5F38">
              <w:rPr>
                <w:color w:val="000000"/>
              </w:rPr>
              <w:t xml:space="preserve">,  </w:t>
            </w:r>
            <w:proofErr w:type="spellStart"/>
            <w:r w:rsidRPr="00EA5F38">
              <w:rPr>
                <w:color w:val="000000"/>
              </w:rPr>
              <w:t>sourceS</w:t>
            </w:r>
            <w:proofErr w:type="spellEnd"/>
            <w:r w:rsidRPr="00EA5F38">
              <w:rPr>
                <w:color w:val="000000"/>
              </w:rPr>
              <w:t xml:space="preserve">,  </w:t>
            </w:r>
            <w:proofErr w:type="spellStart"/>
            <w:r w:rsidRPr="00EA5F38">
              <w:rPr>
                <w:color w:val="000000"/>
              </w:rPr>
              <w:t>sourceT</w:t>
            </w:r>
            <w:proofErr w:type="spellEnd"/>
            <w:r w:rsidRPr="00EA5F38">
              <w:rPr>
                <w:color w:val="000000"/>
              </w:rPr>
              <w:t xml:space="preserve">,  </w:t>
            </w:r>
            <w:proofErr w:type="spellStart"/>
            <w:r w:rsidRPr="00EA5F38">
              <w:rPr>
                <w:color w:val="000000"/>
              </w:rPr>
              <w:t>sourceU</w:t>
            </w:r>
            <w:proofErr w:type="spellEnd"/>
            <w:r w:rsidRPr="00EA5F38">
              <w:rPr>
                <w:color w:val="000000"/>
              </w:rPr>
              <w:t xml:space="preserve">,  </w:t>
            </w:r>
            <w:proofErr w:type="spellStart"/>
            <w:r w:rsidRPr="00EA5F38">
              <w:rPr>
                <w:color w:val="000000"/>
              </w:rPr>
              <w:t>sourceP</w:t>
            </w:r>
            <w:proofErr w:type="spellEnd"/>
            <w:r w:rsidRPr="00EA5F38">
              <w:rPr>
                <w:color w:val="000000"/>
              </w:rPr>
              <w:t xml:space="preserve">,  </w:t>
            </w:r>
            <w:proofErr w:type="spellStart"/>
            <w:r w:rsidRPr="00EA5F38">
              <w:rPr>
                <w:color w:val="000000"/>
              </w:rPr>
              <w:t>sourceX</w:t>
            </w:r>
            <w:proofErr w:type="spellEnd"/>
            <w:r w:rsidRPr="00EA5F38">
              <w:rPr>
                <w:color w:val="000000"/>
              </w:rPr>
              <w:t xml:space="preserve">,  </w:t>
            </w:r>
            <w:proofErr w:type="spellStart"/>
            <w:r w:rsidRPr="00EA5F38">
              <w:rPr>
                <w:color w:val="000000"/>
              </w:rPr>
              <w:t>sourceW</w:t>
            </w:r>
            <w:proofErr w:type="spellEnd"/>
          </w:p>
        </w:tc>
      </w:tr>
      <w:tr w:rsidR="00EA5F38" w:rsidRPr="00550F9E" w14:paraId="2D48BC90" w14:textId="77777777" w:rsidTr="005E0BEC">
        <w:trPr>
          <w:trHeight w:val="210"/>
        </w:trPr>
        <w:tc>
          <w:tcPr>
            <w:tcW w:w="44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5A0D19" w14:textId="77777777" w:rsidR="00EA5F38" w:rsidRPr="00EA5F38" w:rsidRDefault="00EA5F38" w:rsidP="00E62D2E">
            <w:pPr>
              <w:spacing w:line="480" w:lineRule="auto"/>
            </w:pPr>
            <w:r w:rsidRPr="00EA5F38">
              <w:rPr>
                <w:color w:val="000000"/>
              </w:rPr>
              <w:t>Freq</w:t>
            </w:r>
          </w:p>
        </w:tc>
        <w:tc>
          <w:tcPr>
            <w:tcW w:w="4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B545F0" w14:textId="77777777" w:rsidR="00EA5F38" w:rsidRPr="00EA5F38" w:rsidRDefault="00EA5F38" w:rsidP="00E62D2E">
            <w:pPr>
              <w:spacing w:line="480" w:lineRule="auto"/>
            </w:pPr>
            <w:r w:rsidRPr="00EA5F38">
              <w:rPr>
                <w:color w:val="000000"/>
              </w:rPr>
              <w:t>frequency</w:t>
            </w:r>
          </w:p>
        </w:tc>
      </w:tr>
      <w:tr w:rsidR="00EA5F38" w:rsidRPr="00550F9E" w14:paraId="57E7785A" w14:textId="77777777" w:rsidTr="005E0BEC">
        <w:trPr>
          <w:trHeight w:val="210"/>
        </w:trPr>
        <w:tc>
          <w:tcPr>
            <w:tcW w:w="44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76B8E0" w14:textId="77777777" w:rsidR="00EA5F38" w:rsidRPr="00EA5F38" w:rsidRDefault="00EA5F38" w:rsidP="00E62D2E">
            <w:pPr>
              <w:spacing w:line="480" w:lineRule="auto"/>
            </w:pPr>
            <w:proofErr w:type="spellStart"/>
            <w:r w:rsidRPr="00EA5F38">
              <w:rPr>
                <w:color w:val="000000"/>
              </w:rPr>
              <w:t>last_update_days_ago</w:t>
            </w:r>
            <w:proofErr w:type="spellEnd"/>
          </w:p>
        </w:tc>
        <w:tc>
          <w:tcPr>
            <w:tcW w:w="4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9F5E0B" w14:textId="77777777" w:rsidR="00EA5F38" w:rsidRPr="00EA5F38" w:rsidRDefault="00EA5F38" w:rsidP="00E62D2E">
            <w:pPr>
              <w:spacing w:line="480" w:lineRule="auto"/>
            </w:pPr>
            <w:proofErr w:type="spellStart"/>
            <w:r w:rsidRPr="00EA5F38">
              <w:rPr>
                <w:color w:val="000000"/>
              </w:rPr>
              <w:t>lastUpdate</w:t>
            </w:r>
            <w:proofErr w:type="spellEnd"/>
          </w:p>
        </w:tc>
      </w:tr>
      <w:tr w:rsidR="00EA5F38" w:rsidRPr="00550F9E" w14:paraId="6CB27DB3" w14:textId="77777777" w:rsidTr="005E0BEC">
        <w:trPr>
          <w:trHeight w:val="210"/>
        </w:trPr>
        <w:tc>
          <w:tcPr>
            <w:tcW w:w="44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0102EA" w14:textId="77777777" w:rsidR="00EA5F38" w:rsidRPr="00EA5F38" w:rsidRDefault="00EA5F38" w:rsidP="00E62D2E">
            <w:pPr>
              <w:spacing w:line="480" w:lineRule="auto"/>
            </w:pPr>
            <w:r w:rsidRPr="00EA5F38">
              <w:rPr>
                <w:color w:val="000000"/>
              </w:rPr>
              <w:t>1st_update_days_ago</w:t>
            </w:r>
          </w:p>
        </w:tc>
        <w:tc>
          <w:tcPr>
            <w:tcW w:w="4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D9AC44" w14:textId="77777777" w:rsidR="00EA5F38" w:rsidRPr="00EA5F38" w:rsidRDefault="00EA5F38" w:rsidP="00E62D2E">
            <w:pPr>
              <w:spacing w:line="480" w:lineRule="auto"/>
            </w:pPr>
            <w:proofErr w:type="spellStart"/>
            <w:r w:rsidRPr="00EA5F38">
              <w:rPr>
                <w:color w:val="000000"/>
              </w:rPr>
              <w:t>firstUpdate</w:t>
            </w:r>
            <w:proofErr w:type="spellEnd"/>
          </w:p>
        </w:tc>
      </w:tr>
      <w:tr w:rsidR="00EA5F38" w:rsidRPr="00550F9E" w14:paraId="522A7C63" w14:textId="77777777" w:rsidTr="005E0BEC">
        <w:trPr>
          <w:trHeight w:val="225"/>
        </w:trPr>
        <w:tc>
          <w:tcPr>
            <w:tcW w:w="44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8D236E" w14:textId="77777777" w:rsidR="00EA5F38" w:rsidRPr="00EA5F38" w:rsidRDefault="00EA5F38" w:rsidP="00E62D2E">
            <w:pPr>
              <w:spacing w:line="480" w:lineRule="auto"/>
            </w:pPr>
            <w:r w:rsidRPr="00EA5F38">
              <w:rPr>
                <w:color w:val="000000"/>
              </w:rPr>
              <w:t>Web order</w:t>
            </w:r>
          </w:p>
        </w:tc>
        <w:tc>
          <w:tcPr>
            <w:tcW w:w="4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94FFEA" w14:textId="77777777" w:rsidR="00EA5F38" w:rsidRPr="00EA5F38" w:rsidRDefault="00EA5F38" w:rsidP="00E62D2E">
            <w:pPr>
              <w:spacing w:line="480" w:lineRule="auto"/>
            </w:pPr>
            <w:proofErr w:type="spellStart"/>
            <w:r w:rsidRPr="00EA5F38">
              <w:rPr>
                <w:color w:val="000000"/>
              </w:rPr>
              <w:t>webOrder</w:t>
            </w:r>
            <w:proofErr w:type="spellEnd"/>
          </w:p>
        </w:tc>
      </w:tr>
      <w:tr w:rsidR="00EA5F38" w:rsidRPr="00550F9E" w14:paraId="45398998" w14:textId="77777777" w:rsidTr="005E0BEC">
        <w:trPr>
          <w:trHeight w:val="210"/>
        </w:trPr>
        <w:tc>
          <w:tcPr>
            <w:tcW w:w="44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F2CDA3" w14:textId="77777777" w:rsidR="00EA5F38" w:rsidRPr="00EA5F38" w:rsidRDefault="00EA5F38" w:rsidP="00E62D2E">
            <w:pPr>
              <w:spacing w:line="480" w:lineRule="auto"/>
            </w:pPr>
            <w:r w:rsidRPr="00EA5F38">
              <w:rPr>
                <w:color w:val="000000"/>
              </w:rPr>
              <w:t>Gender=male</w:t>
            </w:r>
          </w:p>
        </w:tc>
        <w:tc>
          <w:tcPr>
            <w:tcW w:w="4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C7C0BA" w14:textId="77777777" w:rsidR="00EA5F38" w:rsidRPr="00EA5F38" w:rsidRDefault="00EA5F38" w:rsidP="00E62D2E">
            <w:pPr>
              <w:spacing w:line="480" w:lineRule="auto"/>
            </w:pPr>
            <w:r w:rsidRPr="00EA5F38">
              <w:rPr>
                <w:color w:val="000000"/>
              </w:rPr>
              <w:t>gender</w:t>
            </w:r>
          </w:p>
        </w:tc>
      </w:tr>
      <w:tr w:rsidR="00EA5F38" w:rsidRPr="00550F9E" w14:paraId="4B5BB857" w14:textId="77777777" w:rsidTr="005E0BEC">
        <w:trPr>
          <w:trHeight w:val="210"/>
        </w:trPr>
        <w:tc>
          <w:tcPr>
            <w:tcW w:w="44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6066F5" w14:textId="77777777" w:rsidR="00EA5F38" w:rsidRPr="00EA5F38" w:rsidRDefault="00EA5F38" w:rsidP="00E62D2E">
            <w:pPr>
              <w:spacing w:line="480" w:lineRule="auto"/>
            </w:pPr>
            <w:proofErr w:type="spellStart"/>
            <w:r w:rsidRPr="00EA5F38">
              <w:rPr>
                <w:color w:val="000000"/>
              </w:rPr>
              <w:t>Address_is_res</w:t>
            </w:r>
            <w:proofErr w:type="spellEnd"/>
          </w:p>
        </w:tc>
        <w:tc>
          <w:tcPr>
            <w:tcW w:w="4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5A9D92" w14:textId="77777777" w:rsidR="00EA5F38" w:rsidRPr="00EA5F38" w:rsidRDefault="00EA5F38" w:rsidP="00E62D2E">
            <w:pPr>
              <w:spacing w:line="480" w:lineRule="auto"/>
            </w:pPr>
            <w:proofErr w:type="spellStart"/>
            <w:r w:rsidRPr="00EA5F38">
              <w:rPr>
                <w:color w:val="000000"/>
              </w:rPr>
              <w:t>isResAddr</w:t>
            </w:r>
            <w:proofErr w:type="spellEnd"/>
          </w:p>
        </w:tc>
      </w:tr>
      <w:tr w:rsidR="00EA5F38" w:rsidRPr="00550F9E" w14:paraId="028A97C6" w14:textId="77777777" w:rsidTr="005E0BEC">
        <w:trPr>
          <w:trHeight w:val="210"/>
        </w:trPr>
        <w:tc>
          <w:tcPr>
            <w:tcW w:w="44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BBB454" w14:textId="77777777" w:rsidR="00EA5F38" w:rsidRPr="00EA5F38" w:rsidRDefault="00EA5F38" w:rsidP="00E62D2E">
            <w:pPr>
              <w:spacing w:line="480" w:lineRule="auto"/>
            </w:pPr>
            <w:r w:rsidRPr="00EA5F38">
              <w:rPr>
                <w:color w:val="000000"/>
              </w:rPr>
              <w:t>Purchase</w:t>
            </w:r>
          </w:p>
        </w:tc>
        <w:tc>
          <w:tcPr>
            <w:tcW w:w="4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01C25E" w14:textId="77777777" w:rsidR="00EA5F38" w:rsidRPr="00EA5F38" w:rsidRDefault="00EA5F38" w:rsidP="00E62D2E">
            <w:pPr>
              <w:spacing w:line="480" w:lineRule="auto"/>
            </w:pPr>
            <w:r w:rsidRPr="00EA5F38">
              <w:rPr>
                <w:color w:val="000000"/>
              </w:rPr>
              <w:t>purchase</w:t>
            </w:r>
          </w:p>
        </w:tc>
      </w:tr>
      <w:tr w:rsidR="00EA5F38" w:rsidRPr="00550F9E" w14:paraId="1C597870" w14:textId="77777777" w:rsidTr="005E0BEC">
        <w:trPr>
          <w:trHeight w:val="225"/>
        </w:trPr>
        <w:tc>
          <w:tcPr>
            <w:tcW w:w="44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ED3191" w14:textId="77777777" w:rsidR="00EA5F38" w:rsidRPr="00EA5F38" w:rsidRDefault="00EA5F38" w:rsidP="00E62D2E">
            <w:pPr>
              <w:spacing w:line="480" w:lineRule="auto"/>
            </w:pPr>
            <w:r w:rsidRPr="00EA5F38">
              <w:rPr>
                <w:color w:val="000000"/>
              </w:rPr>
              <w:t>Spending</w:t>
            </w:r>
          </w:p>
        </w:tc>
        <w:tc>
          <w:tcPr>
            <w:tcW w:w="4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9348B7" w14:textId="77777777" w:rsidR="00EA5F38" w:rsidRPr="00EA5F38" w:rsidRDefault="00EA5F38" w:rsidP="00E62D2E">
            <w:pPr>
              <w:spacing w:line="480" w:lineRule="auto"/>
            </w:pPr>
            <w:r w:rsidRPr="00EA5F38">
              <w:rPr>
                <w:color w:val="000000"/>
              </w:rPr>
              <w:t>spending</w:t>
            </w:r>
          </w:p>
        </w:tc>
      </w:tr>
    </w:tbl>
    <w:p w14:paraId="3FA97D0E" w14:textId="3027EC1E" w:rsidR="007C0AF0" w:rsidRDefault="007C0AF0" w:rsidP="00E62D2E">
      <w:pPr>
        <w:spacing w:before="240" w:after="216" w:line="480" w:lineRule="auto"/>
      </w:pPr>
      <w:r>
        <w:t xml:space="preserve"> </w:t>
      </w:r>
      <w:r w:rsidRPr="00EB201F">
        <w:rPr>
          <w:b/>
          <w:bCs/>
          <w:u w:val="single"/>
        </w:rPr>
        <w:t>FIGURE 2.</w:t>
      </w:r>
      <w:r>
        <w:rPr>
          <w:b/>
          <w:bCs/>
          <w:u w:val="single"/>
        </w:rPr>
        <w:t>2</w:t>
      </w:r>
      <w:r>
        <w:t xml:space="preserve"> Old and new attribute names mapping</w:t>
      </w:r>
      <w:r w:rsidR="000075D1">
        <w:t>.</w:t>
      </w:r>
    </w:p>
    <w:p w14:paraId="631F9271" w14:textId="766A5E0F" w:rsidR="00EB05B9" w:rsidRDefault="000C182F" w:rsidP="00E62D2E">
      <w:pPr>
        <w:spacing w:after="216" w:line="480" w:lineRule="auto"/>
      </w:pPr>
      <w:r>
        <w:tab/>
      </w:r>
      <w:r w:rsidR="00777E35" w:rsidRPr="00777E35">
        <w:t xml:space="preserve">The data analysis was conducted using the R programming language, chosen for its widespread usage in analysis and its vast array of packages and applications. The skim function output, as shown in Figure 2.3, indicates that all attributes are numerical. No missing values or NAs were found in the data, indicating good data quality. </w:t>
      </w:r>
      <w:r w:rsidR="00431D1C" w:rsidRPr="00777E35">
        <w:t xml:space="preserve">Upon closer inspection, most attributes such as </w:t>
      </w:r>
      <w:proofErr w:type="spellStart"/>
      <w:r w:rsidR="00431D1C" w:rsidRPr="00EB4CF3">
        <w:rPr>
          <w:i/>
          <w:iCs/>
        </w:rPr>
        <w:t>USCustomer</w:t>
      </w:r>
      <w:proofErr w:type="spellEnd"/>
      <w:r w:rsidR="00431D1C" w:rsidRPr="00EB4CF3">
        <w:rPr>
          <w:i/>
          <w:iCs/>
        </w:rPr>
        <w:t xml:space="preserve">, </w:t>
      </w:r>
      <w:r w:rsidR="00431D1C" w:rsidRPr="00EB4CF3">
        <w:t>the</w:t>
      </w:r>
      <w:r w:rsidR="00431D1C" w:rsidRPr="00EB4CF3">
        <w:rPr>
          <w:i/>
          <w:iCs/>
        </w:rPr>
        <w:t xml:space="preserve"> sources, </w:t>
      </w:r>
      <w:proofErr w:type="spellStart"/>
      <w:r w:rsidR="00431D1C" w:rsidRPr="00EB4CF3">
        <w:rPr>
          <w:i/>
          <w:iCs/>
        </w:rPr>
        <w:t>webOrder</w:t>
      </w:r>
      <w:proofErr w:type="spellEnd"/>
      <w:r w:rsidR="00431D1C" w:rsidRPr="00EB4CF3">
        <w:rPr>
          <w:i/>
          <w:iCs/>
        </w:rPr>
        <w:t xml:space="preserve">, gender, </w:t>
      </w:r>
      <w:proofErr w:type="spellStart"/>
      <w:r w:rsidR="00431D1C" w:rsidRPr="00EB4CF3">
        <w:rPr>
          <w:i/>
          <w:iCs/>
        </w:rPr>
        <w:t>isResAddr</w:t>
      </w:r>
      <w:proofErr w:type="spellEnd"/>
      <w:r w:rsidR="00431D1C" w:rsidRPr="00EB4CF3">
        <w:rPr>
          <w:i/>
          <w:iCs/>
        </w:rPr>
        <w:t xml:space="preserve">, </w:t>
      </w:r>
      <w:r w:rsidR="00431D1C" w:rsidRPr="00EB4CF3">
        <w:t>and</w:t>
      </w:r>
      <w:r w:rsidR="00431D1C" w:rsidRPr="00EB4CF3">
        <w:rPr>
          <w:i/>
          <w:iCs/>
        </w:rPr>
        <w:t xml:space="preserve"> purchase</w:t>
      </w:r>
      <w:r w:rsidR="00431D1C" w:rsidRPr="00777E35">
        <w:t xml:space="preserve"> are binary in nature, taking values of either 1 or 0. Since they are already in binary format, they do not require explicit factorization. The attribute </w:t>
      </w:r>
      <w:proofErr w:type="spellStart"/>
      <w:r w:rsidR="00431D1C" w:rsidRPr="006E16B3">
        <w:rPr>
          <w:i/>
          <w:iCs/>
        </w:rPr>
        <w:t>sequenceNo</w:t>
      </w:r>
      <w:proofErr w:type="spellEnd"/>
      <w:r w:rsidR="00431D1C" w:rsidRPr="00777E35">
        <w:t xml:space="preserve"> is numeric and continuous, serving as a unique </w:t>
      </w:r>
      <w:r w:rsidR="00431D1C" w:rsidRPr="00777E35">
        <w:lastRenderedPageBreak/>
        <w:t>identifier. However, it might not be particularly useful in modeling due to its lack of meaningful information or predictive power.</w:t>
      </w:r>
    </w:p>
    <w:p w14:paraId="7620EE80" w14:textId="686A908B" w:rsidR="00EB05B9" w:rsidRDefault="00EB05B9" w:rsidP="00E62D2E">
      <w:pPr>
        <w:spacing w:after="216" w:line="480" w:lineRule="auto"/>
      </w:pPr>
      <w:r w:rsidRPr="00E5307E">
        <w:rPr>
          <w:b/>
          <w:bCs/>
          <w:noProof/>
        </w:rPr>
        <w:drawing>
          <wp:inline distT="0" distB="0" distL="0" distR="0" wp14:anchorId="5B3821DA" wp14:editId="7C5D6809">
            <wp:extent cx="5456519" cy="4495800"/>
            <wp:effectExtent l="0" t="0" r="5080" b="0"/>
            <wp:docPr id="1694730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0603" name="Picture 1" descr="A screenshot of a computer&#10;&#10;Description automatically generated"/>
                    <pic:cNvPicPr/>
                  </pic:nvPicPr>
                  <pic:blipFill>
                    <a:blip r:embed="rId8"/>
                    <a:stretch>
                      <a:fillRect/>
                    </a:stretch>
                  </pic:blipFill>
                  <pic:spPr>
                    <a:xfrm>
                      <a:off x="0" y="0"/>
                      <a:ext cx="5694706" cy="4692050"/>
                    </a:xfrm>
                    <a:prstGeom prst="rect">
                      <a:avLst/>
                    </a:prstGeom>
                  </pic:spPr>
                </pic:pic>
              </a:graphicData>
            </a:graphic>
          </wp:inline>
        </w:drawing>
      </w:r>
    </w:p>
    <w:p w14:paraId="735175C7" w14:textId="66DA1885" w:rsidR="00EB05B9" w:rsidRDefault="00700191" w:rsidP="00FF0423">
      <w:r w:rsidRPr="00EB201F">
        <w:rPr>
          <w:b/>
          <w:bCs/>
          <w:u w:val="single"/>
        </w:rPr>
        <w:t>FIGURE 2.</w:t>
      </w:r>
      <w:r>
        <w:rPr>
          <w:b/>
          <w:bCs/>
          <w:u w:val="single"/>
        </w:rPr>
        <w:t>3</w:t>
      </w:r>
      <w:r>
        <w:t xml:space="preserve"> Skim function output.</w:t>
      </w:r>
    </w:p>
    <w:p w14:paraId="04A841C7" w14:textId="77777777" w:rsidR="00FF0423" w:rsidRDefault="00FF0423" w:rsidP="00FF0423"/>
    <w:p w14:paraId="6D58F234" w14:textId="586DF7AE" w:rsidR="006C6E07" w:rsidRDefault="006809BA" w:rsidP="00EB517C">
      <w:pPr>
        <w:pStyle w:val="ListParagraph"/>
        <w:numPr>
          <w:ilvl w:val="1"/>
          <w:numId w:val="14"/>
        </w:numPr>
        <w:ind w:left="0" w:firstLine="0"/>
        <w:outlineLvl w:val="1"/>
        <w:rPr>
          <w:b/>
          <w:bCs/>
        </w:rPr>
      </w:pPr>
      <w:bookmarkStart w:id="5" w:name="_Toc166067101"/>
      <w:r>
        <w:rPr>
          <w:b/>
          <w:bCs/>
        </w:rPr>
        <w:t>ZERO VALUE CHECK</w:t>
      </w:r>
      <w:bookmarkEnd w:id="5"/>
    </w:p>
    <w:p w14:paraId="235326F7" w14:textId="0F391FC5" w:rsidR="006C6E07" w:rsidRDefault="006C6E07" w:rsidP="00FF0423"/>
    <w:p w14:paraId="5B050C60" w14:textId="27C39599" w:rsidR="00FA5450" w:rsidRDefault="00FA5450" w:rsidP="00FF0423">
      <w:pPr>
        <w:spacing w:after="216" w:line="480" w:lineRule="auto"/>
        <w:ind w:firstLine="720"/>
      </w:pPr>
      <w:r>
        <w:t xml:space="preserve">The non-binary numerical attributes were then checked for zeros, revealing an anomaly. The customer with </w:t>
      </w:r>
      <w:proofErr w:type="spellStart"/>
      <w:r>
        <w:t>sequence_number</w:t>
      </w:r>
      <w:proofErr w:type="spellEnd"/>
      <w:r>
        <w:t xml:space="preserve"> </w:t>
      </w:r>
      <w:r w:rsidRPr="00EF5057">
        <w:rPr>
          <w:i/>
          <w:iCs/>
        </w:rPr>
        <w:t>711,</w:t>
      </w:r>
      <w:r>
        <w:t xml:space="preserve"> identified as a non-purchaser, was expected to have made no purchases. However, the Spending column indicated a purchase of $1 for this customer as shown in Figure 2.</w:t>
      </w:r>
      <w:r w:rsidR="006809BA">
        <w:t>11</w:t>
      </w:r>
      <w:r>
        <w:t>. Consequently, the Spending column was rectified and set to 0 for this specific customer to maintain a balanced dataset of 1000 purchasers and 1000 non-purchasers.</w:t>
      </w:r>
    </w:p>
    <w:p w14:paraId="6BB8B1E3" w14:textId="77777777" w:rsidR="00FA5450" w:rsidRPr="003C062D" w:rsidRDefault="00FA5450" w:rsidP="00E62D2E">
      <w:pPr>
        <w:spacing w:after="216" w:line="480" w:lineRule="auto"/>
      </w:pPr>
      <w:r w:rsidRPr="00B97A46">
        <w:rPr>
          <w:noProof/>
        </w:rPr>
        <w:lastRenderedPageBreak/>
        <w:drawing>
          <wp:inline distT="0" distB="0" distL="0" distR="0" wp14:anchorId="72778AD1" wp14:editId="6F15734D">
            <wp:extent cx="5422900" cy="5464035"/>
            <wp:effectExtent l="12700" t="12700" r="12700" b="10160"/>
            <wp:docPr id="640485184"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85184" name="Picture 1" descr="A graph with numbers and a line&#10;&#10;Description automatically generated"/>
                    <pic:cNvPicPr/>
                  </pic:nvPicPr>
                  <pic:blipFill>
                    <a:blip r:embed="rId9"/>
                    <a:stretch>
                      <a:fillRect/>
                    </a:stretch>
                  </pic:blipFill>
                  <pic:spPr>
                    <a:xfrm>
                      <a:off x="0" y="0"/>
                      <a:ext cx="5469757" cy="5511247"/>
                    </a:xfrm>
                    <a:prstGeom prst="rect">
                      <a:avLst/>
                    </a:prstGeom>
                    <a:ln>
                      <a:solidFill>
                        <a:schemeClr val="tx1"/>
                      </a:solidFill>
                    </a:ln>
                  </pic:spPr>
                </pic:pic>
              </a:graphicData>
            </a:graphic>
          </wp:inline>
        </w:drawing>
      </w:r>
    </w:p>
    <w:p w14:paraId="71797186" w14:textId="41C16637" w:rsidR="00FA5450" w:rsidRDefault="00FA5450" w:rsidP="00E62D2E">
      <w:pPr>
        <w:spacing w:after="216" w:line="480" w:lineRule="auto"/>
      </w:pPr>
      <w:r w:rsidRPr="00EB201F">
        <w:rPr>
          <w:b/>
          <w:bCs/>
          <w:u w:val="single"/>
        </w:rPr>
        <w:t>FIGURE 2</w:t>
      </w:r>
      <w:r w:rsidRPr="003F0903">
        <w:rPr>
          <w:b/>
          <w:bCs/>
          <w:u w:val="single"/>
        </w:rPr>
        <w:t>.</w:t>
      </w:r>
      <w:r w:rsidR="006809BA">
        <w:rPr>
          <w:b/>
          <w:bCs/>
          <w:u w:val="single"/>
        </w:rPr>
        <w:t>11</w:t>
      </w:r>
      <w:r w:rsidR="0090352D">
        <w:rPr>
          <w:b/>
          <w:bCs/>
        </w:rPr>
        <w:t xml:space="preserve"> </w:t>
      </w:r>
      <w:r w:rsidRPr="0090352D">
        <w:t>Anomaly</w:t>
      </w:r>
      <w:r w:rsidRPr="00B97A46">
        <w:t>: Non-Purchaser with Spending = $1</w:t>
      </w:r>
    </w:p>
    <w:p w14:paraId="48CBEE2D" w14:textId="705276A2" w:rsidR="00917EF1" w:rsidRDefault="00917EF1" w:rsidP="00EB517C">
      <w:pPr>
        <w:pStyle w:val="ListParagraph"/>
        <w:numPr>
          <w:ilvl w:val="1"/>
          <w:numId w:val="14"/>
        </w:numPr>
        <w:ind w:left="0" w:firstLine="0"/>
        <w:outlineLvl w:val="1"/>
        <w:rPr>
          <w:b/>
          <w:bCs/>
        </w:rPr>
      </w:pPr>
      <w:bookmarkStart w:id="6" w:name="_Toc166067102"/>
      <w:r>
        <w:rPr>
          <w:b/>
          <w:bCs/>
        </w:rPr>
        <w:t>OUTLIER ANALYSIS</w:t>
      </w:r>
      <w:bookmarkEnd w:id="6"/>
    </w:p>
    <w:p w14:paraId="33B50C5C" w14:textId="77777777" w:rsidR="00917EF1" w:rsidRPr="00917EF1" w:rsidRDefault="00917EF1" w:rsidP="00917EF1">
      <w:pPr>
        <w:pStyle w:val="ListParagraph"/>
        <w:ind w:left="0"/>
        <w:outlineLvl w:val="1"/>
        <w:rPr>
          <w:b/>
          <w:bCs/>
        </w:rPr>
      </w:pPr>
    </w:p>
    <w:p w14:paraId="4367E7A6" w14:textId="5C4B764B" w:rsidR="008F56EF" w:rsidRDefault="00140999" w:rsidP="00E62D2E">
      <w:pPr>
        <w:spacing w:after="216" w:line="480" w:lineRule="auto"/>
      </w:pPr>
      <w:r>
        <w:tab/>
      </w:r>
      <w:r w:rsidRPr="00140999">
        <w:t>Box plots were created for the remaining four numerical attributes to identify outliers. As depicted in Figure 2.</w:t>
      </w:r>
      <w:r w:rsidR="006C46C7">
        <w:t>21</w:t>
      </w:r>
      <w:r w:rsidRPr="00140999">
        <w:t xml:space="preserve">, the attribute </w:t>
      </w:r>
      <w:r w:rsidRPr="00140999">
        <w:rPr>
          <w:i/>
          <w:iCs/>
        </w:rPr>
        <w:t>frequency</w:t>
      </w:r>
      <w:r w:rsidRPr="00140999">
        <w:t xml:space="preserve"> exhibits some outliers. However, it is important to retain these outliers as they provide valuable insights into the distribution and behavior of the data. Similarly, the attribute </w:t>
      </w:r>
      <w:r w:rsidRPr="00140999">
        <w:rPr>
          <w:i/>
          <w:iCs/>
        </w:rPr>
        <w:t>spending</w:t>
      </w:r>
      <w:r>
        <w:t xml:space="preserve"> </w:t>
      </w:r>
      <w:r w:rsidRPr="00140999">
        <w:t xml:space="preserve">also displays outliers, particularly in the range of 1000 to 1500. Despite this, it is retained as these outliers may represent significant spending behavior </w:t>
      </w:r>
      <w:r w:rsidRPr="00140999">
        <w:lastRenderedPageBreak/>
        <w:t>that should not be overlooked.</w:t>
      </w:r>
      <w:r w:rsidR="008F56EF" w:rsidRPr="008F56EF">
        <w:rPr>
          <w:noProof/>
        </w:rPr>
        <w:drawing>
          <wp:inline distT="0" distB="0" distL="0" distR="0" wp14:anchorId="1CAA1CC8" wp14:editId="679DBC4C">
            <wp:extent cx="5447196" cy="5450840"/>
            <wp:effectExtent l="12700" t="12700" r="13970" b="10160"/>
            <wp:docPr id="400444036" name="Picture 1" descr="A row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44036" name="Picture 1" descr="A row of different colored lines&#10;&#10;Description automatically generated with medium confidence"/>
                    <pic:cNvPicPr/>
                  </pic:nvPicPr>
                  <pic:blipFill>
                    <a:blip r:embed="rId10"/>
                    <a:stretch>
                      <a:fillRect/>
                    </a:stretch>
                  </pic:blipFill>
                  <pic:spPr>
                    <a:xfrm>
                      <a:off x="0" y="0"/>
                      <a:ext cx="5510023" cy="5513709"/>
                    </a:xfrm>
                    <a:prstGeom prst="rect">
                      <a:avLst/>
                    </a:prstGeom>
                    <a:ln>
                      <a:solidFill>
                        <a:schemeClr val="tx1"/>
                      </a:solidFill>
                    </a:ln>
                  </pic:spPr>
                </pic:pic>
              </a:graphicData>
            </a:graphic>
          </wp:inline>
        </w:drawing>
      </w:r>
    </w:p>
    <w:p w14:paraId="518CC200" w14:textId="2E375A15" w:rsidR="008F56EF" w:rsidRDefault="008F56EF" w:rsidP="00013083">
      <w:r w:rsidRPr="00EB201F">
        <w:rPr>
          <w:b/>
          <w:bCs/>
          <w:u w:val="single"/>
        </w:rPr>
        <w:t>FIGURE 2.</w:t>
      </w:r>
      <w:r w:rsidR="006C46C7">
        <w:rPr>
          <w:b/>
          <w:bCs/>
          <w:u w:val="single"/>
        </w:rPr>
        <w:t>21</w:t>
      </w:r>
      <w:r>
        <w:t xml:space="preserve"> Box plot for numerical variables</w:t>
      </w:r>
    </w:p>
    <w:p w14:paraId="4F19DE04" w14:textId="77777777" w:rsidR="00013083" w:rsidRDefault="00013083" w:rsidP="00013083"/>
    <w:p w14:paraId="5742124C" w14:textId="6CDFCA0C" w:rsidR="004130F0" w:rsidRDefault="004130F0" w:rsidP="00EB517C">
      <w:pPr>
        <w:pStyle w:val="ListParagraph"/>
        <w:numPr>
          <w:ilvl w:val="1"/>
          <w:numId w:val="14"/>
        </w:numPr>
        <w:ind w:left="0" w:firstLine="0"/>
        <w:outlineLvl w:val="1"/>
        <w:rPr>
          <w:b/>
          <w:bCs/>
        </w:rPr>
      </w:pPr>
      <w:bookmarkStart w:id="7" w:name="_Toc166067103"/>
      <w:r>
        <w:rPr>
          <w:b/>
          <w:bCs/>
        </w:rPr>
        <w:t>NUMERICAL VARIABLE ANALYSIS</w:t>
      </w:r>
      <w:bookmarkEnd w:id="7"/>
    </w:p>
    <w:p w14:paraId="606C1A85" w14:textId="77777777" w:rsidR="00EB517C" w:rsidRDefault="008950C1" w:rsidP="00EB517C">
      <w:pPr>
        <w:spacing w:line="480" w:lineRule="auto"/>
      </w:pPr>
      <w:r>
        <w:tab/>
      </w:r>
    </w:p>
    <w:p w14:paraId="0EC176D4" w14:textId="4983CD69" w:rsidR="00E5307E" w:rsidRPr="004130F0" w:rsidRDefault="0040655A" w:rsidP="00EB517C">
      <w:pPr>
        <w:spacing w:line="480" w:lineRule="auto"/>
        <w:ind w:firstLine="720"/>
      </w:pPr>
      <w:r w:rsidRPr="0040655A">
        <w:t>Summary statistics were computed for the non-binary variables. Descriptive statistics for frequency, as shown in Figure 2.</w:t>
      </w:r>
      <w:r w:rsidR="00D4074C">
        <w:t>31</w:t>
      </w:r>
      <w:r w:rsidRPr="0040655A">
        <w:t xml:space="preserve">, indicate a range from 0 to 15, suggesting that some customers haven't made any purchases while others have made up to 15. The mean, </w:t>
      </w:r>
      <w:r w:rsidRPr="0040655A">
        <w:lastRenderedPageBreak/>
        <w:t>approximately 1.417, and median, 1, reveal that most values are relatively low. Specifically, 25% of observations have a frequency of 1 or less, and 75% have a frequency of 2 or less. The histogram in Figure 2.</w:t>
      </w:r>
      <w:r w:rsidR="00D4074C">
        <w:t>31</w:t>
      </w:r>
      <w:r w:rsidRPr="0040655A">
        <w:t xml:space="preserve"> illustrates a right-skewed distribution of frequency, with very few observations having a frequency greater than 5.</w:t>
      </w:r>
    </w:p>
    <w:p w14:paraId="44CAE517" w14:textId="77777777" w:rsidR="0040655A" w:rsidRDefault="0040655A" w:rsidP="00E62D2E">
      <w:pPr>
        <w:rPr>
          <w:b/>
          <w:bCs/>
        </w:rPr>
      </w:pPr>
    </w:p>
    <w:p w14:paraId="5CA781AA" w14:textId="064A5552" w:rsidR="00EA5F38" w:rsidRDefault="00DA41F8" w:rsidP="00E62D2E">
      <w:pPr>
        <w:spacing w:before="240"/>
        <w:rPr>
          <w:b/>
          <w:bCs/>
        </w:rPr>
      </w:pPr>
      <w:r w:rsidRPr="00DA41F8">
        <w:rPr>
          <w:noProof/>
        </w:rPr>
        <w:drawing>
          <wp:inline distT="0" distB="0" distL="0" distR="0" wp14:anchorId="6CB7E05C" wp14:editId="415BD505">
            <wp:extent cx="5456659" cy="2832100"/>
            <wp:effectExtent l="12700" t="12700" r="17145" b="12700"/>
            <wp:docPr id="8548590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9001" name="Picture 1" descr="A screenshot of a graph&#10;&#10;Description automatically generated"/>
                    <pic:cNvPicPr/>
                  </pic:nvPicPr>
                  <pic:blipFill>
                    <a:blip r:embed="rId11"/>
                    <a:stretch>
                      <a:fillRect/>
                    </a:stretch>
                  </pic:blipFill>
                  <pic:spPr>
                    <a:xfrm>
                      <a:off x="0" y="0"/>
                      <a:ext cx="5612212" cy="2912835"/>
                    </a:xfrm>
                    <a:prstGeom prst="rect">
                      <a:avLst/>
                    </a:prstGeom>
                    <a:ln>
                      <a:solidFill>
                        <a:schemeClr val="tx1"/>
                      </a:solidFill>
                    </a:ln>
                  </pic:spPr>
                </pic:pic>
              </a:graphicData>
            </a:graphic>
          </wp:inline>
        </w:drawing>
      </w:r>
      <w:r w:rsidRPr="00DA41F8">
        <w:rPr>
          <w:noProof/>
        </w:rPr>
        <w:t xml:space="preserve"> </w:t>
      </w:r>
    </w:p>
    <w:p w14:paraId="57E58271" w14:textId="6720504A" w:rsidR="00DA41F8" w:rsidRDefault="00DA41F8" w:rsidP="00E62D2E">
      <w:pPr>
        <w:spacing w:before="240"/>
      </w:pPr>
      <w:r w:rsidRPr="00EB201F">
        <w:rPr>
          <w:b/>
          <w:bCs/>
          <w:u w:val="single"/>
        </w:rPr>
        <w:t>FIGURE 2.</w:t>
      </w:r>
      <w:r w:rsidR="00D4074C">
        <w:rPr>
          <w:b/>
          <w:bCs/>
          <w:u w:val="single"/>
        </w:rPr>
        <w:t>31</w:t>
      </w:r>
      <w:r>
        <w:t xml:space="preserve"> Histogram and summary statistics for frequency.</w:t>
      </w:r>
    </w:p>
    <w:p w14:paraId="248A41EA" w14:textId="77777777" w:rsidR="00EB05B9" w:rsidRDefault="00EB05B9" w:rsidP="00E62D2E">
      <w:pPr>
        <w:spacing w:before="240"/>
        <w:rPr>
          <w:b/>
          <w:bCs/>
        </w:rPr>
      </w:pPr>
    </w:p>
    <w:p w14:paraId="7958024C" w14:textId="009B7FA0" w:rsidR="00EC39AD" w:rsidRDefault="0092734F" w:rsidP="00AF0533">
      <w:pPr>
        <w:spacing w:line="480" w:lineRule="auto"/>
        <w:ind w:firstLine="720"/>
        <w:rPr>
          <w:b/>
          <w:bCs/>
        </w:rPr>
      </w:pPr>
      <w:r w:rsidRPr="0092734F">
        <w:t xml:space="preserve">From the summary statistics of the attribute </w:t>
      </w:r>
      <w:proofErr w:type="spellStart"/>
      <w:r w:rsidRPr="0092734F">
        <w:rPr>
          <w:i/>
          <w:iCs/>
        </w:rPr>
        <w:t>lastUpdate</w:t>
      </w:r>
      <w:proofErr w:type="spellEnd"/>
      <w:r>
        <w:t xml:space="preserve"> </w:t>
      </w:r>
      <w:r w:rsidRPr="0092734F">
        <w:t>in Figure 2.</w:t>
      </w:r>
      <w:r w:rsidR="00AF0533">
        <w:t>32</w:t>
      </w:r>
      <w:r w:rsidRPr="0092734F">
        <w:t xml:space="preserve">, </w:t>
      </w:r>
      <w:r w:rsidR="00453D21">
        <w:t>it can be</w:t>
      </w:r>
      <w:r w:rsidRPr="0092734F">
        <w:t xml:space="preserve"> infer</w:t>
      </w:r>
      <w:r w:rsidR="00453D21">
        <w:t>red</w:t>
      </w:r>
      <w:r w:rsidRPr="0092734F">
        <w:t xml:space="preserve"> that the number of days since the last update on the customer's data ranges from 1 to 4188 days, with a median value of 2280. Additionally, the data distribution, as shown in the histogram in Figure 2.</w:t>
      </w:r>
      <w:r w:rsidR="00AF0533">
        <w:t>32</w:t>
      </w:r>
      <w:r w:rsidRPr="0092734F">
        <w:t xml:space="preserve">, appears to be slightly positively skewed, as the mean (2155) is slightly lower than the median. Approximately 75% of the data fall under 3139 days since the last update. </w:t>
      </w:r>
      <w:r w:rsidR="002A0898" w:rsidRPr="002A0898">
        <w:t>On average, the customer data hasn't been updated for approximately six years. This suggests that the firm's recent interaction with customers might be infrequent or outdated. A six-year period without interaction seems considerably lengthy and could indicate potential opportunities for re-</w:t>
      </w:r>
      <w:r w:rsidR="002A0898" w:rsidRPr="002A0898">
        <w:lastRenderedPageBreak/>
        <w:t>engagement or updated outreach strategies.</w:t>
      </w:r>
      <w:r w:rsidR="007A3060" w:rsidRPr="007A3060">
        <w:rPr>
          <w:b/>
          <w:bCs/>
          <w:noProof/>
        </w:rPr>
        <w:drawing>
          <wp:inline distT="0" distB="0" distL="0" distR="0" wp14:anchorId="727FD514" wp14:editId="2B4D11AB">
            <wp:extent cx="5507567" cy="3186269"/>
            <wp:effectExtent l="12700" t="12700" r="17145" b="14605"/>
            <wp:docPr id="810671182"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71182" name="Picture 1" descr="A graph of a bar graph&#10;&#10;Description automatically generated with medium confidence"/>
                    <pic:cNvPicPr/>
                  </pic:nvPicPr>
                  <pic:blipFill>
                    <a:blip r:embed="rId12"/>
                    <a:stretch>
                      <a:fillRect/>
                    </a:stretch>
                  </pic:blipFill>
                  <pic:spPr>
                    <a:xfrm>
                      <a:off x="0" y="0"/>
                      <a:ext cx="5532664" cy="3200788"/>
                    </a:xfrm>
                    <a:prstGeom prst="rect">
                      <a:avLst/>
                    </a:prstGeom>
                    <a:ln>
                      <a:solidFill>
                        <a:schemeClr val="tx1"/>
                      </a:solidFill>
                    </a:ln>
                  </pic:spPr>
                </pic:pic>
              </a:graphicData>
            </a:graphic>
          </wp:inline>
        </w:drawing>
      </w:r>
    </w:p>
    <w:p w14:paraId="6B82E7E6" w14:textId="065EA43D" w:rsidR="007A3060" w:rsidRDefault="007A3060" w:rsidP="00E62D2E">
      <w:pPr>
        <w:rPr>
          <w:b/>
          <w:bCs/>
        </w:rPr>
      </w:pPr>
      <w:r w:rsidRPr="00EB201F">
        <w:rPr>
          <w:b/>
          <w:bCs/>
          <w:u w:val="single"/>
        </w:rPr>
        <w:t>FIGURE 2.</w:t>
      </w:r>
      <w:r w:rsidR="00AF0533">
        <w:rPr>
          <w:b/>
          <w:bCs/>
          <w:u w:val="single"/>
        </w:rPr>
        <w:t>32</w:t>
      </w:r>
      <w:r w:rsidR="009C7F2F">
        <w:rPr>
          <w:b/>
          <w:bCs/>
        </w:rPr>
        <w:t xml:space="preserve"> </w:t>
      </w:r>
      <w:r w:rsidRPr="009C7F2F">
        <w:t>Histogram</w:t>
      </w:r>
      <w:r>
        <w:t xml:space="preserve"> and summary statistics for </w:t>
      </w:r>
      <w:proofErr w:type="spellStart"/>
      <w:r>
        <w:t>lastUpdate</w:t>
      </w:r>
      <w:proofErr w:type="spellEnd"/>
      <w:r>
        <w:t>.</w:t>
      </w:r>
    </w:p>
    <w:p w14:paraId="4B5C1093" w14:textId="77777777" w:rsidR="0095342F" w:rsidRDefault="0095342F" w:rsidP="00E62D2E">
      <w:pPr>
        <w:spacing w:after="216" w:line="480" w:lineRule="auto"/>
        <w:rPr>
          <w:b/>
          <w:bCs/>
        </w:rPr>
      </w:pPr>
    </w:p>
    <w:p w14:paraId="5CE2949C" w14:textId="3D7AFD1E" w:rsidR="00EA5F38" w:rsidRDefault="00303F9F" w:rsidP="00A30F81">
      <w:pPr>
        <w:spacing w:after="216" w:line="480" w:lineRule="auto"/>
        <w:ind w:firstLine="720"/>
      </w:pPr>
      <w:r w:rsidRPr="00303F9F">
        <w:t xml:space="preserve">From the summary statistics of the attribute </w:t>
      </w:r>
      <w:proofErr w:type="spellStart"/>
      <w:r w:rsidRPr="00303F9F">
        <w:rPr>
          <w:i/>
          <w:iCs/>
        </w:rPr>
        <w:t>firstUpdate</w:t>
      </w:r>
      <w:proofErr w:type="spellEnd"/>
      <w:r w:rsidR="00A82F20">
        <w:rPr>
          <w:i/>
          <w:iCs/>
        </w:rPr>
        <w:t xml:space="preserve"> </w:t>
      </w:r>
      <w:r w:rsidR="00A82F20">
        <w:t>in Figure 2.</w:t>
      </w:r>
      <w:r w:rsidR="00AF0533">
        <w:t>33</w:t>
      </w:r>
      <w:r w:rsidRPr="00303F9F">
        <w:t>, it is evident that the variable spans from a minimum value of 1 to a maximum value of 4188</w:t>
      </w:r>
      <w:r>
        <w:t xml:space="preserve"> </w:t>
      </w:r>
      <w:r w:rsidR="009A796B" w:rsidRPr="00303F9F">
        <w:t>, representing the number of days since the first update</w:t>
      </w:r>
      <w:r w:rsidR="009A796B">
        <w:t xml:space="preserve">, which is </w:t>
      </w:r>
      <w:r>
        <w:t xml:space="preserve">same as that of the attribute </w:t>
      </w:r>
      <w:proofErr w:type="spellStart"/>
      <w:r w:rsidRPr="00303F9F">
        <w:rPr>
          <w:i/>
          <w:iCs/>
        </w:rPr>
        <w:t>lastUpdate</w:t>
      </w:r>
      <w:proofErr w:type="spellEnd"/>
      <w:r w:rsidRPr="00303F9F">
        <w:t>.</w:t>
      </w:r>
      <w:r w:rsidR="00A82F20">
        <w:t xml:space="preserve"> </w:t>
      </w:r>
      <w:r w:rsidR="00A82F20" w:rsidRPr="00A82F20">
        <w:t>The median value of 2721 indicates that half of the data points fall below this value, while the mean value of 2436 suggests the average number of days since the first update.</w:t>
      </w:r>
      <w:r w:rsidR="00A82F20">
        <w:t xml:space="preserve"> </w:t>
      </w:r>
      <w:r w:rsidR="002A0898" w:rsidRPr="002A0898">
        <w:t xml:space="preserve">This distribution suggests that </w:t>
      </w:r>
      <w:proofErr w:type="gramStart"/>
      <w:r w:rsidR="002A0898" w:rsidRPr="002A0898">
        <w:t>the majority of</w:t>
      </w:r>
      <w:proofErr w:type="gramEnd"/>
      <w:r w:rsidR="002A0898" w:rsidRPr="002A0898">
        <w:t xml:space="preserve"> updates occurred within a span of 1682 to 3353 days</w:t>
      </w:r>
      <w:r w:rsidR="002A0898">
        <w:t xml:space="preserve"> which is approximately between 4.5 to 9 years. </w:t>
      </w:r>
      <w:r w:rsidR="009C456F" w:rsidRPr="009C456F">
        <w:t xml:space="preserve">The data reveals that the oldest first update on a customer is approximately 11.5 years ago, while the average first update is around 6.5 years ago. This suggests a significant longevity in the firm's relationships with its customers, with most customers having remained with the firm for an extended period. Such enduring customer </w:t>
      </w:r>
      <w:r w:rsidR="009C456F" w:rsidRPr="009C456F">
        <w:lastRenderedPageBreak/>
        <w:t>relationships can indicate a high level of satisfaction, loyalty, and trust in the firm's products or services.</w:t>
      </w:r>
    </w:p>
    <w:p w14:paraId="3B57411F" w14:textId="246EAE82" w:rsidR="007D2CAC" w:rsidRDefault="0095342F" w:rsidP="00E62D2E">
      <w:pPr>
        <w:spacing w:after="216" w:line="480" w:lineRule="auto"/>
        <w:rPr>
          <w:b/>
          <w:bCs/>
        </w:rPr>
      </w:pPr>
      <w:r w:rsidRPr="0095342F">
        <w:rPr>
          <w:b/>
          <w:bCs/>
          <w:noProof/>
        </w:rPr>
        <w:drawing>
          <wp:inline distT="0" distB="0" distL="0" distR="0" wp14:anchorId="4529757C" wp14:editId="2B1A7C5B">
            <wp:extent cx="5497316" cy="3115733"/>
            <wp:effectExtent l="12700" t="12700" r="14605" b="8890"/>
            <wp:docPr id="430989165"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89165" name="Picture 1" descr="A graph of a bar graph&#10;&#10;Description automatically generated with medium confidence"/>
                    <pic:cNvPicPr/>
                  </pic:nvPicPr>
                  <pic:blipFill>
                    <a:blip r:embed="rId13"/>
                    <a:stretch>
                      <a:fillRect/>
                    </a:stretch>
                  </pic:blipFill>
                  <pic:spPr>
                    <a:xfrm>
                      <a:off x="0" y="0"/>
                      <a:ext cx="5523674" cy="3130672"/>
                    </a:xfrm>
                    <a:prstGeom prst="rect">
                      <a:avLst/>
                    </a:prstGeom>
                    <a:ln>
                      <a:solidFill>
                        <a:schemeClr val="tx1"/>
                      </a:solidFill>
                    </a:ln>
                  </pic:spPr>
                </pic:pic>
              </a:graphicData>
            </a:graphic>
          </wp:inline>
        </w:drawing>
      </w:r>
    </w:p>
    <w:p w14:paraId="7DA7645D" w14:textId="64B79125" w:rsidR="00EA5F38" w:rsidRDefault="00B72468" w:rsidP="009B6DE0">
      <w:pPr>
        <w:rPr>
          <w:b/>
          <w:bCs/>
        </w:rPr>
      </w:pPr>
      <w:r w:rsidRPr="00EB201F">
        <w:rPr>
          <w:b/>
          <w:bCs/>
          <w:u w:val="single"/>
        </w:rPr>
        <w:t>FIGURE 2</w:t>
      </w:r>
      <w:r w:rsidRPr="00B72468">
        <w:rPr>
          <w:b/>
          <w:bCs/>
          <w:u w:val="single"/>
        </w:rPr>
        <w:t>.</w:t>
      </w:r>
      <w:r w:rsidR="00EC58B8">
        <w:rPr>
          <w:b/>
          <w:bCs/>
          <w:u w:val="single"/>
        </w:rPr>
        <w:t>33</w:t>
      </w:r>
      <w:r w:rsidRPr="00B72468">
        <w:rPr>
          <w:b/>
          <w:bCs/>
          <w:u w:val="single"/>
        </w:rPr>
        <w:t xml:space="preserve"> </w:t>
      </w:r>
      <w:r w:rsidRPr="009C7F2F">
        <w:t>Histogram</w:t>
      </w:r>
      <w:r>
        <w:t xml:space="preserve"> and summary statistics for </w:t>
      </w:r>
      <w:proofErr w:type="spellStart"/>
      <w:r>
        <w:t>firstUpdate</w:t>
      </w:r>
      <w:proofErr w:type="spellEnd"/>
      <w:r>
        <w:t>.</w:t>
      </w:r>
    </w:p>
    <w:p w14:paraId="3DD2A0F6" w14:textId="77777777" w:rsidR="009B6DE0" w:rsidRDefault="009B6DE0" w:rsidP="009B6DE0">
      <w:pPr>
        <w:rPr>
          <w:b/>
          <w:bCs/>
        </w:rPr>
      </w:pPr>
    </w:p>
    <w:p w14:paraId="2BD560A2" w14:textId="0825B161" w:rsidR="00453D21" w:rsidRDefault="00CB4BEF" w:rsidP="009B6DE0">
      <w:pPr>
        <w:spacing w:after="216" w:line="480" w:lineRule="auto"/>
        <w:ind w:firstLine="720"/>
      </w:pPr>
      <w:r w:rsidRPr="00CB4BEF">
        <w:t>Extracting only the customers with "</w:t>
      </w:r>
      <w:r w:rsidRPr="00CB4BEF">
        <w:rPr>
          <w:i/>
          <w:iCs/>
        </w:rPr>
        <w:t>purchase</w:t>
      </w:r>
      <w:r w:rsidRPr="00CB4BEF">
        <w:t xml:space="preserve"> = 1" indicates those who made purchases, as for the non-purchasers, the spending value would be zero.</w:t>
      </w:r>
      <w:r>
        <w:t xml:space="preserve"> </w:t>
      </w:r>
      <w:r w:rsidR="00025C21">
        <w:t>The</w:t>
      </w:r>
      <w:r w:rsidR="00453D21" w:rsidRPr="00303F9F">
        <w:t xml:space="preserve"> summary statistics of the </w:t>
      </w:r>
      <w:r w:rsidR="00453D21">
        <w:t>outcome variable</w:t>
      </w:r>
      <w:r w:rsidR="00453D21" w:rsidRPr="00303F9F">
        <w:t xml:space="preserve"> </w:t>
      </w:r>
      <w:r w:rsidR="00453D21">
        <w:rPr>
          <w:i/>
          <w:iCs/>
        </w:rPr>
        <w:t xml:space="preserve">spending </w:t>
      </w:r>
      <w:r w:rsidR="00453D21">
        <w:t>in Figure 2.</w:t>
      </w:r>
      <w:r w:rsidR="00FC05E0">
        <w:t>34</w:t>
      </w:r>
      <w:r w:rsidR="00453D21" w:rsidRPr="00303F9F">
        <w:t xml:space="preserve">, </w:t>
      </w:r>
      <w:r w:rsidR="00025C21">
        <w:t>shows</w:t>
      </w:r>
      <w:r w:rsidR="00453D21" w:rsidRPr="00303F9F">
        <w:t xml:space="preserve"> that the </w:t>
      </w:r>
      <w:r w:rsidR="00025C21">
        <w:t>amount in dollars spent by the customers to make a purchase</w:t>
      </w:r>
      <w:r w:rsidR="00D478E1">
        <w:t xml:space="preserve">, </w:t>
      </w:r>
      <w:r w:rsidR="00453D21" w:rsidRPr="00303F9F">
        <w:t xml:space="preserve">spans from a minimum of </w:t>
      </w:r>
      <w:r w:rsidR="00025C21">
        <w:t>$</w:t>
      </w:r>
      <w:r w:rsidR="00EA1D04">
        <w:t>1</w:t>
      </w:r>
      <w:r w:rsidR="00453D21" w:rsidRPr="00303F9F">
        <w:t xml:space="preserve"> to a maximum of </w:t>
      </w:r>
      <w:r w:rsidR="00025C21">
        <w:t xml:space="preserve">$1500. </w:t>
      </w:r>
      <w:r w:rsidR="00D478E1">
        <w:t>Approximately, 75% of the spending is below $</w:t>
      </w:r>
      <w:r w:rsidR="00EA1D04">
        <w:t>233</w:t>
      </w:r>
      <w:r w:rsidR="00D478E1">
        <w:t xml:space="preserve"> and the average appending observed is $</w:t>
      </w:r>
      <w:r w:rsidR="00EA1D04">
        <w:t>205</w:t>
      </w:r>
      <w:r w:rsidR="00D478E1">
        <w:t xml:space="preserve">. </w:t>
      </w:r>
      <w:r w:rsidR="00D478E1" w:rsidRPr="00D478E1">
        <w:t>This summary reveals a concentration of spending towards lower amounts</w:t>
      </w:r>
      <w:r w:rsidR="00EA1D04">
        <w:t>(&lt;$500).</w:t>
      </w:r>
    </w:p>
    <w:p w14:paraId="37406FEE" w14:textId="5888D1D7" w:rsidR="005E671D" w:rsidRDefault="004776AA" w:rsidP="00E62D2E">
      <w:pPr>
        <w:spacing w:after="216" w:line="480" w:lineRule="auto"/>
        <w:rPr>
          <w:b/>
          <w:bCs/>
        </w:rPr>
      </w:pPr>
      <w:r w:rsidRPr="004776AA">
        <w:rPr>
          <w:b/>
          <w:bCs/>
          <w:noProof/>
        </w:rPr>
        <w:lastRenderedPageBreak/>
        <w:drawing>
          <wp:inline distT="0" distB="0" distL="0" distR="0" wp14:anchorId="13E6FC2D" wp14:editId="0ED9C633">
            <wp:extent cx="5511800" cy="3301780"/>
            <wp:effectExtent l="12700" t="12700" r="12700" b="13335"/>
            <wp:docPr id="688564523"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64523" name="Picture 1" descr="A graph of a number of numbers&#10;&#10;Description automatically generated with medium confidence"/>
                    <pic:cNvPicPr/>
                  </pic:nvPicPr>
                  <pic:blipFill>
                    <a:blip r:embed="rId14"/>
                    <a:stretch>
                      <a:fillRect/>
                    </a:stretch>
                  </pic:blipFill>
                  <pic:spPr>
                    <a:xfrm>
                      <a:off x="0" y="0"/>
                      <a:ext cx="5532870" cy="3314402"/>
                    </a:xfrm>
                    <a:prstGeom prst="rect">
                      <a:avLst/>
                    </a:prstGeom>
                    <a:ln>
                      <a:solidFill>
                        <a:schemeClr val="tx1"/>
                      </a:solidFill>
                    </a:ln>
                  </pic:spPr>
                </pic:pic>
              </a:graphicData>
            </a:graphic>
          </wp:inline>
        </w:drawing>
      </w:r>
    </w:p>
    <w:p w14:paraId="5153298D" w14:textId="5BB078BB" w:rsidR="009C6E92" w:rsidRDefault="009C6E92" w:rsidP="001B538E">
      <w:r w:rsidRPr="00EB201F">
        <w:rPr>
          <w:b/>
          <w:bCs/>
          <w:u w:val="single"/>
        </w:rPr>
        <w:t>FIGURE 2</w:t>
      </w:r>
      <w:r w:rsidRPr="00B72468">
        <w:rPr>
          <w:b/>
          <w:bCs/>
          <w:u w:val="single"/>
        </w:rPr>
        <w:t>.</w:t>
      </w:r>
      <w:r w:rsidR="00FC05E0">
        <w:rPr>
          <w:b/>
          <w:bCs/>
          <w:u w:val="single"/>
        </w:rPr>
        <w:t>34</w:t>
      </w:r>
      <w:r w:rsidRPr="00B72468">
        <w:rPr>
          <w:b/>
          <w:bCs/>
          <w:u w:val="single"/>
        </w:rPr>
        <w:t xml:space="preserve"> </w:t>
      </w:r>
      <w:r w:rsidRPr="009C7F2F">
        <w:t>Histogram</w:t>
      </w:r>
      <w:r>
        <w:t xml:space="preserve"> and summary statistics for spending</w:t>
      </w:r>
      <w:r w:rsidR="00A3786F">
        <w:t xml:space="preserve"> (only for purchasers)</w:t>
      </w:r>
      <w:r>
        <w:t>.</w:t>
      </w:r>
    </w:p>
    <w:p w14:paraId="5FF1AE3D" w14:textId="77777777" w:rsidR="00D33EA6" w:rsidRDefault="00D33EA6" w:rsidP="001B538E">
      <w:pPr>
        <w:rPr>
          <w:b/>
          <w:bCs/>
        </w:rPr>
      </w:pPr>
    </w:p>
    <w:p w14:paraId="507DC252" w14:textId="36853795" w:rsidR="00DA3B69" w:rsidRPr="00D33EA6" w:rsidRDefault="00F4091C" w:rsidP="00E62D2E">
      <w:pPr>
        <w:spacing w:after="216" w:line="480" w:lineRule="auto"/>
        <w:rPr>
          <w:b/>
          <w:bCs/>
        </w:rPr>
      </w:pPr>
      <w:r>
        <w:rPr>
          <w:b/>
          <w:bCs/>
        </w:rPr>
        <w:tab/>
      </w:r>
      <w:r w:rsidR="00775683" w:rsidRPr="00775683">
        <w:t xml:space="preserve">The distributions of the attributes </w:t>
      </w:r>
      <w:proofErr w:type="spellStart"/>
      <w:r w:rsidR="00775683" w:rsidRPr="00775683">
        <w:t>USCustomer</w:t>
      </w:r>
      <w:proofErr w:type="spellEnd"/>
      <w:r w:rsidR="00775683" w:rsidRPr="00775683">
        <w:t xml:space="preserve">, </w:t>
      </w:r>
      <w:proofErr w:type="spellStart"/>
      <w:r w:rsidR="00775683" w:rsidRPr="00775683">
        <w:t>webOrder</w:t>
      </w:r>
      <w:proofErr w:type="spellEnd"/>
      <w:r w:rsidR="00775683" w:rsidRPr="00775683">
        <w:t xml:space="preserve">, gender, and </w:t>
      </w:r>
      <w:proofErr w:type="spellStart"/>
      <w:r w:rsidR="00775683" w:rsidRPr="00775683">
        <w:t>isResAddr</w:t>
      </w:r>
      <w:proofErr w:type="spellEnd"/>
      <w:r w:rsidR="00775683" w:rsidRPr="00775683">
        <w:t xml:space="preserve"> are analyzed through bar charts to effectively represent the binary nature of these attributes. From the bar charts in Figure 2.</w:t>
      </w:r>
      <w:r w:rsidR="00451A14">
        <w:t>35</w:t>
      </w:r>
      <w:r w:rsidR="00775683" w:rsidRPr="00775683">
        <w:t xml:space="preserve">, it is inferred that approximately 82% of the customers are US-based, indicating a dominance of customers from the USA in the customer base. Additionally, about 42% of the customers have placed their orders through the web, with the majority opting for other methods. Although there isn't a significant disparity between male and female </w:t>
      </w:r>
      <w:r w:rsidR="00775683" w:rsidRPr="00775683">
        <w:lastRenderedPageBreak/>
        <w:t>customers,</w:t>
      </w:r>
      <w:r w:rsidR="005D612B">
        <w:t xml:space="preserve"> </w:t>
      </w:r>
      <w:r w:rsidR="00775683" w:rsidRPr="00775683">
        <w:t xml:space="preserve">the number of male customers is slightly higher than that of females. </w:t>
      </w:r>
      <w:r w:rsidR="00506489" w:rsidRPr="00506489">
        <w:rPr>
          <w:noProof/>
        </w:rPr>
        <w:drawing>
          <wp:inline distT="0" distB="0" distL="0" distR="0" wp14:anchorId="0B2B6A1B" wp14:editId="29273BB4">
            <wp:extent cx="5943600" cy="3691255"/>
            <wp:effectExtent l="12700" t="12700" r="12700" b="17145"/>
            <wp:docPr id="530041288" name="Picture 1" descr="A group of bar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41288" name="Picture 1" descr="A group of bar graphs&#10;&#10;Description automatically generated with medium confidence"/>
                    <pic:cNvPicPr/>
                  </pic:nvPicPr>
                  <pic:blipFill>
                    <a:blip r:embed="rId15"/>
                    <a:stretch>
                      <a:fillRect/>
                    </a:stretch>
                  </pic:blipFill>
                  <pic:spPr>
                    <a:xfrm>
                      <a:off x="0" y="0"/>
                      <a:ext cx="5943600" cy="3691255"/>
                    </a:xfrm>
                    <a:prstGeom prst="rect">
                      <a:avLst/>
                    </a:prstGeom>
                    <a:ln>
                      <a:solidFill>
                        <a:schemeClr val="tx1"/>
                      </a:solidFill>
                    </a:ln>
                  </pic:spPr>
                </pic:pic>
              </a:graphicData>
            </a:graphic>
          </wp:inline>
        </w:drawing>
      </w:r>
    </w:p>
    <w:p w14:paraId="25E5FF37" w14:textId="2BA05B10" w:rsidR="0041236A" w:rsidRDefault="0041236A" w:rsidP="00E62D2E">
      <w:r w:rsidRPr="00EB201F">
        <w:rPr>
          <w:b/>
          <w:bCs/>
          <w:u w:val="single"/>
        </w:rPr>
        <w:t>FIGURE 2</w:t>
      </w:r>
      <w:r w:rsidRPr="00B72468">
        <w:rPr>
          <w:b/>
          <w:bCs/>
          <w:u w:val="single"/>
        </w:rPr>
        <w:t>.</w:t>
      </w:r>
      <w:r w:rsidR="00451A14">
        <w:rPr>
          <w:b/>
          <w:bCs/>
          <w:u w:val="single"/>
        </w:rPr>
        <w:t>35</w:t>
      </w:r>
      <w:r w:rsidRPr="00B72468">
        <w:rPr>
          <w:b/>
          <w:bCs/>
          <w:u w:val="single"/>
        </w:rPr>
        <w:t xml:space="preserve"> </w:t>
      </w:r>
      <w:r>
        <w:t xml:space="preserve">Bar Charts for </w:t>
      </w:r>
      <w:proofErr w:type="spellStart"/>
      <w:r>
        <w:t>USCustomer</w:t>
      </w:r>
      <w:proofErr w:type="spellEnd"/>
      <w:r>
        <w:t xml:space="preserve">, </w:t>
      </w:r>
      <w:proofErr w:type="spellStart"/>
      <w:r>
        <w:t>webOrder</w:t>
      </w:r>
      <w:proofErr w:type="spellEnd"/>
      <w:r>
        <w:t xml:space="preserve">, gender and </w:t>
      </w:r>
      <w:proofErr w:type="spellStart"/>
      <w:r>
        <w:t>isResAddr</w:t>
      </w:r>
      <w:proofErr w:type="spellEnd"/>
      <w:r>
        <w:t>.</w:t>
      </w:r>
    </w:p>
    <w:p w14:paraId="15E35F1F" w14:textId="77777777" w:rsidR="0069387C" w:rsidRDefault="0069387C" w:rsidP="00E62D2E"/>
    <w:p w14:paraId="0B385898" w14:textId="221E5E3F" w:rsidR="0066237F" w:rsidRPr="0069387C" w:rsidRDefault="0066237F" w:rsidP="0069387C">
      <w:pPr>
        <w:spacing w:line="480" w:lineRule="auto"/>
      </w:pPr>
      <w:r>
        <w:tab/>
      </w:r>
      <w:proofErr w:type="gramStart"/>
      <w:r w:rsidR="003A3D3D" w:rsidRPr="003A3D3D">
        <w:t>The majority of</w:t>
      </w:r>
      <w:proofErr w:type="gramEnd"/>
      <w:r w:rsidR="003A3D3D" w:rsidRPr="003A3D3D">
        <w:t xml:space="preserve"> customers were acquired through a </w:t>
      </w:r>
      <w:proofErr w:type="spellStart"/>
      <w:r w:rsidR="003A3D3D" w:rsidRPr="003A3D3D">
        <w:rPr>
          <w:i/>
          <w:iCs/>
        </w:rPr>
        <w:t>sourceE</w:t>
      </w:r>
      <w:proofErr w:type="spellEnd"/>
      <w:r w:rsidR="003A3D3D" w:rsidRPr="003A3D3D">
        <w:t xml:space="preserve"> representing approximately 15% of the total customer base. Conversely, </w:t>
      </w:r>
      <w:proofErr w:type="spellStart"/>
      <w:r w:rsidR="003A3D3D" w:rsidRPr="00D060C8">
        <w:rPr>
          <w:i/>
          <w:iCs/>
        </w:rPr>
        <w:t>SourceP</w:t>
      </w:r>
      <w:proofErr w:type="spellEnd"/>
      <w:r w:rsidR="003A3D3D" w:rsidRPr="003A3D3D">
        <w:t xml:space="preserve"> accounted for the smallest portion, comprising only 0.6% of the total, which translates to roughly 12 customers, as illustrated in Figure 2.</w:t>
      </w:r>
      <w:r w:rsidR="008149D7">
        <w:t>36</w:t>
      </w:r>
      <w:r w:rsidR="003A3D3D" w:rsidRPr="003A3D3D">
        <w:t>.</w:t>
      </w:r>
      <w:r w:rsidR="00805D31">
        <w:t xml:space="preserve"> </w:t>
      </w:r>
      <w:r w:rsidR="00805D31" w:rsidRPr="00805D31">
        <w:t xml:space="preserve">Upon closer examination, it was discovered that 90 customers do not belong to any of the recorded sources, suggesting the existence of additional channels for acquiring customers that are not captured in the current dataset. This insight underscores the importance of thorough data collection and analysis to ensure comprehensive understanding of customer acquisition channels. </w:t>
      </w:r>
      <w:r w:rsidR="00F8546C">
        <w:t xml:space="preserve">A new column </w:t>
      </w:r>
      <w:proofErr w:type="spellStart"/>
      <w:r w:rsidR="00F8546C" w:rsidRPr="00F8546C">
        <w:rPr>
          <w:i/>
          <w:iCs/>
        </w:rPr>
        <w:t>sourceOther</w:t>
      </w:r>
      <w:proofErr w:type="spellEnd"/>
      <w:r w:rsidR="00F8546C">
        <w:t xml:space="preserve"> is created with 1 representing customers who do not belong to any of the 15 sources and 0 representing customers who belong to one of the 15 </w:t>
      </w:r>
      <w:r w:rsidR="00F8546C">
        <w:lastRenderedPageBreak/>
        <w:t xml:space="preserve">sources. </w:t>
      </w:r>
      <w:proofErr w:type="spellStart"/>
      <w:r w:rsidR="004F65C2" w:rsidRPr="004F65C2">
        <w:rPr>
          <w:i/>
          <w:iCs/>
        </w:rPr>
        <w:t>sourceOther</w:t>
      </w:r>
      <w:proofErr w:type="spellEnd"/>
      <w:r w:rsidR="004F65C2">
        <w:t xml:space="preserve"> accounts for about 4.5% of the total.</w:t>
      </w:r>
      <w:r w:rsidR="007773DC" w:rsidRPr="007773DC">
        <w:rPr>
          <w:noProof/>
        </w:rPr>
        <w:drawing>
          <wp:inline distT="0" distB="0" distL="0" distR="0" wp14:anchorId="02AEC691" wp14:editId="420DF3DD">
            <wp:extent cx="5943600" cy="5909945"/>
            <wp:effectExtent l="12700" t="12700" r="12700" b="8255"/>
            <wp:docPr id="1525402506"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02506" name="Picture 1" descr="A graph of a number of numbers&#10;&#10;Description automatically generated with medium confidence"/>
                    <pic:cNvPicPr/>
                  </pic:nvPicPr>
                  <pic:blipFill>
                    <a:blip r:embed="rId16"/>
                    <a:stretch>
                      <a:fillRect/>
                    </a:stretch>
                  </pic:blipFill>
                  <pic:spPr>
                    <a:xfrm>
                      <a:off x="0" y="0"/>
                      <a:ext cx="5943600" cy="5909945"/>
                    </a:xfrm>
                    <a:prstGeom prst="rect">
                      <a:avLst/>
                    </a:prstGeom>
                    <a:ln>
                      <a:solidFill>
                        <a:schemeClr val="tx1"/>
                      </a:solidFill>
                    </a:ln>
                  </pic:spPr>
                </pic:pic>
              </a:graphicData>
            </a:graphic>
          </wp:inline>
        </w:drawing>
      </w:r>
    </w:p>
    <w:p w14:paraId="7C378E2E" w14:textId="41E2EAFF" w:rsidR="0066237F" w:rsidRDefault="0066237F" w:rsidP="00E62D2E">
      <w:pPr>
        <w:spacing w:before="240"/>
      </w:pPr>
      <w:r w:rsidRPr="00EB201F">
        <w:rPr>
          <w:b/>
          <w:bCs/>
          <w:u w:val="single"/>
        </w:rPr>
        <w:t>FIGURE 2</w:t>
      </w:r>
      <w:r w:rsidRPr="00B72468">
        <w:rPr>
          <w:b/>
          <w:bCs/>
          <w:u w:val="single"/>
        </w:rPr>
        <w:t>.</w:t>
      </w:r>
      <w:r w:rsidR="0063385B">
        <w:rPr>
          <w:b/>
          <w:bCs/>
          <w:u w:val="single"/>
        </w:rPr>
        <w:t>36</w:t>
      </w:r>
      <w:r w:rsidRPr="00B72468">
        <w:rPr>
          <w:b/>
          <w:bCs/>
          <w:u w:val="single"/>
        </w:rPr>
        <w:t xml:space="preserve"> </w:t>
      </w:r>
      <w:r>
        <w:t>Customer distribution by sources</w:t>
      </w:r>
    </w:p>
    <w:p w14:paraId="05E10E15" w14:textId="77777777" w:rsidR="0041236A" w:rsidRDefault="0041236A" w:rsidP="00E62D2E">
      <w:pPr>
        <w:spacing w:after="216" w:line="480" w:lineRule="auto"/>
      </w:pPr>
    </w:p>
    <w:p w14:paraId="3ED2BD39" w14:textId="288357F2" w:rsidR="00912424" w:rsidRDefault="00912424" w:rsidP="00E62D2E">
      <w:pPr>
        <w:spacing w:before="240"/>
        <w:rPr>
          <w:b/>
          <w:bCs/>
        </w:rPr>
      </w:pPr>
    </w:p>
    <w:p w14:paraId="57B1C069" w14:textId="77777777" w:rsidR="001670EE" w:rsidRDefault="001670EE" w:rsidP="00E62D2E">
      <w:pPr>
        <w:spacing w:before="240"/>
        <w:rPr>
          <w:b/>
          <w:bCs/>
        </w:rPr>
      </w:pPr>
    </w:p>
    <w:p w14:paraId="4D078F09" w14:textId="77777777" w:rsidR="00EA5F38" w:rsidRDefault="00EA5F38" w:rsidP="00E62D2E">
      <w:pPr>
        <w:spacing w:after="216" w:line="480" w:lineRule="auto"/>
        <w:rPr>
          <w:b/>
          <w:bCs/>
        </w:rPr>
      </w:pPr>
    </w:p>
    <w:p w14:paraId="7B657EF6" w14:textId="25E797B1" w:rsidR="006579F6" w:rsidRDefault="006579F6" w:rsidP="00CD6D0A">
      <w:pPr>
        <w:pStyle w:val="ListParagraph"/>
        <w:numPr>
          <w:ilvl w:val="0"/>
          <w:numId w:val="14"/>
        </w:numPr>
        <w:spacing w:after="216" w:line="480" w:lineRule="auto"/>
        <w:ind w:left="0" w:firstLine="0"/>
        <w:outlineLvl w:val="0"/>
        <w:rPr>
          <w:b/>
          <w:bCs/>
        </w:rPr>
      </w:pPr>
      <w:bookmarkStart w:id="8" w:name="_Toc166067104"/>
      <w:r>
        <w:rPr>
          <w:b/>
          <w:bCs/>
        </w:rPr>
        <w:lastRenderedPageBreak/>
        <w:t xml:space="preserve">PREDICTOR </w:t>
      </w:r>
      <w:r w:rsidR="00B3372B">
        <w:rPr>
          <w:b/>
          <w:bCs/>
        </w:rPr>
        <w:t xml:space="preserve"> ANALYSIS AND </w:t>
      </w:r>
      <w:r>
        <w:rPr>
          <w:b/>
          <w:bCs/>
        </w:rPr>
        <w:t>RELEVANCY</w:t>
      </w:r>
      <w:bookmarkEnd w:id="8"/>
    </w:p>
    <w:p w14:paraId="13BE8804" w14:textId="33DFFED7" w:rsidR="00E31845" w:rsidRDefault="00E31845" w:rsidP="0074570C">
      <w:pPr>
        <w:spacing w:after="216" w:line="480" w:lineRule="auto"/>
        <w:ind w:firstLine="720"/>
      </w:pPr>
      <w:r w:rsidRPr="00047949">
        <w:t xml:space="preserve">A correlation matrix </w:t>
      </w:r>
      <w:r>
        <w:t xml:space="preserve">as shown in Figure 3.1 </w:t>
      </w:r>
      <w:r w:rsidRPr="00047949">
        <w:t>was created to analyze the relationships between variables. Due to the large number of predictors, a simplified correlation matrix</w:t>
      </w:r>
      <w:r w:rsidR="001173EC">
        <w:t xml:space="preserve"> as shown in Figure 3.2</w:t>
      </w:r>
      <w:r w:rsidRPr="00047949">
        <w:t xml:space="preserve"> was generated by excluding predictors </w:t>
      </w:r>
      <w:r>
        <w:t>with low positive/negative correlations ( correlation value &gt; .30).</w:t>
      </w:r>
    </w:p>
    <w:p w14:paraId="6851145C" w14:textId="50120A1B" w:rsidR="00E31845" w:rsidRDefault="004601B0" w:rsidP="00E62D2E">
      <w:pPr>
        <w:spacing w:after="216" w:line="480" w:lineRule="auto"/>
      </w:pPr>
      <w:r w:rsidRPr="004601B0">
        <w:rPr>
          <w:noProof/>
        </w:rPr>
        <w:drawing>
          <wp:inline distT="0" distB="0" distL="0" distR="0" wp14:anchorId="5F1A7E35" wp14:editId="5E5521AC">
            <wp:extent cx="5433943" cy="5213985"/>
            <wp:effectExtent l="12700" t="12700" r="14605" b="18415"/>
            <wp:docPr id="57496338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63381" name="Picture 1" descr="A screen shot of a graph&#10;&#10;Description automatically generated"/>
                    <pic:cNvPicPr/>
                  </pic:nvPicPr>
                  <pic:blipFill>
                    <a:blip r:embed="rId17"/>
                    <a:stretch>
                      <a:fillRect/>
                    </a:stretch>
                  </pic:blipFill>
                  <pic:spPr>
                    <a:xfrm>
                      <a:off x="0" y="0"/>
                      <a:ext cx="5447058" cy="5226569"/>
                    </a:xfrm>
                    <a:prstGeom prst="rect">
                      <a:avLst/>
                    </a:prstGeom>
                    <a:ln>
                      <a:solidFill>
                        <a:schemeClr val="tx1"/>
                      </a:solidFill>
                    </a:ln>
                  </pic:spPr>
                </pic:pic>
              </a:graphicData>
            </a:graphic>
          </wp:inline>
        </w:drawing>
      </w:r>
    </w:p>
    <w:p w14:paraId="0696C7CC" w14:textId="3D72957E" w:rsidR="00E31845" w:rsidRPr="00B97A46" w:rsidRDefault="00E31845" w:rsidP="00E62D2E">
      <w:pPr>
        <w:spacing w:after="216" w:line="480" w:lineRule="auto"/>
      </w:pPr>
      <w:r w:rsidRPr="00EB201F">
        <w:rPr>
          <w:b/>
          <w:bCs/>
          <w:u w:val="single"/>
        </w:rPr>
        <w:t xml:space="preserve">FIGURE </w:t>
      </w:r>
      <w:r>
        <w:rPr>
          <w:b/>
          <w:bCs/>
          <w:u w:val="single"/>
        </w:rPr>
        <w:t>3.1</w:t>
      </w:r>
      <w:r w:rsidRPr="00B72468">
        <w:rPr>
          <w:b/>
          <w:bCs/>
          <w:u w:val="single"/>
        </w:rPr>
        <w:t xml:space="preserve"> </w:t>
      </w:r>
      <w:r>
        <w:t>Correlation Matrix</w:t>
      </w:r>
    </w:p>
    <w:p w14:paraId="47C6B21B" w14:textId="64E41539" w:rsidR="00746227" w:rsidRDefault="00897C80" w:rsidP="00E62D2E">
      <w:pPr>
        <w:pStyle w:val="ListParagraph"/>
        <w:spacing w:after="216" w:line="480" w:lineRule="auto"/>
        <w:ind w:left="0"/>
        <w:rPr>
          <w:b/>
          <w:bCs/>
        </w:rPr>
      </w:pPr>
      <w:r w:rsidRPr="00795526">
        <w:rPr>
          <w:b/>
          <w:bCs/>
          <w:noProof/>
        </w:rPr>
        <w:lastRenderedPageBreak/>
        <w:drawing>
          <wp:inline distT="0" distB="0" distL="0" distR="0" wp14:anchorId="1D0F10A3" wp14:editId="4404D36D">
            <wp:extent cx="5829300" cy="5370304"/>
            <wp:effectExtent l="12700" t="12700" r="12700" b="14605"/>
            <wp:docPr id="56308677"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8677" name="Picture 1" descr="A graph with numbers and text&#10;&#10;Description automatically generated with medium confidence"/>
                    <pic:cNvPicPr/>
                  </pic:nvPicPr>
                  <pic:blipFill>
                    <a:blip r:embed="rId18"/>
                    <a:stretch>
                      <a:fillRect/>
                    </a:stretch>
                  </pic:blipFill>
                  <pic:spPr>
                    <a:xfrm>
                      <a:off x="0" y="0"/>
                      <a:ext cx="5958707" cy="5489521"/>
                    </a:xfrm>
                    <a:prstGeom prst="rect">
                      <a:avLst/>
                    </a:prstGeom>
                    <a:ln>
                      <a:solidFill>
                        <a:schemeClr val="tx1"/>
                      </a:solidFill>
                    </a:ln>
                  </pic:spPr>
                </pic:pic>
              </a:graphicData>
            </a:graphic>
          </wp:inline>
        </w:drawing>
      </w:r>
    </w:p>
    <w:p w14:paraId="4ADCCB64" w14:textId="5DDB106C" w:rsidR="00897C80" w:rsidRPr="00B97A46" w:rsidRDefault="00897C80" w:rsidP="00E62D2E">
      <w:pPr>
        <w:spacing w:after="216" w:line="480" w:lineRule="auto"/>
      </w:pPr>
      <w:r w:rsidRPr="00EB201F">
        <w:rPr>
          <w:b/>
          <w:bCs/>
          <w:u w:val="single"/>
        </w:rPr>
        <w:t xml:space="preserve">FIGURE </w:t>
      </w:r>
      <w:r>
        <w:rPr>
          <w:b/>
          <w:bCs/>
          <w:u w:val="single"/>
        </w:rPr>
        <w:t>3.2</w:t>
      </w:r>
      <w:r w:rsidRPr="00B72468">
        <w:rPr>
          <w:b/>
          <w:bCs/>
          <w:u w:val="single"/>
        </w:rPr>
        <w:t xml:space="preserve"> </w:t>
      </w:r>
      <w:r>
        <w:t>Simplified Correlation Matrix</w:t>
      </w:r>
    </w:p>
    <w:p w14:paraId="5F4AF8E8" w14:textId="78776EC9" w:rsidR="00A858EC" w:rsidRDefault="00A858EC" w:rsidP="00440856">
      <w:pPr>
        <w:spacing w:after="218" w:line="480" w:lineRule="auto"/>
        <w:ind w:firstLine="720"/>
      </w:pPr>
      <w:r w:rsidRPr="00A858EC">
        <w:t xml:space="preserve">A few expected correlations include Purchase and Spending, as well as </w:t>
      </w:r>
      <w:proofErr w:type="spellStart"/>
      <w:r w:rsidRPr="00A858EC">
        <w:t>firstUpdate</w:t>
      </w:r>
      <w:proofErr w:type="spellEnd"/>
      <w:r w:rsidRPr="00A858EC">
        <w:t xml:space="preserve"> and </w:t>
      </w:r>
      <w:proofErr w:type="spellStart"/>
      <w:r w:rsidRPr="00A858EC">
        <w:t>lastUpdate</w:t>
      </w:r>
      <w:proofErr w:type="spellEnd"/>
      <w:r w:rsidRPr="00A858EC">
        <w:t xml:space="preserve">. Spending will only have a non-zero value if the customer is a purchaser. The linear relationship between </w:t>
      </w:r>
      <w:proofErr w:type="spellStart"/>
      <w:r w:rsidRPr="00A858EC">
        <w:t>firstUpdate</w:t>
      </w:r>
      <w:proofErr w:type="spellEnd"/>
      <w:r w:rsidRPr="00A858EC">
        <w:t xml:space="preserve"> and </w:t>
      </w:r>
      <w:proofErr w:type="spellStart"/>
      <w:r w:rsidRPr="00A858EC">
        <w:t>lastUpdate</w:t>
      </w:r>
      <w:proofErr w:type="spellEnd"/>
      <w:r w:rsidRPr="00A858EC">
        <w:t xml:space="preserve"> is due to the similar nature of the data they represent. Specifically, </w:t>
      </w:r>
      <w:proofErr w:type="spellStart"/>
      <w:r w:rsidRPr="00A858EC">
        <w:t>lastUpdate</w:t>
      </w:r>
      <w:proofErr w:type="spellEnd"/>
      <w:r w:rsidRPr="00A858EC">
        <w:t xml:space="preserve"> is always less than or equal to the first update, as illustrated in Figure 3.3</w:t>
      </w:r>
      <w:r>
        <w:t>.</w:t>
      </w:r>
    </w:p>
    <w:p w14:paraId="4175C189" w14:textId="6D3CAC1D" w:rsidR="00A858EC" w:rsidRDefault="00082D05" w:rsidP="00E62D2E">
      <w:pPr>
        <w:spacing w:after="218" w:line="480" w:lineRule="auto"/>
      </w:pPr>
      <w:r w:rsidRPr="00082D05">
        <w:rPr>
          <w:noProof/>
        </w:rPr>
        <w:lastRenderedPageBreak/>
        <w:drawing>
          <wp:inline distT="0" distB="0" distL="0" distR="0" wp14:anchorId="4BA3CB12" wp14:editId="023F7A06">
            <wp:extent cx="5473700" cy="5432179"/>
            <wp:effectExtent l="12700" t="12700" r="12700" b="16510"/>
            <wp:docPr id="995212889" name="Picture 1" descr="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2889" name="Picture 1" descr="A diagram of a number of dots&#10;&#10;Description automatically generated"/>
                    <pic:cNvPicPr/>
                  </pic:nvPicPr>
                  <pic:blipFill>
                    <a:blip r:embed="rId19"/>
                    <a:stretch>
                      <a:fillRect/>
                    </a:stretch>
                  </pic:blipFill>
                  <pic:spPr>
                    <a:xfrm>
                      <a:off x="0" y="0"/>
                      <a:ext cx="5485061" cy="5443454"/>
                    </a:xfrm>
                    <a:prstGeom prst="rect">
                      <a:avLst/>
                    </a:prstGeom>
                    <a:ln>
                      <a:solidFill>
                        <a:schemeClr val="tx1"/>
                      </a:solidFill>
                    </a:ln>
                  </pic:spPr>
                </pic:pic>
              </a:graphicData>
            </a:graphic>
          </wp:inline>
        </w:drawing>
      </w:r>
    </w:p>
    <w:p w14:paraId="6FDE7B25" w14:textId="5F47EC81" w:rsidR="00082D05" w:rsidRPr="00B97A46" w:rsidRDefault="00082D05" w:rsidP="00E62D2E">
      <w:pPr>
        <w:spacing w:after="216" w:line="480" w:lineRule="auto"/>
      </w:pPr>
      <w:r w:rsidRPr="00EB201F">
        <w:rPr>
          <w:b/>
          <w:bCs/>
          <w:u w:val="single"/>
        </w:rPr>
        <w:t xml:space="preserve">FIGURE </w:t>
      </w:r>
      <w:r>
        <w:rPr>
          <w:b/>
          <w:bCs/>
          <w:u w:val="single"/>
        </w:rPr>
        <w:t>3.3</w:t>
      </w:r>
      <w:r w:rsidRPr="00B72468">
        <w:rPr>
          <w:b/>
          <w:bCs/>
          <w:u w:val="single"/>
        </w:rPr>
        <w:t xml:space="preserve"> </w:t>
      </w:r>
      <w:r>
        <w:t xml:space="preserve">Scatter plot of </w:t>
      </w:r>
      <w:proofErr w:type="spellStart"/>
      <w:r>
        <w:t>firstUpdate</w:t>
      </w:r>
      <w:proofErr w:type="spellEnd"/>
      <w:r>
        <w:t xml:space="preserve"> vs </w:t>
      </w:r>
      <w:proofErr w:type="spellStart"/>
      <w:r>
        <w:t>lastUpdate</w:t>
      </w:r>
      <w:proofErr w:type="spellEnd"/>
    </w:p>
    <w:p w14:paraId="3A635FEC" w14:textId="77777777" w:rsidR="0023350D" w:rsidRDefault="0023350D" w:rsidP="00A621A3">
      <w:pPr>
        <w:spacing w:after="218" w:line="480" w:lineRule="auto"/>
        <w:ind w:firstLine="720"/>
      </w:pPr>
      <w:r w:rsidRPr="0023350D">
        <w:t xml:space="preserve">Frequency shows a strong positive correlation with both outcome variables, Purchase and Spending, and a negative correlation with </w:t>
      </w:r>
      <w:proofErr w:type="spellStart"/>
      <w:r w:rsidRPr="0023350D">
        <w:t>lastUpdate</w:t>
      </w:r>
      <w:proofErr w:type="spellEnd"/>
      <w:r>
        <w:t xml:space="preserve"> </w:t>
      </w:r>
      <w:r w:rsidRPr="0023350D">
        <w:t>as shown in Figure 3.4. The positive correlation between frequency and purchase,</w:t>
      </w:r>
      <w:r>
        <w:t xml:space="preserve"> </w:t>
      </w:r>
      <w:r w:rsidRPr="0023350D">
        <w:t xml:space="preserve">is evident due to purchasers making at least one software purchase. However, it's noteworthy that non-purchasers also exhibit frequencies of purchase. This anomaly arises because the frequency attribute originates from the original data and is recorded within the past year by any of the firms in the consortium. Notably, purchasing </w:t>
      </w:r>
      <w:r w:rsidRPr="0023350D">
        <w:lastRenderedPageBreak/>
        <w:t xml:space="preserve">amounts tend to increase with higher frequencies of purchases. The negative correlation between frequency and </w:t>
      </w:r>
      <w:proofErr w:type="spellStart"/>
      <w:r w:rsidRPr="0023350D">
        <w:t>lastUpdate</w:t>
      </w:r>
      <w:proofErr w:type="spellEnd"/>
      <w:r w:rsidRPr="0023350D">
        <w:t xml:space="preserve"> indicates that as the frequency of interactions with the system increases, the duration since the last interaction tends to decrease, suggesting more recent engagements with the platform or service.</w:t>
      </w:r>
      <w:r>
        <w:t xml:space="preserve"> </w:t>
      </w:r>
    </w:p>
    <w:p w14:paraId="374D49DB" w14:textId="5D263093" w:rsidR="0023350D" w:rsidRDefault="00356C05" w:rsidP="00E62D2E">
      <w:pPr>
        <w:spacing w:after="218" w:line="480" w:lineRule="auto"/>
      </w:pPr>
      <w:r w:rsidRPr="00356C05">
        <w:rPr>
          <w:noProof/>
        </w:rPr>
        <w:drawing>
          <wp:inline distT="0" distB="0" distL="0" distR="0" wp14:anchorId="1D224D7F" wp14:editId="23E83620">
            <wp:extent cx="5943600" cy="2217420"/>
            <wp:effectExtent l="12700" t="12700" r="12700" b="17780"/>
            <wp:docPr id="524537607"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37607" name="Picture 1" descr="A graph with numbers and text&#10;&#10;Description automatically generated with medium confidence"/>
                    <pic:cNvPicPr/>
                  </pic:nvPicPr>
                  <pic:blipFill>
                    <a:blip r:embed="rId20"/>
                    <a:stretch>
                      <a:fillRect/>
                    </a:stretch>
                  </pic:blipFill>
                  <pic:spPr>
                    <a:xfrm>
                      <a:off x="0" y="0"/>
                      <a:ext cx="5955633" cy="2221909"/>
                    </a:xfrm>
                    <a:prstGeom prst="rect">
                      <a:avLst/>
                    </a:prstGeom>
                    <a:ln>
                      <a:solidFill>
                        <a:schemeClr val="tx1"/>
                      </a:solidFill>
                    </a:ln>
                  </pic:spPr>
                </pic:pic>
              </a:graphicData>
            </a:graphic>
          </wp:inline>
        </w:drawing>
      </w:r>
    </w:p>
    <w:p w14:paraId="52AC21BF" w14:textId="656BF98A" w:rsidR="00356C05" w:rsidRPr="00B97A46" w:rsidRDefault="00356C05" w:rsidP="00E62D2E">
      <w:pPr>
        <w:spacing w:after="216" w:line="480" w:lineRule="auto"/>
      </w:pPr>
      <w:r w:rsidRPr="00EB201F">
        <w:rPr>
          <w:b/>
          <w:bCs/>
          <w:u w:val="single"/>
        </w:rPr>
        <w:t xml:space="preserve">FIGURE </w:t>
      </w:r>
      <w:r>
        <w:rPr>
          <w:b/>
          <w:bCs/>
          <w:u w:val="single"/>
        </w:rPr>
        <w:t>3.4</w:t>
      </w:r>
      <w:r w:rsidRPr="00B72468">
        <w:rPr>
          <w:b/>
          <w:bCs/>
          <w:u w:val="single"/>
        </w:rPr>
        <w:t xml:space="preserve"> </w:t>
      </w:r>
      <w:r>
        <w:t xml:space="preserve">Distribution of frequency vs purchase, spending and </w:t>
      </w:r>
      <w:proofErr w:type="spellStart"/>
      <w:r>
        <w:t>lastUpdate</w:t>
      </w:r>
      <w:proofErr w:type="spellEnd"/>
      <w:r>
        <w:t>.</w:t>
      </w:r>
    </w:p>
    <w:p w14:paraId="5C482731" w14:textId="01618979" w:rsidR="00A37567" w:rsidRDefault="008F61A0" w:rsidP="00F56D1F">
      <w:pPr>
        <w:spacing w:after="218" w:line="480" w:lineRule="auto"/>
        <w:ind w:firstLine="720"/>
      </w:pPr>
      <w:r w:rsidRPr="008F61A0">
        <w:t xml:space="preserve">Additionally, there is a strong correlation between </w:t>
      </w:r>
      <w:proofErr w:type="spellStart"/>
      <w:r w:rsidRPr="008F61A0">
        <w:t>sourceH</w:t>
      </w:r>
      <w:proofErr w:type="spellEnd"/>
      <w:r w:rsidRPr="008F61A0">
        <w:t xml:space="preserve"> and </w:t>
      </w:r>
      <w:proofErr w:type="spellStart"/>
      <w:r w:rsidRPr="008F61A0">
        <w:t>isResAddr</w:t>
      </w:r>
      <w:proofErr w:type="spellEnd"/>
      <w:r w:rsidRPr="008F61A0">
        <w:t>.</w:t>
      </w:r>
      <w:r w:rsidR="00D33863">
        <w:t xml:space="preserve"> most of the customers acquired through source have provided their residential address as illustrated in Figure 3.5. </w:t>
      </w:r>
      <w:r w:rsidR="00A37567" w:rsidRPr="008F61A0">
        <w:t xml:space="preserve">A strong negative correlation is observed between </w:t>
      </w:r>
      <w:proofErr w:type="spellStart"/>
      <w:r w:rsidR="00A37567" w:rsidRPr="008F61A0">
        <w:t>sourceW</w:t>
      </w:r>
      <w:proofErr w:type="spellEnd"/>
      <w:r w:rsidR="00A37567" w:rsidRPr="008F61A0">
        <w:t xml:space="preserve"> and both </w:t>
      </w:r>
      <w:proofErr w:type="spellStart"/>
      <w:r w:rsidR="00A37567" w:rsidRPr="008F61A0">
        <w:t>firstUpdate</w:t>
      </w:r>
      <w:proofErr w:type="spellEnd"/>
      <w:r w:rsidR="00A37567" w:rsidRPr="008F61A0">
        <w:t xml:space="preserve"> and </w:t>
      </w:r>
      <w:proofErr w:type="spellStart"/>
      <w:r w:rsidR="00A37567" w:rsidRPr="008F61A0">
        <w:t>lastUpdate</w:t>
      </w:r>
      <w:proofErr w:type="spellEnd"/>
      <w:r w:rsidR="00A37567">
        <w:t xml:space="preserve"> as seen in Figure 3.6.</w:t>
      </w:r>
      <w:r w:rsidR="00660AB8">
        <w:t xml:space="preserve"> indicating that customers acquired through source have been added and updated recently.</w:t>
      </w:r>
    </w:p>
    <w:p w14:paraId="035B2F18" w14:textId="57145B84" w:rsidR="00D33863" w:rsidRDefault="00D33863" w:rsidP="00E62D2E">
      <w:pPr>
        <w:spacing w:after="218" w:line="480" w:lineRule="auto"/>
      </w:pPr>
    </w:p>
    <w:p w14:paraId="493CFB18" w14:textId="7457BF5D" w:rsidR="00D33863" w:rsidRDefault="00D33863" w:rsidP="00E62D2E">
      <w:pPr>
        <w:spacing w:after="218" w:line="480" w:lineRule="auto"/>
      </w:pPr>
      <w:r w:rsidRPr="00D33863">
        <w:rPr>
          <w:noProof/>
        </w:rPr>
        <w:lastRenderedPageBreak/>
        <w:drawing>
          <wp:inline distT="0" distB="0" distL="0" distR="0" wp14:anchorId="65553C0F" wp14:editId="6F81E40C">
            <wp:extent cx="3721100" cy="3692874"/>
            <wp:effectExtent l="12700" t="12700" r="12700" b="15875"/>
            <wp:docPr id="661418873"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18873" name="Picture 1" descr="A graph of a bar&#10;&#10;Description automatically generated"/>
                    <pic:cNvPicPr/>
                  </pic:nvPicPr>
                  <pic:blipFill>
                    <a:blip r:embed="rId21"/>
                    <a:stretch>
                      <a:fillRect/>
                    </a:stretch>
                  </pic:blipFill>
                  <pic:spPr>
                    <a:xfrm>
                      <a:off x="0" y="0"/>
                      <a:ext cx="3787420" cy="3758691"/>
                    </a:xfrm>
                    <a:prstGeom prst="rect">
                      <a:avLst/>
                    </a:prstGeom>
                    <a:ln>
                      <a:solidFill>
                        <a:schemeClr val="tx1"/>
                      </a:solidFill>
                    </a:ln>
                  </pic:spPr>
                </pic:pic>
              </a:graphicData>
            </a:graphic>
          </wp:inline>
        </w:drawing>
      </w:r>
    </w:p>
    <w:p w14:paraId="7927EDF8" w14:textId="5BD1D176" w:rsidR="00D33863" w:rsidRPr="00B97A46" w:rsidRDefault="00D33863" w:rsidP="00E62D2E">
      <w:pPr>
        <w:spacing w:after="216" w:line="480" w:lineRule="auto"/>
      </w:pPr>
      <w:r w:rsidRPr="00EB201F">
        <w:rPr>
          <w:b/>
          <w:bCs/>
          <w:u w:val="single"/>
        </w:rPr>
        <w:t xml:space="preserve">FIGURE </w:t>
      </w:r>
      <w:r>
        <w:rPr>
          <w:b/>
          <w:bCs/>
          <w:u w:val="single"/>
        </w:rPr>
        <w:t>3.5</w:t>
      </w:r>
      <w:r w:rsidRPr="00B72468">
        <w:rPr>
          <w:b/>
          <w:bCs/>
          <w:u w:val="single"/>
        </w:rPr>
        <w:t xml:space="preserve"> </w:t>
      </w:r>
      <w:r>
        <w:t xml:space="preserve">Distribution of source vs </w:t>
      </w:r>
      <w:proofErr w:type="spellStart"/>
      <w:r>
        <w:t>isResAddr</w:t>
      </w:r>
      <w:proofErr w:type="spellEnd"/>
      <w:r>
        <w:t>.</w:t>
      </w:r>
    </w:p>
    <w:p w14:paraId="1E81EB2D" w14:textId="033D73FE" w:rsidR="00D33863" w:rsidRDefault="001F1A1C" w:rsidP="00E62D2E">
      <w:pPr>
        <w:spacing w:after="218" w:line="480" w:lineRule="auto"/>
      </w:pPr>
      <w:r w:rsidRPr="001F1A1C">
        <w:rPr>
          <w:noProof/>
        </w:rPr>
        <w:drawing>
          <wp:inline distT="0" distB="0" distL="0" distR="0" wp14:anchorId="6797819B" wp14:editId="66DE26FA">
            <wp:extent cx="6223000" cy="2977865"/>
            <wp:effectExtent l="12700" t="12700" r="12700" b="6985"/>
            <wp:docPr id="1549717528" name="Picture 1" descr="A graph of data with numbers and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17528" name="Picture 1" descr="A graph of data with numbers and a number of data&#10;&#10;Description automatically generated with medium confidence"/>
                    <pic:cNvPicPr/>
                  </pic:nvPicPr>
                  <pic:blipFill>
                    <a:blip r:embed="rId22"/>
                    <a:stretch>
                      <a:fillRect/>
                    </a:stretch>
                  </pic:blipFill>
                  <pic:spPr>
                    <a:xfrm>
                      <a:off x="0" y="0"/>
                      <a:ext cx="6233709" cy="2982990"/>
                    </a:xfrm>
                    <a:prstGeom prst="rect">
                      <a:avLst/>
                    </a:prstGeom>
                    <a:ln>
                      <a:solidFill>
                        <a:schemeClr val="tx1"/>
                      </a:solidFill>
                    </a:ln>
                  </pic:spPr>
                </pic:pic>
              </a:graphicData>
            </a:graphic>
          </wp:inline>
        </w:drawing>
      </w:r>
    </w:p>
    <w:p w14:paraId="08F45A0A" w14:textId="2D7C5DFE" w:rsidR="001F1A1C" w:rsidRDefault="001F1A1C" w:rsidP="00CD6D0A">
      <w:pPr>
        <w:spacing w:after="216" w:line="480" w:lineRule="auto"/>
      </w:pPr>
      <w:r w:rsidRPr="00EB201F">
        <w:rPr>
          <w:b/>
          <w:bCs/>
          <w:u w:val="single"/>
        </w:rPr>
        <w:t xml:space="preserve">FIGURE </w:t>
      </w:r>
      <w:r>
        <w:rPr>
          <w:b/>
          <w:bCs/>
          <w:u w:val="single"/>
        </w:rPr>
        <w:t>3.6</w:t>
      </w:r>
      <w:r w:rsidRPr="00B72468">
        <w:rPr>
          <w:b/>
          <w:bCs/>
          <w:u w:val="single"/>
        </w:rPr>
        <w:t xml:space="preserve"> </w:t>
      </w:r>
      <w:r>
        <w:t xml:space="preserve">Distribution of </w:t>
      </w:r>
      <w:proofErr w:type="spellStart"/>
      <w:r>
        <w:t>sourceW</w:t>
      </w:r>
      <w:proofErr w:type="spellEnd"/>
      <w:r>
        <w:t xml:space="preserve"> vs </w:t>
      </w:r>
      <w:proofErr w:type="spellStart"/>
      <w:r>
        <w:t>firstUpdate</w:t>
      </w:r>
      <w:proofErr w:type="spellEnd"/>
      <w:r>
        <w:t xml:space="preserve"> and </w:t>
      </w:r>
      <w:proofErr w:type="spellStart"/>
      <w:r>
        <w:t>lastUpdate</w:t>
      </w:r>
      <w:proofErr w:type="spellEnd"/>
      <w:r>
        <w:t>.</w:t>
      </w:r>
    </w:p>
    <w:p w14:paraId="11D9E76F" w14:textId="50C460B5" w:rsidR="00EB0CB9" w:rsidRPr="00265771" w:rsidRDefault="00EB0CB9" w:rsidP="00EB7273">
      <w:pPr>
        <w:spacing w:after="218" w:line="480" w:lineRule="auto"/>
        <w:ind w:firstLine="720"/>
      </w:pPr>
      <w:r>
        <w:lastRenderedPageBreak/>
        <w:t>T</w:t>
      </w:r>
      <w:r w:rsidRPr="006A6734">
        <w:t xml:space="preserve">he key predictors identified from the correlation matrices </w:t>
      </w:r>
      <w:r>
        <w:t>were</w:t>
      </w:r>
      <w:r w:rsidRPr="006A6734">
        <w:t xml:space="preserve"> frequency, </w:t>
      </w:r>
      <w:proofErr w:type="spellStart"/>
      <w:r w:rsidRPr="006A6734">
        <w:t>lastUpdate</w:t>
      </w:r>
      <w:proofErr w:type="spellEnd"/>
      <w:r w:rsidRPr="006A6734">
        <w:t xml:space="preserve">, </w:t>
      </w:r>
      <w:proofErr w:type="spellStart"/>
      <w:r w:rsidRPr="006A6734">
        <w:t>firstUpdate</w:t>
      </w:r>
      <w:proofErr w:type="spellEnd"/>
      <w:r w:rsidRPr="006A6734">
        <w:t xml:space="preserve">, </w:t>
      </w:r>
      <w:proofErr w:type="spellStart"/>
      <w:r w:rsidRPr="006A6734">
        <w:t>isResAddr</w:t>
      </w:r>
      <w:proofErr w:type="spellEnd"/>
      <w:r w:rsidR="009B7F8C">
        <w:t xml:space="preserve">, source and </w:t>
      </w:r>
      <w:proofErr w:type="spellStart"/>
      <w:r w:rsidR="009B7F8C">
        <w:t>sourceR</w:t>
      </w:r>
      <w:proofErr w:type="spellEnd"/>
      <w:r w:rsidR="009B7F8C">
        <w:t>.</w:t>
      </w:r>
      <w:r w:rsidRPr="006A6734">
        <w:t xml:space="preserve"> However, predictors such as sources and </w:t>
      </w:r>
      <w:proofErr w:type="spellStart"/>
      <w:r w:rsidRPr="006A6734">
        <w:t>USCustomer</w:t>
      </w:r>
      <w:proofErr w:type="spellEnd"/>
      <w:r w:rsidRPr="006A6734">
        <w:t xml:space="preserve"> may also be </w:t>
      </w:r>
      <w:r>
        <w:t>relevant</w:t>
      </w:r>
      <w:r w:rsidRPr="006A6734">
        <w:t>.</w:t>
      </w:r>
    </w:p>
    <w:p w14:paraId="523B6085" w14:textId="0F5C57F9" w:rsidR="008E5446" w:rsidRPr="00C6342B" w:rsidRDefault="00E96110" w:rsidP="00E34492">
      <w:pPr>
        <w:pStyle w:val="ListParagraph"/>
        <w:numPr>
          <w:ilvl w:val="0"/>
          <w:numId w:val="14"/>
        </w:numPr>
        <w:spacing w:after="216" w:line="480" w:lineRule="auto"/>
        <w:ind w:left="0" w:firstLine="0"/>
        <w:outlineLvl w:val="0"/>
        <w:rPr>
          <w:b/>
          <w:bCs/>
        </w:rPr>
      </w:pPr>
      <w:bookmarkStart w:id="9" w:name="_Toc166067105"/>
      <w:r>
        <w:rPr>
          <w:b/>
          <w:bCs/>
        </w:rPr>
        <w:t>DIMENSION REDUCTION</w:t>
      </w:r>
      <w:bookmarkEnd w:id="9"/>
    </w:p>
    <w:p w14:paraId="3CD01FB3" w14:textId="0BF0396F" w:rsidR="001C5FBD" w:rsidRDefault="001C5FBD" w:rsidP="000C2B55">
      <w:pPr>
        <w:spacing w:after="216" w:line="480" w:lineRule="auto"/>
        <w:ind w:firstLine="720"/>
      </w:pPr>
      <w:r w:rsidRPr="008E5446">
        <w:t>The variable "</w:t>
      </w:r>
      <w:proofErr w:type="spellStart"/>
      <w:r w:rsidRPr="008E5446">
        <w:t>SequenceNo</w:t>
      </w:r>
      <w:proofErr w:type="spellEnd"/>
      <w:r w:rsidRPr="008E5446">
        <w:t xml:space="preserve">" </w:t>
      </w:r>
      <w:r>
        <w:t>was</w:t>
      </w:r>
      <w:r w:rsidRPr="008E5446">
        <w:t xml:space="preserve"> removed from the dataset as it lacks any meaningful </w:t>
      </w:r>
      <w:r>
        <w:t>i</w:t>
      </w:r>
      <w:r w:rsidRPr="008E5446">
        <w:t>nformation beyond providing uniqueness to the data. All other variables remain retained at this stage of the analysis.</w:t>
      </w:r>
      <w:r w:rsidR="006A4B2F">
        <w:t xml:space="preserve"> </w:t>
      </w:r>
      <w:r w:rsidR="006A4B2F" w:rsidRPr="00305A6A">
        <w:t>Given the high correlation between the "Spending" and "Purchase" variables, indicating redundancy, the "Spending" variable will be excluded from classification models, while the "Purchase" variable will be excluded from prediction models.</w:t>
      </w:r>
    </w:p>
    <w:p w14:paraId="27FF7E55" w14:textId="5E50B528" w:rsidR="00184BC3" w:rsidRDefault="00C6342B" w:rsidP="001C7931">
      <w:pPr>
        <w:spacing w:after="218" w:line="480" w:lineRule="auto"/>
        <w:ind w:firstLine="720"/>
      </w:pPr>
      <w:r>
        <w:t>The</w:t>
      </w:r>
      <w:r w:rsidR="00E851D5" w:rsidRPr="00E851D5">
        <w:t xml:space="preserve"> number of observations (2000) </w:t>
      </w:r>
      <w:r>
        <w:t xml:space="preserve"> in the dataset </w:t>
      </w:r>
      <w:r w:rsidR="00E851D5" w:rsidRPr="00E851D5">
        <w:t>exceeds the number of features (2</w:t>
      </w:r>
      <w:r w:rsidR="001E45AE">
        <w:t>6</w:t>
      </w:r>
      <w:r w:rsidR="00E851D5" w:rsidRPr="00E851D5">
        <w:t xml:space="preserve">), </w:t>
      </w:r>
      <w:r>
        <w:t>hence the</w:t>
      </w:r>
      <w:r w:rsidR="00E851D5" w:rsidRPr="00E851D5">
        <w:t xml:space="preserve"> Variance Inflation Factor (VIF) </w:t>
      </w:r>
      <w:r>
        <w:t xml:space="preserve">is used </w:t>
      </w:r>
      <w:r w:rsidR="00E851D5" w:rsidRPr="00E851D5">
        <w:t>to assess multicollinearity among variables</w:t>
      </w:r>
      <w:r w:rsidR="00812214">
        <w:t>. I</w:t>
      </w:r>
      <w:r w:rsidR="00E851D5" w:rsidRPr="00E851D5">
        <w:t xml:space="preserve">t was discovered that the VIF for </w:t>
      </w:r>
      <w:proofErr w:type="spellStart"/>
      <w:r w:rsidR="00E851D5" w:rsidRPr="00E851D5">
        <w:t>lastUpdate</w:t>
      </w:r>
      <w:proofErr w:type="spellEnd"/>
      <w:r w:rsidR="00E851D5" w:rsidRPr="00E851D5">
        <w:t xml:space="preserve">, </w:t>
      </w:r>
      <w:proofErr w:type="spellStart"/>
      <w:r w:rsidR="00E851D5" w:rsidRPr="00E851D5">
        <w:t>firstUpdate</w:t>
      </w:r>
      <w:proofErr w:type="spellEnd"/>
      <w:r w:rsidR="00E851D5" w:rsidRPr="00E851D5">
        <w:t xml:space="preserve">, and </w:t>
      </w:r>
      <w:proofErr w:type="spellStart"/>
      <w:r w:rsidR="00E851D5" w:rsidRPr="00E851D5">
        <w:t>sourceW</w:t>
      </w:r>
      <w:proofErr w:type="spellEnd"/>
      <w:r w:rsidR="00E851D5" w:rsidRPr="00E851D5">
        <w:t xml:space="preserve"> exceeds 4</w:t>
      </w:r>
      <w:r w:rsidR="00812214">
        <w:t xml:space="preserve">, </w:t>
      </w:r>
      <w:r w:rsidR="00812214" w:rsidRPr="00812214">
        <w:t>indicating that these variables may offer redundant information</w:t>
      </w:r>
      <w:r w:rsidR="00947781">
        <w:t xml:space="preserve">, </w:t>
      </w:r>
      <w:r w:rsidR="000D0726">
        <w:t xml:space="preserve">although not very </w:t>
      </w:r>
      <w:r w:rsidR="0067055F">
        <w:t>serious</w:t>
      </w:r>
      <w:r w:rsidR="00947781">
        <w:t xml:space="preserve">, </w:t>
      </w:r>
      <w:r w:rsidR="00812214" w:rsidRPr="00812214">
        <w:t>for predicting the outcome.</w:t>
      </w:r>
      <w:r w:rsidR="000D0726">
        <w:t xml:space="preserve"> </w:t>
      </w:r>
    </w:p>
    <w:p w14:paraId="02C572DB" w14:textId="7D922D8D" w:rsidR="00305A6A" w:rsidRPr="00EC4478" w:rsidRDefault="000262C1" w:rsidP="00EC4478">
      <w:pPr>
        <w:pStyle w:val="ListParagraph"/>
        <w:spacing w:after="216" w:line="480" w:lineRule="auto"/>
        <w:ind w:left="0" w:firstLine="720"/>
      </w:pPr>
      <w:r w:rsidRPr="000262C1">
        <w:t>Although Principal Component Analysis (PCA) is useful for dimension reduction, it</w:t>
      </w:r>
      <w:r>
        <w:t xml:space="preserve"> is</w:t>
      </w:r>
      <w:r w:rsidRPr="000262C1">
        <w:t xml:space="preserve"> not preferred in this case for several reasons. </w:t>
      </w:r>
      <w:r w:rsidR="00EC17A8" w:rsidRPr="006A4B2F">
        <w:t>PCA works well when the number of observations (rows) is significantly larger than the number of variables (columns).</w:t>
      </w:r>
      <w:r w:rsidRPr="000262C1">
        <w:t xml:space="preserve"> With only 2000 records, using PCA might not be ideal, especially if there are many variables. PCA creates linear combinations of the original variables, making it challenging to interpret the resulting components. In a relatively small dataset</w:t>
      </w:r>
      <w:r w:rsidR="00EC17A8">
        <w:t xml:space="preserve"> such as this</w:t>
      </w:r>
      <w:r w:rsidRPr="000262C1">
        <w:t xml:space="preserve">, interpretability is crucial to understand relationships between variables and their contributions to outcomes. Instead, techniques like correlation analysis or linear regression might be more appropriate. Additionally, PCA assumes </w:t>
      </w:r>
      <w:r w:rsidRPr="000262C1">
        <w:lastRenderedPageBreak/>
        <w:t xml:space="preserve">that variables are linearly related and that there are no outliers. However, in this dataset, there were outliers in columns like spending and frequency. Therefore, a deliberate decision has been made not to use PCA for dimension reduction. Instead, methods like decision trees and stepwise regression will be employed during modeling to </w:t>
      </w:r>
      <w:r w:rsidR="005D6D9E">
        <w:t>consider statistically significant</w:t>
      </w:r>
      <w:r w:rsidRPr="000262C1">
        <w:t xml:space="preserve"> </w:t>
      </w:r>
      <w:r w:rsidR="005D6D9E">
        <w:t>attributes</w:t>
      </w:r>
      <w:r w:rsidRPr="000262C1">
        <w:t>.</w:t>
      </w:r>
    </w:p>
    <w:p w14:paraId="53CD362A" w14:textId="752226FF" w:rsidR="002A6E6F" w:rsidRPr="00195A42" w:rsidRDefault="00F75E07" w:rsidP="00E34492">
      <w:pPr>
        <w:pStyle w:val="ListParagraph"/>
        <w:numPr>
          <w:ilvl w:val="0"/>
          <w:numId w:val="14"/>
        </w:numPr>
        <w:spacing w:after="216" w:line="480" w:lineRule="auto"/>
        <w:ind w:left="0" w:firstLine="0"/>
        <w:outlineLvl w:val="0"/>
        <w:rPr>
          <w:b/>
          <w:bCs/>
        </w:rPr>
      </w:pPr>
      <w:bookmarkStart w:id="10" w:name="_Toc166067106"/>
      <w:r>
        <w:rPr>
          <w:b/>
          <w:bCs/>
        </w:rPr>
        <w:t xml:space="preserve">DATA </w:t>
      </w:r>
      <w:r w:rsidR="00B130C5">
        <w:rPr>
          <w:b/>
          <w:bCs/>
        </w:rPr>
        <w:t>PARTITIONING</w:t>
      </w:r>
      <w:bookmarkEnd w:id="10"/>
    </w:p>
    <w:p w14:paraId="70E4782D" w14:textId="5BD109C3" w:rsidR="00595B0B" w:rsidRPr="00595B0B" w:rsidRDefault="00595B0B" w:rsidP="00032595">
      <w:pPr>
        <w:spacing w:after="216" w:line="480" w:lineRule="auto"/>
        <w:ind w:firstLine="720"/>
      </w:pPr>
      <w:r w:rsidRPr="00595B0B">
        <w:t>In comparing the performance of different models, it's crucial to ensure that the chosen model can generalize well beyond the dataset it was trained on. To address this, the concept of data partitioning</w:t>
      </w:r>
      <w:r>
        <w:t xml:space="preserve"> is employed</w:t>
      </w:r>
      <w:r w:rsidRPr="00595B0B">
        <w:t xml:space="preserve">, aiming to avoid overfitting. This involves dividing </w:t>
      </w:r>
      <w:r w:rsidR="00A10DF6">
        <w:t>the</w:t>
      </w:r>
      <w:r w:rsidRPr="00595B0B">
        <w:t xml:space="preserve"> data into subsets, each serving a specific purpose in the model evaluation process. Typically, two or three partitions</w:t>
      </w:r>
      <w:r w:rsidR="009954A3">
        <w:t xml:space="preserve"> are used</w:t>
      </w:r>
      <w:r w:rsidRPr="00595B0B">
        <w:t>: a training set, a validation set, and sometimes a holdout set.</w:t>
      </w:r>
    </w:p>
    <w:p w14:paraId="17433339" w14:textId="08BD7590" w:rsidR="00410FDE" w:rsidRDefault="00595B0B" w:rsidP="00945457">
      <w:pPr>
        <w:spacing w:after="216" w:line="480" w:lineRule="auto"/>
        <w:ind w:firstLine="720"/>
      </w:pPr>
      <w:r w:rsidRPr="00595B0B">
        <w:t xml:space="preserve">In </w:t>
      </w:r>
      <w:r w:rsidR="00410FDE">
        <w:t>the</w:t>
      </w:r>
      <w:r w:rsidRPr="00595B0B">
        <w:t xml:space="preserve"> current dataset, consisting of 2000 records, </w:t>
      </w:r>
      <w:r w:rsidR="00410FDE">
        <w:t>the data is</w:t>
      </w:r>
      <w:r w:rsidRPr="00595B0B">
        <w:t xml:space="preserve"> randomly </w:t>
      </w:r>
      <w:r w:rsidR="00410FDE">
        <w:t xml:space="preserve">partitioned </w:t>
      </w:r>
      <w:r w:rsidRPr="00595B0B">
        <w:t xml:space="preserve">into training (800 records), validation (700 records), and holdout (500 records) sets. The training partition, being the largest, is used to build and train various models under consideration. </w:t>
      </w:r>
      <w:r w:rsidR="00410FDE" w:rsidRPr="00410FDE">
        <w:t>These models are subsequently evaluated using the validation partition, which mimics the deployment scenario by applying the models to data they haven't encountered during training</w:t>
      </w:r>
      <w:r w:rsidR="00410FDE">
        <w:t xml:space="preserve">. </w:t>
      </w:r>
      <w:r w:rsidR="00410FDE" w:rsidRPr="00410FDE">
        <w:t xml:space="preserve">When evaluating multiple models using the validation data and selecting the one that performs best, another aspect of the overfitting problem arises. Sometimes, certain aspects of the validation data coincidentally match the chosen model better than they do with other models. In simpler terms, when using the validation data to pick one model out of many, the chosen model may appear to perform better on the validation data than it </w:t>
      </w:r>
      <w:proofErr w:type="gramStart"/>
      <w:r w:rsidR="00410FDE" w:rsidRPr="00410FDE">
        <w:t>would in reality</w:t>
      </w:r>
      <w:proofErr w:type="gramEnd"/>
      <w:r w:rsidR="00410FDE" w:rsidRPr="00410FDE">
        <w:t>.</w:t>
      </w:r>
      <w:r w:rsidR="00407B21">
        <w:t xml:space="preserve"> Applying the chosen model on the holdout dataset, </w:t>
      </w:r>
      <w:r w:rsidR="00407B21" w:rsidRPr="00407B21">
        <w:t xml:space="preserve">which it hasn't encountered previously, </w:t>
      </w:r>
      <w:r w:rsidR="00407B21">
        <w:t xml:space="preserve">will provide an </w:t>
      </w:r>
      <w:r w:rsidR="00407B21" w:rsidRPr="00407B21">
        <w:t>unbiased estimate of its performance with new data.</w:t>
      </w:r>
    </w:p>
    <w:p w14:paraId="24EA32E3" w14:textId="77777777" w:rsidR="00862E6F" w:rsidRPr="00862E6F" w:rsidRDefault="00862E6F" w:rsidP="00187D68">
      <w:pPr>
        <w:spacing w:after="216" w:line="480" w:lineRule="auto"/>
        <w:ind w:firstLine="720"/>
      </w:pPr>
      <w:r w:rsidRPr="00862E6F">
        <w:lastRenderedPageBreak/>
        <w:t xml:space="preserve">When dealing with a small dataset, traditional data partitioning may not be advisable due to the risk of having too few records in each partition for effective model building and evaluation. Additionally, certain machine learning methods can be sensitive to slight variations in the training data, leading to different outcomes with different partitioning. In such cases, cross-validation, specifically k-fold cross-validation, becomes a valuable alternative. This procedure involves dividing the data into non-overlapping folds, often using k=5, where each fold represents 20% of the observations. The model is then fitted k times, using </w:t>
      </w:r>
      <w:proofErr w:type="gramStart"/>
      <w:r w:rsidRPr="00862E6F">
        <w:t>one fold</w:t>
      </w:r>
      <w:proofErr w:type="gramEnd"/>
      <w:r w:rsidRPr="00862E6F">
        <w:t xml:space="preserve"> as the validation set and the remaining k - 1 folds as the training set in each iteration. This ensures that each fold serves as the validation set at least once, generating predictions for every observation in the dataset. Combining the model's predictions from each validation set allows for an overall assessment of the model's performance.</w:t>
      </w:r>
    </w:p>
    <w:p w14:paraId="47AEF280" w14:textId="77777777" w:rsidR="00862E6F" w:rsidRDefault="00862E6F" w:rsidP="00EF3F03">
      <w:pPr>
        <w:spacing w:after="216" w:line="480" w:lineRule="auto"/>
        <w:ind w:firstLine="720"/>
      </w:pPr>
      <w:r w:rsidRPr="00862E6F">
        <w:t>For this project, data partitioning is chosen as the preferred approach to balance model building and evaluation with the available dataset of 2000 records. Given the moderate size of the dataset, the random partitioning into training, validation, and holdout sets ensures a reasonable representation of the data for effective model development and unbiased performance evaluation.</w:t>
      </w:r>
    </w:p>
    <w:p w14:paraId="17A2A25B" w14:textId="5879892F" w:rsidR="00B35E5E" w:rsidRDefault="00E34492" w:rsidP="00E34492">
      <w:pPr>
        <w:pStyle w:val="ListParagraph"/>
        <w:numPr>
          <w:ilvl w:val="0"/>
          <w:numId w:val="14"/>
        </w:numPr>
        <w:spacing w:after="216" w:line="480" w:lineRule="auto"/>
        <w:ind w:left="0" w:firstLine="0"/>
        <w:outlineLvl w:val="0"/>
        <w:rPr>
          <w:b/>
          <w:bCs/>
        </w:rPr>
      </w:pPr>
      <w:bookmarkStart w:id="11" w:name="_Toc166067107"/>
      <w:r>
        <w:rPr>
          <w:b/>
          <w:bCs/>
        </w:rPr>
        <w:t>DATA</w:t>
      </w:r>
      <w:r w:rsidR="008537A8">
        <w:rPr>
          <w:b/>
          <w:bCs/>
        </w:rPr>
        <w:t xml:space="preserve"> NORMALIZATION</w:t>
      </w:r>
      <w:bookmarkEnd w:id="11"/>
    </w:p>
    <w:p w14:paraId="6582AC9E" w14:textId="77777777" w:rsidR="00D11566" w:rsidRPr="00D11566" w:rsidRDefault="00D11566" w:rsidP="00B62B23">
      <w:pPr>
        <w:spacing w:after="216" w:line="480" w:lineRule="auto"/>
        <w:ind w:firstLine="720"/>
      </w:pPr>
      <w:r w:rsidRPr="00D11566">
        <w:t xml:space="preserve">Normalization is a crucial step in data preprocessing, and its necessity depends on the characteristics of the variables. When variables share common units of measurement and their scales accurately reflect their importance, normalization may not be necessary. However, in cases where variables are measured in different units, making it challenging to compare their variability, normalization becomes essential. For instance, in the current dataset sample, binary </w:t>
      </w:r>
      <w:r w:rsidRPr="00D11566">
        <w:lastRenderedPageBreak/>
        <w:t xml:space="preserve">variables like </w:t>
      </w:r>
      <w:proofErr w:type="spellStart"/>
      <w:r w:rsidRPr="00D11566">
        <w:rPr>
          <w:i/>
          <w:iCs/>
        </w:rPr>
        <w:t>USCustomer</w:t>
      </w:r>
      <w:proofErr w:type="spellEnd"/>
      <w:r w:rsidRPr="00D11566">
        <w:rPr>
          <w:i/>
          <w:iCs/>
        </w:rPr>
        <w:t xml:space="preserve">, </w:t>
      </w:r>
      <w:proofErr w:type="spellStart"/>
      <w:r w:rsidRPr="00D11566">
        <w:rPr>
          <w:i/>
          <w:iCs/>
        </w:rPr>
        <w:t>isResAddr</w:t>
      </w:r>
      <w:proofErr w:type="spellEnd"/>
      <w:r w:rsidRPr="00D11566">
        <w:rPr>
          <w:i/>
          <w:iCs/>
        </w:rPr>
        <w:t xml:space="preserve">, </w:t>
      </w:r>
      <w:proofErr w:type="spellStart"/>
      <w:r w:rsidRPr="00D11566">
        <w:rPr>
          <w:i/>
          <w:iCs/>
        </w:rPr>
        <w:t>webOrder</w:t>
      </w:r>
      <w:proofErr w:type="spellEnd"/>
      <w:r w:rsidRPr="00D11566">
        <w:rPr>
          <w:i/>
          <w:iCs/>
        </w:rPr>
        <w:t>, gender, sources,</w:t>
      </w:r>
      <w:r w:rsidRPr="00D11566">
        <w:t xml:space="preserve"> and </w:t>
      </w:r>
      <w:r w:rsidRPr="00D11566">
        <w:rPr>
          <w:i/>
          <w:iCs/>
        </w:rPr>
        <w:t>purchase</w:t>
      </w:r>
      <w:r w:rsidRPr="00D11566">
        <w:t xml:space="preserve"> coexist with variables like </w:t>
      </w:r>
      <w:proofErr w:type="spellStart"/>
      <w:r w:rsidRPr="00D11566">
        <w:rPr>
          <w:i/>
          <w:iCs/>
        </w:rPr>
        <w:t>lastUpdate</w:t>
      </w:r>
      <w:proofErr w:type="spellEnd"/>
      <w:r w:rsidRPr="00D11566">
        <w:t xml:space="preserve"> and </w:t>
      </w:r>
      <w:proofErr w:type="spellStart"/>
      <w:r w:rsidRPr="00D11566">
        <w:rPr>
          <w:i/>
          <w:iCs/>
        </w:rPr>
        <w:t>firstUpdate</w:t>
      </w:r>
      <w:proofErr w:type="spellEnd"/>
      <w:r w:rsidRPr="00D11566">
        <w:t xml:space="preserve"> measured in days, frequency represented as counts, and spending denoted in dollars. Here, the differing units make it unclear how to assess the significance of each variable's contribution, warranting normalization.</w:t>
      </w:r>
    </w:p>
    <w:p w14:paraId="13380F07" w14:textId="77777777" w:rsidR="00526FE5" w:rsidRDefault="00D11566" w:rsidP="00536FFA">
      <w:pPr>
        <w:spacing w:after="216" w:line="480" w:lineRule="auto"/>
        <w:ind w:firstLine="720"/>
      </w:pPr>
      <w:r w:rsidRPr="00D11566">
        <w:t xml:space="preserve">Moreover, variables like </w:t>
      </w:r>
      <w:proofErr w:type="spellStart"/>
      <w:r w:rsidRPr="00D11566">
        <w:rPr>
          <w:i/>
          <w:iCs/>
        </w:rPr>
        <w:t>firstUpdate</w:t>
      </w:r>
      <w:proofErr w:type="spellEnd"/>
      <w:r w:rsidRPr="00D11566">
        <w:t xml:space="preserve"> and </w:t>
      </w:r>
      <w:proofErr w:type="spellStart"/>
      <w:r w:rsidRPr="00D11566">
        <w:rPr>
          <w:i/>
          <w:iCs/>
        </w:rPr>
        <w:t>lastUpdate</w:t>
      </w:r>
      <w:proofErr w:type="spellEnd"/>
      <w:r w:rsidRPr="00D11566">
        <w:t xml:space="preserve">, which represent </w:t>
      </w:r>
      <w:r w:rsidR="00771754">
        <w:t>days</w:t>
      </w:r>
      <w:r w:rsidRPr="00D11566">
        <w:t xml:space="preserve">, could disproportionately influence the data due to their magnitudes, potentially skewing the mean. To mitigate this bias and ensure fair treatment of all variables during model training, validation, and testing, normalization techniques such as z-score scaling are applied. </w:t>
      </w:r>
      <w:r>
        <w:t>Z</w:t>
      </w:r>
      <w:r w:rsidRPr="00D11566">
        <w:t>-score scaling helps to standardize the variables and bring them to a comparable scale, enabling more effective analysis and model performance evaluation across different types of variables.</w:t>
      </w:r>
      <w:r w:rsidR="003E61E4">
        <w:t xml:space="preserve"> </w:t>
      </w:r>
    </w:p>
    <w:p w14:paraId="4607ACB5" w14:textId="60079E5E" w:rsidR="008537A8" w:rsidRPr="00F119AF" w:rsidRDefault="00526FE5" w:rsidP="000C73E4">
      <w:pPr>
        <w:spacing w:after="216" w:line="480" w:lineRule="auto"/>
        <w:ind w:firstLine="720"/>
      </w:pPr>
      <w:r w:rsidRPr="00526FE5">
        <w:t xml:space="preserve">Once the data is split into training, validation, and testing sets, the training dataset </w:t>
      </w:r>
      <w:r>
        <w:t>is normalized using z-scores</w:t>
      </w:r>
      <w:r w:rsidRPr="00526FE5">
        <w:t xml:space="preserve">. The mean and standard deviation of the training dataset </w:t>
      </w:r>
      <w:r w:rsidR="00DC5F44">
        <w:t xml:space="preserve">are employed to </w:t>
      </w:r>
      <w:r w:rsidRPr="00526FE5">
        <w:t>normaliz</w:t>
      </w:r>
      <w:r w:rsidR="00DC5F44">
        <w:t>e</w:t>
      </w:r>
      <w:r w:rsidRPr="00526FE5">
        <w:t xml:space="preserve"> the validation and testing datasets. By applying the same normalization parameters to all datasets, consistency </w:t>
      </w:r>
      <w:r w:rsidR="00DC5F44">
        <w:t xml:space="preserve">is ensured </w:t>
      </w:r>
      <w:r w:rsidRPr="00526FE5">
        <w:t xml:space="preserve">in the way variables are treated across the entire modeling process, from training to </w:t>
      </w:r>
      <w:r w:rsidR="00DC5F44">
        <w:t>testing.</w:t>
      </w:r>
    </w:p>
    <w:p w14:paraId="15FACEA3" w14:textId="074D9D7C" w:rsidR="00F119AF" w:rsidRDefault="00F119AF" w:rsidP="00E34492">
      <w:pPr>
        <w:pStyle w:val="ListParagraph"/>
        <w:numPr>
          <w:ilvl w:val="0"/>
          <w:numId w:val="14"/>
        </w:numPr>
        <w:spacing w:after="216" w:line="480" w:lineRule="auto"/>
        <w:ind w:left="0" w:firstLine="0"/>
        <w:outlineLvl w:val="0"/>
        <w:rPr>
          <w:b/>
          <w:bCs/>
        </w:rPr>
      </w:pPr>
      <w:bookmarkStart w:id="12" w:name="_Toc166067108"/>
      <w:r>
        <w:rPr>
          <w:b/>
          <w:bCs/>
        </w:rPr>
        <w:t>CLASSIFICATION MODEL SELECTION</w:t>
      </w:r>
      <w:bookmarkEnd w:id="12"/>
    </w:p>
    <w:p w14:paraId="74DDF2E7" w14:textId="77777777" w:rsidR="00DE2B7C" w:rsidRPr="00DE2B7C" w:rsidRDefault="00DE2B7C" w:rsidP="008F2E2F">
      <w:pPr>
        <w:spacing w:after="216" w:line="480" w:lineRule="auto"/>
        <w:ind w:firstLine="720"/>
      </w:pPr>
      <w:r w:rsidRPr="00DE2B7C">
        <w:t xml:space="preserve">Achieving the primary analytical goal of classifying customers as purchasers and non-purchasers, while also ranking them based on their probabilities of being purchasers, necessitates the application of classification algorithms. Among these, logistic regression and naive Bayes algorithms stand out as promising options due to their reliance on probabilities for classification, thus facilitating streamlined customer ranking. In contrast, algorithms such as classification trees </w:t>
      </w:r>
      <w:r w:rsidRPr="00DE2B7C">
        <w:lastRenderedPageBreak/>
        <w:t xml:space="preserve">or </w:t>
      </w:r>
      <w:proofErr w:type="spellStart"/>
      <w:r w:rsidRPr="00DE2B7C">
        <w:t>kNN</w:t>
      </w:r>
      <w:proofErr w:type="spellEnd"/>
      <w:r w:rsidRPr="00DE2B7C">
        <w:t xml:space="preserve"> prioritize classification based on majority votes and similarity metrics, respectively, making them less suitable for ranking objectives.</w:t>
      </w:r>
    </w:p>
    <w:p w14:paraId="7AF95461" w14:textId="2EF2C05F" w:rsidR="007050A0" w:rsidRDefault="007050A0" w:rsidP="002D67DF">
      <w:pPr>
        <w:spacing w:after="216" w:line="480" w:lineRule="auto"/>
        <w:ind w:firstLine="720"/>
      </w:pPr>
      <w:r w:rsidRPr="007050A0">
        <w:t xml:space="preserve">Initially, a </w:t>
      </w:r>
      <w:r w:rsidRPr="007050A0">
        <w:rPr>
          <w:b/>
          <w:bCs/>
        </w:rPr>
        <w:t>Logistic Regression Model</w:t>
      </w:r>
      <w:r w:rsidRPr="007050A0">
        <w:t xml:space="preserve"> was trained on the training data. Employing stepwise regression, significant predictors were identified, encompassing channels of customer acquisition (</w:t>
      </w:r>
      <w:proofErr w:type="spellStart"/>
      <w:r w:rsidRPr="00E55F02">
        <w:rPr>
          <w:i/>
          <w:iCs/>
        </w:rPr>
        <w:t>sourceA</w:t>
      </w:r>
      <w:proofErr w:type="spellEnd"/>
      <w:r w:rsidRPr="00E55F02">
        <w:rPr>
          <w:i/>
          <w:iCs/>
        </w:rPr>
        <w:t xml:space="preserve">, </w:t>
      </w:r>
      <w:proofErr w:type="spellStart"/>
      <w:r w:rsidRPr="00E55F02">
        <w:rPr>
          <w:i/>
          <w:iCs/>
        </w:rPr>
        <w:t>sourceH</w:t>
      </w:r>
      <w:proofErr w:type="spellEnd"/>
      <w:r w:rsidRPr="00E55F02">
        <w:rPr>
          <w:i/>
          <w:iCs/>
        </w:rPr>
        <w:t xml:space="preserve">, </w:t>
      </w:r>
      <w:proofErr w:type="spellStart"/>
      <w:r w:rsidRPr="00E55F02">
        <w:rPr>
          <w:i/>
          <w:iCs/>
        </w:rPr>
        <w:t>sourceU</w:t>
      </w:r>
      <w:proofErr w:type="spellEnd"/>
      <w:r w:rsidRPr="00E55F02">
        <w:rPr>
          <w:i/>
          <w:iCs/>
        </w:rPr>
        <w:t xml:space="preserve">, </w:t>
      </w:r>
      <w:proofErr w:type="spellStart"/>
      <w:r w:rsidRPr="00E55F02">
        <w:rPr>
          <w:i/>
          <w:iCs/>
        </w:rPr>
        <w:t>sourceW</w:t>
      </w:r>
      <w:proofErr w:type="spellEnd"/>
      <w:r w:rsidRPr="00E55F02">
        <w:rPr>
          <w:i/>
          <w:iCs/>
        </w:rPr>
        <w:t xml:space="preserve">, </w:t>
      </w:r>
      <w:proofErr w:type="spellStart"/>
      <w:r w:rsidRPr="00E55F02">
        <w:rPr>
          <w:i/>
          <w:iCs/>
        </w:rPr>
        <w:t>sourceR</w:t>
      </w:r>
      <w:proofErr w:type="spellEnd"/>
      <w:r w:rsidRPr="007050A0">
        <w:t>), mode of order placement (</w:t>
      </w:r>
      <w:proofErr w:type="spellStart"/>
      <w:r w:rsidRPr="00E55F02">
        <w:rPr>
          <w:i/>
          <w:iCs/>
        </w:rPr>
        <w:t>webOrder</w:t>
      </w:r>
      <w:proofErr w:type="spellEnd"/>
      <w:r w:rsidRPr="007050A0">
        <w:t>), frequency of orders, and address type (</w:t>
      </w:r>
      <w:proofErr w:type="spellStart"/>
      <w:r w:rsidRPr="00E55F02">
        <w:rPr>
          <w:i/>
          <w:iCs/>
        </w:rPr>
        <w:t>isResAddr</w:t>
      </w:r>
      <w:proofErr w:type="spellEnd"/>
      <w:r w:rsidRPr="007050A0">
        <w:t>), all of which exert notable influence on the spending outcome variable. Subsequently, the model was refined using these predictors and evaluated on validation data.</w:t>
      </w:r>
      <w:r w:rsidR="0061232E">
        <w:t xml:space="preserve"> </w:t>
      </w:r>
      <w:r w:rsidR="0061232E" w:rsidRPr="0061232E">
        <w:t>With a probability threshold set to 0.5, the model demonstrated an accuracy of 79.86% and a sensitivity of 75.07% in identifying purchasers.</w:t>
      </w:r>
    </w:p>
    <w:p w14:paraId="3A03BBDC" w14:textId="44C2FB50" w:rsidR="00DE2B7C" w:rsidRDefault="009554ED" w:rsidP="00AD0896">
      <w:pPr>
        <w:spacing w:after="216" w:line="480" w:lineRule="auto"/>
        <w:ind w:firstLine="720"/>
      </w:pPr>
      <w:r w:rsidRPr="009554ED">
        <w:t xml:space="preserve">Subsequently, a </w:t>
      </w:r>
      <w:r w:rsidRPr="005C5A7C">
        <w:rPr>
          <w:b/>
          <w:bCs/>
        </w:rPr>
        <w:t xml:space="preserve">Naïve Bayes </w:t>
      </w:r>
      <w:r w:rsidR="005C5A7C">
        <w:rPr>
          <w:b/>
          <w:bCs/>
        </w:rPr>
        <w:t>M</w:t>
      </w:r>
      <w:r w:rsidRPr="005C5A7C">
        <w:rPr>
          <w:b/>
          <w:bCs/>
        </w:rPr>
        <w:t>odel</w:t>
      </w:r>
      <w:r w:rsidRPr="009554ED">
        <w:t xml:space="preserve"> was trained on the same dataset using the significant predictors obtained from stepwise regression. Evaluation on the validation dataset revealed an accuracy of 73.86% and a sensitivity of 68%, inferior to the Logistic Regression Model's performance. Comparison of confusion matrices indicates Logistic Regression's superior accuracy and sensitivity in correctly classifying purchasers</w:t>
      </w:r>
      <w:r w:rsidR="00DE2B7C" w:rsidRPr="00DE2B7C">
        <w:t>, as illustrated in Figure 7.1.</w:t>
      </w:r>
    </w:p>
    <w:p w14:paraId="34639269" w14:textId="77777777" w:rsidR="00DC1E7A" w:rsidRPr="00782FEE" w:rsidRDefault="00DC1E7A" w:rsidP="00DC1E7A">
      <w:pPr>
        <w:spacing w:line="480" w:lineRule="auto"/>
      </w:pPr>
      <w:r w:rsidRPr="00782FEE">
        <w:rPr>
          <w:noProof/>
        </w:rPr>
        <w:lastRenderedPageBreak/>
        <w:drawing>
          <wp:inline distT="0" distB="0" distL="0" distR="0" wp14:anchorId="44FDDFFA" wp14:editId="5A86644B">
            <wp:extent cx="5943600" cy="2991485"/>
            <wp:effectExtent l="12700" t="12700" r="12700" b="18415"/>
            <wp:docPr id="98803862" name="Picture 1" descr="A comparison of a comparison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3862" name="Picture 1" descr="A comparison of a comparison of a model&#10;&#10;Description automatically generated with medium confidence"/>
                    <pic:cNvPicPr/>
                  </pic:nvPicPr>
                  <pic:blipFill>
                    <a:blip r:embed="rId23"/>
                    <a:stretch>
                      <a:fillRect/>
                    </a:stretch>
                  </pic:blipFill>
                  <pic:spPr>
                    <a:xfrm>
                      <a:off x="0" y="0"/>
                      <a:ext cx="5943600" cy="2991485"/>
                    </a:xfrm>
                    <a:prstGeom prst="rect">
                      <a:avLst/>
                    </a:prstGeom>
                    <a:ln>
                      <a:solidFill>
                        <a:schemeClr val="tx1"/>
                      </a:solidFill>
                    </a:ln>
                  </pic:spPr>
                </pic:pic>
              </a:graphicData>
            </a:graphic>
          </wp:inline>
        </w:drawing>
      </w:r>
    </w:p>
    <w:p w14:paraId="66ADCB77" w14:textId="70C26F5A" w:rsidR="00DC1E7A" w:rsidRPr="00DE2B7C" w:rsidRDefault="00DC1E7A" w:rsidP="00DC1E7A">
      <w:pPr>
        <w:spacing w:line="480" w:lineRule="auto"/>
      </w:pPr>
      <w:r w:rsidRPr="00EB201F">
        <w:rPr>
          <w:b/>
          <w:bCs/>
          <w:u w:val="single"/>
        </w:rPr>
        <w:t xml:space="preserve">FIGURE </w:t>
      </w:r>
      <w:r>
        <w:rPr>
          <w:b/>
          <w:bCs/>
          <w:u w:val="single"/>
        </w:rPr>
        <w:t>7.1</w:t>
      </w:r>
      <w:r w:rsidRPr="00B72468">
        <w:rPr>
          <w:b/>
          <w:bCs/>
          <w:u w:val="single"/>
        </w:rPr>
        <w:t xml:space="preserve"> </w:t>
      </w:r>
      <w:r>
        <w:t>Confusion Matrices</w:t>
      </w:r>
    </w:p>
    <w:p w14:paraId="2541FAD4" w14:textId="5572BD13" w:rsidR="008F1355" w:rsidRDefault="00DE2B7C" w:rsidP="00233680">
      <w:pPr>
        <w:spacing w:after="216" w:line="480" w:lineRule="auto"/>
        <w:ind w:firstLine="720"/>
      </w:pPr>
      <w:r w:rsidRPr="00DE2B7C">
        <w:t xml:space="preserve">Further analysis using cumulative gain and lift charts (Figures 7.2 and 7.3) underscores the Logistic Regression Model's efficacy in outperforming the base model and Naïve Bayes. </w:t>
      </w:r>
      <w:r w:rsidR="00AD0896">
        <w:t xml:space="preserve"> </w:t>
      </w:r>
      <w:r w:rsidR="00AD0896" w:rsidRPr="00AD0896">
        <w:t xml:space="preserve">Cumulative gains and lift charts are a graphical representation of the advantage of using a predictive model to choose which customers to </w:t>
      </w:r>
      <w:r w:rsidR="00AD0896">
        <w:t>select</w:t>
      </w:r>
      <w:r w:rsidR="00AD0896" w:rsidRPr="00AD0896">
        <w:t xml:space="preserve">. </w:t>
      </w:r>
      <w:r w:rsidR="00AD0896">
        <w:t xml:space="preserve">The gains chart for Logistic regression shows that about 50%  of the purchasers will be correctly identified from for 25% of the customers which is twice than that of Baseline which can only correctly identify 255 purchasers. The gain chart for naïve baye depicts that the model and the baseline performance is almost the same. </w:t>
      </w:r>
      <w:r w:rsidR="008F1355" w:rsidRPr="008F1355">
        <w:t>The Naïve Bayes model's performance discrepancy can be attributed to its assumption of conditional independence among features, which, while simplifying the model, may not accurately reflect real-world scenarios. As a result of this assumption, the conditional probabilities in Naive Bayes models aren't guaranteed to sum up to 1, meaning they aren’t true probabilities and therefore cannot be used to rank customer correctly. Hence, this model is ruled out.</w:t>
      </w:r>
    </w:p>
    <w:p w14:paraId="7E56504B" w14:textId="046FE500" w:rsidR="0095004A" w:rsidRDefault="0095004A" w:rsidP="0095004A">
      <w:pPr>
        <w:spacing w:after="216" w:line="480" w:lineRule="auto"/>
      </w:pPr>
      <w:r w:rsidRPr="0095004A">
        <w:rPr>
          <w:noProof/>
        </w:rPr>
        <w:lastRenderedPageBreak/>
        <w:drawing>
          <wp:inline distT="0" distB="0" distL="0" distR="0" wp14:anchorId="53B0DC28" wp14:editId="1F1F2718">
            <wp:extent cx="5943600" cy="3324860"/>
            <wp:effectExtent l="12700" t="12700" r="12700" b="15240"/>
            <wp:docPr id="1497585457" name="Picture 1" descr="A graph of a graph of a number of ca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85457" name="Picture 1" descr="A graph of a graph of a number of cases&#10;&#10;Description automatically generated with medium confidence"/>
                    <pic:cNvPicPr/>
                  </pic:nvPicPr>
                  <pic:blipFill>
                    <a:blip r:embed="rId24"/>
                    <a:stretch>
                      <a:fillRect/>
                    </a:stretch>
                  </pic:blipFill>
                  <pic:spPr>
                    <a:xfrm>
                      <a:off x="0" y="0"/>
                      <a:ext cx="5943600" cy="3324860"/>
                    </a:xfrm>
                    <a:prstGeom prst="rect">
                      <a:avLst/>
                    </a:prstGeom>
                    <a:ln>
                      <a:solidFill>
                        <a:schemeClr val="tx1"/>
                      </a:solidFill>
                    </a:ln>
                  </pic:spPr>
                </pic:pic>
              </a:graphicData>
            </a:graphic>
          </wp:inline>
        </w:drawing>
      </w:r>
    </w:p>
    <w:p w14:paraId="27E187AD" w14:textId="70A31CF5" w:rsidR="0095004A" w:rsidRDefault="0095004A" w:rsidP="0095004A">
      <w:pPr>
        <w:spacing w:line="480" w:lineRule="auto"/>
      </w:pPr>
      <w:r w:rsidRPr="00EB201F">
        <w:rPr>
          <w:b/>
          <w:bCs/>
          <w:u w:val="single"/>
        </w:rPr>
        <w:t xml:space="preserve">FIGURE </w:t>
      </w:r>
      <w:r>
        <w:rPr>
          <w:b/>
          <w:bCs/>
          <w:u w:val="single"/>
        </w:rPr>
        <w:t>7.2</w:t>
      </w:r>
      <w:r w:rsidRPr="00B72468">
        <w:rPr>
          <w:b/>
          <w:bCs/>
          <w:u w:val="single"/>
        </w:rPr>
        <w:t xml:space="preserve"> </w:t>
      </w:r>
      <w:r w:rsidR="00573305">
        <w:t>Cumulative gain Chart Comparisons</w:t>
      </w:r>
    </w:p>
    <w:p w14:paraId="4EBAE803" w14:textId="61CD2478" w:rsidR="00233680" w:rsidRDefault="00233680" w:rsidP="0095004A">
      <w:pPr>
        <w:spacing w:line="480" w:lineRule="auto"/>
      </w:pPr>
      <w:r w:rsidRPr="00233680">
        <w:rPr>
          <w:noProof/>
        </w:rPr>
        <w:drawing>
          <wp:inline distT="0" distB="0" distL="0" distR="0" wp14:anchorId="15FCFBDE" wp14:editId="2AA2D9B7">
            <wp:extent cx="5943600" cy="3324860"/>
            <wp:effectExtent l="12700" t="12700" r="12700" b="15240"/>
            <wp:docPr id="399797277" name="Picture 1" descr="A graph of a logistic regres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97277" name="Picture 1" descr="A graph of a logistic regression&#10;&#10;Description automatically generated with medium confidence"/>
                    <pic:cNvPicPr/>
                  </pic:nvPicPr>
                  <pic:blipFill>
                    <a:blip r:embed="rId25"/>
                    <a:stretch>
                      <a:fillRect/>
                    </a:stretch>
                  </pic:blipFill>
                  <pic:spPr>
                    <a:xfrm>
                      <a:off x="0" y="0"/>
                      <a:ext cx="5943600" cy="3324860"/>
                    </a:xfrm>
                    <a:prstGeom prst="rect">
                      <a:avLst/>
                    </a:prstGeom>
                    <a:ln>
                      <a:solidFill>
                        <a:schemeClr val="tx1"/>
                      </a:solidFill>
                    </a:ln>
                  </pic:spPr>
                </pic:pic>
              </a:graphicData>
            </a:graphic>
          </wp:inline>
        </w:drawing>
      </w:r>
    </w:p>
    <w:p w14:paraId="18D780BD" w14:textId="2B918205" w:rsidR="00233680" w:rsidRDefault="00233680" w:rsidP="00233680">
      <w:pPr>
        <w:spacing w:line="480" w:lineRule="auto"/>
      </w:pPr>
      <w:r w:rsidRPr="00EB201F">
        <w:rPr>
          <w:b/>
          <w:bCs/>
          <w:u w:val="single"/>
        </w:rPr>
        <w:t xml:space="preserve">FIGURE </w:t>
      </w:r>
      <w:r>
        <w:rPr>
          <w:b/>
          <w:bCs/>
          <w:u w:val="single"/>
        </w:rPr>
        <w:t>7.</w:t>
      </w:r>
      <w:r w:rsidR="00B80C73">
        <w:rPr>
          <w:b/>
          <w:bCs/>
          <w:u w:val="single"/>
        </w:rPr>
        <w:t>3</w:t>
      </w:r>
      <w:r w:rsidRPr="00B72468">
        <w:rPr>
          <w:b/>
          <w:bCs/>
          <w:u w:val="single"/>
        </w:rPr>
        <w:t xml:space="preserve"> </w:t>
      </w:r>
      <w:r>
        <w:t>Cumulative Lift Chart Comparisons</w:t>
      </w:r>
    </w:p>
    <w:p w14:paraId="107CA520" w14:textId="77777777" w:rsidR="00233680" w:rsidRPr="00DE2B7C" w:rsidRDefault="00233680" w:rsidP="0095004A">
      <w:pPr>
        <w:spacing w:line="480" w:lineRule="auto"/>
      </w:pPr>
    </w:p>
    <w:p w14:paraId="09EE9CE0" w14:textId="5C5CE070" w:rsidR="00F12982" w:rsidRDefault="008F1355" w:rsidP="0023297F">
      <w:pPr>
        <w:spacing w:after="216" w:line="480" w:lineRule="auto"/>
        <w:ind w:firstLine="360"/>
      </w:pPr>
      <w:r w:rsidRPr="008F1355">
        <w:lastRenderedPageBreak/>
        <w:t xml:space="preserve"> To refine purchaser identification, the Logistic Regression Model was optimized with an error cost ratio of 5:1, resulting in a markedly improved sensitivity of </w:t>
      </w:r>
      <w:r w:rsidRPr="002E55FD">
        <w:rPr>
          <w:b/>
          <w:bCs/>
        </w:rPr>
        <w:t>97.99%,</w:t>
      </w:r>
      <w:r w:rsidRPr="008F1355">
        <w:t xml:space="preserve"> with only 7 out of 349 purchasers misclassified. This enhanced model not only achieves robust classification but also enables customer ranking based on their probabilities of being purchasers, thereby enhancing decision-making processes. Given these considerations, </w:t>
      </w:r>
      <w:r w:rsidRPr="00745ED4">
        <w:rPr>
          <w:b/>
          <w:bCs/>
        </w:rPr>
        <w:t>Logistic Regression emerges as the preferred choice for classification and ranking</w:t>
      </w:r>
      <w:r w:rsidRPr="008F1355">
        <w:t xml:space="preserve"> tasks over Naïve Bayes.</w:t>
      </w:r>
    </w:p>
    <w:p w14:paraId="57A154F1" w14:textId="4476502D" w:rsidR="00331643" w:rsidRDefault="00331643" w:rsidP="00E34492">
      <w:pPr>
        <w:pStyle w:val="ListParagraph"/>
        <w:numPr>
          <w:ilvl w:val="0"/>
          <w:numId w:val="14"/>
        </w:numPr>
        <w:spacing w:after="216" w:line="480" w:lineRule="auto"/>
        <w:outlineLvl w:val="0"/>
        <w:rPr>
          <w:b/>
          <w:bCs/>
        </w:rPr>
      </w:pPr>
      <w:bookmarkStart w:id="13" w:name="_Toc166067109"/>
      <w:r w:rsidRPr="00DE2FDE">
        <w:rPr>
          <w:b/>
          <w:bCs/>
        </w:rPr>
        <w:t>REGRESSION MODEL SELECTION</w:t>
      </w:r>
      <w:bookmarkEnd w:id="13"/>
    </w:p>
    <w:p w14:paraId="7CDB407B" w14:textId="514F9A7E" w:rsidR="00D772ED" w:rsidRDefault="00D772ED" w:rsidP="00D605EE">
      <w:pPr>
        <w:spacing w:after="218" w:line="480" w:lineRule="auto"/>
        <w:ind w:firstLine="360"/>
      </w:pPr>
      <w:r w:rsidRPr="00D772ED">
        <w:t>After identifying potential purchasers using a classification model, the next step in the analysis is to predict the spending amount by these purchasers</w:t>
      </w:r>
      <w:r w:rsidR="00840DF2">
        <w:t xml:space="preserve"> (not on non-purchasers)</w:t>
      </w:r>
      <w:r w:rsidRPr="00D772ED">
        <w:t>. Two regression models, Multiple Linear Regression and Regression Trees are considered for this task. This report compares the performance and suitability of these models for predicting customer spending.</w:t>
      </w:r>
    </w:p>
    <w:p w14:paraId="46C0DC7D" w14:textId="2EF984EE" w:rsidR="00D605EE" w:rsidRDefault="00D772ED" w:rsidP="00D605EE">
      <w:pPr>
        <w:spacing w:after="218" w:line="480" w:lineRule="auto"/>
        <w:ind w:firstLine="360"/>
      </w:pPr>
      <w:r w:rsidRPr="00226A12">
        <w:rPr>
          <w:b/>
          <w:bCs/>
        </w:rPr>
        <w:t xml:space="preserve">Multiple Linear Regression </w:t>
      </w:r>
      <w:r w:rsidRPr="00D772ED">
        <w:t xml:space="preserve">is chosen for its simplicity and ability to capture linear relationships between predictor variables and the outcome variable. After implementing stepwise regression on the training data, predictors such as </w:t>
      </w:r>
      <w:r w:rsidRPr="00226A12">
        <w:rPr>
          <w:i/>
          <w:iCs/>
        </w:rPr>
        <w:t xml:space="preserve">frequency, </w:t>
      </w:r>
      <w:proofErr w:type="spellStart"/>
      <w:r w:rsidRPr="00226A12">
        <w:rPr>
          <w:i/>
          <w:iCs/>
        </w:rPr>
        <w:t>isResAddr</w:t>
      </w:r>
      <w:proofErr w:type="spellEnd"/>
      <w:r w:rsidRPr="00226A12">
        <w:rPr>
          <w:i/>
          <w:iCs/>
        </w:rPr>
        <w:t xml:space="preserve">, </w:t>
      </w:r>
      <w:proofErr w:type="spellStart"/>
      <w:r w:rsidRPr="00226A12">
        <w:rPr>
          <w:i/>
          <w:iCs/>
        </w:rPr>
        <w:t>USCustomer</w:t>
      </w:r>
      <w:proofErr w:type="spellEnd"/>
      <w:r w:rsidRPr="00226A12">
        <w:rPr>
          <w:i/>
          <w:iCs/>
        </w:rPr>
        <w:t xml:space="preserve">, and </w:t>
      </w:r>
      <w:proofErr w:type="spellStart"/>
      <w:r w:rsidRPr="00226A12">
        <w:rPr>
          <w:i/>
          <w:iCs/>
        </w:rPr>
        <w:t>lastUpdate</w:t>
      </w:r>
      <w:proofErr w:type="spellEnd"/>
      <w:r w:rsidRPr="00226A12">
        <w:rPr>
          <w:i/>
          <w:iCs/>
        </w:rPr>
        <w:t xml:space="preserve"> </w:t>
      </w:r>
      <w:r w:rsidRPr="00D772ED">
        <w:t>were found to be statistically significant. The model was fitted to the validation data, and the residuals were analyzed</w:t>
      </w:r>
      <w:r w:rsidR="00CD4C49" w:rsidRPr="001F4461">
        <w:t>, and a histogram</w:t>
      </w:r>
      <w:r w:rsidR="00CD4C49">
        <w:t xml:space="preserve"> (in Figure 8.1)</w:t>
      </w:r>
      <w:r w:rsidR="00CD4C49" w:rsidRPr="001F4461">
        <w:t xml:space="preserve"> revealed a distribution closely resembling a normal distribution. </w:t>
      </w:r>
      <w:proofErr w:type="gramStart"/>
      <w:r w:rsidR="00CD4C49" w:rsidRPr="001F4461">
        <w:t>The majority of</w:t>
      </w:r>
      <w:proofErr w:type="gramEnd"/>
      <w:r w:rsidR="00CD4C49" w:rsidRPr="001F4461">
        <w:t xml:space="preserve"> records clustered around the mean, indicating a generally accurate prediction. However, a slight right skew was observed, suggesting a small number of predictions with significantly large discrepancies between the actual and predicted values.</w:t>
      </w:r>
      <w:r w:rsidR="00D605EE">
        <w:t xml:space="preserve"> </w:t>
      </w:r>
      <w:r w:rsidR="00D605EE" w:rsidRPr="004C1337">
        <w:t xml:space="preserve">The correlation coefficient of </w:t>
      </w:r>
      <w:r w:rsidR="00D605EE" w:rsidRPr="00D605EE">
        <w:t>0.6906</w:t>
      </w:r>
      <w:r w:rsidR="00D605EE">
        <w:t xml:space="preserve"> </w:t>
      </w:r>
      <w:r w:rsidR="00D605EE" w:rsidRPr="004C1337">
        <w:t xml:space="preserve">indicates a strong positive relationship between the actual and predicted values, suggesting a good predictive capability of the model. However, the </w:t>
      </w:r>
      <w:r w:rsidR="00D605EE" w:rsidRPr="004C1337">
        <w:lastRenderedPageBreak/>
        <w:t xml:space="preserve">Mean Absolute Error (MAE) of </w:t>
      </w:r>
      <w:r w:rsidR="00E6752B" w:rsidRPr="00E6752B">
        <w:t>74.25</w:t>
      </w:r>
      <w:r w:rsidR="00E6752B">
        <w:t xml:space="preserve"> </w:t>
      </w:r>
      <w:r w:rsidR="00D605EE" w:rsidRPr="004C1337">
        <w:t>reveals that, on average, the model's predictions deviate from the observed spending by approximately $</w:t>
      </w:r>
      <w:r w:rsidR="00E6752B">
        <w:t>74.25</w:t>
      </w:r>
      <w:r w:rsidR="00D605EE">
        <w:t xml:space="preserve">, </w:t>
      </w:r>
      <w:r w:rsidR="00D605EE" w:rsidRPr="005F4E6F">
        <w:t>which is significantly lower than the deviation that would result from simply predicting the mean</w:t>
      </w:r>
      <w:r w:rsidR="00D605EE">
        <w:t>(</w:t>
      </w:r>
      <w:r w:rsidR="00E6752B" w:rsidRPr="00E6752B">
        <w:t>93.90</w:t>
      </w:r>
      <w:r w:rsidR="00D605EE">
        <w:t>)</w:t>
      </w:r>
      <w:r w:rsidR="00D605EE" w:rsidRPr="005F4E6F">
        <w:t xml:space="preserve"> for every instance.</w:t>
      </w:r>
    </w:p>
    <w:p w14:paraId="025ECBF5" w14:textId="6131503B" w:rsidR="00F47DE8" w:rsidRDefault="00F47DE8" w:rsidP="00F47DE8">
      <w:pPr>
        <w:spacing w:after="216" w:line="480" w:lineRule="auto"/>
      </w:pPr>
      <w:r w:rsidRPr="00F47DE8">
        <w:rPr>
          <w:noProof/>
        </w:rPr>
        <w:drawing>
          <wp:inline distT="0" distB="0" distL="0" distR="0" wp14:anchorId="3BDFE085" wp14:editId="3BF2AAF3">
            <wp:extent cx="4570875" cy="5376898"/>
            <wp:effectExtent l="12700" t="12700" r="13970" b="8255"/>
            <wp:docPr id="234164782" name="Picture 1"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64782" name="Picture 1" descr="A graph of a number of numbers&#10;&#10;Description automatically generated"/>
                    <pic:cNvPicPr/>
                  </pic:nvPicPr>
                  <pic:blipFill>
                    <a:blip r:embed="rId26"/>
                    <a:stretch>
                      <a:fillRect/>
                    </a:stretch>
                  </pic:blipFill>
                  <pic:spPr>
                    <a:xfrm>
                      <a:off x="0" y="0"/>
                      <a:ext cx="4728765" cy="5562630"/>
                    </a:xfrm>
                    <a:prstGeom prst="rect">
                      <a:avLst/>
                    </a:prstGeom>
                    <a:ln>
                      <a:solidFill>
                        <a:schemeClr val="tx1"/>
                      </a:solidFill>
                    </a:ln>
                  </pic:spPr>
                </pic:pic>
              </a:graphicData>
            </a:graphic>
          </wp:inline>
        </w:drawing>
      </w:r>
    </w:p>
    <w:p w14:paraId="0D7F9E0E" w14:textId="5A98CDC0" w:rsidR="00F47DE8" w:rsidRDefault="00F47DE8" w:rsidP="00F47DE8">
      <w:pPr>
        <w:spacing w:line="480" w:lineRule="auto"/>
      </w:pPr>
      <w:r w:rsidRPr="00EB201F">
        <w:rPr>
          <w:b/>
          <w:bCs/>
          <w:u w:val="single"/>
        </w:rPr>
        <w:t xml:space="preserve">FIGURE </w:t>
      </w:r>
      <w:r>
        <w:rPr>
          <w:b/>
          <w:bCs/>
          <w:u w:val="single"/>
        </w:rPr>
        <w:t>8.1</w:t>
      </w:r>
      <w:r w:rsidRPr="00B72468">
        <w:rPr>
          <w:b/>
          <w:bCs/>
          <w:u w:val="single"/>
        </w:rPr>
        <w:t xml:space="preserve"> </w:t>
      </w:r>
      <w:r>
        <w:t>Residual Distribution for Multiple Linear Regression</w:t>
      </w:r>
    </w:p>
    <w:p w14:paraId="598A488E" w14:textId="711D576C" w:rsidR="00594408" w:rsidRDefault="00594408" w:rsidP="00594408">
      <w:pPr>
        <w:spacing w:after="216" w:line="480" w:lineRule="auto"/>
        <w:ind w:firstLine="360"/>
        <w:rPr>
          <w:noProof/>
        </w:rPr>
      </w:pPr>
      <w:r w:rsidRPr="007A2FFD">
        <w:rPr>
          <w:b/>
          <w:bCs/>
        </w:rPr>
        <w:t>Regression Trees</w:t>
      </w:r>
      <w:r w:rsidRPr="00D772ED">
        <w:t xml:space="preserve"> are chosen for their ability to capture complex interactions and non-linear relationships in the data. The model automatically detects important predictor variables and interactions, making it suitable for predicting customer spending behavior. After fitting the </w:t>
      </w:r>
      <w:r w:rsidRPr="00D772ED">
        <w:lastRenderedPageBreak/>
        <w:t xml:space="preserve">model to the validation set, a positive correlation between actual and predicted values was observed (correlation value of 0.6588). The MAE of 71.69 suggests that, on average, the model's predictions deviate from observed spending by approximately $71.69. Compared to predicting the mean spending value, the regression tree model offers significant improvement, indicating its effectiveness in predicting customer </w:t>
      </w:r>
      <w:proofErr w:type="spellStart"/>
      <w:r w:rsidRPr="00562397">
        <w:rPr>
          <w:i/>
          <w:iCs/>
        </w:rPr>
        <w:t>spending.isResAddr</w:t>
      </w:r>
      <w:proofErr w:type="spellEnd"/>
      <w:r w:rsidRPr="00562397">
        <w:rPr>
          <w:i/>
          <w:iCs/>
        </w:rPr>
        <w:t xml:space="preserve">, </w:t>
      </w:r>
      <w:proofErr w:type="spellStart"/>
      <w:r w:rsidRPr="00562397">
        <w:rPr>
          <w:i/>
          <w:iCs/>
        </w:rPr>
        <w:t>lastUpdate</w:t>
      </w:r>
      <w:proofErr w:type="spellEnd"/>
      <w:r w:rsidRPr="00562397">
        <w:rPr>
          <w:i/>
          <w:iCs/>
        </w:rPr>
        <w:t xml:space="preserve">, and </w:t>
      </w:r>
      <w:proofErr w:type="spellStart"/>
      <w:r w:rsidRPr="00562397">
        <w:rPr>
          <w:i/>
          <w:iCs/>
        </w:rPr>
        <w:t>firstUpdate</w:t>
      </w:r>
      <w:proofErr w:type="spellEnd"/>
      <w:r w:rsidRPr="008A15E3">
        <w:t xml:space="preserve"> </w:t>
      </w:r>
      <w:r>
        <w:t xml:space="preserve">are of significance </w:t>
      </w:r>
      <w:r w:rsidRPr="008A15E3">
        <w:t>in predicting the spending amount</w:t>
      </w:r>
      <w:r>
        <w:t xml:space="preserve"> as shown in Figure 8.2</w:t>
      </w:r>
      <w:r w:rsidRPr="008A15E3">
        <w:t>.</w:t>
      </w:r>
      <w:r w:rsidRPr="003D2BDA">
        <w:rPr>
          <w:noProof/>
        </w:rPr>
        <w:t xml:space="preserve"> </w:t>
      </w:r>
    </w:p>
    <w:p w14:paraId="27F0EABC" w14:textId="067DE63E" w:rsidR="00594408" w:rsidRDefault="00594408" w:rsidP="00594408">
      <w:pPr>
        <w:spacing w:after="216" w:line="480" w:lineRule="auto"/>
        <w:rPr>
          <w:noProof/>
        </w:rPr>
      </w:pPr>
      <w:r w:rsidRPr="00594408">
        <w:rPr>
          <w:noProof/>
        </w:rPr>
        <w:drawing>
          <wp:inline distT="0" distB="0" distL="0" distR="0" wp14:anchorId="26F680D6" wp14:editId="7327278C">
            <wp:extent cx="5943600" cy="3319780"/>
            <wp:effectExtent l="12700" t="12700" r="12700" b="7620"/>
            <wp:docPr id="1636071081" name="Picture 1" descr="A diagram of a company's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71081" name="Picture 1" descr="A diagram of a company's flowchart&#10;&#10;Description automatically generated"/>
                    <pic:cNvPicPr/>
                  </pic:nvPicPr>
                  <pic:blipFill>
                    <a:blip r:embed="rId27"/>
                    <a:stretch>
                      <a:fillRect/>
                    </a:stretch>
                  </pic:blipFill>
                  <pic:spPr>
                    <a:xfrm>
                      <a:off x="0" y="0"/>
                      <a:ext cx="5943600" cy="3319780"/>
                    </a:xfrm>
                    <a:prstGeom prst="rect">
                      <a:avLst/>
                    </a:prstGeom>
                    <a:ln>
                      <a:solidFill>
                        <a:schemeClr val="tx1"/>
                      </a:solidFill>
                    </a:ln>
                  </pic:spPr>
                </pic:pic>
              </a:graphicData>
            </a:graphic>
          </wp:inline>
        </w:drawing>
      </w:r>
    </w:p>
    <w:p w14:paraId="5BE77542" w14:textId="65012651" w:rsidR="00594408" w:rsidRDefault="00594408" w:rsidP="00F47DE8">
      <w:pPr>
        <w:spacing w:line="480" w:lineRule="auto"/>
      </w:pPr>
      <w:r w:rsidRPr="00EB201F">
        <w:rPr>
          <w:b/>
          <w:bCs/>
          <w:u w:val="single"/>
        </w:rPr>
        <w:t xml:space="preserve">FIGURE </w:t>
      </w:r>
      <w:r>
        <w:rPr>
          <w:b/>
          <w:bCs/>
          <w:u w:val="single"/>
        </w:rPr>
        <w:t>8.2</w:t>
      </w:r>
      <w:r w:rsidRPr="00B72468">
        <w:rPr>
          <w:b/>
          <w:bCs/>
          <w:u w:val="single"/>
        </w:rPr>
        <w:t xml:space="preserve"> </w:t>
      </w:r>
      <w:r>
        <w:t>Regression tree</w:t>
      </w:r>
    </w:p>
    <w:p w14:paraId="3EF1BB28" w14:textId="2E2C604B" w:rsidR="00C447E9" w:rsidRPr="006C7F44" w:rsidRDefault="00226A12" w:rsidP="009F75BE">
      <w:pPr>
        <w:spacing w:after="216" w:line="480" w:lineRule="auto"/>
        <w:ind w:firstLine="360"/>
      </w:pPr>
      <w:r w:rsidRPr="00226A12">
        <w:t>Although the Regression Tree model has a slightly lower MAE, its inherent instability and complexity in interpreting relationships between predictors and the outcome variable favor the Multiple Linear Regression model. Despite its simplicity, the Multiple Linear Regression model performs reasonably well in predicting customer spending, making it the preferred choice among the two models.</w:t>
      </w:r>
      <w:r>
        <w:t xml:space="preserve"> </w:t>
      </w:r>
    </w:p>
    <w:p w14:paraId="27363E41" w14:textId="77777777" w:rsidR="0056694D" w:rsidRPr="00864D90" w:rsidRDefault="0056694D" w:rsidP="00E34492">
      <w:pPr>
        <w:pStyle w:val="ListParagraph"/>
        <w:numPr>
          <w:ilvl w:val="0"/>
          <w:numId w:val="14"/>
        </w:numPr>
        <w:spacing w:after="216" w:line="480" w:lineRule="auto"/>
        <w:ind w:left="0" w:firstLine="0"/>
        <w:outlineLvl w:val="0"/>
      </w:pPr>
      <w:bookmarkStart w:id="14" w:name="_Toc166067110"/>
      <w:r w:rsidRPr="004B43F4">
        <w:rPr>
          <w:b/>
          <w:bCs/>
        </w:rPr>
        <w:lastRenderedPageBreak/>
        <w:t>DATA SAMPLING</w:t>
      </w:r>
      <w:bookmarkEnd w:id="14"/>
      <w:r w:rsidRPr="004B43F4">
        <w:rPr>
          <w:b/>
          <w:bCs/>
        </w:rPr>
        <w:t xml:space="preserve"> </w:t>
      </w:r>
    </w:p>
    <w:p w14:paraId="66FF0519" w14:textId="77777777" w:rsidR="0056694D" w:rsidRPr="0097431B" w:rsidRDefault="0056694D" w:rsidP="0056694D">
      <w:pPr>
        <w:spacing w:after="216" w:line="480" w:lineRule="auto"/>
        <w:ind w:firstLine="720"/>
      </w:pPr>
      <w:r w:rsidRPr="0097431B">
        <w:t>When preparing data for modeling, a subset of records is often used due to limitations in computing power and algorithm capabilities. Accurate models can still be developed with fewer records, typically several thousand samples. However, in cases where the event being predicted is rare, like customer purchases in response to a mailing which is only 1065 customers out of 20,000 roughly accounting to 5.3%, randomly sampling records may result in too few instances of the event, leaving us with little information. Having plenty of data on non-purchasers but not enough on purchasers makes it hard to build a model that distinguishes between them. In such cases, it's important to give more weight to the rare class (purchasers) in our sampling so that we have a good mix of purchasers and non-purchasers in our sample. Hence, a sample of 2000 was extracted from the 20,000, with 1000 purchasers and 1000 non-purchasers.</w:t>
      </w:r>
    </w:p>
    <w:p w14:paraId="607386D7" w14:textId="77777777" w:rsidR="0056694D" w:rsidRDefault="0056694D" w:rsidP="0056694D">
      <w:pPr>
        <w:spacing w:after="216" w:line="480" w:lineRule="auto"/>
        <w:ind w:firstLine="720"/>
      </w:pPr>
      <w:r w:rsidRPr="0097431B">
        <w:t xml:space="preserve">Ensuring we have enough purchasers to train the model is essential, but it's also crucial to consider the costs of misclassification. When response rates are very low, it's more important to correctly identify purchasers than non-purchasers. Failing to catch purchasers can be costlier than spending extra time reviewing non-purchaser transactions. </w:t>
      </w:r>
    </w:p>
    <w:p w14:paraId="4B08E27C" w14:textId="77777777" w:rsidR="0056694D" w:rsidRDefault="0056694D" w:rsidP="0056694D">
      <w:pPr>
        <w:spacing w:after="216" w:line="480" w:lineRule="auto"/>
        <w:ind w:firstLine="720"/>
      </w:pPr>
      <w:r w:rsidRPr="0097431B">
        <w:t>Th</w:t>
      </w:r>
      <w:r>
        <w:t>e</w:t>
      </w:r>
      <w:r w:rsidRPr="0097431B">
        <w:t xml:space="preserve"> balanced dataset has a response rate of 50%, and we need to account for this discrepancy in response rates. To adjust for this, we must scale down the purchase rate predictions obtained from our model by multiplying each "case's probability of purchase" by the ratio of the observed response rate (5.3%) to the expected response rate (50%), which is approximately 0.106. This adjustment ensures that our predictions align with the actual response rates observed in the larger dataset, providing more accurate insights into customer behavior.</w:t>
      </w:r>
    </w:p>
    <w:p w14:paraId="34091A89" w14:textId="77777777" w:rsidR="001A6F89" w:rsidRPr="00862E6F" w:rsidRDefault="001A6F89" w:rsidP="0056694D">
      <w:pPr>
        <w:spacing w:after="216" w:line="480" w:lineRule="auto"/>
        <w:ind w:firstLine="720"/>
      </w:pPr>
    </w:p>
    <w:p w14:paraId="7EE94FA4" w14:textId="76F344D8" w:rsidR="00331643" w:rsidRDefault="0056694D" w:rsidP="00E34492">
      <w:pPr>
        <w:pStyle w:val="ListParagraph"/>
        <w:numPr>
          <w:ilvl w:val="0"/>
          <w:numId w:val="14"/>
        </w:numPr>
        <w:spacing w:after="216" w:line="480" w:lineRule="auto"/>
        <w:ind w:left="0" w:firstLine="0"/>
        <w:outlineLvl w:val="0"/>
        <w:rPr>
          <w:b/>
          <w:bCs/>
        </w:rPr>
      </w:pPr>
      <w:bookmarkStart w:id="15" w:name="_Toc166067111"/>
      <w:r>
        <w:rPr>
          <w:b/>
          <w:bCs/>
        </w:rPr>
        <w:lastRenderedPageBreak/>
        <w:t>PREDICTION</w:t>
      </w:r>
      <w:bookmarkEnd w:id="15"/>
    </w:p>
    <w:p w14:paraId="1CE13796" w14:textId="22ADC613" w:rsidR="002D6573" w:rsidRPr="002D6573" w:rsidRDefault="002D6573" w:rsidP="002D6573">
      <w:pPr>
        <w:spacing w:after="216" w:line="480" w:lineRule="auto"/>
        <w:ind w:firstLine="720"/>
      </w:pPr>
      <w:r w:rsidRPr="002D6573">
        <w:t>The final phase of our analysis is to make predictions on the holdout dataset, which plays a pivotal role in assessing the generalization performance of our predictive models. To start, a classification tree model is utilized to classify customers in the holdout set based on their likelihood of making a purchase. The predicted probabilities of purchase are then computed and adjusted to account for the historical conversion rate. This step is crucial as it allows us to identify potential purchasers among the holdout dataset, enabling targeted marketing efforts towards individuals more likely to respond positively to our campaign.</w:t>
      </w:r>
    </w:p>
    <w:p w14:paraId="2E46DF0A" w14:textId="54FECB4C" w:rsidR="002D6573" w:rsidRDefault="002D6573" w:rsidP="00BA77A6">
      <w:pPr>
        <w:spacing w:after="216" w:line="480" w:lineRule="auto"/>
        <w:ind w:firstLine="720"/>
      </w:pPr>
      <w:r w:rsidRPr="00BA77A6">
        <w:t>The confusion matrix</w:t>
      </w:r>
      <w:r w:rsidR="00BA77A6">
        <w:t xml:space="preserve"> in Figure 10.1</w:t>
      </w:r>
      <w:r w:rsidRPr="00BA77A6">
        <w:t xml:space="preserve"> reveals that our classification model achieved an overall accuracy of 73.2%. The sensitivity, or true positive rate, is high at 97.08%, indicating the model's effectiveness in identifying purchasers. However, the specificity, or true negative rate, is 51.15%, suggesting room for improvement in identifying non-purchasers. Despite this, the positive predictive value indicates that the model's predictions of purchases are generally accurate, which is crucial for directing marketing efforts towards potential purchasers.</w:t>
      </w:r>
    </w:p>
    <w:p w14:paraId="228CAC51" w14:textId="4E585525" w:rsidR="00B93260" w:rsidRDefault="00B93260" w:rsidP="00B93260">
      <w:pPr>
        <w:spacing w:after="216" w:line="480" w:lineRule="auto"/>
      </w:pPr>
      <w:r w:rsidRPr="00B93260">
        <w:rPr>
          <w:noProof/>
        </w:rPr>
        <w:drawing>
          <wp:inline distT="0" distB="0" distL="0" distR="0" wp14:anchorId="2DC74B61" wp14:editId="5ED9A02A">
            <wp:extent cx="2685327" cy="2255674"/>
            <wp:effectExtent l="0" t="0" r="0" b="5080"/>
            <wp:docPr id="1538056988"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56988" name="Picture 1" descr="A table with numbers and a number of objects&#10;&#10;Description automatically generated with medium confidence"/>
                    <pic:cNvPicPr/>
                  </pic:nvPicPr>
                  <pic:blipFill>
                    <a:blip r:embed="rId28"/>
                    <a:stretch>
                      <a:fillRect/>
                    </a:stretch>
                  </pic:blipFill>
                  <pic:spPr>
                    <a:xfrm>
                      <a:off x="0" y="0"/>
                      <a:ext cx="2716253" cy="2281652"/>
                    </a:xfrm>
                    <a:prstGeom prst="rect">
                      <a:avLst/>
                    </a:prstGeom>
                  </pic:spPr>
                </pic:pic>
              </a:graphicData>
            </a:graphic>
          </wp:inline>
        </w:drawing>
      </w:r>
    </w:p>
    <w:p w14:paraId="5E8EAB4C" w14:textId="7776E014" w:rsidR="00B93260" w:rsidRPr="00BA77A6" w:rsidRDefault="00B93260" w:rsidP="009F75BE">
      <w:pPr>
        <w:spacing w:line="480" w:lineRule="auto"/>
      </w:pPr>
      <w:r w:rsidRPr="00EB201F">
        <w:rPr>
          <w:b/>
          <w:bCs/>
          <w:u w:val="single"/>
        </w:rPr>
        <w:t xml:space="preserve">FIGURE </w:t>
      </w:r>
      <w:r>
        <w:rPr>
          <w:b/>
          <w:bCs/>
          <w:u w:val="single"/>
        </w:rPr>
        <w:t>10.1</w:t>
      </w:r>
      <w:r w:rsidRPr="00B72468">
        <w:rPr>
          <w:b/>
          <w:bCs/>
          <w:u w:val="single"/>
        </w:rPr>
        <w:t xml:space="preserve"> </w:t>
      </w:r>
      <w:r>
        <w:t>Prediction Confusion Matrix</w:t>
      </w:r>
    </w:p>
    <w:p w14:paraId="1C3D0AC5" w14:textId="74598398" w:rsidR="0038356D" w:rsidRDefault="002D6573" w:rsidP="0040598A">
      <w:pPr>
        <w:spacing w:after="216" w:line="480" w:lineRule="auto"/>
        <w:ind w:firstLine="720"/>
      </w:pPr>
      <w:r w:rsidRPr="0040598A">
        <w:lastRenderedPageBreak/>
        <w:t>Next, a regression tree model is employed to predict the spending behavior of customers in the holdout set. By leveraging the features available in the dataset, such as customer demographics and past interactions, the model generates predictions on the expected spending amount for each customer. This information is vital for estimating the potential revenue generated from the campaign.</w:t>
      </w:r>
      <w:r w:rsidR="0040598A" w:rsidRPr="0040598A">
        <w:t xml:space="preserve"> </w:t>
      </w:r>
      <w:r w:rsidRPr="0040598A">
        <w:t>The regression tree model applied to the holdout dataset yielded a correlation coefficient of 0.8129 when comparing predicted spending to actual spending, indicating a strong positive relationship between the predicted and observed values. The Mean Absolute Error (MAE) between the predicted and actual spending is 79.13. The average spending in the holdout dataset is $110.94, with spending ranging from $0 to $1500. Overall, the regression tree model demonstrates a relatively strong correlation with the actual spending, but there is still some error in the predictions.</w:t>
      </w:r>
    </w:p>
    <w:p w14:paraId="26ECDE70" w14:textId="6B91E301" w:rsidR="00B01D24" w:rsidRDefault="00B01D24" w:rsidP="0040598A">
      <w:pPr>
        <w:spacing w:after="216" w:line="480" w:lineRule="auto"/>
        <w:ind w:firstLine="720"/>
      </w:pPr>
      <w:r w:rsidRPr="00B01D24">
        <w:t xml:space="preserve">The Cumulative Gains Chart </w:t>
      </w:r>
      <w:r>
        <w:t xml:space="preserve">in Figure 10.2 </w:t>
      </w:r>
      <w:r w:rsidRPr="00B01D24">
        <w:t>illustrates the performance of a predictive model. The blue line indicates that the model successfully prioritizes cases with higher expected spending. Specifically, when the top 100 cases are selected based on the model's predictions, the cumulative expected spending reaches approximately 20,000, and this figure nearly doubles to around 40,000 when the top 200 cases are targeted. The red dashed line represents a baseline of random targeting, which the model consistently outperforms, as evidenced by the gap between the lines. The chart shows diminishing returns after the top 200 cases, suggesting that the model is particularly effective at identifying the most lucrative cases early in the selection process. Overall, the model provides a clear advantage in selecting cases that are likely to yield higher spending compared to a random approach.</w:t>
      </w:r>
    </w:p>
    <w:p w14:paraId="453F1ADC" w14:textId="5F8AADB7" w:rsidR="00F37CD8" w:rsidRDefault="00F37CD8" w:rsidP="00F37CD8">
      <w:pPr>
        <w:spacing w:after="216" w:line="480" w:lineRule="auto"/>
      </w:pPr>
      <w:r w:rsidRPr="00F37CD8">
        <w:rPr>
          <w:noProof/>
        </w:rPr>
        <w:lastRenderedPageBreak/>
        <w:drawing>
          <wp:inline distT="0" distB="0" distL="0" distR="0" wp14:anchorId="66373B91" wp14:editId="2670D7D1">
            <wp:extent cx="4247909" cy="4994163"/>
            <wp:effectExtent l="12700" t="12700" r="6985" b="10160"/>
            <wp:docPr id="50677454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548" name="Picture 1" descr="A graph with a line&#10;&#10;Description automatically generated"/>
                    <pic:cNvPicPr/>
                  </pic:nvPicPr>
                  <pic:blipFill>
                    <a:blip r:embed="rId29"/>
                    <a:stretch>
                      <a:fillRect/>
                    </a:stretch>
                  </pic:blipFill>
                  <pic:spPr>
                    <a:xfrm>
                      <a:off x="0" y="0"/>
                      <a:ext cx="4272865" cy="5023503"/>
                    </a:xfrm>
                    <a:prstGeom prst="rect">
                      <a:avLst/>
                    </a:prstGeom>
                    <a:ln>
                      <a:solidFill>
                        <a:schemeClr val="tx1"/>
                      </a:solidFill>
                    </a:ln>
                  </pic:spPr>
                </pic:pic>
              </a:graphicData>
            </a:graphic>
          </wp:inline>
        </w:drawing>
      </w:r>
    </w:p>
    <w:p w14:paraId="49ED3895" w14:textId="7A08ED83" w:rsidR="002A76F0" w:rsidRPr="0040598A" w:rsidRDefault="00F37CD8" w:rsidP="00A52AC4">
      <w:pPr>
        <w:spacing w:line="480" w:lineRule="auto"/>
      </w:pPr>
      <w:r w:rsidRPr="00EB201F">
        <w:rPr>
          <w:b/>
          <w:bCs/>
          <w:u w:val="single"/>
        </w:rPr>
        <w:t xml:space="preserve">FIGURE </w:t>
      </w:r>
      <w:r>
        <w:rPr>
          <w:b/>
          <w:bCs/>
          <w:u w:val="single"/>
        </w:rPr>
        <w:t>10.2</w:t>
      </w:r>
      <w:r w:rsidRPr="00B72468">
        <w:rPr>
          <w:b/>
          <w:bCs/>
          <w:u w:val="single"/>
        </w:rPr>
        <w:t xml:space="preserve"> </w:t>
      </w:r>
      <w:r>
        <w:t>Cumulative gain chart based on prediction</w:t>
      </w:r>
      <w:r w:rsidR="003C1C45">
        <w:t>.</w:t>
      </w:r>
    </w:p>
    <w:p w14:paraId="6F09B667" w14:textId="178E0800" w:rsidR="0056694D" w:rsidRDefault="0056694D" w:rsidP="00E34492">
      <w:pPr>
        <w:pStyle w:val="ListParagraph"/>
        <w:numPr>
          <w:ilvl w:val="0"/>
          <w:numId w:val="14"/>
        </w:numPr>
        <w:spacing w:after="216" w:line="480" w:lineRule="auto"/>
        <w:ind w:left="0" w:firstLine="0"/>
        <w:outlineLvl w:val="0"/>
        <w:rPr>
          <w:b/>
          <w:bCs/>
        </w:rPr>
      </w:pPr>
      <w:bookmarkStart w:id="16" w:name="_Toc166067112"/>
      <w:r>
        <w:rPr>
          <w:b/>
          <w:bCs/>
        </w:rPr>
        <w:t>CONCLUSION</w:t>
      </w:r>
      <w:bookmarkEnd w:id="16"/>
    </w:p>
    <w:p w14:paraId="5B7C4EE4" w14:textId="536BFEDF" w:rsidR="001177F0" w:rsidRPr="004C1FEA" w:rsidRDefault="004C1FEA" w:rsidP="00F1337A">
      <w:pPr>
        <w:pStyle w:val="ListParagraph"/>
        <w:spacing w:after="216" w:line="480" w:lineRule="auto"/>
        <w:ind w:left="0" w:firstLine="720"/>
      </w:pPr>
      <w:r w:rsidRPr="004C1FEA">
        <w:t xml:space="preserve">The firm's decision on customer selection methods </w:t>
      </w:r>
      <w:r w:rsidR="005143C6">
        <w:t>depends</w:t>
      </w:r>
      <w:r w:rsidRPr="004C1FEA">
        <w:t xml:space="preserve"> on financial outcomes.</w:t>
      </w:r>
      <w:r w:rsidR="00821564">
        <w:t xml:space="preserve"> </w:t>
      </w:r>
      <w:r w:rsidR="00821564" w:rsidRPr="00821564">
        <w:t>If the firm opts to randomly select</w:t>
      </w:r>
      <w:r w:rsidR="007902D9">
        <w:t xml:space="preserve"> </w:t>
      </w:r>
      <w:r w:rsidR="007902D9" w:rsidRPr="00821564">
        <w:t>180,000</w:t>
      </w:r>
      <w:r w:rsidR="00821564" w:rsidRPr="00821564">
        <w:t xml:space="preserve"> customers from </w:t>
      </w:r>
      <w:r w:rsidR="007902D9">
        <w:t>the pool</w:t>
      </w:r>
      <w:r w:rsidR="00821564" w:rsidRPr="00821564">
        <w:t xml:space="preserve">, they anticipate approximately 9,540 responses, given a response rate of 5.3%. This expected response would generate a revenue of around $979,042.50, factoring in the average spending value </w:t>
      </w:r>
      <w:r w:rsidR="007902D9">
        <w:t xml:space="preserve">of </w:t>
      </w:r>
      <w:r w:rsidR="007902D9" w:rsidRPr="007902D9">
        <w:t>102.62</w:t>
      </w:r>
      <w:r w:rsidR="007902D9">
        <w:t xml:space="preserve"> </w:t>
      </w:r>
      <w:r w:rsidR="00821564" w:rsidRPr="00821564">
        <w:t xml:space="preserve">derived from data. With mailing costs totaling $360,000 for the 180,000 customers at $2 per booklet, the estimated gross profit from this random selection approach stands at $619,042.50 after </w:t>
      </w:r>
      <w:r w:rsidR="00821564" w:rsidRPr="00821564">
        <w:lastRenderedPageBreak/>
        <w:t>accounting for expenses.</w:t>
      </w:r>
      <w:r w:rsidR="00440350">
        <w:t xml:space="preserve"> </w:t>
      </w:r>
      <w:r w:rsidR="00440350" w:rsidRPr="00440350">
        <w:t>However, when using logistic regression to select the 180,000 customers from a larger pool of five million, the expected sales revenue is calculated using the average expected spending</w:t>
      </w:r>
      <w:r w:rsidR="00440350">
        <w:t xml:space="preserve"> of </w:t>
      </w:r>
      <w:r w:rsidR="00440350" w:rsidRPr="00440350">
        <w:t xml:space="preserve"> from the model, resulting in a higher gross profit of $1,630,902.</w:t>
      </w:r>
      <w:r w:rsidR="00440350">
        <w:t xml:space="preserve"> </w:t>
      </w:r>
      <w:r w:rsidR="00440350" w:rsidRPr="00440350">
        <w:t>Based on this analysis, it is recommended that the client company use the logistic regression model to select customers for mailing</w:t>
      </w:r>
      <w:r w:rsidR="00440350">
        <w:t xml:space="preserve"> and Regression Tree modelling to</w:t>
      </w:r>
      <w:r w:rsidR="00440350" w:rsidRPr="00440350">
        <w:t xml:space="preserve"> predict</w:t>
      </w:r>
      <w:r w:rsidR="00440350">
        <w:t xml:space="preserve"> the sales and gross profit, </w:t>
      </w:r>
      <w:r w:rsidR="00440350" w:rsidRPr="00440350">
        <w:t xml:space="preserve"> to yield a significantly higher gross profit compared to random selection. The data-driven, model-based strategy will allow the firm to more effectively target customers who are likely to spend more, thereby optimizing their marketing expenditure and maximizing profitability.</w:t>
      </w:r>
    </w:p>
    <w:p w14:paraId="5E4DFDCA" w14:textId="4EAB8268" w:rsidR="00830179" w:rsidRDefault="0056694D" w:rsidP="00E34492">
      <w:pPr>
        <w:pStyle w:val="ListParagraph"/>
        <w:numPr>
          <w:ilvl w:val="0"/>
          <w:numId w:val="14"/>
        </w:numPr>
        <w:spacing w:after="216" w:line="480" w:lineRule="auto"/>
        <w:ind w:left="0" w:firstLine="0"/>
        <w:outlineLvl w:val="0"/>
        <w:rPr>
          <w:b/>
          <w:bCs/>
        </w:rPr>
      </w:pPr>
      <w:bookmarkStart w:id="17" w:name="_Toc166067113"/>
      <w:r>
        <w:rPr>
          <w:b/>
          <w:bCs/>
        </w:rPr>
        <w:t>FUTURE WORK</w:t>
      </w:r>
      <w:bookmarkEnd w:id="17"/>
    </w:p>
    <w:p w14:paraId="11015821" w14:textId="66D071F1" w:rsidR="00A75AA5" w:rsidRPr="006C040A" w:rsidRDefault="00A75AA5" w:rsidP="00A75AA5">
      <w:pPr>
        <w:pStyle w:val="ListParagraph"/>
        <w:spacing w:after="216" w:line="480" w:lineRule="auto"/>
        <w:ind w:left="0" w:firstLine="720"/>
      </w:pPr>
      <w:r w:rsidRPr="006C040A">
        <w:t>A few areas of research for the next quarter:</w:t>
      </w:r>
    </w:p>
    <w:p w14:paraId="3424B81A" w14:textId="77777777" w:rsidR="00582254" w:rsidRPr="00582254" w:rsidRDefault="00582254" w:rsidP="00F1337A">
      <w:pPr>
        <w:numPr>
          <w:ilvl w:val="0"/>
          <w:numId w:val="18"/>
        </w:numPr>
        <w:spacing w:after="216" w:line="480" w:lineRule="auto"/>
        <w:ind w:left="0" w:firstLine="0"/>
      </w:pPr>
      <w:r w:rsidRPr="00582254">
        <w:rPr>
          <w:b/>
          <w:bCs/>
        </w:rPr>
        <w:t>Strategies for Worldwide Customer Base Expansion:</w:t>
      </w:r>
    </w:p>
    <w:p w14:paraId="4064A681" w14:textId="1D8AF232" w:rsidR="00582254" w:rsidRPr="00582254" w:rsidRDefault="00582254" w:rsidP="00F1337A">
      <w:pPr>
        <w:spacing w:after="216" w:line="480" w:lineRule="auto"/>
        <w:ind w:firstLine="720"/>
      </w:pPr>
      <w:r w:rsidRPr="00582254">
        <w:t>Explore opportunities to diversify the customer base beyond the US market by devising targeted marketing strategies aimed at attracting customers from other countries.</w:t>
      </w:r>
      <w:r>
        <w:t xml:space="preserve"> </w:t>
      </w:r>
      <w:r w:rsidRPr="00582254">
        <w:t>Advocate for the inclusion of firms with larger customer bases from diverse geographical locations within the consortium. This collaborative effort could facilitate North-Point's expansion into new international markets.</w:t>
      </w:r>
    </w:p>
    <w:p w14:paraId="7054720F" w14:textId="77777777" w:rsidR="00582254" w:rsidRPr="00582254" w:rsidRDefault="00582254" w:rsidP="00F1337A">
      <w:pPr>
        <w:numPr>
          <w:ilvl w:val="0"/>
          <w:numId w:val="18"/>
        </w:numPr>
        <w:spacing w:after="216" w:line="480" w:lineRule="auto"/>
        <w:ind w:left="0" w:firstLine="0"/>
      </w:pPr>
      <w:r w:rsidRPr="00582254">
        <w:rPr>
          <w:b/>
          <w:bCs/>
        </w:rPr>
        <w:t>Product Recommendations Enhancement:</w:t>
      </w:r>
    </w:p>
    <w:p w14:paraId="4B789DBA" w14:textId="64DD9CBB" w:rsidR="00582254" w:rsidRPr="00582254" w:rsidRDefault="00582254" w:rsidP="00F1337A">
      <w:pPr>
        <w:spacing w:after="216" w:line="480" w:lineRule="auto"/>
        <w:ind w:firstLine="720"/>
      </w:pPr>
      <w:r w:rsidRPr="00582254">
        <w:t>Enhance data collection efforts to gather more comprehensive information on customer purchasing patterns, including product preferences and frequency of purchases.</w:t>
      </w:r>
      <w:r w:rsidR="0065286D">
        <w:t xml:space="preserve"> </w:t>
      </w:r>
      <w:r w:rsidRPr="00582254">
        <w:t xml:space="preserve">Implement association rule mining techniques to analyze customer purchasing behavior and recommend </w:t>
      </w:r>
      <w:r w:rsidRPr="00582254">
        <w:lastRenderedPageBreak/>
        <w:t>complementary products, thereby enhancing the customer shopping experience and potentially increasing sales revenue.</w:t>
      </w:r>
    </w:p>
    <w:p w14:paraId="4D0B1B04" w14:textId="77777777" w:rsidR="006C040A" w:rsidRPr="006C040A" w:rsidRDefault="006C040A" w:rsidP="00A75AA5">
      <w:pPr>
        <w:spacing w:after="216" w:line="480" w:lineRule="auto"/>
        <w:ind w:firstLine="720"/>
      </w:pPr>
    </w:p>
    <w:p w14:paraId="013FB0F3" w14:textId="77777777" w:rsidR="00A75AA5" w:rsidRPr="00A75AA5" w:rsidRDefault="00A75AA5" w:rsidP="00A75AA5">
      <w:pPr>
        <w:spacing w:after="216" w:line="480" w:lineRule="auto"/>
        <w:ind w:firstLine="720"/>
        <w:rPr>
          <w:b/>
          <w:bCs/>
        </w:rPr>
      </w:pPr>
    </w:p>
    <w:sectPr w:rsidR="00A75AA5" w:rsidRPr="00A75AA5" w:rsidSect="00F23C03">
      <w:headerReference w:type="even" r:id="rId30"/>
      <w:headerReference w:type="default" r:id="rId31"/>
      <w:headerReference w:type="first" r:id="rId32"/>
      <w:pgSz w:w="12240" w:h="15840"/>
      <w:pgMar w:top="1440" w:right="1440" w:bottom="1440" w:left="1440" w:header="763"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F0363" w14:textId="77777777" w:rsidR="00F23C03" w:rsidRDefault="00F23C03">
      <w:r>
        <w:separator/>
      </w:r>
    </w:p>
  </w:endnote>
  <w:endnote w:type="continuationSeparator" w:id="0">
    <w:p w14:paraId="4C4D4EAC" w14:textId="77777777" w:rsidR="00F23C03" w:rsidRDefault="00F23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6A933" w14:textId="77777777" w:rsidR="00F23C03" w:rsidRDefault="00F23C03">
      <w:r>
        <w:separator/>
      </w:r>
    </w:p>
  </w:footnote>
  <w:footnote w:type="continuationSeparator" w:id="0">
    <w:p w14:paraId="5C5B5BC6" w14:textId="77777777" w:rsidR="00F23C03" w:rsidRDefault="00F23C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00A97" w14:textId="77777777" w:rsidR="000A0CF6" w:rsidRDefault="00000000">
    <w:pPr>
      <w:tabs>
        <w:tab w:val="center" w:pos="4681"/>
        <w:tab w:val="right" w:pos="9345"/>
      </w:tabs>
      <w:spacing w:line="259" w:lineRule="auto"/>
      <w:ind w:right="-18"/>
    </w:pPr>
    <w:r>
      <w:rPr>
        <w:rFonts w:ascii="Calibri" w:eastAsia="Calibri" w:hAnsi="Calibri" w:cs="Calibri"/>
        <w:sz w:val="22"/>
      </w:rPr>
      <w:t xml:space="preserve">WEEK 3 REFLECTION PAPER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3932B61" w14:textId="77777777" w:rsidR="000A0CF6" w:rsidRDefault="00000000">
    <w:pPr>
      <w:spacing w:line="259" w:lineRule="auto"/>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1ACDD" w14:textId="790612D6" w:rsidR="000A0CF6" w:rsidRDefault="00FB2620" w:rsidP="00FB2620">
    <w:pPr>
      <w:tabs>
        <w:tab w:val="center" w:pos="4681"/>
        <w:tab w:val="right" w:pos="9345"/>
      </w:tabs>
      <w:spacing w:line="259" w:lineRule="auto"/>
      <w:ind w:right="-18"/>
    </w:pPr>
    <w:r>
      <w:t>NORTH-POINT</w:t>
    </w:r>
    <w:r w:rsidR="000B58CD">
      <w:t xml:space="preserve"> CUSTOMER SELECTION</w:t>
    </w:r>
    <w:r w:rsidR="00AC6DD9" w:rsidRPr="00AC6DD9">
      <w:rPr>
        <w:rFonts w:eastAsia="Calibri"/>
      </w:rPr>
      <w:tab/>
      <w:t xml:space="preserve"> </w:t>
    </w:r>
    <w:r w:rsidR="00AC6DD9" w:rsidRPr="00AC6DD9">
      <w:rPr>
        <w:rFonts w:eastAsia="Calibri"/>
      </w:rPr>
      <w:tab/>
    </w:r>
    <w:r w:rsidR="00AC6DD9" w:rsidRPr="00AC6DD9">
      <w:fldChar w:fldCharType="begin"/>
    </w:r>
    <w:r w:rsidR="00AC6DD9" w:rsidRPr="00AC6DD9">
      <w:instrText xml:space="preserve"> PAGE   \* MERGEFORMAT </w:instrText>
    </w:r>
    <w:r w:rsidR="00AC6DD9" w:rsidRPr="00AC6DD9">
      <w:fldChar w:fldCharType="separate"/>
    </w:r>
    <w:r w:rsidR="00AC6DD9" w:rsidRPr="00AC6DD9">
      <w:rPr>
        <w:rFonts w:eastAsia="Calibri"/>
      </w:rPr>
      <w:t>2</w:t>
    </w:r>
    <w:r w:rsidR="00AC6DD9" w:rsidRPr="00AC6DD9">
      <w:rPr>
        <w:rFonts w:eastAsia="Calibri"/>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5229A" w14:textId="0D45290F" w:rsidR="000A0CF6" w:rsidRDefault="00AC6DD9">
    <w:pPr>
      <w:tabs>
        <w:tab w:val="center" w:pos="4681"/>
        <w:tab w:val="right" w:pos="9345"/>
      </w:tabs>
      <w:spacing w:line="259" w:lineRule="auto"/>
      <w:ind w:right="-18"/>
    </w:pPr>
    <w:r w:rsidRPr="00AC6DD9">
      <w:rPr>
        <w:rFonts w:eastAsia="Calibri"/>
      </w:rPr>
      <w:t>DATA BIAS</w:t>
    </w:r>
    <w:r>
      <w:rPr>
        <w:rFonts w:ascii="Calibri" w:eastAsia="Calibri" w:hAnsi="Calibri" w:cs="Calibri"/>
        <w:sz w:val="22"/>
      </w:rPr>
      <w:tab/>
      <w:t xml:space="preserve"> </w:t>
    </w:r>
    <w:r>
      <w:rPr>
        <w:rFonts w:ascii="Calibri" w:eastAsia="Calibri" w:hAnsi="Calibri" w:cs="Calibri"/>
        <w:sz w:val="22"/>
      </w:rPr>
      <w:tab/>
    </w:r>
    <w:r w:rsidRPr="00AC6DD9">
      <w:fldChar w:fldCharType="begin"/>
    </w:r>
    <w:r w:rsidRPr="00AC6DD9">
      <w:instrText xml:space="preserve"> PAGE   \* MERGEFORMAT </w:instrText>
    </w:r>
    <w:r w:rsidRPr="00AC6DD9">
      <w:fldChar w:fldCharType="separate"/>
    </w:r>
    <w:r w:rsidRPr="00AC6DD9">
      <w:rPr>
        <w:rFonts w:eastAsia="Calibri"/>
      </w:rPr>
      <w:t>1</w:t>
    </w:r>
    <w:r w:rsidRPr="00AC6DD9">
      <w:rPr>
        <w:rFonts w:eastAsia="Calibri"/>
      </w:rPr>
      <w:fldChar w:fldCharType="end"/>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57D8"/>
    <w:multiLevelType w:val="multilevel"/>
    <w:tmpl w:val="7EEA5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667CE"/>
    <w:multiLevelType w:val="hybridMultilevel"/>
    <w:tmpl w:val="5720DD9C"/>
    <w:lvl w:ilvl="0" w:tplc="BBF40AE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7D2C4E"/>
    <w:multiLevelType w:val="hybridMultilevel"/>
    <w:tmpl w:val="D8469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8A61DC3"/>
    <w:multiLevelType w:val="multilevel"/>
    <w:tmpl w:val="09707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890F51"/>
    <w:multiLevelType w:val="hybridMultilevel"/>
    <w:tmpl w:val="1C44C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B42CD6"/>
    <w:multiLevelType w:val="hybridMultilevel"/>
    <w:tmpl w:val="AF8AE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69E0ED1"/>
    <w:multiLevelType w:val="hybridMultilevel"/>
    <w:tmpl w:val="43F0DDBC"/>
    <w:lvl w:ilvl="0" w:tplc="8AB4B0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C132EB"/>
    <w:multiLevelType w:val="multilevel"/>
    <w:tmpl w:val="11925DFC"/>
    <w:lvl w:ilvl="0">
      <w:start w:val="1"/>
      <w:numFmt w:val="decimal"/>
      <w:lvlText w:val="%1."/>
      <w:lvlJc w:val="left"/>
      <w:pPr>
        <w:ind w:left="360" w:hanging="360"/>
      </w:pPr>
      <w:rPr>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05A0BF3"/>
    <w:multiLevelType w:val="hybridMultilevel"/>
    <w:tmpl w:val="2B2821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B4024AA"/>
    <w:multiLevelType w:val="hybridMultilevel"/>
    <w:tmpl w:val="AE0815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14F1470"/>
    <w:multiLevelType w:val="hybridMultilevel"/>
    <w:tmpl w:val="A6A0C72E"/>
    <w:lvl w:ilvl="0" w:tplc="78B667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5C660CD"/>
    <w:multiLevelType w:val="multilevel"/>
    <w:tmpl w:val="C2C6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70513F"/>
    <w:multiLevelType w:val="multilevel"/>
    <w:tmpl w:val="59F4787A"/>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1716868"/>
    <w:multiLevelType w:val="multilevel"/>
    <w:tmpl w:val="137E329E"/>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6669212D"/>
    <w:multiLevelType w:val="hybridMultilevel"/>
    <w:tmpl w:val="1B54AFB6"/>
    <w:lvl w:ilvl="0" w:tplc="666222A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614F0B"/>
    <w:multiLevelType w:val="multilevel"/>
    <w:tmpl w:val="5114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C8316E"/>
    <w:multiLevelType w:val="hybridMultilevel"/>
    <w:tmpl w:val="EAF41A2C"/>
    <w:lvl w:ilvl="0" w:tplc="784EDAF0">
      <w:start w:val="1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DF73D96"/>
    <w:multiLevelType w:val="hybridMultilevel"/>
    <w:tmpl w:val="AEA0C864"/>
    <w:lvl w:ilvl="0" w:tplc="B1A0F2E4">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0243882">
    <w:abstractNumId w:val="13"/>
  </w:num>
  <w:num w:numId="2" w16cid:durableId="1510681998">
    <w:abstractNumId w:val="1"/>
  </w:num>
  <w:num w:numId="3" w16cid:durableId="1888757653">
    <w:abstractNumId w:val="4"/>
  </w:num>
  <w:num w:numId="4" w16cid:durableId="955284755">
    <w:abstractNumId w:val="12"/>
  </w:num>
  <w:num w:numId="5" w16cid:durableId="1179737285">
    <w:abstractNumId w:val="14"/>
  </w:num>
  <w:num w:numId="6" w16cid:durableId="1570917278">
    <w:abstractNumId w:val="5"/>
  </w:num>
  <w:num w:numId="7" w16cid:durableId="42754866">
    <w:abstractNumId w:val="6"/>
  </w:num>
  <w:num w:numId="8" w16cid:durableId="783841529">
    <w:abstractNumId w:val="10"/>
  </w:num>
  <w:num w:numId="9" w16cid:durableId="1125537651">
    <w:abstractNumId w:val="2"/>
  </w:num>
  <w:num w:numId="10" w16cid:durableId="1982155819">
    <w:abstractNumId w:val="17"/>
  </w:num>
  <w:num w:numId="11" w16cid:durableId="712776333">
    <w:abstractNumId w:val="16"/>
  </w:num>
  <w:num w:numId="12" w16cid:durableId="1513841395">
    <w:abstractNumId w:val="8"/>
  </w:num>
  <w:num w:numId="13" w16cid:durableId="178858301">
    <w:abstractNumId w:val="9"/>
  </w:num>
  <w:num w:numId="14" w16cid:durableId="319701637">
    <w:abstractNumId w:val="7"/>
  </w:num>
  <w:num w:numId="15" w16cid:durableId="1776707900">
    <w:abstractNumId w:val="11"/>
  </w:num>
  <w:num w:numId="16" w16cid:durableId="958995817">
    <w:abstractNumId w:val="0"/>
  </w:num>
  <w:num w:numId="17" w16cid:durableId="1837838588">
    <w:abstractNumId w:val="15"/>
  </w:num>
  <w:num w:numId="18" w16cid:durableId="18544141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F6"/>
    <w:rsid w:val="000032C1"/>
    <w:rsid w:val="000062DC"/>
    <w:rsid w:val="000075D1"/>
    <w:rsid w:val="0001091F"/>
    <w:rsid w:val="00013083"/>
    <w:rsid w:val="000130CA"/>
    <w:rsid w:val="00015E6E"/>
    <w:rsid w:val="000162D2"/>
    <w:rsid w:val="00016A92"/>
    <w:rsid w:val="0001752F"/>
    <w:rsid w:val="00017AF1"/>
    <w:rsid w:val="0002136F"/>
    <w:rsid w:val="00025C21"/>
    <w:rsid w:val="000262C1"/>
    <w:rsid w:val="000302A5"/>
    <w:rsid w:val="00032595"/>
    <w:rsid w:val="000334D0"/>
    <w:rsid w:val="000364EB"/>
    <w:rsid w:val="00040525"/>
    <w:rsid w:val="00040D75"/>
    <w:rsid w:val="00041C65"/>
    <w:rsid w:val="0004235F"/>
    <w:rsid w:val="00042FB6"/>
    <w:rsid w:val="000431D4"/>
    <w:rsid w:val="00043325"/>
    <w:rsid w:val="00047949"/>
    <w:rsid w:val="000479EE"/>
    <w:rsid w:val="00051816"/>
    <w:rsid w:val="00054B50"/>
    <w:rsid w:val="0005653C"/>
    <w:rsid w:val="00057C31"/>
    <w:rsid w:val="00060F2C"/>
    <w:rsid w:val="000652FB"/>
    <w:rsid w:val="00066C91"/>
    <w:rsid w:val="0006784F"/>
    <w:rsid w:val="00067EA5"/>
    <w:rsid w:val="00070B80"/>
    <w:rsid w:val="00072B45"/>
    <w:rsid w:val="000773F0"/>
    <w:rsid w:val="00081795"/>
    <w:rsid w:val="000821AA"/>
    <w:rsid w:val="00082D05"/>
    <w:rsid w:val="00086E11"/>
    <w:rsid w:val="00090BCD"/>
    <w:rsid w:val="00094754"/>
    <w:rsid w:val="00095E56"/>
    <w:rsid w:val="000A0CF6"/>
    <w:rsid w:val="000A570A"/>
    <w:rsid w:val="000A620C"/>
    <w:rsid w:val="000A783D"/>
    <w:rsid w:val="000B1085"/>
    <w:rsid w:val="000B58CD"/>
    <w:rsid w:val="000B72D4"/>
    <w:rsid w:val="000C182F"/>
    <w:rsid w:val="000C2B55"/>
    <w:rsid w:val="000C3C4E"/>
    <w:rsid w:val="000C4720"/>
    <w:rsid w:val="000C73E4"/>
    <w:rsid w:val="000C799F"/>
    <w:rsid w:val="000D0726"/>
    <w:rsid w:val="000D1E07"/>
    <w:rsid w:val="000D3F63"/>
    <w:rsid w:val="000E0CE4"/>
    <w:rsid w:val="000E42BF"/>
    <w:rsid w:val="000E7D7D"/>
    <w:rsid w:val="000F1A16"/>
    <w:rsid w:val="000F1F5B"/>
    <w:rsid w:val="001015BB"/>
    <w:rsid w:val="00102930"/>
    <w:rsid w:val="00104F68"/>
    <w:rsid w:val="00105279"/>
    <w:rsid w:val="00106699"/>
    <w:rsid w:val="00112677"/>
    <w:rsid w:val="001173EC"/>
    <w:rsid w:val="001177F0"/>
    <w:rsid w:val="001227C8"/>
    <w:rsid w:val="00122F51"/>
    <w:rsid w:val="00122FA2"/>
    <w:rsid w:val="00124AB5"/>
    <w:rsid w:val="00124C33"/>
    <w:rsid w:val="001252A3"/>
    <w:rsid w:val="00132794"/>
    <w:rsid w:val="00140999"/>
    <w:rsid w:val="001419AB"/>
    <w:rsid w:val="00144270"/>
    <w:rsid w:val="00145FF3"/>
    <w:rsid w:val="00150C41"/>
    <w:rsid w:val="00152F98"/>
    <w:rsid w:val="00155D4B"/>
    <w:rsid w:val="0015648C"/>
    <w:rsid w:val="00160368"/>
    <w:rsid w:val="001645E3"/>
    <w:rsid w:val="00166962"/>
    <w:rsid w:val="001670EE"/>
    <w:rsid w:val="00167B12"/>
    <w:rsid w:val="00174506"/>
    <w:rsid w:val="0017634D"/>
    <w:rsid w:val="0017779F"/>
    <w:rsid w:val="001809F3"/>
    <w:rsid w:val="0018340D"/>
    <w:rsid w:val="00184BC3"/>
    <w:rsid w:val="00185268"/>
    <w:rsid w:val="00187D68"/>
    <w:rsid w:val="001920BE"/>
    <w:rsid w:val="001920FA"/>
    <w:rsid w:val="00195A42"/>
    <w:rsid w:val="001A346C"/>
    <w:rsid w:val="001A3BBE"/>
    <w:rsid w:val="001A42C4"/>
    <w:rsid w:val="001A4DCF"/>
    <w:rsid w:val="001A5A75"/>
    <w:rsid w:val="001A6C44"/>
    <w:rsid w:val="001A6F89"/>
    <w:rsid w:val="001A78CC"/>
    <w:rsid w:val="001A78DD"/>
    <w:rsid w:val="001A7E90"/>
    <w:rsid w:val="001B0895"/>
    <w:rsid w:val="001B289C"/>
    <w:rsid w:val="001B538E"/>
    <w:rsid w:val="001B7F40"/>
    <w:rsid w:val="001C0C32"/>
    <w:rsid w:val="001C0DA5"/>
    <w:rsid w:val="001C244B"/>
    <w:rsid w:val="001C2B45"/>
    <w:rsid w:val="001C3996"/>
    <w:rsid w:val="001C452F"/>
    <w:rsid w:val="001C5FBD"/>
    <w:rsid w:val="001C7931"/>
    <w:rsid w:val="001E3273"/>
    <w:rsid w:val="001E3BB3"/>
    <w:rsid w:val="001E45AE"/>
    <w:rsid w:val="001F1A1C"/>
    <w:rsid w:val="001F2176"/>
    <w:rsid w:val="001F2BEA"/>
    <w:rsid w:val="001F4461"/>
    <w:rsid w:val="001F567B"/>
    <w:rsid w:val="00200102"/>
    <w:rsid w:val="00200751"/>
    <w:rsid w:val="00201B4A"/>
    <w:rsid w:val="00205A35"/>
    <w:rsid w:val="002116F0"/>
    <w:rsid w:val="00211B08"/>
    <w:rsid w:val="00212BEF"/>
    <w:rsid w:val="00217100"/>
    <w:rsid w:val="00220294"/>
    <w:rsid w:val="002220E4"/>
    <w:rsid w:val="00224EDC"/>
    <w:rsid w:val="00225399"/>
    <w:rsid w:val="00226A12"/>
    <w:rsid w:val="0023297F"/>
    <w:rsid w:val="0023350D"/>
    <w:rsid w:val="0023362C"/>
    <w:rsid w:val="00233680"/>
    <w:rsid w:val="00235288"/>
    <w:rsid w:val="00235883"/>
    <w:rsid w:val="00236207"/>
    <w:rsid w:val="00247466"/>
    <w:rsid w:val="002506EC"/>
    <w:rsid w:val="002516E7"/>
    <w:rsid w:val="00252998"/>
    <w:rsid w:val="00253A57"/>
    <w:rsid w:val="00254A22"/>
    <w:rsid w:val="0025500F"/>
    <w:rsid w:val="00255212"/>
    <w:rsid w:val="002567C0"/>
    <w:rsid w:val="00256CB2"/>
    <w:rsid w:val="00257CEA"/>
    <w:rsid w:val="00264B4B"/>
    <w:rsid w:val="00265225"/>
    <w:rsid w:val="002654B2"/>
    <w:rsid w:val="00265771"/>
    <w:rsid w:val="00273EEF"/>
    <w:rsid w:val="002778E1"/>
    <w:rsid w:val="0027790D"/>
    <w:rsid w:val="002800B1"/>
    <w:rsid w:val="00281516"/>
    <w:rsid w:val="0028295A"/>
    <w:rsid w:val="0029058C"/>
    <w:rsid w:val="00292B4A"/>
    <w:rsid w:val="00292E34"/>
    <w:rsid w:val="0029447F"/>
    <w:rsid w:val="00294893"/>
    <w:rsid w:val="002A0499"/>
    <w:rsid w:val="002A0898"/>
    <w:rsid w:val="002A0B34"/>
    <w:rsid w:val="002A1CD5"/>
    <w:rsid w:val="002A4BC5"/>
    <w:rsid w:val="002A4FEB"/>
    <w:rsid w:val="002A6336"/>
    <w:rsid w:val="002A6E6F"/>
    <w:rsid w:val="002A76F0"/>
    <w:rsid w:val="002B5A64"/>
    <w:rsid w:val="002B5F6B"/>
    <w:rsid w:val="002B7A7A"/>
    <w:rsid w:val="002C0D62"/>
    <w:rsid w:val="002C3082"/>
    <w:rsid w:val="002C44A7"/>
    <w:rsid w:val="002D07BB"/>
    <w:rsid w:val="002D2E4D"/>
    <w:rsid w:val="002D33ED"/>
    <w:rsid w:val="002D61FA"/>
    <w:rsid w:val="002D6573"/>
    <w:rsid w:val="002D67DF"/>
    <w:rsid w:val="002D686E"/>
    <w:rsid w:val="002D7216"/>
    <w:rsid w:val="002D7FD7"/>
    <w:rsid w:val="002E0717"/>
    <w:rsid w:val="002E2E49"/>
    <w:rsid w:val="002E55FD"/>
    <w:rsid w:val="002E5B8B"/>
    <w:rsid w:val="002F0102"/>
    <w:rsid w:val="002F109D"/>
    <w:rsid w:val="002F50F3"/>
    <w:rsid w:val="002F67D4"/>
    <w:rsid w:val="003004E6"/>
    <w:rsid w:val="00302757"/>
    <w:rsid w:val="003029CC"/>
    <w:rsid w:val="00302CFB"/>
    <w:rsid w:val="00303F9F"/>
    <w:rsid w:val="00305A6A"/>
    <w:rsid w:val="00307FA8"/>
    <w:rsid w:val="00316398"/>
    <w:rsid w:val="00316C3A"/>
    <w:rsid w:val="00317433"/>
    <w:rsid w:val="00320B09"/>
    <w:rsid w:val="00321BCA"/>
    <w:rsid w:val="003227AA"/>
    <w:rsid w:val="003235BD"/>
    <w:rsid w:val="00324999"/>
    <w:rsid w:val="00327300"/>
    <w:rsid w:val="00330520"/>
    <w:rsid w:val="00330593"/>
    <w:rsid w:val="00331643"/>
    <w:rsid w:val="003355FC"/>
    <w:rsid w:val="003406BD"/>
    <w:rsid w:val="00341DBC"/>
    <w:rsid w:val="003466CC"/>
    <w:rsid w:val="00352446"/>
    <w:rsid w:val="00353715"/>
    <w:rsid w:val="00356C05"/>
    <w:rsid w:val="00357E08"/>
    <w:rsid w:val="00366977"/>
    <w:rsid w:val="00366F6D"/>
    <w:rsid w:val="00375748"/>
    <w:rsid w:val="003759B5"/>
    <w:rsid w:val="003764E3"/>
    <w:rsid w:val="00376AC3"/>
    <w:rsid w:val="0037729C"/>
    <w:rsid w:val="00377A5B"/>
    <w:rsid w:val="00381481"/>
    <w:rsid w:val="00381B58"/>
    <w:rsid w:val="0038356D"/>
    <w:rsid w:val="00387991"/>
    <w:rsid w:val="0039248B"/>
    <w:rsid w:val="00395FFF"/>
    <w:rsid w:val="003A0C8B"/>
    <w:rsid w:val="003A3D3D"/>
    <w:rsid w:val="003A4665"/>
    <w:rsid w:val="003A6A8A"/>
    <w:rsid w:val="003A6AAB"/>
    <w:rsid w:val="003A72DD"/>
    <w:rsid w:val="003A7D36"/>
    <w:rsid w:val="003B04EA"/>
    <w:rsid w:val="003B19BD"/>
    <w:rsid w:val="003B29BA"/>
    <w:rsid w:val="003B6448"/>
    <w:rsid w:val="003C062D"/>
    <w:rsid w:val="003C1899"/>
    <w:rsid w:val="003C1C45"/>
    <w:rsid w:val="003C29D0"/>
    <w:rsid w:val="003C33B1"/>
    <w:rsid w:val="003D2B56"/>
    <w:rsid w:val="003D2BDA"/>
    <w:rsid w:val="003D39A0"/>
    <w:rsid w:val="003D504D"/>
    <w:rsid w:val="003D5C04"/>
    <w:rsid w:val="003D61A0"/>
    <w:rsid w:val="003E2E2D"/>
    <w:rsid w:val="003E5267"/>
    <w:rsid w:val="003E61E4"/>
    <w:rsid w:val="003F0785"/>
    <w:rsid w:val="003F0903"/>
    <w:rsid w:val="003F11AD"/>
    <w:rsid w:val="003F3C94"/>
    <w:rsid w:val="003F6DDD"/>
    <w:rsid w:val="0040015E"/>
    <w:rsid w:val="00402E4B"/>
    <w:rsid w:val="0040598A"/>
    <w:rsid w:val="00405DB8"/>
    <w:rsid w:val="00406091"/>
    <w:rsid w:val="0040655A"/>
    <w:rsid w:val="00407589"/>
    <w:rsid w:val="00407B21"/>
    <w:rsid w:val="00410FDE"/>
    <w:rsid w:val="0041236A"/>
    <w:rsid w:val="004130F0"/>
    <w:rsid w:val="0042073B"/>
    <w:rsid w:val="00420B44"/>
    <w:rsid w:val="00421C0C"/>
    <w:rsid w:val="004230E1"/>
    <w:rsid w:val="00423DDC"/>
    <w:rsid w:val="004316E1"/>
    <w:rsid w:val="00431CD7"/>
    <w:rsid w:val="00431D1C"/>
    <w:rsid w:val="00435D0D"/>
    <w:rsid w:val="0043662F"/>
    <w:rsid w:val="00440117"/>
    <w:rsid w:val="00440350"/>
    <w:rsid w:val="004403BA"/>
    <w:rsid w:val="00440856"/>
    <w:rsid w:val="00441B27"/>
    <w:rsid w:val="00445074"/>
    <w:rsid w:val="004454A8"/>
    <w:rsid w:val="00445537"/>
    <w:rsid w:val="00445EB1"/>
    <w:rsid w:val="004472F2"/>
    <w:rsid w:val="00450D31"/>
    <w:rsid w:val="0045161B"/>
    <w:rsid w:val="00451A14"/>
    <w:rsid w:val="00453D21"/>
    <w:rsid w:val="00456968"/>
    <w:rsid w:val="004601B0"/>
    <w:rsid w:val="00467AB5"/>
    <w:rsid w:val="00470FBD"/>
    <w:rsid w:val="004770F5"/>
    <w:rsid w:val="004776AA"/>
    <w:rsid w:val="00477796"/>
    <w:rsid w:val="004811D2"/>
    <w:rsid w:val="00482F93"/>
    <w:rsid w:val="00490543"/>
    <w:rsid w:val="00490E71"/>
    <w:rsid w:val="00491224"/>
    <w:rsid w:val="00493298"/>
    <w:rsid w:val="00493D43"/>
    <w:rsid w:val="00494EBC"/>
    <w:rsid w:val="0049546A"/>
    <w:rsid w:val="004A17B6"/>
    <w:rsid w:val="004A3177"/>
    <w:rsid w:val="004A3DA1"/>
    <w:rsid w:val="004A3EEF"/>
    <w:rsid w:val="004A445D"/>
    <w:rsid w:val="004A7715"/>
    <w:rsid w:val="004B10A9"/>
    <w:rsid w:val="004B1B90"/>
    <w:rsid w:val="004B43F4"/>
    <w:rsid w:val="004B45CF"/>
    <w:rsid w:val="004B547C"/>
    <w:rsid w:val="004B69B8"/>
    <w:rsid w:val="004C1337"/>
    <w:rsid w:val="004C1FEA"/>
    <w:rsid w:val="004C235C"/>
    <w:rsid w:val="004C48D8"/>
    <w:rsid w:val="004C512A"/>
    <w:rsid w:val="004D5661"/>
    <w:rsid w:val="004D58E5"/>
    <w:rsid w:val="004D6FB5"/>
    <w:rsid w:val="004D7D62"/>
    <w:rsid w:val="004E0469"/>
    <w:rsid w:val="004E76ED"/>
    <w:rsid w:val="004E79D6"/>
    <w:rsid w:val="004F37FD"/>
    <w:rsid w:val="004F3A29"/>
    <w:rsid w:val="004F65C2"/>
    <w:rsid w:val="0050077F"/>
    <w:rsid w:val="005008C3"/>
    <w:rsid w:val="00500B74"/>
    <w:rsid w:val="005010E8"/>
    <w:rsid w:val="00501860"/>
    <w:rsid w:val="00505780"/>
    <w:rsid w:val="00506489"/>
    <w:rsid w:val="00506DAC"/>
    <w:rsid w:val="00512FC4"/>
    <w:rsid w:val="005137A8"/>
    <w:rsid w:val="005143C6"/>
    <w:rsid w:val="00514619"/>
    <w:rsid w:val="005153B1"/>
    <w:rsid w:val="00515B81"/>
    <w:rsid w:val="00522252"/>
    <w:rsid w:val="005235B4"/>
    <w:rsid w:val="00523EEC"/>
    <w:rsid w:val="00525649"/>
    <w:rsid w:val="00525845"/>
    <w:rsid w:val="00526FBC"/>
    <w:rsid w:val="00526FE5"/>
    <w:rsid w:val="005276B8"/>
    <w:rsid w:val="00527AAD"/>
    <w:rsid w:val="005313E8"/>
    <w:rsid w:val="00532D14"/>
    <w:rsid w:val="00534F5C"/>
    <w:rsid w:val="00536FFA"/>
    <w:rsid w:val="00543006"/>
    <w:rsid w:val="00544CC3"/>
    <w:rsid w:val="00547296"/>
    <w:rsid w:val="005473AF"/>
    <w:rsid w:val="00550F9E"/>
    <w:rsid w:val="00551F1D"/>
    <w:rsid w:val="0055657B"/>
    <w:rsid w:val="00562397"/>
    <w:rsid w:val="00563E70"/>
    <w:rsid w:val="00565B25"/>
    <w:rsid w:val="0056694D"/>
    <w:rsid w:val="00567733"/>
    <w:rsid w:val="005706BD"/>
    <w:rsid w:val="00571441"/>
    <w:rsid w:val="00573305"/>
    <w:rsid w:val="005764D9"/>
    <w:rsid w:val="00577223"/>
    <w:rsid w:val="00577F4C"/>
    <w:rsid w:val="00581F76"/>
    <w:rsid w:val="00581FBF"/>
    <w:rsid w:val="00582254"/>
    <w:rsid w:val="005838AF"/>
    <w:rsid w:val="00584558"/>
    <w:rsid w:val="00587D8D"/>
    <w:rsid w:val="00592E44"/>
    <w:rsid w:val="00594408"/>
    <w:rsid w:val="00595B0B"/>
    <w:rsid w:val="005B6F5F"/>
    <w:rsid w:val="005B73A8"/>
    <w:rsid w:val="005C3629"/>
    <w:rsid w:val="005C5A7C"/>
    <w:rsid w:val="005C7366"/>
    <w:rsid w:val="005C7508"/>
    <w:rsid w:val="005D1341"/>
    <w:rsid w:val="005D19BF"/>
    <w:rsid w:val="005D38D8"/>
    <w:rsid w:val="005D612B"/>
    <w:rsid w:val="005D6D9E"/>
    <w:rsid w:val="005D7AFA"/>
    <w:rsid w:val="005E0BEC"/>
    <w:rsid w:val="005E1B53"/>
    <w:rsid w:val="005E1E62"/>
    <w:rsid w:val="005E1FF4"/>
    <w:rsid w:val="005E3220"/>
    <w:rsid w:val="005E611A"/>
    <w:rsid w:val="005E671D"/>
    <w:rsid w:val="005E731E"/>
    <w:rsid w:val="005F193B"/>
    <w:rsid w:val="005F20E0"/>
    <w:rsid w:val="005F4E6F"/>
    <w:rsid w:val="005F51E5"/>
    <w:rsid w:val="005F541E"/>
    <w:rsid w:val="00600771"/>
    <w:rsid w:val="00602C3B"/>
    <w:rsid w:val="006032F2"/>
    <w:rsid w:val="00603740"/>
    <w:rsid w:val="0060412C"/>
    <w:rsid w:val="00605FA1"/>
    <w:rsid w:val="006107FE"/>
    <w:rsid w:val="0061232E"/>
    <w:rsid w:val="00613480"/>
    <w:rsid w:val="00614F9D"/>
    <w:rsid w:val="00615D55"/>
    <w:rsid w:val="006161C3"/>
    <w:rsid w:val="006175B5"/>
    <w:rsid w:val="00617B57"/>
    <w:rsid w:val="0062000B"/>
    <w:rsid w:val="00621A56"/>
    <w:rsid w:val="0062365E"/>
    <w:rsid w:val="00630013"/>
    <w:rsid w:val="00630284"/>
    <w:rsid w:val="00630EC6"/>
    <w:rsid w:val="00633066"/>
    <w:rsid w:val="0063385B"/>
    <w:rsid w:val="006346EA"/>
    <w:rsid w:val="006469A9"/>
    <w:rsid w:val="00647323"/>
    <w:rsid w:val="00651A70"/>
    <w:rsid w:val="0065286D"/>
    <w:rsid w:val="00655DBB"/>
    <w:rsid w:val="00655DC5"/>
    <w:rsid w:val="006579F6"/>
    <w:rsid w:val="00660AB8"/>
    <w:rsid w:val="00660D2C"/>
    <w:rsid w:val="0066237F"/>
    <w:rsid w:val="006630F6"/>
    <w:rsid w:val="006649C4"/>
    <w:rsid w:val="00666269"/>
    <w:rsid w:val="006665A1"/>
    <w:rsid w:val="0067055F"/>
    <w:rsid w:val="00671C16"/>
    <w:rsid w:val="0067452A"/>
    <w:rsid w:val="006809BA"/>
    <w:rsid w:val="006916F3"/>
    <w:rsid w:val="0069274B"/>
    <w:rsid w:val="006936A4"/>
    <w:rsid w:val="0069387C"/>
    <w:rsid w:val="00694D71"/>
    <w:rsid w:val="006A32F1"/>
    <w:rsid w:val="006A34A0"/>
    <w:rsid w:val="006A3F22"/>
    <w:rsid w:val="006A4B2F"/>
    <w:rsid w:val="006A524A"/>
    <w:rsid w:val="006A6734"/>
    <w:rsid w:val="006A71EA"/>
    <w:rsid w:val="006A7D47"/>
    <w:rsid w:val="006B29E1"/>
    <w:rsid w:val="006B59BB"/>
    <w:rsid w:val="006C040A"/>
    <w:rsid w:val="006C1C30"/>
    <w:rsid w:val="006C46C7"/>
    <w:rsid w:val="006C57D9"/>
    <w:rsid w:val="006C58DB"/>
    <w:rsid w:val="006C6E07"/>
    <w:rsid w:val="006C7F44"/>
    <w:rsid w:val="006D3546"/>
    <w:rsid w:val="006D7184"/>
    <w:rsid w:val="006D76AA"/>
    <w:rsid w:val="006E0A1D"/>
    <w:rsid w:val="006E16B3"/>
    <w:rsid w:val="006E3E42"/>
    <w:rsid w:val="006E666C"/>
    <w:rsid w:val="006F1777"/>
    <w:rsid w:val="006F258C"/>
    <w:rsid w:val="006F2FF9"/>
    <w:rsid w:val="00700191"/>
    <w:rsid w:val="007012CB"/>
    <w:rsid w:val="007050A0"/>
    <w:rsid w:val="0070771F"/>
    <w:rsid w:val="0071258B"/>
    <w:rsid w:val="0071422B"/>
    <w:rsid w:val="00715347"/>
    <w:rsid w:val="00716F24"/>
    <w:rsid w:val="007222EE"/>
    <w:rsid w:val="00722D01"/>
    <w:rsid w:val="0072338B"/>
    <w:rsid w:val="00723576"/>
    <w:rsid w:val="00723F93"/>
    <w:rsid w:val="00724F5B"/>
    <w:rsid w:val="00725B7C"/>
    <w:rsid w:val="00731342"/>
    <w:rsid w:val="00731FDD"/>
    <w:rsid w:val="0073204F"/>
    <w:rsid w:val="0073328E"/>
    <w:rsid w:val="00737A9B"/>
    <w:rsid w:val="00741090"/>
    <w:rsid w:val="007422A5"/>
    <w:rsid w:val="0074278A"/>
    <w:rsid w:val="00744ED3"/>
    <w:rsid w:val="0074570C"/>
    <w:rsid w:val="00745D21"/>
    <w:rsid w:val="00745ED4"/>
    <w:rsid w:val="00746227"/>
    <w:rsid w:val="00746AD9"/>
    <w:rsid w:val="00747DB1"/>
    <w:rsid w:val="0075048E"/>
    <w:rsid w:val="00753253"/>
    <w:rsid w:val="007538CE"/>
    <w:rsid w:val="00754D79"/>
    <w:rsid w:val="00755A45"/>
    <w:rsid w:val="00765CA2"/>
    <w:rsid w:val="0077063C"/>
    <w:rsid w:val="00771754"/>
    <w:rsid w:val="0077313A"/>
    <w:rsid w:val="00775683"/>
    <w:rsid w:val="00777242"/>
    <w:rsid w:val="007773DC"/>
    <w:rsid w:val="00777E35"/>
    <w:rsid w:val="00780E6C"/>
    <w:rsid w:val="00782FEE"/>
    <w:rsid w:val="0078385E"/>
    <w:rsid w:val="00784F75"/>
    <w:rsid w:val="00785E43"/>
    <w:rsid w:val="00787AB9"/>
    <w:rsid w:val="00787D81"/>
    <w:rsid w:val="007902D9"/>
    <w:rsid w:val="00795526"/>
    <w:rsid w:val="00796967"/>
    <w:rsid w:val="00797296"/>
    <w:rsid w:val="007A180F"/>
    <w:rsid w:val="007A2FFD"/>
    <w:rsid w:val="007A3060"/>
    <w:rsid w:val="007A62F2"/>
    <w:rsid w:val="007A6673"/>
    <w:rsid w:val="007A6AE9"/>
    <w:rsid w:val="007B11BD"/>
    <w:rsid w:val="007B1D77"/>
    <w:rsid w:val="007B385B"/>
    <w:rsid w:val="007B498F"/>
    <w:rsid w:val="007B56FD"/>
    <w:rsid w:val="007B7743"/>
    <w:rsid w:val="007B7E81"/>
    <w:rsid w:val="007B7F8C"/>
    <w:rsid w:val="007C0AF0"/>
    <w:rsid w:val="007D2CAC"/>
    <w:rsid w:val="007D3350"/>
    <w:rsid w:val="007D4719"/>
    <w:rsid w:val="007D4F83"/>
    <w:rsid w:val="007D7756"/>
    <w:rsid w:val="007E217F"/>
    <w:rsid w:val="007E50C1"/>
    <w:rsid w:val="007E7EBF"/>
    <w:rsid w:val="007F0AA5"/>
    <w:rsid w:val="007F3A49"/>
    <w:rsid w:val="007F43D5"/>
    <w:rsid w:val="007F69C6"/>
    <w:rsid w:val="007F71EE"/>
    <w:rsid w:val="00800709"/>
    <w:rsid w:val="008021F9"/>
    <w:rsid w:val="008024C5"/>
    <w:rsid w:val="008024D2"/>
    <w:rsid w:val="00805D31"/>
    <w:rsid w:val="00810DD8"/>
    <w:rsid w:val="00812214"/>
    <w:rsid w:val="00813E0A"/>
    <w:rsid w:val="00814468"/>
    <w:rsid w:val="008149D7"/>
    <w:rsid w:val="00815528"/>
    <w:rsid w:val="008164B0"/>
    <w:rsid w:val="00816C2A"/>
    <w:rsid w:val="008176DE"/>
    <w:rsid w:val="00820939"/>
    <w:rsid w:val="00820994"/>
    <w:rsid w:val="00820A59"/>
    <w:rsid w:val="00821564"/>
    <w:rsid w:val="00827F8D"/>
    <w:rsid w:val="00830179"/>
    <w:rsid w:val="008354CC"/>
    <w:rsid w:val="0083699F"/>
    <w:rsid w:val="00837392"/>
    <w:rsid w:val="00840DF2"/>
    <w:rsid w:val="008417EB"/>
    <w:rsid w:val="008434B7"/>
    <w:rsid w:val="0084676D"/>
    <w:rsid w:val="00850F29"/>
    <w:rsid w:val="0085128A"/>
    <w:rsid w:val="0085140E"/>
    <w:rsid w:val="00851CE0"/>
    <w:rsid w:val="00853631"/>
    <w:rsid w:val="008537A8"/>
    <w:rsid w:val="00853B59"/>
    <w:rsid w:val="00855D70"/>
    <w:rsid w:val="008561FB"/>
    <w:rsid w:val="00856E78"/>
    <w:rsid w:val="00862670"/>
    <w:rsid w:val="00862E6F"/>
    <w:rsid w:val="00862EE2"/>
    <w:rsid w:val="008630AE"/>
    <w:rsid w:val="0086412C"/>
    <w:rsid w:val="00864D90"/>
    <w:rsid w:val="0086633E"/>
    <w:rsid w:val="00876856"/>
    <w:rsid w:val="00877A6F"/>
    <w:rsid w:val="008813C8"/>
    <w:rsid w:val="00881E8D"/>
    <w:rsid w:val="00883467"/>
    <w:rsid w:val="00887E1C"/>
    <w:rsid w:val="00891A07"/>
    <w:rsid w:val="008933D4"/>
    <w:rsid w:val="008950C1"/>
    <w:rsid w:val="00897C80"/>
    <w:rsid w:val="008A15E3"/>
    <w:rsid w:val="008A223E"/>
    <w:rsid w:val="008A3F07"/>
    <w:rsid w:val="008B129B"/>
    <w:rsid w:val="008B2F3C"/>
    <w:rsid w:val="008B3691"/>
    <w:rsid w:val="008B4D15"/>
    <w:rsid w:val="008B7424"/>
    <w:rsid w:val="008C189D"/>
    <w:rsid w:val="008C2995"/>
    <w:rsid w:val="008C3786"/>
    <w:rsid w:val="008C43B8"/>
    <w:rsid w:val="008C4E85"/>
    <w:rsid w:val="008C5C23"/>
    <w:rsid w:val="008C6100"/>
    <w:rsid w:val="008D14D7"/>
    <w:rsid w:val="008D62CD"/>
    <w:rsid w:val="008D7F89"/>
    <w:rsid w:val="008E33C6"/>
    <w:rsid w:val="008E454C"/>
    <w:rsid w:val="008E5446"/>
    <w:rsid w:val="008E59DE"/>
    <w:rsid w:val="008E62AA"/>
    <w:rsid w:val="008E795E"/>
    <w:rsid w:val="008F1355"/>
    <w:rsid w:val="008F1F7C"/>
    <w:rsid w:val="008F2752"/>
    <w:rsid w:val="008F2E2F"/>
    <w:rsid w:val="008F4D98"/>
    <w:rsid w:val="008F56EF"/>
    <w:rsid w:val="008F61A0"/>
    <w:rsid w:val="008F76D4"/>
    <w:rsid w:val="009005F8"/>
    <w:rsid w:val="009020AF"/>
    <w:rsid w:val="00903082"/>
    <w:rsid w:val="0090352D"/>
    <w:rsid w:val="00906F1E"/>
    <w:rsid w:val="00907203"/>
    <w:rsid w:val="0090793E"/>
    <w:rsid w:val="00910C43"/>
    <w:rsid w:val="00910F90"/>
    <w:rsid w:val="00912424"/>
    <w:rsid w:val="00913E4D"/>
    <w:rsid w:val="0091550A"/>
    <w:rsid w:val="00916319"/>
    <w:rsid w:val="00916429"/>
    <w:rsid w:val="00916C2A"/>
    <w:rsid w:val="00917EF1"/>
    <w:rsid w:val="00921446"/>
    <w:rsid w:val="00926B9E"/>
    <w:rsid w:val="0092734F"/>
    <w:rsid w:val="00932D31"/>
    <w:rsid w:val="009331B6"/>
    <w:rsid w:val="009360E7"/>
    <w:rsid w:val="0093630E"/>
    <w:rsid w:val="00937A77"/>
    <w:rsid w:val="00941F5B"/>
    <w:rsid w:val="00942513"/>
    <w:rsid w:val="00945457"/>
    <w:rsid w:val="00947781"/>
    <w:rsid w:val="009478F9"/>
    <w:rsid w:val="0095004A"/>
    <w:rsid w:val="00952573"/>
    <w:rsid w:val="0095342F"/>
    <w:rsid w:val="009554ED"/>
    <w:rsid w:val="00963A37"/>
    <w:rsid w:val="009640AF"/>
    <w:rsid w:val="0096584B"/>
    <w:rsid w:val="009710C2"/>
    <w:rsid w:val="0097431B"/>
    <w:rsid w:val="009753E6"/>
    <w:rsid w:val="00986310"/>
    <w:rsid w:val="00990C1F"/>
    <w:rsid w:val="00993994"/>
    <w:rsid w:val="00993D40"/>
    <w:rsid w:val="009954A3"/>
    <w:rsid w:val="00995C28"/>
    <w:rsid w:val="00997FEC"/>
    <w:rsid w:val="009A3D78"/>
    <w:rsid w:val="009A6A38"/>
    <w:rsid w:val="009A796B"/>
    <w:rsid w:val="009B17B8"/>
    <w:rsid w:val="009B1883"/>
    <w:rsid w:val="009B6DE0"/>
    <w:rsid w:val="009B7772"/>
    <w:rsid w:val="009B7F8C"/>
    <w:rsid w:val="009C3734"/>
    <w:rsid w:val="009C3CBE"/>
    <w:rsid w:val="009C43EA"/>
    <w:rsid w:val="009C456F"/>
    <w:rsid w:val="009C51B8"/>
    <w:rsid w:val="009C52EA"/>
    <w:rsid w:val="009C5893"/>
    <w:rsid w:val="009C6E92"/>
    <w:rsid w:val="009C7F2F"/>
    <w:rsid w:val="009D007C"/>
    <w:rsid w:val="009D5A38"/>
    <w:rsid w:val="009E0933"/>
    <w:rsid w:val="009E0F1C"/>
    <w:rsid w:val="009E1506"/>
    <w:rsid w:val="009E349F"/>
    <w:rsid w:val="009E64C2"/>
    <w:rsid w:val="009E7D8B"/>
    <w:rsid w:val="009F000A"/>
    <w:rsid w:val="009F0C02"/>
    <w:rsid w:val="009F0F59"/>
    <w:rsid w:val="009F1375"/>
    <w:rsid w:val="009F1638"/>
    <w:rsid w:val="009F236E"/>
    <w:rsid w:val="009F3893"/>
    <w:rsid w:val="009F3EDD"/>
    <w:rsid w:val="009F52F1"/>
    <w:rsid w:val="009F5928"/>
    <w:rsid w:val="009F5F7A"/>
    <w:rsid w:val="009F6A7E"/>
    <w:rsid w:val="009F75BE"/>
    <w:rsid w:val="009F76AD"/>
    <w:rsid w:val="00A0143E"/>
    <w:rsid w:val="00A05130"/>
    <w:rsid w:val="00A060C8"/>
    <w:rsid w:val="00A10DF6"/>
    <w:rsid w:val="00A11301"/>
    <w:rsid w:val="00A128D7"/>
    <w:rsid w:val="00A17B5C"/>
    <w:rsid w:val="00A24073"/>
    <w:rsid w:val="00A25407"/>
    <w:rsid w:val="00A26802"/>
    <w:rsid w:val="00A30F81"/>
    <w:rsid w:val="00A35E7D"/>
    <w:rsid w:val="00A364DF"/>
    <w:rsid w:val="00A36ADF"/>
    <w:rsid w:val="00A373F9"/>
    <w:rsid w:val="00A37567"/>
    <w:rsid w:val="00A3786F"/>
    <w:rsid w:val="00A400A1"/>
    <w:rsid w:val="00A41590"/>
    <w:rsid w:val="00A4184D"/>
    <w:rsid w:val="00A42585"/>
    <w:rsid w:val="00A469EE"/>
    <w:rsid w:val="00A50A4B"/>
    <w:rsid w:val="00A50F00"/>
    <w:rsid w:val="00A510C3"/>
    <w:rsid w:val="00A51A02"/>
    <w:rsid w:val="00A520E8"/>
    <w:rsid w:val="00A52AC4"/>
    <w:rsid w:val="00A53B77"/>
    <w:rsid w:val="00A57F61"/>
    <w:rsid w:val="00A61097"/>
    <w:rsid w:val="00A6109C"/>
    <w:rsid w:val="00A621A3"/>
    <w:rsid w:val="00A63598"/>
    <w:rsid w:val="00A63A9E"/>
    <w:rsid w:val="00A70C5A"/>
    <w:rsid w:val="00A75AA5"/>
    <w:rsid w:val="00A75E38"/>
    <w:rsid w:val="00A77870"/>
    <w:rsid w:val="00A82F20"/>
    <w:rsid w:val="00A84A5B"/>
    <w:rsid w:val="00A858EC"/>
    <w:rsid w:val="00A919B8"/>
    <w:rsid w:val="00A929A8"/>
    <w:rsid w:val="00A92B0E"/>
    <w:rsid w:val="00A943A6"/>
    <w:rsid w:val="00A94F78"/>
    <w:rsid w:val="00AA1687"/>
    <w:rsid w:val="00AA43A7"/>
    <w:rsid w:val="00AA5C11"/>
    <w:rsid w:val="00AA73A7"/>
    <w:rsid w:val="00AB46EA"/>
    <w:rsid w:val="00AB5CF6"/>
    <w:rsid w:val="00AB6153"/>
    <w:rsid w:val="00AB7D26"/>
    <w:rsid w:val="00AC0690"/>
    <w:rsid w:val="00AC6300"/>
    <w:rsid w:val="00AC6DD9"/>
    <w:rsid w:val="00AC6E31"/>
    <w:rsid w:val="00AD0896"/>
    <w:rsid w:val="00AD6A96"/>
    <w:rsid w:val="00AD763E"/>
    <w:rsid w:val="00AD7D91"/>
    <w:rsid w:val="00AE3475"/>
    <w:rsid w:val="00AE6273"/>
    <w:rsid w:val="00AF0533"/>
    <w:rsid w:val="00AF1FD4"/>
    <w:rsid w:val="00AF3E7F"/>
    <w:rsid w:val="00AF5B95"/>
    <w:rsid w:val="00AF6A7D"/>
    <w:rsid w:val="00B01338"/>
    <w:rsid w:val="00B01D24"/>
    <w:rsid w:val="00B02F6E"/>
    <w:rsid w:val="00B03ADB"/>
    <w:rsid w:val="00B03CF9"/>
    <w:rsid w:val="00B03D3F"/>
    <w:rsid w:val="00B064D2"/>
    <w:rsid w:val="00B130C5"/>
    <w:rsid w:val="00B14148"/>
    <w:rsid w:val="00B16046"/>
    <w:rsid w:val="00B17C80"/>
    <w:rsid w:val="00B2051B"/>
    <w:rsid w:val="00B21CEC"/>
    <w:rsid w:val="00B23323"/>
    <w:rsid w:val="00B278B4"/>
    <w:rsid w:val="00B27BDA"/>
    <w:rsid w:val="00B3372B"/>
    <w:rsid w:val="00B35E5E"/>
    <w:rsid w:val="00B4151A"/>
    <w:rsid w:val="00B41731"/>
    <w:rsid w:val="00B420A5"/>
    <w:rsid w:val="00B4225A"/>
    <w:rsid w:val="00B46643"/>
    <w:rsid w:val="00B5218B"/>
    <w:rsid w:val="00B54F5A"/>
    <w:rsid w:val="00B552F2"/>
    <w:rsid w:val="00B57928"/>
    <w:rsid w:val="00B60DC5"/>
    <w:rsid w:val="00B62B23"/>
    <w:rsid w:val="00B64D5E"/>
    <w:rsid w:val="00B66522"/>
    <w:rsid w:val="00B72468"/>
    <w:rsid w:val="00B72816"/>
    <w:rsid w:val="00B72AEE"/>
    <w:rsid w:val="00B80A39"/>
    <w:rsid w:val="00B80C73"/>
    <w:rsid w:val="00B81D77"/>
    <w:rsid w:val="00B81F12"/>
    <w:rsid w:val="00B82A60"/>
    <w:rsid w:val="00B87767"/>
    <w:rsid w:val="00B93260"/>
    <w:rsid w:val="00B94293"/>
    <w:rsid w:val="00B9470F"/>
    <w:rsid w:val="00B97A46"/>
    <w:rsid w:val="00BA1BEF"/>
    <w:rsid w:val="00BA1DE9"/>
    <w:rsid w:val="00BA4398"/>
    <w:rsid w:val="00BA54DD"/>
    <w:rsid w:val="00BA65D0"/>
    <w:rsid w:val="00BA77A6"/>
    <w:rsid w:val="00BB036D"/>
    <w:rsid w:val="00BB1E96"/>
    <w:rsid w:val="00BC08C4"/>
    <w:rsid w:val="00BC6294"/>
    <w:rsid w:val="00BC667A"/>
    <w:rsid w:val="00BD21AF"/>
    <w:rsid w:val="00BD2B53"/>
    <w:rsid w:val="00BD31DD"/>
    <w:rsid w:val="00BD5938"/>
    <w:rsid w:val="00BD7CAA"/>
    <w:rsid w:val="00BE133F"/>
    <w:rsid w:val="00BE23CE"/>
    <w:rsid w:val="00BE4DFB"/>
    <w:rsid w:val="00BF2992"/>
    <w:rsid w:val="00BF37C7"/>
    <w:rsid w:val="00BF5BAE"/>
    <w:rsid w:val="00BF7221"/>
    <w:rsid w:val="00C0134E"/>
    <w:rsid w:val="00C04259"/>
    <w:rsid w:val="00C04F6F"/>
    <w:rsid w:val="00C0712A"/>
    <w:rsid w:val="00C11D69"/>
    <w:rsid w:val="00C128B6"/>
    <w:rsid w:val="00C1351D"/>
    <w:rsid w:val="00C139AB"/>
    <w:rsid w:val="00C13F30"/>
    <w:rsid w:val="00C22395"/>
    <w:rsid w:val="00C23879"/>
    <w:rsid w:val="00C24DC4"/>
    <w:rsid w:val="00C267B7"/>
    <w:rsid w:val="00C27819"/>
    <w:rsid w:val="00C305E2"/>
    <w:rsid w:val="00C30776"/>
    <w:rsid w:val="00C369C7"/>
    <w:rsid w:val="00C36CC7"/>
    <w:rsid w:val="00C42E3C"/>
    <w:rsid w:val="00C447E9"/>
    <w:rsid w:val="00C44CE4"/>
    <w:rsid w:val="00C46D09"/>
    <w:rsid w:val="00C5210D"/>
    <w:rsid w:val="00C560EE"/>
    <w:rsid w:val="00C56C1B"/>
    <w:rsid w:val="00C57E4A"/>
    <w:rsid w:val="00C57F64"/>
    <w:rsid w:val="00C600A9"/>
    <w:rsid w:val="00C616B8"/>
    <w:rsid w:val="00C62B02"/>
    <w:rsid w:val="00C6342B"/>
    <w:rsid w:val="00C63E4A"/>
    <w:rsid w:val="00C64962"/>
    <w:rsid w:val="00C6544B"/>
    <w:rsid w:val="00C70C5C"/>
    <w:rsid w:val="00C715D5"/>
    <w:rsid w:val="00C73829"/>
    <w:rsid w:val="00C813A6"/>
    <w:rsid w:val="00C84724"/>
    <w:rsid w:val="00C854A3"/>
    <w:rsid w:val="00C865EE"/>
    <w:rsid w:val="00C868A4"/>
    <w:rsid w:val="00C86C66"/>
    <w:rsid w:val="00C96183"/>
    <w:rsid w:val="00C97C16"/>
    <w:rsid w:val="00CA4CD2"/>
    <w:rsid w:val="00CA5254"/>
    <w:rsid w:val="00CA61AD"/>
    <w:rsid w:val="00CA7093"/>
    <w:rsid w:val="00CB21FD"/>
    <w:rsid w:val="00CB33CA"/>
    <w:rsid w:val="00CB4BEF"/>
    <w:rsid w:val="00CB5C41"/>
    <w:rsid w:val="00CC3D63"/>
    <w:rsid w:val="00CC523B"/>
    <w:rsid w:val="00CD0939"/>
    <w:rsid w:val="00CD23B7"/>
    <w:rsid w:val="00CD4C49"/>
    <w:rsid w:val="00CD5C1D"/>
    <w:rsid w:val="00CD5EE3"/>
    <w:rsid w:val="00CD6D0A"/>
    <w:rsid w:val="00CD6FB6"/>
    <w:rsid w:val="00CD7328"/>
    <w:rsid w:val="00CD7C0A"/>
    <w:rsid w:val="00CE552F"/>
    <w:rsid w:val="00CF1AF7"/>
    <w:rsid w:val="00CF4F5C"/>
    <w:rsid w:val="00D02AF2"/>
    <w:rsid w:val="00D03C98"/>
    <w:rsid w:val="00D043EE"/>
    <w:rsid w:val="00D043FC"/>
    <w:rsid w:val="00D060C8"/>
    <w:rsid w:val="00D07254"/>
    <w:rsid w:val="00D076AB"/>
    <w:rsid w:val="00D10A9A"/>
    <w:rsid w:val="00D11566"/>
    <w:rsid w:val="00D12BD9"/>
    <w:rsid w:val="00D159DA"/>
    <w:rsid w:val="00D20006"/>
    <w:rsid w:val="00D24CFD"/>
    <w:rsid w:val="00D24E5E"/>
    <w:rsid w:val="00D3057C"/>
    <w:rsid w:val="00D33863"/>
    <w:rsid w:val="00D33EA6"/>
    <w:rsid w:val="00D35FB9"/>
    <w:rsid w:val="00D37285"/>
    <w:rsid w:val="00D4074C"/>
    <w:rsid w:val="00D40EF9"/>
    <w:rsid w:val="00D43E32"/>
    <w:rsid w:val="00D47662"/>
    <w:rsid w:val="00D478E1"/>
    <w:rsid w:val="00D47D5F"/>
    <w:rsid w:val="00D5180A"/>
    <w:rsid w:val="00D51B2F"/>
    <w:rsid w:val="00D53D36"/>
    <w:rsid w:val="00D548C5"/>
    <w:rsid w:val="00D5639F"/>
    <w:rsid w:val="00D57883"/>
    <w:rsid w:val="00D605EE"/>
    <w:rsid w:val="00D64E61"/>
    <w:rsid w:val="00D73389"/>
    <w:rsid w:val="00D7343B"/>
    <w:rsid w:val="00D76662"/>
    <w:rsid w:val="00D772ED"/>
    <w:rsid w:val="00D814F1"/>
    <w:rsid w:val="00D8356C"/>
    <w:rsid w:val="00D8365B"/>
    <w:rsid w:val="00D863AA"/>
    <w:rsid w:val="00D86682"/>
    <w:rsid w:val="00D869C6"/>
    <w:rsid w:val="00D8770D"/>
    <w:rsid w:val="00D92EE0"/>
    <w:rsid w:val="00D93954"/>
    <w:rsid w:val="00D93D86"/>
    <w:rsid w:val="00DA23BC"/>
    <w:rsid w:val="00DA3B69"/>
    <w:rsid w:val="00DA40E4"/>
    <w:rsid w:val="00DA41F8"/>
    <w:rsid w:val="00DB1619"/>
    <w:rsid w:val="00DB2720"/>
    <w:rsid w:val="00DB6C39"/>
    <w:rsid w:val="00DB7447"/>
    <w:rsid w:val="00DC0932"/>
    <w:rsid w:val="00DC1E7A"/>
    <w:rsid w:val="00DC5F44"/>
    <w:rsid w:val="00DC77A1"/>
    <w:rsid w:val="00DD0C34"/>
    <w:rsid w:val="00DD2116"/>
    <w:rsid w:val="00DD22E9"/>
    <w:rsid w:val="00DD4C3F"/>
    <w:rsid w:val="00DD6695"/>
    <w:rsid w:val="00DE2B7C"/>
    <w:rsid w:val="00DE2FDE"/>
    <w:rsid w:val="00DE3176"/>
    <w:rsid w:val="00DE43B4"/>
    <w:rsid w:val="00DF249E"/>
    <w:rsid w:val="00DF2EAA"/>
    <w:rsid w:val="00DF36C1"/>
    <w:rsid w:val="00DF3C04"/>
    <w:rsid w:val="00DF7DF0"/>
    <w:rsid w:val="00E0144A"/>
    <w:rsid w:val="00E0370E"/>
    <w:rsid w:val="00E03E1D"/>
    <w:rsid w:val="00E06892"/>
    <w:rsid w:val="00E13821"/>
    <w:rsid w:val="00E13C9F"/>
    <w:rsid w:val="00E14340"/>
    <w:rsid w:val="00E14928"/>
    <w:rsid w:val="00E14C6F"/>
    <w:rsid w:val="00E156BB"/>
    <w:rsid w:val="00E1695E"/>
    <w:rsid w:val="00E21FE7"/>
    <w:rsid w:val="00E229FB"/>
    <w:rsid w:val="00E239B5"/>
    <w:rsid w:val="00E26C2E"/>
    <w:rsid w:val="00E31845"/>
    <w:rsid w:val="00E34492"/>
    <w:rsid w:val="00E407B5"/>
    <w:rsid w:val="00E44DD4"/>
    <w:rsid w:val="00E45D03"/>
    <w:rsid w:val="00E50B6B"/>
    <w:rsid w:val="00E519B8"/>
    <w:rsid w:val="00E51B29"/>
    <w:rsid w:val="00E5307E"/>
    <w:rsid w:val="00E5376E"/>
    <w:rsid w:val="00E53EE6"/>
    <w:rsid w:val="00E54ECE"/>
    <w:rsid w:val="00E55F02"/>
    <w:rsid w:val="00E61684"/>
    <w:rsid w:val="00E62D2E"/>
    <w:rsid w:val="00E63CEE"/>
    <w:rsid w:val="00E65A1B"/>
    <w:rsid w:val="00E6752B"/>
    <w:rsid w:val="00E700AF"/>
    <w:rsid w:val="00E7269A"/>
    <w:rsid w:val="00E73D5D"/>
    <w:rsid w:val="00E74E75"/>
    <w:rsid w:val="00E758DF"/>
    <w:rsid w:val="00E8112E"/>
    <w:rsid w:val="00E83A37"/>
    <w:rsid w:val="00E8416B"/>
    <w:rsid w:val="00E851D5"/>
    <w:rsid w:val="00E92F3C"/>
    <w:rsid w:val="00E96110"/>
    <w:rsid w:val="00E97A35"/>
    <w:rsid w:val="00EA049D"/>
    <w:rsid w:val="00EA1D04"/>
    <w:rsid w:val="00EA5F38"/>
    <w:rsid w:val="00EB036E"/>
    <w:rsid w:val="00EB05B9"/>
    <w:rsid w:val="00EB0CB9"/>
    <w:rsid w:val="00EB201F"/>
    <w:rsid w:val="00EB2CE2"/>
    <w:rsid w:val="00EB3557"/>
    <w:rsid w:val="00EB4972"/>
    <w:rsid w:val="00EB4CF3"/>
    <w:rsid w:val="00EB517C"/>
    <w:rsid w:val="00EB655F"/>
    <w:rsid w:val="00EB7273"/>
    <w:rsid w:val="00EC17A8"/>
    <w:rsid w:val="00EC380E"/>
    <w:rsid w:val="00EC39AD"/>
    <w:rsid w:val="00EC3F5E"/>
    <w:rsid w:val="00EC4478"/>
    <w:rsid w:val="00EC4667"/>
    <w:rsid w:val="00EC4EE2"/>
    <w:rsid w:val="00EC58B8"/>
    <w:rsid w:val="00EC7C9E"/>
    <w:rsid w:val="00ED0DD4"/>
    <w:rsid w:val="00ED15CE"/>
    <w:rsid w:val="00ED166F"/>
    <w:rsid w:val="00EE2001"/>
    <w:rsid w:val="00EE2C08"/>
    <w:rsid w:val="00EE6D54"/>
    <w:rsid w:val="00EE6FB0"/>
    <w:rsid w:val="00EE781A"/>
    <w:rsid w:val="00EF00F8"/>
    <w:rsid w:val="00EF0599"/>
    <w:rsid w:val="00EF0DC0"/>
    <w:rsid w:val="00EF3F03"/>
    <w:rsid w:val="00EF5057"/>
    <w:rsid w:val="00EF56A4"/>
    <w:rsid w:val="00EF7348"/>
    <w:rsid w:val="00EF7E99"/>
    <w:rsid w:val="00F0305B"/>
    <w:rsid w:val="00F074CF"/>
    <w:rsid w:val="00F119AF"/>
    <w:rsid w:val="00F12982"/>
    <w:rsid w:val="00F1337A"/>
    <w:rsid w:val="00F14738"/>
    <w:rsid w:val="00F15DAA"/>
    <w:rsid w:val="00F16442"/>
    <w:rsid w:val="00F23C03"/>
    <w:rsid w:val="00F25EC3"/>
    <w:rsid w:val="00F30DBD"/>
    <w:rsid w:val="00F33BCB"/>
    <w:rsid w:val="00F345AD"/>
    <w:rsid w:val="00F36119"/>
    <w:rsid w:val="00F37CD8"/>
    <w:rsid w:val="00F4025A"/>
    <w:rsid w:val="00F4091C"/>
    <w:rsid w:val="00F45F3D"/>
    <w:rsid w:val="00F4689E"/>
    <w:rsid w:val="00F4798C"/>
    <w:rsid w:val="00F47DE8"/>
    <w:rsid w:val="00F511BA"/>
    <w:rsid w:val="00F516E9"/>
    <w:rsid w:val="00F5349B"/>
    <w:rsid w:val="00F5451C"/>
    <w:rsid w:val="00F56D1F"/>
    <w:rsid w:val="00F56ED9"/>
    <w:rsid w:val="00F57C74"/>
    <w:rsid w:val="00F669A4"/>
    <w:rsid w:val="00F71099"/>
    <w:rsid w:val="00F75E07"/>
    <w:rsid w:val="00F8468B"/>
    <w:rsid w:val="00F8546C"/>
    <w:rsid w:val="00F95D60"/>
    <w:rsid w:val="00F966D5"/>
    <w:rsid w:val="00FA0354"/>
    <w:rsid w:val="00FA1964"/>
    <w:rsid w:val="00FA3E59"/>
    <w:rsid w:val="00FA5450"/>
    <w:rsid w:val="00FA6FD3"/>
    <w:rsid w:val="00FA76B9"/>
    <w:rsid w:val="00FB2620"/>
    <w:rsid w:val="00FB4B42"/>
    <w:rsid w:val="00FC05E0"/>
    <w:rsid w:val="00FC411F"/>
    <w:rsid w:val="00FC5C17"/>
    <w:rsid w:val="00FD00E2"/>
    <w:rsid w:val="00FD1017"/>
    <w:rsid w:val="00FD2BF5"/>
    <w:rsid w:val="00FE33AE"/>
    <w:rsid w:val="00FE6123"/>
    <w:rsid w:val="00FE650C"/>
    <w:rsid w:val="00FF0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1FAE0"/>
  <w15:docId w15:val="{6BC4049F-C1D8-B843-98C4-A550C575C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BCB"/>
    <w:rPr>
      <w:rFonts w:ascii="Times New Roman" w:eastAsia="Times New Roman" w:hAnsi="Times New Roman" w:cs="Times New Roman"/>
    </w:rPr>
  </w:style>
  <w:style w:type="paragraph" w:styleId="Heading1">
    <w:name w:val="heading 1"/>
    <w:next w:val="Normal"/>
    <w:link w:val="Heading1Char"/>
    <w:uiPriority w:val="9"/>
    <w:qFormat/>
    <w:pPr>
      <w:keepNext/>
      <w:keepLines/>
      <w:spacing w:after="218" w:line="259" w:lineRule="auto"/>
      <w:ind w:left="3488" w:hanging="10"/>
      <w:jc w:val="center"/>
      <w:outlineLvl w:val="0"/>
    </w:pPr>
    <w:rPr>
      <w:rFonts w:ascii="Times New Roman" w:eastAsia="Times New Roman" w:hAnsi="Times New Roman" w:cs="Times New Roman"/>
      <w:color w:val="000000"/>
    </w:rPr>
  </w:style>
  <w:style w:type="paragraph" w:styleId="Heading2">
    <w:name w:val="heading 2"/>
    <w:basedOn w:val="Normal"/>
    <w:next w:val="Normal"/>
    <w:link w:val="Heading2Char"/>
    <w:uiPriority w:val="9"/>
    <w:semiHidden/>
    <w:unhideWhenUsed/>
    <w:qFormat/>
    <w:rsid w:val="00D548C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AC6DD9"/>
    <w:pPr>
      <w:tabs>
        <w:tab w:val="center" w:pos="4680"/>
        <w:tab w:val="right" w:pos="9360"/>
      </w:tabs>
    </w:pPr>
  </w:style>
  <w:style w:type="character" w:customStyle="1" w:styleId="FooterChar">
    <w:name w:val="Footer Char"/>
    <w:basedOn w:val="DefaultParagraphFont"/>
    <w:link w:val="Footer"/>
    <w:uiPriority w:val="99"/>
    <w:rsid w:val="00AC6DD9"/>
    <w:rPr>
      <w:rFonts w:ascii="Times New Roman" w:eastAsia="Times New Roman" w:hAnsi="Times New Roman" w:cs="Times New Roman"/>
      <w:color w:val="000000"/>
      <w:lang w:bidi="en-US"/>
    </w:rPr>
  </w:style>
  <w:style w:type="paragraph" w:styleId="NormalWeb">
    <w:name w:val="Normal (Web)"/>
    <w:basedOn w:val="Normal"/>
    <w:uiPriority w:val="99"/>
    <w:unhideWhenUsed/>
    <w:rsid w:val="00505780"/>
  </w:style>
  <w:style w:type="character" w:styleId="Hyperlink">
    <w:name w:val="Hyperlink"/>
    <w:basedOn w:val="DefaultParagraphFont"/>
    <w:uiPriority w:val="99"/>
    <w:unhideWhenUsed/>
    <w:rsid w:val="00E0370E"/>
    <w:rPr>
      <w:color w:val="0563C1" w:themeColor="hyperlink"/>
      <w:u w:val="single"/>
    </w:rPr>
  </w:style>
  <w:style w:type="character" w:styleId="UnresolvedMention">
    <w:name w:val="Unresolved Mention"/>
    <w:basedOn w:val="DefaultParagraphFont"/>
    <w:uiPriority w:val="99"/>
    <w:semiHidden/>
    <w:unhideWhenUsed/>
    <w:rsid w:val="00E0370E"/>
    <w:rPr>
      <w:color w:val="605E5C"/>
      <w:shd w:val="clear" w:color="auto" w:fill="E1DFDD"/>
    </w:rPr>
  </w:style>
  <w:style w:type="character" w:styleId="PlaceholderText">
    <w:name w:val="Placeholder Text"/>
    <w:basedOn w:val="DefaultParagraphFont"/>
    <w:uiPriority w:val="99"/>
    <w:semiHidden/>
    <w:rsid w:val="0096584B"/>
    <w:rPr>
      <w:color w:val="808080"/>
    </w:rPr>
  </w:style>
  <w:style w:type="character" w:styleId="FollowedHyperlink">
    <w:name w:val="FollowedHyperlink"/>
    <w:basedOn w:val="DefaultParagraphFont"/>
    <w:uiPriority w:val="99"/>
    <w:semiHidden/>
    <w:unhideWhenUsed/>
    <w:rsid w:val="005E611A"/>
    <w:rPr>
      <w:color w:val="954F72" w:themeColor="followedHyperlink"/>
      <w:u w:val="single"/>
    </w:rPr>
  </w:style>
  <w:style w:type="character" w:customStyle="1" w:styleId="apple-converted-space">
    <w:name w:val="apple-converted-space"/>
    <w:basedOn w:val="DefaultParagraphFont"/>
    <w:rsid w:val="00255212"/>
  </w:style>
  <w:style w:type="character" w:styleId="Emphasis">
    <w:name w:val="Emphasis"/>
    <w:basedOn w:val="DefaultParagraphFont"/>
    <w:uiPriority w:val="20"/>
    <w:qFormat/>
    <w:rsid w:val="009F3EDD"/>
    <w:rPr>
      <w:i/>
      <w:iCs/>
    </w:rPr>
  </w:style>
  <w:style w:type="paragraph" w:styleId="ListParagraph">
    <w:name w:val="List Paragraph"/>
    <w:basedOn w:val="Normal"/>
    <w:uiPriority w:val="34"/>
    <w:qFormat/>
    <w:rsid w:val="009E0F1C"/>
    <w:pPr>
      <w:ind w:left="720"/>
      <w:contextualSpacing/>
    </w:pPr>
  </w:style>
  <w:style w:type="character" w:customStyle="1" w:styleId="textlayer--absolute">
    <w:name w:val="textlayer--absolute"/>
    <w:basedOn w:val="DefaultParagraphFont"/>
    <w:rsid w:val="003355FC"/>
  </w:style>
  <w:style w:type="paragraph" w:styleId="TOCHeading">
    <w:name w:val="TOC Heading"/>
    <w:basedOn w:val="Heading1"/>
    <w:next w:val="Normal"/>
    <w:uiPriority w:val="39"/>
    <w:unhideWhenUsed/>
    <w:qFormat/>
    <w:rsid w:val="0027790D"/>
    <w:pPr>
      <w:spacing w:before="480" w:after="0" w:line="276" w:lineRule="auto"/>
      <w:ind w:left="0" w:firstLine="0"/>
      <w:jc w:val="left"/>
      <w:outlineLvl w:val="9"/>
    </w:pPr>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unhideWhenUsed/>
    <w:rsid w:val="0027790D"/>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27790D"/>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semiHidden/>
    <w:unhideWhenUsed/>
    <w:rsid w:val="0027790D"/>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7790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7790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7790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7790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7790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7790D"/>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semiHidden/>
    <w:rsid w:val="00D548C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10">
      <w:bodyDiv w:val="1"/>
      <w:marLeft w:val="0"/>
      <w:marRight w:val="0"/>
      <w:marTop w:val="0"/>
      <w:marBottom w:val="0"/>
      <w:divBdr>
        <w:top w:val="none" w:sz="0" w:space="0" w:color="auto"/>
        <w:left w:val="none" w:sz="0" w:space="0" w:color="auto"/>
        <w:bottom w:val="none" w:sz="0" w:space="0" w:color="auto"/>
        <w:right w:val="none" w:sz="0" w:space="0" w:color="auto"/>
      </w:divBdr>
      <w:divsChild>
        <w:div w:id="315188248">
          <w:marLeft w:val="0"/>
          <w:marRight w:val="0"/>
          <w:marTop w:val="0"/>
          <w:marBottom w:val="0"/>
          <w:divBdr>
            <w:top w:val="none" w:sz="0" w:space="0" w:color="auto"/>
            <w:left w:val="none" w:sz="0" w:space="0" w:color="auto"/>
            <w:bottom w:val="none" w:sz="0" w:space="0" w:color="auto"/>
            <w:right w:val="none" w:sz="0" w:space="0" w:color="auto"/>
          </w:divBdr>
          <w:divsChild>
            <w:div w:id="179052453">
              <w:marLeft w:val="0"/>
              <w:marRight w:val="0"/>
              <w:marTop w:val="0"/>
              <w:marBottom w:val="0"/>
              <w:divBdr>
                <w:top w:val="none" w:sz="0" w:space="0" w:color="auto"/>
                <w:left w:val="none" w:sz="0" w:space="0" w:color="auto"/>
                <w:bottom w:val="none" w:sz="0" w:space="0" w:color="auto"/>
                <w:right w:val="none" w:sz="0" w:space="0" w:color="auto"/>
              </w:divBdr>
              <w:divsChild>
                <w:div w:id="17441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1306">
      <w:bodyDiv w:val="1"/>
      <w:marLeft w:val="0"/>
      <w:marRight w:val="0"/>
      <w:marTop w:val="0"/>
      <w:marBottom w:val="0"/>
      <w:divBdr>
        <w:top w:val="none" w:sz="0" w:space="0" w:color="auto"/>
        <w:left w:val="none" w:sz="0" w:space="0" w:color="auto"/>
        <w:bottom w:val="none" w:sz="0" w:space="0" w:color="auto"/>
        <w:right w:val="none" w:sz="0" w:space="0" w:color="auto"/>
      </w:divBdr>
    </w:div>
    <w:div w:id="23480108">
      <w:bodyDiv w:val="1"/>
      <w:marLeft w:val="0"/>
      <w:marRight w:val="0"/>
      <w:marTop w:val="0"/>
      <w:marBottom w:val="0"/>
      <w:divBdr>
        <w:top w:val="none" w:sz="0" w:space="0" w:color="auto"/>
        <w:left w:val="none" w:sz="0" w:space="0" w:color="auto"/>
        <w:bottom w:val="none" w:sz="0" w:space="0" w:color="auto"/>
        <w:right w:val="none" w:sz="0" w:space="0" w:color="auto"/>
      </w:divBdr>
    </w:div>
    <w:div w:id="34043911">
      <w:bodyDiv w:val="1"/>
      <w:marLeft w:val="0"/>
      <w:marRight w:val="0"/>
      <w:marTop w:val="0"/>
      <w:marBottom w:val="0"/>
      <w:divBdr>
        <w:top w:val="none" w:sz="0" w:space="0" w:color="auto"/>
        <w:left w:val="none" w:sz="0" w:space="0" w:color="auto"/>
        <w:bottom w:val="none" w:sz="0" w:space="0" w:color="auto"/>
        <w:right w:val="none" w:sz="0" w:space="0" w:color="auto"/>
      </w:divBdr>
    </w:div>
    <w:div w:id="39674009">
      <w:bodyDiv w:val="1"/>
      <w:marLeft w:val="0"/>
      <w:marRight w:val="0"/>
      <w:marTop w:val="0"/>
      <w:marBottom w:val="0"/>
      <w:divBdr>
        <w:top w:val="none" w:sz="0" w:space="0" w:color="auto"/>
        <w:left w:val="none" w:sz="0" w:space="0" w:color="auto"/>
        <w:bottom w:val="none" w:sz="0" w:space="0" w:color="auto"/>
        <w:right w:val="none" w:sz="0" w:space="0" w:color="auto"/>
      </w:divBdr>
    </w:div>
    <w:div w:id="201210114">
      <w:bodyDiv w:val="1"/>
      <w:marLeft w:val="0"/>
      <w:marRight w:val="0"/>
      <w:marTop w:val="0"/>
      <w:marBottom w:val="0"/>
      <w:divBdr>
        <w:top w:val="none" w:sz="0" w:space="0" w:color="auto"/>
        <w:left w:val="none" w:sz="0" w:space="0" w:color="auto"/>
        <w:bottom w:val="none" w:sz="0" w:space="0" w:color="auto"/>
        <w:right w:val="none" w:sz="0" w:space="0" w:color="auto"/>
      </w:divBdr>
    </w:div>
    <w:div w:id="246965702">
      <w:bodyDiv w:val="1"/>
      <w:marLeft w:val="0"/>
      <w:marRight w:val="0"/>
      <w:marTop w:val="0"/>
      <w:marBottom w:val="0"/>
      <w:divBdr>
        <w:top w:val="none" w:sz="0" w:space="0" w:color="auto"/>
        <w:left w:val="none" w:sz="0" w:space="0" w:color="auto"/>
        <w:bottom w:val="none" w:sz="0" w:space="0" w:color="auto"/>
        <w:right w:val="none" w:sz="0" w:space="0" w:color="auto"/>
      </w:divBdr>
      <w:divsChild>
        <w:div w:id="1770084562">
          <w:marLeft w:val="0"/>
          <w:marRight w:val="0"/>
          <w:marTop w:val="0"/>
          <w:marBottom w:val="0"/>
          <w:divBdr>
            <w:top w:val="none" w:sz="0" w:space="0" w:color="auto"/>
            <w:left w:val="none" w:sz="0" w:space="0" w:color="auto"/>
            <w:bottom w:val="none" w:sz="0" w:space="0" w:color="auto"/>
            <w:right w:val="none" w:sz="0" w:space="0" w:color="auto"/>
          </w:divBdr>
          <w:divsChild>
            <w:div w:id="387655939">
              <w:marLeft w:val="0"/>
              <w:marRight w:val="0"/>
              <w:marTop w:val="0"/>
              <w:marBottom w:val="0"/>
              <w:divBdr>
                <w:top w:val="none" w:sz="0" w:space="0" w:color="auto"/>
                <w:left w:val="none" w:sz="0" w:space="0" w:color="auto"/>
                <w:bottom w:val="none" w:sz="0" w:space="0" w:color="auto"/>
                <w:right w:val="none" w:sz="0" w:space="0" w:color="auto"/>
              </w:divBdr>
              <w:divsChild>
                <w:div w:id="5355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022478">
      <w:bodyDiv w:val="1"/>
      <w:marLeft w:val="0"/>
      <w:marRight w:val="0"/>
      <w:marTop w:val="0"/>
      <w:marBottom w:val="0"/>
      <w:divBdr>
        <w:top w:val="none" w:sz="0" w:space="0" w:color="auto"/>
        <w:left w:val="none" w:sz="0" w:space="0" w:color="auto"/>
        <w:bottom w:val="none" w:sz="0" w:space="0" w:color="auto"/>
        <w:right w:val="none" w:sz="0" w:space="0" w:color="auto"/>
      </w:divBdr>
    </w:div>
    <w:div w:id="266815783">
      <w:bodyDiv w:val="1"/>
      <w:marLeft w:val="0"/>
      <w:marRight w:val="0"/>
      <w:marTop w:val="0"/>
      <w:marBottom w:val="0"/>
      <w:divBdr>
        <w:top w:val="none" w:sz="0" w:space="0" w:color="auto"/>
        <w:left w:val="none" w:sz="0" w:space="0" w:color="auto"/>
        <w:bottom w:val="none" w:sz="0" w:space="0" w:color="auto"/>
        <w:right w:val="none" w:sz="0" w:space="0" w:color="auto"/>
      </w:divBdr>
    </w:div>
    <w:div w:id="288902627">
      <w:bodyDiv w:val="1"/>
      <w:marLeft w:val="0"/>
      <w:marRight w:val="0"/>
      <w:marTop w:val="0"/>
      <w:marBottom w:val="0"/>
      <w:divBdr>
        <w:top w:val="none" w:sz="0" w:space="0" w:color="auto"/>
        <w:left w:val="none" w:sz="0" w:space="0" w:color="auto"/>
        <w:bottom w:val="none" w:sz="0" w:space="0" w:color="auto"/>
        <w:right w:val="none" w:sz="0" w:space="0" w:color="auto"/>
      </w:divBdr>
    </w:div>
    <w:div w:id="289018711">
      <w:bodyDiv w:val="1"/>
      <w:marLeft w:val="0"/>
      <w:marRight w:val="0"/>
      <w:marTop w:val="0"/>
      <w:marBottom w:val="0"/>
      <w:divBdr>
        <w:top w:val="none" w:sz="0" w:space="0" w:color="auto"/>
        <w:left w:val="none" w:sz="0" w:space="0" w:color="auto"/>
        <w:bottom w:val="none" w:sz="0" w:space="0" w:color="auto"/>
        <w:right w:val="none" w:sz="0" w:space="0" w:color="auto"/>
      </w:divBdr>
    </w:div>
    <w:div w:id="379284383">
      <w:bodyDiv w:val="1"/>
      <w:marLeft w:val="0"/>
      <w:marRight w:val="0"/>
      <w:marTop w:val="0"/>
      <w:marBottom w:val="0"/>
      <w:divBdr>
        <w:top w:val="none" w:sz="0" w:space="0" w:color="auto"/>
        <w:left w:val="none" w:sz="0" w:space="0" w:color="auto"/>
        <w:bottom w:val="none" w:sz="0" w:space="0" w:color="auto"/>
        <w:right w:val="none" w:sz="0" w:space="0" w:color="auto"/>
      </w:divBdr>
      <w:divsChild>
        <w:div w:id="1758936556">
          <w:marLeft w:val="0"/>
          <w:marRight w:val="0"/>
          <w:marTop w:val="0"/>
          <w:marBottom w:val="0"/>
          <w:divBdr>
            <w:top w:val="none" w:sz="0" w:space="0" w:color="auto"/>
            <w:left w:val="none" w:sz="0" w:space="0" w:color="auto"/>
            <w:bottom w:val="none" w:sz="0" w:space="0" w:color="auto"/>
            <w:right w:val="none" w:sz="0" w:space="0" w:color="auto"/>
          </w:divBdr>
          <w:divsChild>
            <w:div w:id="526987874">
              <w:marLeft w:val="0"/>
              <w:marRight w:val="0"/>
              <w:marTop w:val="0"/>
              <w:marBottom w:val="0"/>
              <w:divBdr>
                <w:top w:val="none" w:sz="0" w:space="0" w:color="auto"/>
                <w:left w:val="none" w:sz="0" w:space="0" w:color="auto"/>
                <w:bottom w:val="none" w:sz="0" w:space="0" w:color="auto"/>
                <w:right w:val="none" w:sz="0" w:space="0" w:color="auto"/>
              </w:divBdr>
              <w:divsChild>
                <w:div w:id="1008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99091">
      <w:bodyDiv w:val="1"/>
      <w:marLeft w:val="0"/>
      <w:marRight w:val="0"/>
      <w:marTop w:val="0"/>
      <w:marBottom w:val="0"/>
      <w:divBdr>
        <w:top w:val="none" w:sz="0" w:space="0" w:color="auto"/>
        <w:left w:val="none" w:sz="0" w:space="0" w:color="auto"/>
        <w:bottom w:val="none" w:sz="0" w:space="0" w:color="auto"/>
        <w:right w:val="none" w:sz="0" w:space="0" w:color="auto"/>
      </w:divBdr>
    </w:div>
    <w:div w:id="462188979">
      <w:bodyDiv w:val="1"/>
      <w:marLeft w:val="0"/>
      <w:marRight w:val="0"/>
      <w:marTop w:val="0"/>
      <w:marBottom w:val="0"/>
      <w:divBdr>
        <w:top w:val="none" w:sz="0" w:space="0" w:color="auto"/>
        <w:left w:val="none" w:sz="0" w:space="0" w:color="auto"/>
        <w:bottom w:val="none" w:sz="0" w:space="0" w:color="auto"/>
        <w:right w:val="none" w:sz="0" w:space="0" w:color="auto"/>
      </w:divBdr>
      <w:divsChild>
        <w:div w:id="656498929">
          <w:marLeft w:val="0"/>
          <w:marRight w:val="0"/>
          <w:marTop w:val="0"/>
          <w:marBottom w:val="0"/>
          <w:divBdr>
            <w:top w:val="none" w:sz="0" w:space="0" w:color="auto"/>
            <w:left w:val="none" w:sz="0" w:space="0" w:color="auto"/>
            <w:bottom w:val="none" w:sz="0" w:space="0" w:color="auto"/>
            <w:right w:val="none" w:sz="0" w:space="0" w:color="auto"/>
          </w:divBdr>
          <w:divsChild>
            <w:div w:id="1145244253">
              <w:marLeft w:val="0"/>
              <w:marRight w:val="0"/>
              <w:marTop w:val="0"/>
              <w:marBottom w:val="0"/>
              <w:divBdr>
                <w:top w:val="none" w:sz="0" w:space="0" w:color="auto"/>
                <w:left w:val="none" w:sz="0" w:space="0" w:color="auto"/>
                <w:bottom w:val="none" w:sz="0" w:space="0" w:color="auto"/>
                <w:right w:val="none" w:sz="0" w:space="0" w:color="auto"/>
              </w:divBdr>
              <w:divsChild>
                <w:div w:id="12825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6279">
      <w:bodyDiv w:val="1"/>
      <w:marLeft w:val="0"/>
      <w:marRight w:val="0"/>
      <w:marTop w:val="0"/>
      <w:marBottom w:val="0"/>
      <w:divBdr>
        <w:top w:val="none" w:sz="0" w:space="0" w:color="auto"/>
        <w:left w:val="none" w:sz="0" w:space="0" w:color="auto"/>
        <w:bottom w:val="none" w:sz="0" w:space="0" w:color="auto"/>
        <w:right w:val="none" w:sz="0" w:space="0" w:color="auto"/>
      </w:divBdr>
      <w:divsChild>
        <w:div w:id="426847152">
          <w:marLeft w:val="0"/>
          <w:marRight w:val="0"/>
          <w:marTop w:val="0"/>
          <w:marBottom w:val="0"/>
          <w:divBdr>
            <w:top w:val="none" w:sz="0" w:space="0" w:color="auto"/>
            <w:left w:val="none" w:sz="0" w:space="0" w:color="auto"/>
            <w:bottom w:val="none" w:sz="0" w:space="0" w:color="auto"/>
            <w:right w:val="none" w:sz="0" w:space="0" w:color="auto"/>
          </w:divBdr>
          <w:divsChild>
            <w:div w:id="108739058">
              <w:marLeft w:val="0"/>
              <w:marRight w:val="0"/>
              <w:marTop w:val="0"/>
              <w:marBottom w:val="0"/>
              <w:divBdr>
                <w:top w:val="none" w:sz="0" w:space="0" w:color="auto"/>
                <w:left w:val="none" w:sz="0" w:space="0" w:color="auto"/>
                <w:bottom w:val="none" w:sz="0" w:space="0" w:color="auto"/>
                <w:right w:val="none" w:sz="0" w:space="0" w:color="auto"/>
              </w:divBdr>
              <w:divsChild>
                <w:div w:id="72780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8186">
      <w:bodyDiv w:val="1"/>
      <w:marLeft w:val="0"/>
      <w:marRight w:val="0"/>
      <w:marTop w:val="0"/>
      <w:marBottom w:val="0"/>
      <w:divBdr>
        <w:top w:val="none" w:sz="0" w:space="0" w:color="auto"/>
        <w:left w:val="none" w:sz="0" w:space="0" w:color="auto"/>
        <w:bottom w:val="none" w:sz="0" w:space="0" w:color="auto"/>
        <w:right w:val="none" w:sz="0" w:space="0" w:color="auto"/>
      </w:divBdr>
    </w:div>
    <w:div w:id="596906814">
      <w:bodyDiv w:val="1"/>
      <w:marLeft w:val="0"/>
      <w:marRight w:val="0"/>
      <w:marTop w:val="0"/>
      <w:marBottom w:val="0"/>
      <w:divBdr>
        <w:top w:val="none" w:sz="0" w:space="0" w:color="auto"/>
        <w:left w:val="none" w:sz="0" w:space="0" w:color="auto"/>
        <w:bottom w:val="none" w:sz="0" w:space="0" w:color="auto"/>
        <w:right w:val="none" w:sz="0" w:space="0" w:color="auto"/>
      </w:divBdr>
      <w:divsChild>
        <w:div w:id="461652906">
          <w:marLeft w:val="0"/>
          <w:marRight w:val="0"/>
          <w:marTop w:val="0"/>
          <w:marBottom w:val="0"/>
          <w:divBdr>
            <w:top w:val="none" w:sz="0" w:space="0" w:color="auto"/>
            <w:left w:val="none" w:sz="0" w:space="0" w:color="auto"/>
            <w:bottom w:val="none" w:sz="0" w:space="0" w:color="auto"/>
            <w:right w:val="none" w:sz="0" w:space="0" w:color="auto"/>
          </w:divBdr>
          <w:divsChild>
            <w:div w:id="1375891137">
              <w:marLeft w:val="0"/>
              <w:marRight w:val="0"/>
              <w:marTop w:val="0"/>
              <w:marBottom w:val="0"/>
              <w:divBdr>
                <w:top w:val="none" w:sz="0" w:space="0" w:color="auto"/>
                <w:left w:val="none" w:sz="0" w:space="0" w:color="auto"/>
                <w:bottom w:val="none" w:sz="0" w:space="0" w:color="auto"/>
                <w:right w:val="none" w:sz="0" w:space="0" w:color="auto"/>
              </w:divBdr>
            </w:div>
          </w:divsChild>
        </w:div>
        <w:div w:id="459539867">
          <w:marLeft w:val="0"/>
          <w:marRight w:val="0"/>
          <w:marTop w:val="0"/>
          <w:marBottom w:val="0"/>
          <w:divBdr>
            <w:top w:val="none" w:sz="0" w:space="0" w:color="auto"/>
            <w:left w:val="none" w:sz="0" w:space="0" w:color="auto"/>
            <w:bottom w:val="none" w:sz="0" w:space="0" w:color="auto"/>
            <w:right w:val="none" w:sz="0" w:space="0" w:color="auto"/>
          </w:divBdr>
          <w:divsChild>
            <w:div w:id="21049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3918">
      <w:bodyDiv w:val="1"/>
      <w:marLeft w:val="0"/>
      <w:marRight w:val="0"/>
      <w:marTop w:val="0"/>
      <w:marBottom w:val="0"/>
      <w:divBdr>
        <w:top w:val="none" w:sz="0" w:space="0" w:color="auto"/>
        <w:left w:val="none" w:sz="0" w:space="0" w:color="auto"/>
        <w:bottom w:val="none" w:sz="0" w:space="0" w:color="auto"/>
        <w:right w:val="none" w:sz="0" w:space="0" w:color="auto"/>
      </w:divBdr>
    </w:div>
    <w:div w:id="615984913">
      <w:bodyDiv w:val="1"/>
      <w:marLeft w:val="0"/>
      <w:marRight w:val="0"/>
      <w:marTop w:val="0"/>
      <w:marBottom w:val="0"/>
      <w:divBdr>
        <w:top w:val="none" w:sz="0" w:space="0" w:color="auto"/>
        <w:left w:val="none" w:sz="0" w:space="0" w:color="auto"/>
        <w:bottom w:val="none" w:sz="0" w:space="0" w:color="auto"/>
        <w:right w:val="none" w:sz="0" w:space="0" w:color="auto"/>
      </w:divBdr>
      <w:divsChild>
        <w:div w:id="7950789">
          <w:marLeft w:val="0"/>
          <w:marRight w:val="0"/>
          <w:marTop w:val="0"/>
          <w:marBottom w:val="0"/>
          <w:divBdr>
            <w:top w:val="none" w:sz="0" w:space="0" w:color="auto"/>
            <w:left w:val="none" w:sz="0" w:space="0" w:color="auto"/>
            <w:bottom w:val="none" w:sz="0" w:space="0" w:color="auto"/>
            <w:right w:val="none" w:sz="0" w:space="0" w:color="auto"/>
          </w:divBdr>
        </w:div>
        <w:div w:id="1224677078">
          <w:marLeft w:val="0"/>
          <w:marRight w:val="0"/>
          <w:marTop w:val="0"/>
          <w:marBottom w:val="0"/>
          <w:divBdr>
            <w:top w:val="none" w:sz="0" w:space="0" w:color="auto"/>
            <w:left w:val="none" w:sz="0" w:space="0" w:color="auto"/>
            <w:bottom w:val="none" w:sz="0" w:space="0" w:color="auto"/>
            <w:right w:val="none" w:sz="0" w:space="0" w:color="auto"/>
          </w:divBdr>
          <w:divsChild>
            <w:div w:id="3548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58536">
      <w:bodyDiv w:val="1"/>
      <w:marLeft w:val="0"/>
      <w:marRight w:val="0"/>
      <w:marTop w:val="0"/>
      <w:marBottom w:val="0"/>
      <w:divBdr>
        <w:top w:val="none" w:sz="0" w:space="0" w:color="auto"/>
        <w:left w:val="none" w:sz="0" w:space="0" w:color="auto"/>
        <w:bottom w:val="none" w:sz="0" w:space="0" w:color="auto"/>
        <w:right w:val="none" w:sz="0" w:space="0" w:color="auto"/>
      </w:divBdr>
      <w:divsChild>
        <w:div w:id="1359546550">
          <w:marLeft w:val="0"/>
          <w:marRight w:val="0"/>
          <w:marTop w:val="0"/>
          <w:marBottom w:val="0"/>
          <w:divBdr>
            <w:top w:val="none" w:sz="0" w:space="0" w:color="auto"/>
            <w:left w:val="none" w:sz="0" w:space="0" w:color="auto"/>
            <w:bottom w:val="none" w:sz="0" w:space="0" w:color="auto"/>
            <w:right w:val="none" w:sz="0" w:space="0" w:color="auto"/>
          </w:divBdr>
          <w:divsChild>
            <w:div w:id="871842512">
              <w:marLeft w:val="0"/>
              <w:marRight w:val="0"/>
              <w:marTop w:val="0"/>
              <w:marBottom w:val="0"/>
              <w:divBdr>
                <w:top w:val="none" w:sz="0" w:space="0" w:color="auto"/>
                <w:left w:val="none" w:sz="0" w:space="0" w:color="auto"/>
                <w:bottom w:val="none" w:sz="0" w:space="0" w:color="auto"/>
                <w:right w:val="none" w:sz="0" w:space="0" w:color="auto"/>
              </w:divBdr>
              <w:divsChild>
                <w:div w:id="128399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42415">
      <w:bodyDiv w:val="1"/>
      <w:marLeft w:val="0"/>
      <w:marRight w:val="0"/>
      <w:marTop w:val="0"/>
      <w:marBottom w:val="0"/>
      <w:divBdr>
        <w:top w:val="none" w:sz="0" w:space="0" w:color="auto"/>
        <w:left w:val="none" w:sz="0" w:space="0" w:color="auto"/>
        <w:bottom w:val="none" w:sz="0" w:space="0" w:color="auto"/>
        <w:right w:val="none" w:sz="0" w:space="0" w:color="auto"/>
      </w:divBdr>
    </w:div>
    <w:div w:id="703210254">
      <w:bodyDiv w:val="1"/>
      <w:marLeft w:val="0"/>
      <w:marRight w:val="0"/>
      <w:marTop w:val="0"/>
      <w:marBottom w:val="0"/>
      <w:divBdr>
        <w:top w:val="none" w:sz="0" w:space="0" w:color="auto"/>
        <w:left w:val="none" w:sz="0" w:space="0" w:color="auto"/>
        <w:bottom w:val="none" w:sz="0" w:space="0" w:color="auto"/>
        <w:right w:val="none" w:sz="0" w:space="0" w:color="auto"/>
      </w:divBdr>
      <w:divsChild>
        <w:div w:id="362484384">
          <w:marLeft w:val="0"/>
          <w:marRight w:val="0"/>
          <w:marTop w:val="0"/>
          <w:marBottom w:val="0"/>
          <w:divBdr>
            <w:top w:val="none" w:sz="0" w:space="0" w:color="auto"/>
            <w:left w:val="none" w:sz="0" w:space="0" w:color="auto"/>
            <w:bottom w:val="none" w:sz="0" w:space="0" w:color="auto"/>
            <w:right w:val="none" w:sz="0" w:space="0" w:color="auto"/>
          </w:divBdr>
        </w:div>
        <w:div w:id="327947088">
          <w:marLeft w:val="0"/>
          <w:marRight w:val="0"/>
          <w:marTop w:val="0"/>
          <w:marBottom w:val="0"/>
          <w:divBdr>
            <w:top w:val="none" w:sz="0" w:space="0" w:color="auto"/>
            <w:left w:val="none" w:sz="0" w:space="0" w:color="auto"/>
            <w:bottom w:val="none" w:sz="0" w:space="0" w:color="auto"/>
            <w:right w:val="none" w:sz="0" w:space="0" w:color="auto"/>
          </w:divBdr>
        </w:div>
        <w:div w:id="737287745">
          <w:marLeft w:val="0"/>
          <w:marRight w:val="0"/>
          <w:marTop w:val="0"/>
          <w:marBottom w:val="0"/>
          <w:divBdr>
            <w:top w:val="none" w:sz="0" w:space="0" w:color="auto"/>
            <w:left w:val="none" w:sz="0" w:space="0" w:color="auto"/>
            <w:bottom w:val="none" w:sz="0" w:space="0" w:color="auto"/>
            <w:right w:val="none" w:sz="0" w:space="0" w:color="auto"/>
          </w:divBdr>
          <w:divsChild>
            <w:div w:id="16615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3552">
      <w:bodyDiv w:val="1"/>
      <w:marLeft w:val="0"/>
      <w:marRight w:val="0"/>
      <w:marTop w:val="0"/>
      <w:marBottom w:val="0"/>
      <w:divBdr>
        <w:top w:val="none" w:sz="0" w:space="0" w:color="auto"/>
        <w:left w:val="none" w:sz="0" w:space="0" w:color="auto"/>
        <w:bottom w:val="none" w:sz="0" w:space="0" w:color="auto"/>
        <w:right w:val="none" w:sz="0" w:space="0" w:color="auto"/>
      </w:divBdr>
    </w:div>
    <w:div w:id="737215309">
      <w:bodyDiv w:val="1"/>
      <w:marLeft w:val="0"/>
      <w:marRight w:val="0"/>
      <w:marTop w:val="0"/>
      <w:marBottom w:val="0"/>
      <w:divBdr>
        <w:top w:val="none" w:sz="0" w:space="0" w:color="auto"/>
        <w:left w:val="none" w:sz="0" w:space="0" w:color="auto"/>
        <w:bottom w:val="none" w:sz="0" w:space="0" w:color="auto"/>
        <w:right w:val="none" w:sz="0" w:space="0" w:color="auto"/>
      </w:divBdr>
    </w:div>
    <w:div w:id="765657985">
      <w:bodyDiv w:val="1"/>
      <w:marLeft w:val="0"/>
      <w:marRight w:val="0"/>
      <w:marTop w:val="0"/>
      <w:marBottom w:val="0"/>
      <w:divBdr>
        <w:top w:val="none" w:sz="0" w:space="0" w:color="auto"/>
        <w:left w:val="none" w:sz="0" w:space="0" w:color="auto"/>
        <w:bottom w:val="none" w:sz="0" w:space="0" w:color="auto"/>
        <w:right w:val="none" w:sz="0" w:space="0" w:color="auto"/>
      </w:divBdr>
      <w:divsChild>
        <w:div w:id="965237966">
          <w:marLeft w:val="0"/>
          <w:marRight w:val="0"/>
          <w:marTop w:val="0"/>
          <w:marBottom w:val="0"/>
          <w:divBdr>
            <w:top w:val="none" w:sz="0" w:space="0" w:color="auto"/>
            <w:left w:val="none" w:sz="0" w:space="0" w:color="auto"/>
            <w:bottom w:val="none" w:sz="0" w:space="0" w:color="auto"/>
            <w:right w:val="none" w:sz="0" w:space="0" w:color="auto"/>
          </w:divBdr>
        </w:div>
        <w:div w:id="1927570912">
          <w:marLeft w:val="0"/>
          <w:marRight w:val="0"/>
          <w:marTop w:val="0"/>
          <w:marBottom w:val="0"/>
          <w:divBdr>
            <w:top w:val="none" w:sz="0" w:space="0" w:color="auto"/>
            <w:left w:val="none" w:sz="0" w:space="0" w:color="auto"/>
            <w:bottom w:val="none" w:sz="0" w:space="0" w:color="auto"/>
            <w:right w:val="none" w:sz="0" w:space="0" w:color="auto"/>
          </w:divBdr>
        </w:div>
        <w:div w:id="2030791982">
          <w:marLeft w:val="0"/>
          <w:marRight w:val="0"/>
          <w:marTop w:val="0"/>
          <w:marBottom w:val="0"/>
          <w:divBdr>
            <w:top w:val="none" w:sz="0" w:space="0" w:color="auto"/>
            <w:left w:val="none" w:sz="0" w:space="0" w:color="auto"/>
            <w:bottom w:val="none" w:sz="0" w:space="0" w:color="auto"/>
            <w:right w:val="none" w:sz="0" w:space="0" w:color="auto"/>
          </w:divBdr>
        </w:div>
        <w:div w:id="637730910">
          <w:marLeft w:val="0"/>
          <w:marRight w:val="0"/>
          <w:marTop w:val="0"/>
          <w:marBottom w:val="0"/>
          <w:divBdr>
            <w:top w:val="none" w:sz="0" w:space="0" w:color="auto"/>
            <w:left w:val="none" w:sz="0" w:space="0" w:color="auto"/>
            <w:bottom w:val="none" w:sz="0" w:space="0" w:color="auto"/>
            <w:right w:val="none" w:sz="0" w:space="0" w:color="auto"/>
          </w:divBdr>
        </w:div>
      </w:divsChild>
    </w:div>
    <w:div w:id="871765134">
      <w:bodyDiv w:val="1"/>
      <w:marLeft w:val="0"/>
      <w:marRight w:val="0"/>
      <w:marTop w:val="0"/>
      <w:marBottom w:val="0"/>
      <w:divBdr>
        <w:top w:val="none" w:sz="0" w:space="0" w:color="auto"/>
        <w:left w:val="none" w:sz="0" w:space="0" w:color="auto"/>
        <w:bottom w:val="none" w:sz="0" w:space="0" w:color="auto"/>
        <w:right w:val="none" w:sz="0" w:space="0" w:color="auto"/>
      </w:divBdr>
      <w:divsChild>
        <w:div w:id="1212617024">
          <w:marLeft w:val="0"/>
          <w:marRight w:val="0"/>
          <w:marTop w:val="0"/>
          <w:marBottom w:val="0"/>
          <w:divBdr>
            <w:top w:val="none" w:sz="0" w:space="0" w:color="auto"/>
            <w:left w:val="none" w:sz="0" w:space="0" w:color="auto"/>
            <w:bottom w:val="none" w:sz="0" w:space="0" w:color="auto"/>
            <w:right w:val="none" w:sz="0" w:space="0" w:color="auto"/>
          </w:divBdr>
        </w:div>
        <w:div w:id="1668941385">
          <w:marLeft w:val="0"/>
          <w:marRight w:val="0"/>
          <w:marTop w:val="0"/>
          <w:marBottom w:val="0"/>
          <w:divBdr>
            <w:top w:val="none" w:sz="0" w:space="0" w:color="auto"/>
            <w:left w:val="none" w:sz="0" w:space="0" w:color="auto"/>
            <w:bottom w:val="none" w:sz="0" w:space="0" w:color="auto"/>
            <w:right w:val="none" w:sz="0" w:space="0" w:color="auto"/>
          </w:divBdr>
        </w:div>
        <w:div w:id="835925150">
          <w:marLeft w:val="0"/>
          <w:marRight w:val="0"/>
          <w:marTop w:val="0"/>
          <w:marBottom w:val="0"/>
          <w:divBdr>
            <w:top w:val="none" w:sz="0" w:space="0" w:color="auto"/>
            <w:left w:val="none" w:sz="0" w:space="0" w:color="auto"/>
            <w:bottom w:val="none" w:sz="0" w:space="0" w:color="auto"/>
            <w:right w:val="none" w:sz="0" w:space="0" w:color="auto"/>
          </w:divBdr>
        </w:div>
      </w:divsChild>
    </w:div>
    <w:div w:id="946618033">
      <w:bodyDiv w:val="1"/>
      <w:marLeft w:val="0"/>
      <w:marRight w:val="0"/>
      <w:marTop w:val="0"/>
      <w:marBottom w:val="0"/>
      <w:divBdr>
        <w:top w:val="none" w:sz="0" w:space="0" w:color="auto"/>
        <w:left w:val="none" w:sz="0" w:space="0" w:color="auto"/>
        <w:bottom w:val="none" w:sz="0" w:space="0" w:color="auto"/>
        <w:right w:val="none" w:sz="0" w:space="0" w:color="auto"/>
      </w:divBdr>
    </w:div>
    <w:div w:id="1090466565">
      <w:bodyDiv w:val="1"/>
      <w:marLeft w:val="0"/>
      <w:marRight w:val="0"/>
      <w:marTop w:val="0"/>
      <w:marBottom w:val="0"/>
      <w:divBdr>
        <w:top w:val="none" w:sz="0" w:space="0" w:color="auto"/>
        <w:left w:val="none" w:sz="0" w:space="0" w:color="auto"/>
        <w:bottom w:val="none" w:sz="0" w:space="0" w:color="auto"/>
        <w:right w:val="none" w:sz="0" w:space="0" w:color="auto"/>
      </w:divBdr>
    </w:div>
    <w:div w:id="1123883981">
      <w:bodyDiv w:val="1"/>
      <w:marLeft w:val="0"/>
      <w:marRight w:val="0"/>
      <w:marTop w:val="0"/>
      <w:marBottom w:val="0"/>
      <w:divBdr>
        <w:top w:val="none" w:sz="0" w:space="0" w:color="auto"/>
        <w:left w:val="none" w:sz="0" w:space="0" w:color="auto"/>
        <w:bottom w:val="none" w:sz="0" w:space="0" w:color="auto"/>
        <w:right w:val="none" w:sz="0" w:space="0" w:color="auto"/>
      </w:divBdr>
      <w:divsChild>
        <w:div w:id="635723364">
          <w:marLeft w:val="0"/>
          <w:marRight w:val="0"/>
          <w:marTop w:val="0"/>
          <w:marBottom w:val="0"/>
          <w:divBdr>
            <w:top w:val="none" w:sz="0" w:space="0" w:color="auto"/>
            <w:left w:val="none" w:sz="0" w:space="0" w:color="auto"/>
            <w:bottom w:val="none" w:sz="0" w:space="0" w:color="auto"/>
            <w:right w:val="none" w:sz="0" w:space="0" w:color="auto"/>
          </w:divBdr>
          <w:divsChild>
            <w:div w:id="1898203719">
              <w:marLeft w:val="0"/>
              <w:marRight w:val="0"/>
              <w:marTop w:val="0"/>
              <w:marBottom w:val="0"/>
              <w:divBdr>
                <w:top w:val="none" w:sz="0" w:space="0" w:color="auto"/>
                <w:left w:val="none" w:sz="0" w:space="0" w:color="auto"/>
                <w:bottom w:val="none" w:sz="0" w:space="0" w:color="auto"/>
                <w:right w:val="none" w:sz="0" w:space="0" w:color="auto"/>
              </w:divBdr>
            </w:div>
          </w:divsChild>
        </w:div>
        <w:div w:id="1974945231">
          <w:marLeft w:val="0"/>
          <w:marRight w:val="0"/>
          <w:marTop w:val="0"/>
          <w:marBottom w:val="0"/>
          <w:divBdr>
            <w:top w:val="none" w:sz="0" w:space="0" w:color="auto"/>
            <w:left w:val="none" w:sz="0" w:space="0" w:color="auto"/>
            <w:bottom w:val="none" w:sz="0" w:space="0" w:color="auto"/>
            <w:right w:val="none" w:sz="0" w:space="0" w:color="auto"/>
          </w:divBdr>
          <w:divsChild>
            <w:div w:id="12545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4490">
      <w:bodyDiv w:val="1"/>
      <w:marLeft w:val="0"/>
      <w:marRight w:val="0"/>
      <w:marTop w:val="0"/>
      <w:marBottom w:val="0"/>
      <w:divBdr>
        <w:top w:val="none" w:sz="0" w:space="0" w:color="auto"/>
        <w:left w:val="none" w:sz="0" w:space="0" w:color="auto"/>
        <w:bottom w:val="none" w:sz="0" w:space="0" w:color="auto"/>
        <w:right w:val="none" w:sz="0" w:space="0" w:color="auto"/>
      </w:divBdr>
      <w:divsChild>
        <w:div w:id="2099477017">
          <w:marLeft w:val="0"/>
          <w:marRight w:val="0"/>
          <w:marTop w:val="0"/>
          <w:marBottom w:val="0"/>
          <w:divBdr>
            <w:top w:val="none" w:sz="0" w:space="0" w:color="auto"/>
            <w:left w:val="none" w:sz="0" w:space="0" w:color="auto"/>
            <w:bottom w:val="none" w:sz="0" w:space="0" w:color="auto"/>
            <w:right w:val="none" w:sz="0" w:space="0" w:color="auto"/>
          </w:divBdr>
        </w:div>
        <w:div w:id="1035666039">
          <w:marLeft w:val="0"/>
          <w:marRight w:val="0"/>
          <w:marTop w:val="0"/>
          <w:marBottom w:val="0"/>
          <w:divBdr>
            <w:top w:val="none" w:sz="0" w:space="0" w:color="auto"/>
            <w:left w:val="none" w:sz="0" w:space="0" w:color="auto"/>
            <w:bottom w:val="none" w:sz="0" w:space="0" w:color="auto"/>
            <w:right w:val="none" w:sz="0" w:space="0" w:color="auto"/>
          </w:divBdr>
        </w:div>
        <w:div w:id="685669189">
          <w:marLeft w:val="0"/>
          <w:marRight w:val="0"/>
          <w:marTop w:val="0"/>
          <w:marBottom w:val="0"/>
          <w:divBdr>
            <w:top w:val="none" w:sz="0" w:space="0" w:color="auto"/>
            <w:left w:val="none" w:sz="0" w:space="0" w:color="auto"/>
            <w:bottom w:val="none" w:sz="0" w:space="0" w:color="auto"/>
            <w:right w:val="none" w:sz="0" w:space="0" w:color="auto"/>
          </w:divBdr>
        </w:div>
        <w:div w:id="663512183">
          <w:marLeft w:val="0"/>
          <w:marRight w:val="0"/>
          <w:marTop w:val="0"/>
          <w:marBottom w:val="0"/>
          <w:divBdr>
            <w:top w:val="none" w:sz="0" w:space="0" w:color="auto"/>
            <w:left w:val="none" w:sz="0" w:space="0" w:color="auto"/>
            <w:bottom w:val="none" w:sz="0" w:space="0" w:color="auto"/>
            <w:right w:val="none" w:sz="0" w:space="0" w:color="auto"/>
          </w:divBdr>
        </w:div>
      </w:divsChild>
    </w:div>
    <w:div w:id="1201699398">
      <w:bodyDiv w:val="1"/>
      <w:marLeft w:val="0"/>
      <w:marRight w:val="0"/>
      <w:marTop w:val="0"/>
      <w:marBottom w:val="0"/>
      <w:divBdr>
        <w:top w:val="none" w:sz="0" w:space="0" w:color="auto"/>
        <w:left w:val="none" w:sz="0" w:space="0" w:color="auto"/>
        <w:bottom w:val="none" w:sz="0" w:space="0" w:color="auto"/>
        <w:right w:val="none" w:sz="0" w:space="0" w:color="auto"/>
      </w:divBdr>
    </w:div>
    <w:div w:id="1214468584">
      <w:bodyDiv w:val="1"/>
      <w:marLeft w:val="0"/>
      <w:marRight w:val="0"/>
      <w:marTop w:val="0"/>
      <w:marBottom w:val="0"/>
      <w:divBdr>
        <w:top w:val="none" w:sz="0" w:space="0" w:color="auto"/>
        <w:left w:val="none" w:sz="0" w:space="0" w:color="auto"/>
        <w:bottom w:val="none" w:sz="0" w:space="0" w:color="auto"/>
        <w:right w:val="none" w:sz="0" w:space="0" w:color="auto"/>
      </w:divBdr>
    </w:div>
    <w:div w:id="1240870948">
      <w:bodyDiv w:val="1"/>
      <w:marLeft w:val="0"/>
      <w:marRight w:val="0"/>
      <w:marTop w:val="0"/>
      <w:marBottom w:val="0"/>
      <w:divBdr>
        <w:top w:val="none" w:sz="0" w:space="0" w:color="auto"/>
        <w:left w:val="none" w:sz="0" w:space="0" w:color="auto"/>
        <w:bottom w:val="none" w:sz="0" w:space="0" w:color="auto"/>
        <w:right w:val="none" w:sz="0" w:space="0" w:color="auto"/>
      </w:divBdr>
      <w:divsChild>
        <w:div w:id="6837396">
          <w:marLeft w:val="0"/>
          <w:marRight w:val="0"/>
          <w:marTop w:val="0"/>
          <w:marBottom w:val="0"/>
          <w:divBdr>
            <w:top w:val="none" w:sz="0" w:space="0" w:color="auto"/>
            <w:left w:val="none" w:sz="0" w:space="0" w:color="auto"/>
            <w:bottom w:val="none" w:sz="0" w:space="0" w:color="auto"/>
            <w:right w:val="none" w:sz="0" w:space="0" w:color="auto"/>
          </w:divBdr>
          <w:divsChild>
            <w:div w:id="1471289379">
              <w:marLeft w:val="0"/>
              <w:marRight w:val="0"/>
              <w:marTop w:val="0"/>
              <w:marBottom w:val="0"/>
              <w:divBdr>
                <w:top w:val="none" w:sz="0" w:space="0" w:color="auto"/>
                <w:left w:val="none" w:sz="0" w:space="0" w:color="auto"/>
                <w:bottom w:val="none" w:sz="0" w:space="0" w:color="auto"/>
                <w:right w:val="none" w:sz="0" w:space="0" w:color="auto"/>
              </w:divBdr>
            </w:div>
          </w:divsChild>
        </w:div>
        <w:div w:id="1686054179">
          <w:marLeft w:val="0"/>
          <w:marRight w:val="0"/>
          <w:marTop w:val="0"/>
          <w:marBottom w:val="0"/>
          <w:divBdr>
            <w:top w:val="none" w:sz="0" w:space="0" w:color="auto"/>
            <w:left w:val="none" w:sz="0" w:space="0" w:color="auto"/>
            <w:bottom w:val="none" w:sz="0" w:space="0" w:color="auto"/>
            <w:right w:val="none" w:sz="0" w:space="0" w:color="auto"/>
          </w:divBdr>
          <w:divsChild>
            <w:div w:id="141924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61467">
      <w:bodyDiv w:val="1"/>
      <w:marLeft w:val="0"/>
      <w:marRight w:val="0"/>
      <w:marTop w:val="0"/>
      <w:marBottom w:val="0"/>
      <w:divBdr>
        <w:top w:val="none" w:sz="0" w:space="0" w:color="auto"/>
        <w:left w:val="none" w:sz="0" w:space="0" w:color="auto"/>
        <w:bottom w:val="none" w:sz="0" w:space="0" w:color="auto"/>
        <w:right w:val="none" w:sz="0" w:space="0" w:color="auto"/>
      </w:divBdr>
      <w:divsChild>
        <w:div w:id="1329136790">
          <w:marLeft w:val="0"/>
          <w:marRight w:val="0"/>
          <w:marTop w:val="0"/>
          <w:marBottom w:val="0"/>
          <w:divBdr>
            <w:top w:val="none" w:sz="0" w:space="0" w:color="auto"/>
            <w:left w:val="none" w:sz="0" w:space="0" w:color="auto"/>
            <w:bottom w:val="none" w:sz="0" w:space="0" w:color="auto"/>
            <w:right w:val="none" w:sz="0" w:space="0" w:color="auto"/>
          </w:divBdr>
          <w:divsChild>
            <w:div w:id="448472536">
              <w:marLeft w:val="0"/>
              <w:marRight w:val="0"/>
              <w:marTop w:val="0"/>
              <w:marBottom w:val="0"/>
              <w:divBdr>
                <w:top w:val="none" w:sz="0" w:space="0" w:color="auto"/>
                <w:left w:val="none" w:sz="0" w:space="0" w:color="auto"/>
                <w:bottom w:val="none" w:sz="0" w:space="0" w:color="auto"/>
                <w:right w:val="none" w:sz="0" w:space="0" w:color="auto"/>
              </w:divBdr>
            </w:div>
            <w:div w:id="1974675658">
              <w:marLeft w:val="0"/>
              <w:marRight w:val="0"/>
              <w:marTop w:val="0"/>
              <w:marBottom w:val="0"/>
              <w:divBdr>
                <w:top w:val="none" w:sz="0" w:space="0" w:color="auto"/>
                <w:left w:val="none" w:sz="0" w:space="0" w:color="auto"/>
                <w:bottom w:val="none" w:sz="0" w:space="0" w:color="auto"/>
                <w:right w:val="none" w:sz="0" w:space="0" w:color="auto"/>
              </w:divBdr>
            </w:div>
          </w:divsChild>
        </w:div>
        <w:div w:id="137455993">
          <w:marLeft w:val="0"/>
          <w:marRight w:val="0"/>
          <w:marTop w:val="0"/>
          <w:marBottom w:val="0"/>
          <w:divBdr>
            <w:top w:val="none" w:sz="0" w:space="0" w:color="auto"/>
            <w:left w:val="none" w:sz="0" w:space="0" w:color="auto"/>
            <w:bottom w:val="none" w:sz="0" w:space="0" w:color="auto"/>
            <w:right w:val="none" w:sz="0" w:space="0" w:color="auto"/>
          </w:divBdr>
        </w:div>
        <w:div w:id="2062167228">
          <w:marLeft w:val="0"/>
          <w:marRight w:val="0"/>
          <w:marTop w:val="0"/>
          <w:marBottom w:val="0"/>
          <w:divBdr>
            <w:top w:val="none" w:sz="0" w:space="0" w:color="auto"/>
            <w:left w:val="none" w:sz="0" w:space="0" w:color="auto"/>
            <w:bottom w:val="none" w:sz="0" w:space="0" w:color="auto"/>
            <w:right w:val="none" w:sz="0" w:space="0" w:color="auto"/>
          </w:divBdr>
        </w:div>
        <w:div w:id="1011952760">
          <w:marLeft w:val="0"/>
          <w:marRight w:val="0"/>
          <w:marTop w:val="0"/>
          <w:marBottom w:val="0"/>
          <w:divBdr>
            <w:top w:val="none" w:sz="0" w:space="0" w:color="auto"/>
            <w:left w:val="none" w:sz="0" w:space="0" w:color="auto"/>
            <w:bottom w:val="none" w:sz="0" w:space="0" w:color="auto"/>
            <w:right w:val="none" w:sz="0" w:space="0" w:color="auto"/>
          </w:divBdr>
        </w:div>
        <w:div w:id="232398734">
          <w:marLeft w:val="0"/>
          <w:marRight w:val="0"/>
          <w:marTop w:val="0"/>
          <w:marBottom w:val="0"/>
          <w:divBdr>
            <w:top w:val="none" w:sz="0" w:space="0" w:color="auto"/>
            <w:left w:val="none" w:sz="0" w:space="0" w:color="auto"/>
            <w:bottom w:val="none" w:sz="0" w:space="0" w:color="auto"/>
            <w:right w:val="none" w:sz="0" w:space="0" w:color="auto"/>
          </w:divBdr>
        </w:div>
        <w:div w:id="441922794">
          <w:marLeft w:val="0"/>
          <w:marRight w:val="0"/>
          <w:marTop w:val="0"/>
          <w:marBottom w:val="0"/>
          <w:divBdr>
            <w:top w:val="none" w:sz="0" w:space="0" w:color="auto"/>
            <w:left w:val="none" w:sz="0" w:space="0" w:color="auto"/>
            <w:bottom w:val="none" w:sz="0" w:space="0" w:color="auto"/>
            <w:right w:val="none" w:sz="0" w:space="0" w:color="auto"/>
          </w:divBdr>
        </w:div>
        <w:div w:id="481774306">
          <w:marLeft w:val="0"/>
          <w:marRight w:val="0"/>
          <w:marTop w:val="0"/>
          <w:marBottom w:val="0"/>
          <w:divBdr>
            <w:top w:val="none" w:sz="0" w:space="0" w:color="auto"/>
            <w:left w:val="none" w:sz="0" w:space="0" w:color="auto"/>
            <w:bottom w:val="none" w:sz="0" w:space="0" w:color="auto"/>
            <w:right w:val="none" w:sz="0" w:space="0" w:color="auto"/>
          </w:divBdr>
        </w:div>
      </w:divsChild>
    </w:div>
    <w:div w:id="1290473873">
      <w:bodyDiv w:val="1"/>
      <w:marLeft w:val="0"/>
      <w:marRight w:val="0"/>
      <w:marTop w:val="0"/>
      <w:marBottom w:val="0"/>
      <w:divBdr>
        <w:top w:val="none" w:sz="0" w:space="0" w:color="auto"/>
        <w:left w:val="none" w:sz="0" w:space="0" w:color="auto"/>
        <w:bottom w:val="none" w:sz="0" w:space="0" w:color="auto"/>
        <w:right w:val="none" w:sz="0" w:space="0" w:color="auto"/>
      </w:divBdr>
    </w:div>
    <w:div w:id="1360282971">
      <w:bodyDiv w:val="1"/>
      <w:marLeft w:val="0"/>
      <w:marRight w:val="0"/>
      <w:marTop w:val="0"/>
      <w:marBottom w:val="0"/>
      <w:divBdr>
        <w:top w:val="none" w:sz="0" w:space="0" w:color="auto"/>
        <w:left w:val="none" w:sz="0" w:space="0" w:color="auto"/>
        <w:bottom w:val="none" w:sz="0" w:space="0" w:color="auto"/>
        <w:right w:val="none" w:sz="0" w:space="0" w:color="auto"/>
      </w:divBdr>
    </w:div>
    <w:div w:id="1364011861">
      <w:bodyDiv w:val="1"/>
      <w:marLeft w:val="0"/>
      <w:marRight w:val="0"/>
      <w:marTop w:val="0"/>
      <w:marBottom w:val="0"/>
      <w:divBdr>
        <w:top w:val="none" w:sz="0" w:space="0" w:color="auto"/>
        <w:left w:val="none" w:sz="0" w:space="0" w:color="auto"/>
        <w:bottom w:val="none" w:sz="0" w:space="0" w:color="auto"/>
        <w:right w:val="none" w:sz="0" w:space="0" w:color="auto"/>
      </w:divBdr>
    </w:div>
    <w:div w:id="1368681267">
      <w:bodyDiv w:val="1"/>
      <w:marLeft w:val="0"/>
      <w:marRight w:val="0"/>
      <w:marTop w:val="0"/>
      <w:marBottom w:val="0"/>
      <w:divBdr>
        <w:top w:val="none" w:sz="0" w:space="0" w:color="auto"/>
        <w:left w:val="none" w:sz="0" w:space="0" w:color="auto"/>
        <w:bottom w:val="none" w:sz="0" w:space="0" w:color="auto"/>
        <w:right w:val="none" w:sz="0" w:space="0" w:color="auto"/>
      </w:divBdr>
    </w:div>
    <w:div w:id="1394427339">
      <w:bodyDiv w:val="1"/>
      <w:marLeft w:val="0"/>
      <w:marRight w:val="0"/>
      <w:marTop w:val="0"/>
      <w:marBottom w:val="0"/>
      <w:divBdr>
        <w:top w:val="none" w:sz="0" w:space="0" w:color="auto"/>
        <w:left w:val="none" w:sz="0" w:space="0" w:color="auto"/>
        <w:bottom w:val="none" w:sz="0" w:space="0" w:color="auto"/>
        <w:right w:val="none" w:sz="0" w:space="0" w:color="auto"/>
      </w:divBdr>
      <w:divsChild>
        <w:div w:id="751002353">
          <w:marLeft w:val="0"/>
          <w:marRight w:val="0"/>
          <w:marTop w:val="0"/>
          <w:marBottom w:val="0"/>
          <w:divBdr>
            <w:top w:val="none" w:sz="0" w:space="0" w:color="auto"/>
            <w:left w:val="none" w:sz="0" w:space="0" w:color="auto"/>
            <w:bottom w:val="none" w:sz="0" w:space="0" w:color="auto"/>
            <w:right w:val="none" w:sz="0" w:space="0" w:color="auto"/>
          </w:divBdr>
          <w:divsChild>
            <w:div w:id="1644507414">
              <w:marLeft w:val="0"/>
              <w:marRight w:val="0"/>
              <w:marTop w:val="0"/>
              <w:marBottom w:val="0"/>
              <w:divBdr>
                <w:top w:val="none" w:sz="0" w:space="0" w:color="auto"/>
                <w:left w:val="none" w:sz="0" w:space="0" w:color="auto"/>
                <w:bottom w:val="none" w:sz="0" w:space="0" w:color="auto"/>
                <w:right w:val="none" w:sz="0" w:space="0" w:color="auto"/>
              </w:divBdr>
            </w:div>
          </w:divsChild>
        </w:div>
        <w:div w:id="957641638">
          <w:marLeft w:val="0"/>
          <w:marRight w:val="0"/>
          <w:marTop w:val="0"/>
          <w:marBottom w:val="0"/>
          <w:divBdr>
            <w:top w:val="none" w:sz="0" w:space="0" w:color="auto"/>
            <w:left w:val="none" w:sz="0" w:space="0" w:color="auto"/>
            <w:bottom w:val="none" w:sz="0" w:space="0" w:color="auto"/>
            <w:right w:val="none" w:sz="0" w:space="0" w:color="auto"/>
          </w:divBdr>
          <w:divsChild>
            <w:div w:id="14733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47521">
      <w:bodyDiv w:val="1"/>
      <w:marLeft w:val="0"/>
      <w:marRight w:val="0"/>
      <w:marTop w:val="0"/>
      <w:marBottom w:val="0"/>
      <w:divBdr>
        <w:top w:val="none" w:sz="0" w:space="0" w:color="auto"/>
        <w:left w:val="none" w:sz="0" w:space="0" w:color="auto"/>
        <w:bottom w:val="none" w:sz="0" w:space="0" w:color="auto"/>
        <w:right w:val="none" w:sz="0" w:space="0" w:color="auto"/>
      </w:divBdr>
      <w:divsChild>
        <w:div w:id="718672775">
          <w:marLeft w:val="0"/>
          <w:marRight w:val="0"/>
          <w:marTop w:val="0"/>
          <w:marBottom w:val="0"/>
          <w:divBdr>
            <w:top w:val="none" w:sz="0" w:space="0" w:color="auto"/>
            <w:left w:val="none" w:sz="0" w:space="0" w:color="auto"/>
            <w:bottom w:val="none" w:sz="0" w:space="0" w:color="auto"/>
            <w:right w:val="none" w:sz="0" w:space="0" w:color="auto"/>
          </w:divBdr>
        </w:div>
        <w:div w:id="1043673090">
          <w:marLeft w:val="0"/>
          <w:marRight w:val="0"/>
          <w:marTop w:val="0"/>
          <w:marBottom w:val="0"/>
          <w:divBdr>
            <w:top w:val="none" w:sz="0" w:space="0" w:color="auto"/>
            <w:left w:val="none" w:sz="0" w:space="0" w:color="auto"/>
            <w:bottom w:val="none" w:sz="0" w:space="0" w:color="auto"/>
            <w:right w:val="none" w:sz="0" w:space="0" w:color="auto"/>
          </w:divBdr>
          <w:divsChild>
            <w:div w:id="726759043">
              <w:marLeft w:val="0"/>
              <w:marRight w:val="0"/>
              <w:marTop w:val="0"/>
              <w:marBottom w:val="0"/>
              <w:divBdr>
                <w:top w:val="none" w:sz="0" w:space="0" w:color="auto"/>
                <w:left w:val="none" w:sz="0" w:space="0" w:color="auto"/>
                <w:bottom w:val="none" w:sz="0" w:space="0" w:color="auto"/>
                <w:right w:val="none" w:sz="0" w:space="0" w:color="auto"/>
              </w:divBdr>
            </w:div>
            <w:div w:id="843474133">
              <w:marLeft w:val="0"/>
              <w:marRight w:val="0"/>
              <w:marTop w:val="0"/>
              <w:marBottom w:val="0"/>
              <w:divBdr>
                <w:top w:val="none" w:sz="0" w:space="0" w:color="auto"/>
                <w:left w:val="none" w:sz="0" w:space="0" w:color="auto"/>
                <w:bottom w:val="none" w:sz="0" w:space="0" w:color="auto"/>
                <w:right w:val="none" w:sz="0" w:space="0" w:color="auto"/>
              </w:divBdr>
            </w:div>
            <w:div w:id="1948729242">
              <w:marLeft w:val="0"/>
              <w:marRight w:val="0"/>
              <w:marTop w:val="0"/>
              <w:marBottom w:val="0"/>
              <w:divBdr>
                <w:top w:val="none" w:sz="0" w:space="0" w:color="auto"/>
                <w:left w:val="none" w:sz="0" w:space="0" w:color="auto"/>
                <w:bottom w:val="none" w:sz="0" w:space="0" w:color="auto"/>
                <w:right w:val="none" w:sz="0" w:space="0" w:color="auto"/>
              </w:divBdr>
            </w:div>
            <w:div w:id="1358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9584">
      <w:bodyDiv w:val="1"/>
      <w:marLeft w:val="0"/>
      <w:marRight w:val="0"/>
      <w:marTop w:val="0"/>
      <w:marBottom w:val="0"/>
      <w:divBdr>
        <w:top w:val="none" w:sz="0" w:space="0" w:color="auto"/>
        <w:left w:val="none" w:sz="0" w:space="0" w:color="auto"/>
        <w:bottom w:val="none" w:sz="0" w:space="0" w:color="auto"/>
        <w:right w:val="none" w:sz="0" w:space="0" w:color="auto"/>
      </w:divBdr>
    </w:div>
    <w:div w:id="1473717542">
      <w:bodyDiv w:val="1"/>
      <w:marLeft w:val="0"/>
      <w:marRight w:val="0"/>
      <w:marTop w:val="0"/>
      <w:marBottom w:val="0"/>
      <w:divBdr>
        <w:top w:val="none" w:sz="0" w:space="0" w:color="auto"/>
        <w:left w:val="none" w:sz="0" w:space="0" w:color="auto"/>
        <w:bottom w:val="none" w:sz="0" w:space="0" w:color="auto"/>
        <w:right w:val="none" w:sz="0" w:space="0" w:color="auto"/>
      </w:divBdr>
    </w:div>
    <w:div w:id="1525438931">
      <w:bodyDiv w:val="1"/>
      <w:marLeft w:val="0"/>
      <w:marRight w:val="0"/>
      <w:marTop w:val="0"/>
      <w:marBottom w:val="0"/>
      <w:divBdr>
        <w:top w:val="none" w:sz="0" w:space="0" w:color="auto"/>
        <w:left w:val="none" w:sz="0" w:space="0" w:color="auto"/>
        <w:bottom w:val="none" w:sz="0" w:space="0" w:color="auto"/>
        <w:right w:val="none" w:sz="0" w:space="0" w:color="auto"/>
      </w:divBdr>
    </w:div>
    <w:div w:id="1546868544">
      <w:bodyDiv w:val="1"/>
      <w:marLeft w:val="0"/>
      <w:marRight w:val="0"/>
      <w:marTop w:val="0"/>
      <w:marBottom w:val="0"/>
      <w:divBdr>
        <w:top w:val="none" w:sz="0" w:space="0" w:color="auto"/>
        <w:left w:val="none" w:sz="0" w:space="0" w:color="auto"/>
        <w:bottom w:val="none" w:sz="0" w:space="0" w:color="auto"/>
        <w:right w:val="none" w:sz="0" w:space="0" w:color="auto"/>
      </w:divBdr>
    </w:div>
    <w:div w:id="1563983028">
      <w:bodyDiv w:val="1"/>
      <w:marLeft w:val="0"/>
      <w:marRight w:val="0"/>
      <w:marTop w:val="0"/>
      <w:marBottom w:val="0"/>
      <w:divBdr>
        <w:top w:val="none" w:sz="0" w:space="0" w:color="auto"/>
        <w:left w:val="none" w:sz="0" w:space="0" w:color="auto"/>
        <w:bottom w:val="none" w:sz="0" w:space="0" w:color="auto"/>
        <w:right w:val="none" w:sz="0" w:space="0" w:color="auto"/>
      </w:divBdr>
    </w:div>
    <w:div w:id="1564944034">
      <w:bodyDiv w:val="1"/>
      <w:marLeft w:val="0"/>
      <w:marRight w:val="0"/>
      <w:marTop w:val="0"/>
      <w:marBottom w:val="0"/>
      <w:divBdr>
        <w:top w:val="none" w:sz="0" w:space="0" w:color="auto"/>
        <w:left w:val="none" w:sz="0" w:space="0" w:color="auto"/>
        <w:bottom w:val="none" w:sz="0" w:space="0" w:color="auto"/>
        <w:right w:val="none" w:sz="0" w:space="0" w:color="auto"/>
      </w:divBdr>
    </w:div>
    <w:div w:id="1575972053">
      <w:bodyDiv w:val="1"/>
      <w:marLeft w:val="0"/>
      <w:marRight w:val="0"/>
      <w:marTop w:val="0"/>
      <w:marBottom w:val="0"/>
      <w:divBdr>
        <w:top w:val="none" w:sz="0" w:space="0" w:color="auto"/>
        <w:left w:val="none" w:sz="0" w:space="0" w:color="auto"/>
        <w:bottom w:val="none" w:sz="0" w:space="0" w:color="auto"/>
        <w:right w:val="none" w:sz="0" w:space="0" w:color="auto"/>
      </w:divBdr>
      <w:divsChild>
        <w:div w:id="1587034166">
          <w:marLeft w:val="0"/>
          <w:marRight w:val="0"/>
          <w:marTop w:val="0"/>
          <w:marBottom w:val="0"/>
          <w:divBdr>
            <w:top w:val="none" w:sz="0" w:space="0" w:color="auto"/>
            <w:left w:val="none" w:sz="0" w:space="0" w:color="auto"/>
            <w:bottom w:val="none" w:sz="0" w:space="0" w:color="auto"/>
            <w:right w:val="none" w:sz="0" w:space="0" w:color="auto"/>
          </w:divBdr>
        </w:div>
        <w:div w:id="368380331">
          <w:marLeft w:val="0"/>
          <w:marRight w:val="0"/>
          <w:marTop w:val="0"/>
          <w:marBottom w:val="0"/>
          <w:divBdr>
            <w:top w:val="none" w:sz="0" w:space="0" w:color="auto"/>
            <w:left w:val="none" w:sz="0" w:space="0" w:color="auto"/>
            <w:bottom w:val="none" w:sz="0" w:space="0" w:color="auto"/>
            <w:right w:val="none" w:sz="0" w:space="0" w:color="auto"/>
          </w:divBdr>
        </w:div>
        <w:div w:id="1647708181">
          <w:marLeft w:val="0"/>
          <w:marRight w:val="0"/>
          <w:marTop w:val="0"/>
          <w:marBottom w:val="0"/>
          <w:divBdr>
            <w:top w:val="none" w:sz="0" w:space="0" w:color="auto"/>
            <w:left w:val="none" w:sz="0" w:space="0" w:color="auto"/>
            <w:bottom w:val="none" w:sz="0" w:space="0" w:color="auto"/>
            <w:right w:val="none" w:sz="0" w:space="0" w:color="auto"/>
          </w:divBdr>
        </w:div>
        <w:div w:id="569118423">
          <w:marLeft w:val="0"/>
          <w:marRight w:val="0"/>
          <w:marTop w:val="0"/>
          <w:marBottom w:val="0"/>
          <w:divBdr>
            <w:top w:val="none" w:sz="0" w:space="0" w:color="auto"/>
            <w:left w:val="none" w:sz="0" w:space="0" w:color="auto"/>
            <w:bottom w:val="none" w:sz="0" w:space="0" w:color="auto"/>
            <w:right w:val="none" w:sz="0" w:space="0" w:color="auto"/>
          </w:divBdr>
        </w:div>
      </w:divsChild>
    </w:div>
    <w:div w:id="1587037908">
      <w:bodyDiv w:val="1"/>
      <w:marLeft w:val="0"/>
      <w:marRight w:val="0"/>
      <w:marTop w:val="0"/>
      <w:marBottom w:val="0"/>
      <w:divBdr>
        <w:top w:val="none" w:sz="0" w:space="0" w:color="auto"/>
        <w:left w:val="none" w:sz="0" w:space="0" w:color="auto"/>
        <w:bottom w:val="none" w:sz="0" w:space="0" w:color="auto"/>
        <w:right w:val="none" w:sz="0" w:space="0" w:color="auto"/>
      </w:divBdr>
    </w:div>
    <w:div w:id="1618367449">
      <w:bodyDiv w:val="1"/>
      <w:marLeft w:val="0"/>
      <w:marRight w:val="0"/>
      <w:marTop w:val="0"/>
      <w:marBottom w:val="0"/>
      <w:divBdr>
        <w:top w:val="none" w:sz="0" w:space="0" w:color="auto"/>
        <w:left w:val="none" w:sz="0" w:space="0" w:color="auto"/>
        <w:bottom w:val="none" w:sz="0" w:space="0" w:color="auto"/>
        <w:right w:val="none" w:sz="0" w:space="0" w:color="auto"/>
      </w:divBdr>
      <w:divsChild>
        <w:div w:id="2102942792">
          <w:marLeft w:val="0"/>
          <w:marRight w:val="0"/>
          <w:marTop w:val="0"/>
          <w:marBottom w:val="0"/>
          <w:divBdr>
            <w:top w:val="none" w:sz="0" w:space="0" w:color="auto"/>
            <w:left w:val="none" w:sz="0" w:space="0" w:color="auto"/>
            <w:bottom w:val="none" w:sz="0" w:space="0" w:color="auto"/>
            <w:right w:val="none" w:sz="0" w:space="0" w:color="auto"/>
          </w:divBdr>
        </w:div>
      </w:divsChild>
    </w:div>
    <w:div w:id="1659267640">
      <w:bodyDiv w:val="1"/>
      <w:marLeft w:val="0"/>
      <w:marRight w:val="0"/>
      <w:marTop w:val="0"/>
      <w:marBottom w:val="0"/>
      <w:divBdr>
        <w:top w:val="none" w:sz="0" w:space="0" w:color="auto"/>
        <w:left w:val="none" w:sz="0" w:space="0" w:color="auto"/>
        <w:bottom w:val="none" w:sz="0" w:space="0" w:color="auto"/>
        <w:right w:val="none" w:sz="0" w:space="0" w:color="auto"/>
      </w:divBdr>
      <w:divsChild>
        <w:div w:id="1797528934">
          <w:marLeft w:val="0"/>
          <w:marRight w:val="0"/>
          <w:marTop w:val="0"/>
          <w:marBottom w:val="0"/>
          <w:divBdr>
            <w:top w:val="none" w:sz="0" w:space="0" w:color="auto"/>
            <w:left w:val="none" w:sz="0" w:space="0" w:color="auto"/>
            <w:bottom w:val="none" w:sz="0" w:space="0" w:color="auto"/>
            <w:right w:val="none" w:sz="0" w:space="0" w:color="auto"/>
          </w:divBdr>
        </w:div>
      </w:divsChild>
    </w:div>
    <w:div w:id="1693720771">
      <w:bodyDiv w:val="1"/>
      <w:marLeft w:val="0"/>
      <w:marRight w:val="0"/>
      <w:marTop w:val="0"/>
      <w:marBottom w:val="0"/>
      <w:divBdr>
        <w:top w:val="none" w:sz="0" w:space="0" w:color="auto"/>
        <w:left w:val="none" w:sz="0" w:space="0" w:color="auto"/>
        <w:bottom w:val="none" w:sz="0" w:space="0" w:color="auto"/>
        <w:right w:val="none" w:sz="0" w:space="0" w:color="auto"/>
      </w:divBdr>
    </w:div>
    <w:div w:id="1788504259">
      <w:bodyDiv w:val="1"/>
      <w:marLeft w:val="0"/>
      <w:marRight w:val="0"/>
      <w:marTop w:val="0"/>
      <w:marBottom w:val="0"/>
      <w:divBdr>
        <w:top w:val="none" w:sz="0" w:space="0" w:color="auto"/>
        <w:left w:val="none" w:sz="0" w:space="0" w:color="auto"/>
        <w:bottom w:val="none" w:sz="0" w:space="0" w:color="auto"/>
        <w:right w:val="none" w:sz="0" w:space="0" w:color="auto"/>
      </w:divBdr>
    </w:div>
    <w:div w:id="1788691634">
      <w:bodyDiv w:val="1"/>
      <w:marLeft w:val="0"/>
      <w:marRight w:val="0"/>
      <w:marTop w:val="0"/>
      <w:marBottom w:val="0"/>
      <w:divBdr>
        <w:top w:val="none" w:sz="0" w:space="0" w:color="auto"/>
        <w:left w:val="none" w:sz="0" w:space="0" w:color="auto"/>
        <w:bottom w:val="none" w:sz="0" w:space="0" w:color="auto"/>
        <w:right w:val="none" w:sz="0" w:space="0" w:color="auto"/>
      </w:divBdr>
      <w:divsChild>
        <w:div w:id="1994143773">
          <w:marLeft w:val="0"/>
          <w:marRight w:val="0"/>
          <w:marTop w:val="0"/>
          <w:marBottom w:val="0"/>
          <w:divBdr>
            <w:top w:val="none" w:sz="0" w:space="0" w:color="auto"/>
            <w:left w:val="none" w:sz="0" w:space="0" w:color="auto"/>
            <w:bottom w:val="none" w:sz="0" w:space="0" w:color="auto"/>
            <w:right w:val="none" w:sz="0" w:space="0" w:color="auto"/>
          </w:divBdr>
        </w:div>
        <w:div w:id="413163162">
          <w:marLeft w:val="0"/>
          <w:marRight w:val="0"/>
          <w:marTop w:val="0"/>
          <w:marBottom w:val="0"/>
          <w:divBdr>
            <w:top w:val="none" w:sz="0" w:space="0" w:color="auto"/>
            <w:left w:val="none" w:sz="0" w:space="0" w:color="auto"/>
            <w:bottom w:val="none" w:sz="0" w:space="0" w:color="auto"/>
            <w:right w:val="none" w:sz="0" w:space="0" w:color="auto"/>
          </w:divBdr>
          <w:divsChild>
            <w:div w:id="13423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3581">
      <w:bodyDiv w:val="1"/>
      <w:marLeft w:val="0"/>
      <w:marRight w:val="0"/>
      <w:marTop w:val="0"/>
      <w:marBottom w:val="0"/>
      <w:divBdr>
        <w:top w:val="none" w:sz="0" w:space="0" w:color="auto"/>
        <w:left w:val="none" w:sz="0" w:space="0" w:color="auto"/>
        <w:bottom w:val="none" w:sz="0" w:space="0" w:color="auto"/>
        <w:right w:val="none" w:sz="0" w:space="0" w:color="auto"/>
      </w:divBdr>
    </w:div>
    <w:div w:id="1825774543">
      <w:bodyDiv w:val="1"/>
      <w:marLeft w:val="0"/>
      <w:marRight w:val="0"/>
      <w:marTop w:val="0"/>
      <w:marBottom w:val="0"/>
      <w:divBdr>
        <w:top w:val="none" w:sz="0" w:space="0" w:color="auto"/>
        <w:left w:val="none" w:sz="0" w:space="0" w:color="auto"/>
        <w:bottom w:val="none" w:sz="0" w:space="0" w:color="auto"/>
        <w:right w:val="none" w:sz="0" w:space="0" w:color="auto"/>
      </w:divBdr>
    </w:div>
    <w:div w:id="1827551875">
      <w:bodyDiv w:val="1"/>
      <w:marLeft w:val="0"/>
      <w:marRight w:val="0"/>
      <w:marTop w:val="0"/>
      <w:marBottom w:val="0"/>
      <w:divBdr>
        <w:top w:val="none" w:sz="0" w:space="0" w:color="auto"/>
        <w:left w:val="none" w:sz="0" w:space="0" w:color="auto"/>
        <w:bottom w:val="none" w:sz="0" w:space="0" w:color="auto"/>
        <w:right w:val="none" w:sz="0" w:space="0" w:color="auto"/>
      </w:divBdr>
    </w:div>
    <w:div w:id="1832989129">
      <w:bodyDiv w:val="1"/>
      <w:marLeft w:val="0"/>
      <w:marRight w:val="0"/>
      <w:marTop w:val="0"/>
      <w:marBottom w:val="0"/>
      <w:divBdr>
        <w:top w:val="none" w:sz="0" w:space="0" w:color="auto"/>
        <w:left w:val="none" w:sz="0" w:space="0" w:color="auto"/>
        <w:bottom w:val="none" w:sz="0" w:space="0" w:color="auto"/>
        <w:right w:val="none" w:sz="0" w:space="0" w:color="auto"/>
      </w:divBdr>
    </w:div>
    <w:div w:id="1844858073">
      <w:bodyDiv w:val="1"/>
      <w:marLeft w:val="0"/>
      <w:marRight w:val="0"/>
      <w:marTop w:val="0"/>
      <w:marBottom w:val="0"/>
      <w:divBdr>
        <w:top w:val="none" w:sz="0" w:space="0" w:color="auto"/>
        <w:left w:val="none" w:sz="0" w:space="0" w:color="auto"/>
        <w:bottom w:val="none" w:sz="0" w:space="0" w:color="auto"/>
        <w:right w:val="none" w:sz="0" w:space="0" w:color="auto"/>
      </w:divBdr>
    </w:div>
    <w:div w:id="1895042994">
      <w:bodyDiv w:val="1"/>
      <w:marLeft w:val="0"/>
      <w:marRight w:val="0"/>
      <w:marTop w:val="0"/>
      <w:marBottom w:val="0"/>
      <w:divBdr>
        <w:top w:val="none" w:sz="0" w:space="0" w:color="auto"/>
        <w:left w:val="none" w:sz="0" w:space="0" w:color="auto"/>
        <w:bottom w:val="none" w:sz="0" w:space="0" w:color="auto"/>
        <w:right w:val="none" w:sz="0" w:space="0" w:color="auto"/>
      </w:divBdr>
    </w:div>
    <w:div w:id="1933123316">
      <w:bodyDiv w:val="1"/>
      <w:marLeft w:val="0"/>
      <w:marRight w:val="0"/>
      <w:marTop w:val="0"/>
      <w:marBottom w:val="0"/>
      <w:divBdr>
        <w:top w:val="none" w:sz="0" w:space="0" w:color="auto"/>
        <w:left w:val="none" w:sz="0" w:space="0" w:color="auto"/>
        <w:bottom w:val="none" w:sz="0" w:space="0" w:color="auto"/>
        <w:right w:val="none" w:sz="0" w:space="0" w:color="auto"/>
      </w:divBdr>
    </w:div>
    <w:div w:id="2080246922">
      <w:bodyDiv w:val="1"/>
      <w:marLeft w:val="0"/>
      <w:marRight w:val="0"/>
      <w:marTop w:val="0"/>
      <w:marBottom w:val="0"/>
      <w:divBdr>
        <w:top w:val="none" w:sz="0" w:space="0" w:color="auto"/>
        <w:left w:val="none" w:sz="0" w:space="0" w:color="auto"/>
        <w:bottom w:val="none" w:sz="0" w:space="0" w:color="auto"/>
        <w:right w:val="none" w:sz="0" w:space="0" w:color="auto"/>
      </w:divBdr>
    </w:div>
    <w:div w:id="2100520805">
      <w:bodyDiv w:val="1"/>
      <w:marLeft w:val="0"/>
      <w:marRight w:val="0"/>
      <w:marTop w:val="0"/>
      <w:marBottom w:val="0"/>
      <w:divBdr>
        <w:top w:val="none" w:sz="0" w:space="0" w:color="auto"/>
        <w:left w:val="none" w:sz="0" w:space="0" w:color="auto"/>
        <w:bottom w:val="none" w:sz="0" w:space="0" w:color="auto"/>
        <w:right w:val="none" w:sz="0" w:space="0" w:color="auto"/>
      </w:divBdr>
    </w:div>
    <w:div w:id="2118408632">
      <w:bodyDiv w:val="1"/>
      <w:marLeft w:val="0"/>
      <w:marRight w:val="0"/>
      <w:marTop w:val="0"/>
      <w:marBottom w:val="0"/>
      <w:divBdr>
        <w:top w:val="none" w:sz="0" w:space="0" w:color="auto"/>
        <w:left w:val="none" w:sz="0" w:space="0" w:color="auto"/>
        <w:bottom w:val="none" w:sz="0" w:space="0" w:color="auto"/>
        <w:right w:val="none" w:sz="0" w:space="0" w:color="auto"/>
      </w:divBdr>
      <w:divsChild>
        <w:div w:id="1572882793">
          <w:marLeft w:val="0"/>
          <w:marRight w:val="0"/>
          <w:marTop w:val="0"/>
          <w:marBottom w:val="0"/>
          <w:divBdr>
            <w:top w:val="none" w:sz="0" w:space="0" w:color="auto"/>
            <w:left w:val="none" w:sz="0" w:space="0" w:color="auto"/>
            <w:bottom w:val="none" w:sz="0" w:space="0" w:color="auto"/>
            <w:right w:val="none" w:sz="0" w:space="0" w:color="auto"/>
          </w:divBdr>
          <w:divsChild>
            <w:div w:id="1390306879">
              <w:marLeft w:val="0"/>
              <w:marRight w:val="0"/>
              <w:marTop w:val="0"/>
              <w:marBottom w:val="0"/>
              <w:divBdr>
                <w:top w:val="none" w:sz="0" w:space="0" w:color="auto"/>
                <w:left w:val="none" w:sz="0" w:space="0" w:color="auto"/>
                <w:bottom w:val="none" w:sz="0" w:space="0" w:color="auto"/>
                <w:right w:val="none" w:sz="0" w:space="0" w:color="auto"/>
              </w:divBdr>
            </w:div>
            <w:div w:id="520321702">
              <w:marLeft w:val="0"/>
              <w:marRight w:val="0"/>
              <w:marTop w:val="0"/>
              <w:marBottom w:val="0"/>
              <w:divBdr>
                <w:top w:val="none" w:sz="0" w:space="0" w:color="auto"/>
                <w:left w:val="none" w:sz="0" w:space="0" w:color="auto"/>
                <w:bottom w:val="none" w:sz="0" w:space="0" w:color="auto"/>
                <w:right w:val="none" w:sz="0" w:space="0" w:color="auto"/>
              </w:divBdr>
            </w:div>
          </w:divsChild>
        </w:div>
        <w:div w:id="1346402266">
          <w:marLeft w:val="0"/>
          <w:marRight w:val="0"/>
          <w:marTop w:val="0"/>
          <w:marBottom w:val="0"/>
          <w:divBdr>
            <w:top w:val="none" w:sz="0" w:space="0" w:color="auto"/>
            <w:left w:val="none" w:sz="0" w:space="0" w:color="auto"/>
            <w:bottom w:val="none" w:sz="0" w:space="0" w:color="auto"/>
            <w:right w:val="none" w:sz="0" w:space="0" w:color="auto"/>
          </w:divBdr>
        </w:div>
        <w:div w:id="614336182">
          <w:marLeft w:val="0"/>
          <w:marRight w:val="0"/>
          <w:marTop w:val="0"/>
          <w:marBottom w:val="0"/>
          <w:divBdr>
            <w:top w:val="none" w:sz="0" w:space="0" w:color="auto"/>
            <w:left w:val="none" w:sz="0" w:space="0" w:color="auto"/>
            <w:bottom w:val="none" w:sz="0" w:space="0" w:color="auto"/>
            <w:right w:val="none" w:sz="0" w:space="0" w:color="auto"/>
          </w:divBdr>
        </w:div>
        <w:div w:id="1886402627">
          <w:marLeft w:val="0"/>
          <w:marRight w:val="0"/>
          <w:marTop w:val="0"/>
          <w:marBottom w:val="0"/>
          <w:divBdr>
            <w:top w:val="none" w:sz="0" w:space="0" w:color="auto"/>
            <w:left w:val="none" w:sz="0" w:space="0" w:color="auto"/>
            <w:bottom w:val="none" w:sz="0" w:space="0" w:color="auto"/>
            <w:right w:val="none" w:sz="0" w:space="0" w:color="auto"/>
          </w:divBdr>
        </w:div>
        <w:div w:id="1781727655">
          <w:marLeft w:val="0"/>
          <w:marRight w:val="0"/>
          <w:marTop w:val="0"/>
          <w:marBottom w:val="0"/>
          <w:divBdr>
            <w:top w:val="none" w:sz="0" w:space="0" w:color="auto"/>
            <w:left w:val="none" w:sz="0" w:space="0" w:color="auto"/>
            <w:bottom w:val="none" w:sz="0" w:space="0" w:color="auto"/>
            <w:right w:val="none" w:sz="0" w:space="0" w:color="auto"/>
          </w:divBdr>
        </w:div>
        <w:div w:id="1672298556">
          <w:marLeft w:val="0"/>
          <w:marRight w:val="0"/>
          <w:marTop w:val="0"/>
          <w:marBottom w:val="0"/>
          <w:divBdr>
            <w:top w:val="none" w:sz="0" w:space="0" w:color="auto"/>
            <w:left w:val="none" w:sz="0" w:space="0" w:color="auto"/>
            <w:bottom w:val="none" w:sz="0" w:space="0" w:color="auto"/>
            <w:right w:val="none" w:sz="0" w:space="0" w:color="auto"/>
          </w:divBdr>
        </w:div>
        <w:div w:id="1644312176">
          <w:marLeft w:val="0"/>
          <w:marRight w:val="0"/>
          <w:marTop w:val="0"/>
          <w:marBottom w:val="0"/>
          <w:divBdr>
            <w:top w:val="none" w:sz="0" w:space="0" w:color="auto"/>
            <w:left w:val="none" w:sz="0" w:space="0" w:color="auto"/>
            <w:bottom w:val="none" w:sz="0" w:space="0" w:color="auto"/>
            <w:right w:val="none" w:sz="0" w:space="0" w:color="auto"/>
          </w:divBdr>
        </w:div>
      </w:divsChild>
    </w:div>
    <w:div w:id="2126072424">
      <w:bodyDiv w:val="1"/>
      <w:marLeft w:val="0"/>
      <w:marRight w:val="0"/>
      <w:marTop w:val="0"/>
      <w:marBottom w:val="0"/>
      <w:divBdr>
        <w:top w:val="none" w:sz="0" w:space="0" w:color="auto"/>
        <w:left w:val="none" w:sz="0" w:space="0" w:color="auto"/>
        <w:bottom w:val="none" w:sz="0" w:space="0" w:color="auto"/>
        <w:right w:val="none" w:sz="0" w:space="0" w:color="auto"/>
      </w:divBdr>
    </w:div>
    <w:div w:id="2130466574">
      <w:bodyDiv w:val="1"/>
      <w:marLeft w:val="0"/>
      <w:marRight w:val="0"/>
      <w:marTop w:val="0"/>
      <w:marBottom w:val="0"/>
      <w:divBdr>
        <w:top w:val="none" w:sz="0" w:space="0" w:color="auto"/>
        <w:left w:val="none" w:sz="0" w:space="0" w:color="auto"/>
        <w:bottom w:val="none" w:sz="0" w:space="0" w:color="auto"/>
        <w:right w:val="none" w:sz="0" w:space="0" w:color="auto"/>
      </w:divBdr>
    </w:div>
    <w:div w:id="2131779608">
      <w:bodyDiv w:val="1"/>
      <w:marLeft w:val="0"/>
      <w:marRight w:val="0"/>
      <w:marTop w:val="0"/>
      <w:marBottom w:val="0"/>
      <w:divBdr>
        <w:top w:val="none" w:sz="0" w:space="0" w:color="auto"/>
        <w:left w:val="none" w:sz="0" w:space="0" w:color="auto"/>
        <w:bottom w:val="none" w:sz="0" w:space="0" w:color="auto"/>
        <w:right w:val="none" w:sz="0" w:space="0" w:color="auto"/>
      </w:divBdr>
      <w:divsChild>
        <w:div w:id="1347291563">
          <w:marLeft w:val="0"/>
          <w:marRight w:val="0"/>
          <w:marTop w:val="0"/>
          <w:marBottom w:val="0"/>
          <w:divBdr>
            <w:top w:val="none" w:sz="0" w:space="0" w:color="auto"/>
            <w:left w:val="none" w:sz="0" w:space="0" w:color="auto"/>
            <w:bottom w:val="none" w:sz="0" w:space="0" w:color="auto"/>
            <w:right w:val="none" w:sz="0" w:space="0" w:color="auto"/>
          </w:divBdr>
          <w:divsChild>
            <w:div w:id="315960921">
              <w:marLeft w:val="0"/>
              <w:marRight w:val="0"/>
              <w:marTop w:val="0"/>
              <w:marBottom w:val="0"/>
              <w:divBdr>
                <w:top w:val="none" w:sz="0" w:space="0" w:color="auto"/>
                <w:left w:val="none" w:sz="0" w:space="0" w:color="auto"/>
                <w:bottom w:val="none" w:sz="0" w:space="0" w:color="auto"/>
                <w:right w:val="none" w:sz="0" w:space="0" w:color="auto"/>
              </w:divBdr>
            </w:div>
            <w:div w:id="322122977">
              <w:marLeft w:val="0"/>
              <w:marRight w:val="0"/>
              <w:marTop w:val="0"/>
              <w:marBottom w:val="0"/>
              <w:divBdr>
                <w:top w:val="none" w:sz="0" w:space="0" w:color="auto"/>
                <w:left w:val="none" w:sz="0" w:space="0" w:color="auto"/>
                <w:bottom w:val="none" w:sz="0" w:space="0" w:color="auto"/>
                <w:right w:val="none" w:sz="0" w:space="0" w:color="auto"/>
              </w:divBdr>
            </w:div>
            <w:div w:id="95926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56F21-3C14-2D42-831E-C2801C2D5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38</Pages>
  <Words>6107</Words>
  <Characters>34813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wrivers</dc:creator>
  <cp:keywords/>
  <cp:lastModifiedBy>Lavanya Govindarajan</cp:lastModifiedBy>
  <cp:revision>860</cp:revision>
  <dcterms:created xsi:type="dcterms:W3CDTF">2023-05-12T16:57:00Z</dcterms:created>
  <dcterms:modified xsi:type="dcterms:W3CDTF">2024-05-08T18:24:00Z</dcterms:modified>
</cp:coreProperties>
</file>