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C73" w:rsidRDefault="00547C73" w:rsidP="00547C73">
      <w:pPr>
        <w:pStyle w:val="Heading1"/>
        <w:jc w:val="center"/>
      </w:pPr>
      <w:r>
        <w:t>Predicting the spread of Covid-19 in India</w:t>
      </w:r>
    </w:p>
    <w:p w:rsidR="00547C73" w:rsidRDefault="00547C73" w:rsidP="00547C73">
      <w:pPr>
        <w:pStyle w:val="Heading1"/>
        <w:jc w:val="center"/>
      </w:pPr>
      <w:r>
        <w:t>Lavanya SN</w:t>
      </w:r>
    </w:p>
    <w:p w:rsidR="00547C73" w:rsidRDefault="00547C73" w:rsidP="00547C73">
      <w:pPr>
        <w:pStyle w:val="Heading1"/>
        <w:jc w:val="center"/>
      </w:pPr>
      <w:r>
        <w:t>May 12, 2020</w:t>
      </w:r>
    </w:p>
    <w:p w:rsidR="00547C73" w:rsidRDefault="00547C73" w:rsidP="00547C73">
      <w:pPr>
        <w:pStyle w:val="Heading2"/>
      </w:pPr>
    </w:p>
    <w:p w:rsidR="00547C73" w:rsidRPr="00547C73" w:rsidRDefault="00547C73" w:rsidP="00547C73">
      <w:pPr>
        <w:pStyle w:val="Heading2"/>
      </w:pPr>
      <w:r>
        <w:t>1.Introduction</w:t>
      </w:r>
    </w:p>
    <w:p w:rsidR="00547C73" w:rsidRDefault="00547C73"/>
    <w:p w:rsidR="00547C73" w:rsidRDefault="00547C73" w:rsidP="00547C73">
      <w:pPr>
        <w:pStyle w:val="Heading3"/>
        <w:numPr>
          <w:ilvl w:val="1"/>
          <w:numId w:val="1"/>
        </w:numPr>
      </w:pPr>
      <w:r>
        <w:t>Background</w:t>
      </w:r>
    </w:p>
    <w:p w:rsidR="00547C73" w:rsidRDefault="00547C73" w:rsidP="00547C73">
      <w:pPr>
        <w:ind w:left="360"/>
      </w:pPr>
    </w:p>
    <w:p w:rsidR="00547C73" w:rsidRDefault="00547C73" w:rsidP="00547C73">
      <w:pPr>
        <w:ind w:left="360"/>
      </w:pPr>
      <w:r>
        <w:t>Our world is dramatically changing as our global community deals with covid-</w:t>
      </w:r>
      <w:proofErr w:type="gramStart"/>
      <w:r>
        <w:t>19.As</w:t>
      </w:r>
      <w:proofErr w:type="gramEnd"/>
      <w:r>
        <w:t xml:space="preserve"> the ripple effect of Covid-19 careens around the </w:t>
      </w:r>
      <w:r w:rsidR="00262FF0">
        <w:t>world, it's</w:t>
      </w:r>
      <w:r>
        <w:t xml:space="preserve"> forcing humankind to innovate and change the way we work and live.</w:t>
      </w:r>
      <w:r w:rsidR="00262FF0">
        <w:t xml:space="preserve"> The </w:t>
      </w:r>
      <w:proofErr w:type="spellStart"/>
      <w:r w:rsidR="00262FF0">
        <w:t>coronaviraus</w:t>
      </w:r>
      <w:proofErr w:type="spellEnd"/>
      <w:r w:rsidR="00262FF0">
        <w:t xml:space="preserve"> has spread significantly </w:t>
      </w:r>
      <w:proofErr w:type="spellStart"/>
      <w:proofErr w:type="gramStart"/>
      <w:r w:rsidR="00262FF0">
        <w:t>worldwide,since</w:t>
      </w:r>
      <w:proofErr w:type="spellEnd"/>
      <w:proofErr w:type="gramEnd"/>
      <w:r w:rsidR="00262FF0">
        <w:t xml:space="preserve"> it first emerged in China in December, 2019, making it a global </w:t>
      </w:r>
      <w:proofErr w:type="spellStart"/>
      <w:r w:rsidR="00262FF0">
        <w:t>pandemic.There</w:t>
      </w:r>
      <w:proofErr w:type="spellEnd"/>
      <w:r w:rsidR="00262FF0">
        <w:t xml:space="preserve"> are about 4 million confirmed cases around the world.</w:t>
      </w:r>
    </w:p>
    <w:p w:rsidR="00262FF0" w:rsidRDefault="00262FF0" w:rsidP="00547C73">
      <w:pPr>
        <w:ind w:left="360"/>
      </w:pPr>
      <w:r>
        <w:t xml:space="preserve">Though we follow, social distancing, </w:t>
      </w:r>
      <w:proofErr w:type="spellStart"/>
      <w:r>
        <w:t>self isolation</w:t>
      </w:r>
      <w:proofErr w:type="spellEnd"/>
      <w:r>
        <w:t xml:space="preserve"> </w:t>
      </w:r>
      <w:proofErr w:type="gramStart"/>
      <w:r>
        <w:t>policies ,avoiding</w:t>
      </w:r>
      <w:proofErr w:type="gramEnd"/>
      <w:r>
        <w:t xml:space="preserve"> mass gatherings and postponing major events, many of us had thought already when will this pandemic actually end.</w:t>
      </w:r>
    </w:p>
    <w:p w:rsidR="00262FF0" w:rsidRDefault="00262FF0" w:rsidP="00262FF0">
      <w:pPr>
        <w:pStyle w:val="Heading3"/>
        <w:numPr>
          <w:ilvl w:val="1"/>
          <w:numId w:val="1"/>
        </w:numPr>
      </w:pPr>
      <w:r>
        <w:t>Problem</w:t>
      </w:r>
    </w:p>
    <w:p w:rsidR="00262FF0" w:rsidRDefault="00262FF0" w:rsidP="00262FF0">
      <w:pPr>
        <w:pStyle w:val="ListParagraph"/>
        <w:ind w:left="360"/>
      </w:pPr>
      <w:r>
        <w:t xml:space="preserve">However, it is impossible to say when and how this coronavirus will die, and the world will finally be free from it. </w:t>
      </w:r>
      <w:r w:rsidR="00B0355B">
        <w:t xml:space="preserve">The report mainly </w:t>
      </w:r>
      <w:proofErr w:type="gramStart"/>
      <w:r w:rsidR="00B0355B">
        <w:t>focus</w:t>
      </w:r>
      <w:proofErr w:type="gramEnd"/>
      <w:r w:rsidR="00B0355B">
        <w:t xml:space="preserve"> on the next few days spread based on the trend it had followed in the past days.</w:t>
      </w:r>
    </w:p>
    <w:p w:rsidR="00B0355B" w:rsidRDefault="00B0355B" w:rsidP="00262FF0">
      <w:pPr>
        <w:pStyle w:val="ListParagraph"/>
        <w:ind w:left="360"/>
      </w:pPr>
    </w:p>
    <w:p w:rsidR="00B0355B" w:rsidRDefault="00B0355B" w:rsidP="00B0355B">
      <w:pPr>
        <w:pStyle w:val="Heading3"/>
        <w:numPr>
          <w:ilvl w:val="1"/>
          <w:numId w:val="1"/>
        </w:numPr>
      </w:pPr>
      <w:r>
        <w:t>Interest</w:t>
      </w:r>
    </w:p>
    <w:p w:rsidR="00B0355B" w:rsidRDefault="00B0355B" w:rsidP="00B0355B">
      <w:pPr>
        <w:ind w:left="360"/>
      </w:pPr>
      <w:r>
        <w:t xml:space="preserve">in the unprecedented times like these, the power of prediction helps people in understanding the trend, and keep them aware and helps foresee </w:t>
      </w:r>
      <w:proofErr w:type="spellStart"/>
      <w:r>
        <w:t>things.However</w:t>
      </w:r>
      <w:proofErr w:type="spellEnd"/>
      <w:r>
        <w:t>, we cant model exactly how long or bad this can go, with the available data we can definitely see the trend and behave accordingly.</w:t>
      </w:r>
    </w:p>
    <w:p w:rsidR="00B0355B" w:rsidRDefault="00B0355B" w:rsidP="00B0355B">
      <w:pPr>
        <w:ind w:left="360"/>
      </w:pPr>
    </w:p>
    <w:p w:rsidR="00B0355B" w:rsidRDefault="00B0355B" w:rsidP="00B0355B">
      <w:pPr>
        <w:pStyle w:val="Heading2"/>
      </w:pPr>
      <w:r>
        <w:t>Data</w:t>
      </w:r>
    </w:p>
    <w:p w:rsidR="00B0355B" w:rsidRDefault="00B0355B" w:rsidP="00B0355B">
      <w:pPr>
        <w:pStyle w:val="Heading3"/>
      </w:pPr>
      <w:r>
        <w:t>2.1 Data Sources</w:t>
      </w:r>
    </w:p>
    <w:p w:rsidR="00B0355B" w:rsidRDefault="00B0355B" w:rsidP="00B0355B">
      <w:r>
        <w:tab/>
        <w:t xml:space="preserve">So far the reliable data source for finding the </w:t>
      </w:r>
      <w:r w:rsidR="004D586D">
        <w:t xml:space="preserve">corona virus update globally is, </w:t>
      </w:r>
      <w:hyperlink r:id="rId7" w:history="1">
        <w:r w:rsidR="004D586D" w:rsidRPr="00D05E8A">
          <w:rPr>
            <w:rStyle w:val="Hyperlink"/>
          </w:rPr>
          <w:t>https://www.worldometers.info/coronavirus/</w:t>
        </w:r>
      </w:hyperlink>
      <w:r w:rsidR="004D586D">
        <w:t xml:space="preserve"> , and for India, </w:t>
      </w:r>
      <w:hyperlink r:id="rId8" w:history="1">
        <w:r w:rsidR="004D586D" w:rsidRPr="00D05E8A">
          <w:rPr>
            <w:rStyle w:val="Hyperlink"/>
          </w:rPr>
          <w:t>https://covid19.clutchplate.in/</w:t>
        </w:r>
      </w:hyperlink>
      <w:r w:rsidR="004D586D">
        <w:t xml:space="preserve"> </w:t>
      </w:r>
    </w:p>
    <w:p w:rsidR="004D586D" w:rsidRDefault="004D586D" w:rsidP="00B0355B">
      <w:r>
        <w:t xml:space="preserve">And with the help of </w:t>
      </w:r>
      <w:proofErr w:type="gramStart"/>
      <w:r>
        <w:t>four square</w:t>
      </w:r>
      <w:proofErr w:type="gramEnd"/>
      <w:r>
        <w:t xml:space="preserve"> data, we will able to find the spread across the regions.</w:t>
      </w:r>
    </w:p>
    <w:p w:rsidR="004D586D" w:rsidRDefault="004D586D" w:rsidP="00B0355B"/>
    <w:p w:rsidR="004D586D" w:rsidRDefault="004D586D" w:rsidP="00B0355B"/>
    <w:p w:rsidR="004D586D" w:rsidRDefault="004D586D" w:rsidP="004D586D">
      <w:pPr>
        <w:pStyle w:val="Heading3"/>
      </w:pPr>
      <w:r>
        <w:lastRenderedPageBreak/>
        <w:t>2.2 Data Cleaning</w:t>
      </w:r>
    </w:p>
    <w:p w:rsidR="004D586D" w:rsidRDefault="004D586D" w:rsidP="004D586D">
      <w:r>
        <w:tab/>
        <w:t>Data scraped from covid19 – clutchplate site, and the table is cleaned, after mapping latitude and longitude from Foursquare data</w:t>
      </w:r>
      <w:r w:rsidR="00E53711">
        <w:t>, we will able to find the number of active cases, recovered cases spread across India.</w:t>
      </w:r>
    </w:p>
    <w:p w:rsidR="00E53711" w:rsidRPr="004D586D" w:rsidRDefault="00E53711" w:rsidP="004D586D">
      <w:r>
        <w:tab/>
      </w:r>
      <w:bookmarkStart w:id="0" w:name="_GoBack"/>
      <w:bookmarkEnd w:id="0"/>
    </w:p>
    <w:sectPr w:rsidR="00E53711" w:rsidRPr="004D58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711" w:rsidRDefault="00E53711" w:rsidP="00E53711">
      <w:pPr>
        <w:spacing w:after="0" w:line="240" w:lineRule="auto"/>
      </w:pPr>
      <w:r>
        <w:separator/>
      </w:r>
    </w:p>
  </w:endnote>
  <w:endnote w:type="continuationSeparator" w:id="0">
    <w:p w:rsidR="00E53711" w:rsidRDefault="00E53711" w:rsidP="00E53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wissReSans">
    <w:altName w:val="Arial"/>
    <w:panose1 w:val="020B0604020202020204"/>
    <w:charset w:val="00"/>
    <w:family w:val="swiss"/>
    <w:pitch w:val="variable"/>
    <w:sig w:usb0="800002AF" w:usb1="0000004A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11" w:rsidRDefault="00E53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11" w:rsidRDefault="00E53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11" w:rsidRDefault="00E53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711" w:rsidRDefault="00E53711" w:rsidP="00E53711">
      <w:pPr>
        <w:spacing w:after="0" w:line="240" w:lineRule="auto"/>
      </w:pPr>
      <w:r>
        <w:separator/>
      </w:r>
    </w:p>
  </w:footnote>
  <w:footnote w:type="continuationSeparator" w:id="0">
    <w:p w:rsidR="00E53711" w:rsidRDefault="00E53711" w:rsidP="00E53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11" w:rsidRDefault="00E53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11" w:rsidRDefault="00E53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711" w:rsidRDefault="00E53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67AAF"/>
    <w:multiLevelType w:val="multilevel"/>
    <w:tmpl w:val="9FD65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73"/>
    <w:rsid w:val="00262FF0"/>
    <w:rsid w:val="004D586D"/>
    <w:rsid w:val="00547C73"/>
    <w:rsid w:val="00A6617D"/>
    <w:rsid w:val="00B0355B"/>
    <w:rsid w:val="00D87116"/>
    <w:rsid w:val="00E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544C"/>
  <w15:chartTrackingRefBased/>
  <w15:docId w15:val="{71F014B6-A5C5-4176-9749-3F6DC394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wissReSans" w:eastAsiaTheme="minorHAnsi" w:hAnsi="SwissRe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C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2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3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711"/>
  </w:style>
  <w:style w:type="paragraph" w:styleId="Footer">
    <w:name w:val="footer"/>
    <w:basedOn w:val="Normal"/>
    <w:link w:val="FooterChar"/>
    <w:uiPriority w:val="99"/>
    <w:unhideWhenUsed/>
    <w:rsid w:val="00E53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clutchplate.in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worldometers.info/coronaviru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 N</dc:creator>
  <cp:keywords/>
  <dc:description/>
  <cp:lastModifiedBy>Lavanya S N</cp:lastModifiedBy>
  <cp:revision>1</cp:revision>
  <dcterms:created xsi:type="dcterms:W3CDTF">2020-05-12T08:54:00Z</dcterms:created>
  <dcterms:modified xsi:type="dcterms:W3CDTF">2020-05-12T09:38:00Z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iteId">
    <vt:lpwstr>45597f60-6e37-4be7-acfb-4c9e23b261ea</vt:lpwstr>
  </property>
  <property fmtid="{D5CDD505-2E9C-101B-9397-08002B2CF9AE}" pid="4" name="MSIP_Label_90c2fedb-0da6-4717-8531-d16a1b9930f4_Owner">
    <vt:lpwstr>Lavanya_SN@swissre.com</vt:lpwstr>
  </property>
  <property fmtid="{D5CDD505-2E9C-101B-9397-08002B2CF9AE}" pid="5" name="MSIP_Label_90c2fedb-0da6-4717-8531-d16a1b9930f4_SetDate">
    <vt:lpwstr>2020-05-12T09:38:28.2906872Z</vt:lpwstr>
  </property>
  <property fmtid="{D5CDD505-2E9C-101B-9397-08002B2CF9AE}" pid="6" name="MSIP_Label_90c2fedb-0da6-4717-8531-d16a1b9930f4_Name">
    <vt:lpwstr>Internal</vt:lpwstr>
  </property>
  <property fmtid="{D5CDD505-2E9C-101B-9397-08002B2CF9AE}" pid="7" name="MSIP_Label_90c2fedb-0da6-4717-8531-d16a1b9930f4_Application">
    <vt:lpwstr>Microsoft Azure Information Protection</vt:lpwstr>
  </property>
  <property fmtid="{D5CDD505-2E9C-101B-9397-08002B2CF9AE}" pid="8" name="MSIP_Label_90c2fedb-0da6-4717-8531-d16a1b9930f4_Extended_MSFT_Method">
    <vt:lpwstr>Automatic</vt:lpwstr>
  </property>
  <property fmtid="{D5CDD505-2E9C-101B-9397-08002B2CF9AE}" pid="9" name="Sensitivity">
    <vt:lpwstr>Internal</vt:lpwstr>
  </property>
  <property fmtid="{D5CDD505-2E9C-101B-9397-08002B2CF9AE}" pid="10" name="brcSensitivity">
    <vt:lpwstr>Internal</vt:lpwstr>
  </property>
</Properties>
</file>