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82F73" w14:textId="2A6DC6C8" w:rsidR="00F23A64" w:rsidRDefault="00F23A64">
      <w:pPr>
        <w:rPr>
          <w:b/>
          <w:bCs/>
        </w:rPr>
      </w:pPr>
      <w:r w:rsidRPr="005C7C45">
        <w:rPr>
          <w:b/>
          <w:bCs/>
          <w:highlight w:val="yellow"/>
        </w:rPr>
        <w:t>DOCKER CONTAINERISATION</w:t>
      </w:r>
      <w:r w:rsidR="00CE58B3">
        <w:rPr>
          <w:b/>
          <w:bCs/>
          <w:highlight w:val="yellow"/>
        </w:rPr>
        <w:t xml:space="preserve"> theory</w:t>
      </w:r>
      <w:r w:rsidRPr="005C7C45">
        <w:rPr>
          <w:b/>
          <w:bCs/>
          <w:highlight w:val="yellow"/>
        </w:rPr>
        <w:t xml:space="preserve"> – AFTER KAFKA</w:t>
      </w:r>
    </w:p>
    <w:p w14:paraId="6F66A12F" w14:textId="31F6DC59" w:rsidR="00616DEA" w:rsidRDefault="005D7654">
      <w:pPr>
        <w:rPr>
          <w:b/>
          <w:bCs/>
        </w:rPr>
      </w:pPr>
      <w:r w:rsidRPr="005D7654">
        <w:rPr>
          <w:b/>
          <w:bCs/>
        </w:rPr>
        <w:drawing>
          <wp:inline distT="0" distB="0" distL="0" distR="0" wp14:anchorId="66700AA3" wp14:editId="5BC2B0FF">
            <wp:extent cx="5189517" cy="3023892"/>
            <wp:effectExtent l="0" t="0" r="0" b="5080"/>
            <wp:docPr id="126391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108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5859" cy="302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B0E0" w14:textId="77777777" w:rsidR="003A2224" w:rsidRDefault="003A2224">
      <w:pPr>
        <w:rPr>
          <w:b/>
          <w:bCs/>
        </w:rPr>
      </w:pPr>
    </w:p>
    <w:p w14:paraId="281693CA" w14:textId="107C07EE" w:rsidR="003A2224" w:rsidRDefault="003A2224">
      <w:r>
        <w:rPr>
          <w:b/>
          <w:bCs/>
        </w:rPr>
        <w:t xml:space="preserve">Know the difference between the </w:t>
      </w:r>
      <w:r w:rsidRPr="0000259A">
        <w:rPr>
          <w:b/>
          <w:bCs/>
          <w:color w:val="EE0000"/>
        </w:rPr>
        <w:t xml:space="preserve">virtual machine </w:t>
      </w:r>
      <w:r>
        <w:rPr>
          <w:b/>
          <w:bCs/>
        </w:rPr>
        <w:t xml:space="preserve">and </w:t>
      </w:r>
      <w:r w:rsidRPr="006615CD">
        <w:rPr>
          <w:b/>
          <w:bCs/>
          <w:color w:val="EE0000"/>
        </w:rPr>
        <w:t xml:space="preserve">docker </w:t>
      </w:r>
      <w:r>
        <w:rPr>
          <w:b/>
          <w:bCs/>
        </w:rPr>
        <w:t xml:space="preserve">– </w:t>
      </w:r>
      <w:r>
        <w:t xml:space="preserve">before docker virtual machines were used. </w:t>
      </w:r>
    </w:p>
    <w:p w14:paraId="6B150325" w14:textId="2393E6F5" w:rsidR="00881BC7" w:rsidRDefault="00881BC7">
      <w:r w:rsidRPr="00881BC7">
        <w:drawing>
          <wp:inline distT="0" distB="0" distL="0" distR="0" wp14:anchorId="7C0FFE52" wp14:editId="06F54709">
            <wp:extent cx="4981699" cy="3885299"/>
            <wp:effectExtent l="0" t="0" r="0" b="1270"/>
            <wp:docPr id="169711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11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9928" cy="389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31BB" w14:textId="2C83DFEF" w:rsidR="00E92035" w:rsidRDefault="00E92035">
      <w:r w:rsidRPr="00E92035">
        <w:lastRenderedPageBreak/>
        <w:drawing>
          <wp:inline distT="0" distB="0" distL="0" distR="0" wp14:anchorId="5A3292B0" wp14:editId="2ED18BF9">
            <wp:extent cx="3889169" cy="2700782"/>
            <wp:effectExtent l="0" t="0" r="0" b="4445"/>
            <wp:docPr id="102259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99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6843" cy="27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6A6E" w14:textId="3C50A7F1" w:rsidR="0082732D" w:rsidRDefault="0082732D">
      <w:r w:rsidRPr="0082732D">
        <w:drawing>
          <wp:inline distT="0" distB="0" distL="0" distR="0" wp14:anchorId="7D4790B4" wp14:editId="23181E79">
            <wp:extent cx="4554187" cy="3814617"/>
            <wp:effectExtent l="0" t="0" r="0" b="0"/>
            <wp:docPr id="84929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90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9143" cy="381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C585" w14:textId="3F16EF9A" w:rsidR="00996599" w:rsidRDefault="00996599">
      <w:r w:rsidRPr="00996599">
        <w:lastRenderedPageBreak/>
        <w:drawing>
          <wp:inline distT="0" distB="0" distL="0" distR="0" wp14:anchorId="6DF2C62D" wp14:editId="58BA5A6E">
            <wp:extent cx="5100452" cy="3185160"/>
            <wp:effectExtent l="0" t="0" r="5080" b="0"/>
            <wp:docPr id="186377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73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4811" cy="320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33C1" w14:textId="044D06F3" w:rsidR="0057210D" w:rsidRDefault="0057210D">
      <w:r w:rsidRPr="0057210D">
        <w:drawing>
          <wp:inline distT="0" distB="0" distL="0" distR="0" wp14:anchorId="1A104F0D" wp14:editId="58931753">
            <wp:extent cx="5112327" cy="2914015"/>
            <wp:effectExtent l="0" t="0" r="0" b="635"/>
            <wp:docPr id="195602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21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595" cy="291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3886" w14:textId="77777777" w:rsidR="00216405" w:rsidRDefault="00216405"/>
    <w:p w14:paraId="0D0161B9" w14:textId="77777777" w:rsidR="00216405" w:rsidRDefault="00216405"/>
    <w:p w14:paraId="1256F2D6" w14:textId="77777777" w:rsidR="00216405" w:rsidRDefault="00216405"/>
    <w:p w14:paraId="454DFFF6" w14:textId="77777777" w:rsidR="00216405" w:rsidRDefault="00216405"/>
    <w:p w14:paraId="208055E4" w14:textId="77777777" w:rsidR="00216405" w:rsidRDefault="00216405"/>
    <w:p w14:paraId="1FC7974D" w14:textId="77777777" w:rsidR="00216405" w:rsidRDefault="00216405"/>
    <w:p w14:paraId="06A01D9F" w14:textId="72E6669F" w:rsidR="00216405" w:rsidRDefault="00216405">
      <w:r w:rsidRPr="00216405">
        <w:lastRenderedPageBreak/>
        <w:drawing>
          <wp:inline distT="0" distB="0" distL="0" distR="0" wp14:anchorId="0BFBD3CE" wp14:editId="3853A303">
            <wp:extent cx="4946015" cy="3289300"/>
            <wp:effectExtent l="0" t="0" r="6985" b="6350"/>
            <wp:docPr id="165390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08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6508" cy="329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54AB" w14:textId="5C00EB53" w:rsidR="005E09A0" w:rsidRDefault="005E09A0">
      <w:r w:rsidRPr="005E09A0">
        <w:drawing>
          <wp:inline distT="0" distB="0" distL="0" distR="0" wp14:anchorId="2A50B68E" wp14:editId="3ABA64C0">
            <wp:extent cx="5209237" cy="4044950"/>
            <wp:effectExtent l="0" t="0" r="0" b="0"/>
            <wp:docPr id="72968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822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3009" cy="404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67A2" w14:textId="77777777" w:rsidR="00E86A23" w:rsidRPr="00E86A23" w:rsidRDefault="00E86A23" w:rsidP="00E86A23">
      <w:pPr>
        <w:rPr>
          <w:color w:val="EE0000"/>
        </w:rPr>
      </w:pPr>
      <w:r w:rsidRPr="00E86A23">
        <w:rPr>
          <w:color w:val="EE0000"/>
          <w:highlight w:val="yellow"/>
        </w:rPr>
        <w:t>This is why:</w:t>
      </w:r>
    </w:p>
    <w:p w14:paraId="548EBA25" w14:textId="77777777" w:rsidR="00E86A23" w:rsidRPr="00E86A23" w:rsidRDefault="00E86A23" w:rsidP="00E86A23">
      <w:r w:rsidRPr="00E86A23">
        <w:t>Your .NET app running locally:</w:t>
      </w:r>
    </w:p>
    <w:p w14:paraId="377C3BEE" w14:textId="07A1448B" w:rsidR="00E86A23" w:rsidRPr="00E86A23" w:rsidRDefault="00E86A23" w:rsidP="00E86A23">
      <w:r w:rsidRPr="00E86A23">
        <w:lastRenderedPageBreak/>
        <w:t>→ connects to "localhost:5672" (outside building)</w:t>
      </w:r>
    </w:p>
    <w:p w14:paraId="3413E5AB" w14:textId="77777777" w:rsidR="00E86A23" w:rsidRPr="00E86A23" w:rsidRDefault="00E86A23" w:rsidP="00E86A23">
      <w:r w:rsidRPr="00E86A23">
        <w:t>Your .NET app running in Docker:</w:t>
      </w:r>
    </w:p>
    <w:p w14:paraId="7A5E912E" w14:textId="77777777" w:rsidR="00E86A23" w:rsidRPr="00E86A23" w:rsidRDefault="00E86A23" w:rsidP="00E86A23">
      <w:r w:rsidRPr="00E86A23">
        <w:t>→ connects to "rabbitmq:5672" (inside building, use room name)</w:t>
      </w:r>
    </w:p>
    <w:p w14:paraId="67FE7F91" w14:textId="77777777" w:rsidR="00E86A23" w:rsidRDefault="00E86A23"/>
    <w:p w14:paraId="0EB05FD4" w14:textId="010A55B7" w:rsidR="004E79A8" w:rsidRDefault="004E79A8">
      <w:r w:rsidRPr="004E79A8">
        <w:drawing>
          <wp:inline distT="0" distB="0" distL="0" distR="0" wp14:anchorId="048701EF" wp14:editId="10698492">
            <wp:extent cx="4445000" cy="3487140"/>
            <wp:effectExtent l="0" t="0" r="0" b="0"/>
            <wp:docPr id="171251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18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4845" cy="349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BE19" w14:textId="57B046DF" w:rsidR="00680BB4" w:rsidRDefault="00680BB4">
      <w:r w:rsidRPr="00680BB4">
        <w:drawing>
          <wp:inline distT="0" distB="0" distL="0" distR="0" wp14:anchorId="209BC882" wp14:editId="11CE6186">
            <wp:extent cx="4699000" cy="1789235"/>
            <wp:effectExtent l="0" t="0" r="6350" b="1905"/>
            <wp:docPr id="186401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181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4288" cy="179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4741" w14:textId="6D05853C" w:rsidR="0030422B" w:rsidRDefault="0030422B">
      <w:r w:rsidRPr="0030422B">
        <w:drawing>
          <wp:inline distT="0" distB="0" distL="0" distR="0" wp14:anchorId="07D54EC7" wp14:editId="4B7EFFC3">
            <wp:extent cx="5619750" cy="1358106"/>
            <wp:effectExtent l="0" t="0" r="0" b="0"/>
            <wp:docPr id="109301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18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5955" cy="135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9EA7" w14:textId="71F5EDB8" w:rsidR="008B38B5" w:rsidRDefault="008B38B5">
      <w:r w:rsidRPr="008B38B5">
        <w:lastRenderedPageBreak/>
        <w:drawing>
          <wp:inline distT="0" distB="0" distL="0" distR="0" wp14:anchorId="02AD93D9" wp14:editId="63AFDFE7">
            <wp:extent cx="5041900" cy="4094929"/>
            <wp:effectExtent l="0" t="0" r="6350" b="1270"/>
            <wp:docPr id="63236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679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9069" cy="410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EF69C" w14:textId="63039924" w:rsidR="001C0743" w:rsidRDefault="006306B8">
      <w:r w:rsidRPr="006306B8">
        <w:drawing>
          <wp:inline distT="0" distB="0" distL="0" distR="0" wp14:anchorId="1C16F124" wp14:editId="6863E532">
            <wp:extent cx="5016500" cy="2091816"/>
            <wp:effectExtent l="0" t="0" r="0" b="3810"/>
            <wp:docPr id="156908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814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8635" cy="209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0D3D" w14:textId="42F1994D" w:rsidR="005C2EC3" w:rsidRDefault="00075724">
      <w:r w:rsidRPr="00075724">
        <w:drawing>
          <wp:inline distT="0" distB="0" distL="0" distR="0" wp14:anchorId="4992FC2F" wp14:editId="49B659B0">
            <wp:extent cx="4959350" cy="1197450"/>
            <wp:effectExtent l="0" t="0" r="0" b="3175"/>
            <wp:docPr id="11803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71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1921" cy="120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F1E0" w14:textId="53433874" w:rsidR="005A7EC2" w:rsidRDefault="005A7EC2">
      <w:r w:rsidRPr="005A7EC2">
        <w:lastRenderedPageBreak/>
        <w:drawing>
          <wp:inline distT="0" distB="0" distL="0" distR="0" wp14:anchorId="54D9A7AF" wp14:editId="641F04C5">
            <wp:extent cx="5943600" cy="5056505"/>
            <wp:effectExtent l="0" t="0" r="0" b="0"/>
            <wp:docPr id="212228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853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B0A4" w14:textId="32551811" w:rsidR="00575A87" w:rsidRDefault="00575A87">
      <w:r w:rsidRPr="00575A87">
        <w:lastRenderedPageBreak/>
        <w:drawing>
          <wp:inline distT="0" distB="0" distL="0" distR="0" wp14:anchorId="05892403" wp14:editId="284B011E">
            <wp:extent cx="5943600" cy="4173220"/>
            <wp:effectExtent l="0" t="0" r="0" b="0"/>
            <wp:docPr id="70703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340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5222" w14:textId="44BDB8CC" w:rsidR="002D6153" w:rsidRDefault="002D6153">
      <w:r w:rsidRPr="002D6153">
        <w:drawing>
          <wp:inline distT="0" distB="0" distL="0" distR="0" wp14:anchorId="3D674B24" wp14:editId="145F67FE">
            <wp:extent cx="5943600" cy="2341880"/>
            <wp:effectExtent l="0" t="0" r="0" b="1270"/>
            <wp:docPr id="109862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268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DAF0" w14:textId="77777777" w:rsidR="00D6235F" w:rsidRDefault="00D6235F"/>
    <w:p w14:paraId="42683588" w14:textId="46F24B48" w:rsidR="00D6235F" w:rsidRPr="003A2224" w:rsidRDefault="00D6235F">
      <w:r w:rsidRPr="00F600C9">
        <w:rPr>
          <w:highlight w:val="yellow"/>
        </w:rPr>
        <w:t>REFER PRACTICAL OF DOCKER COMPOSE AND DOCKER CONTAINERISATION – PRACTICAL – PHASE 6</w:t>
      </w:r>
    </w:p>
    <w:sectPr w:rsidR="00D6235F" w:rsidRPr="003A22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8F8"/>
    <w:rsid w:val="00000D63"/>
    <w:rsid w:val="0000259A"/>
    <w:rsid w:val="00075724"/>
    <w:rsid w:val="00087C9B"/>
    <w:rsid w:val="00117511"/>
    <w:rsid w:val="00193D89"/>
    <w:rsid w:val="001C0743"/>
    <w:rsid w:val="00216405"/>
    <w:rsid w:val="00230BAE"/>
    <w:rsid w:val="0025356E"/>
    <w:rsid w:val="002976F1"/>
    <w:rsid w:val="002B74DD"/>
    <w:rsid w:val="002D6153"/>
    <w:rsid w:val="0030422B"/>
    <w:rsid w:val="00331070"/>
    <w:rsid w:val="00356A59"/>
    <w:rsid w:val="00385A4B"/>
    <w:rsid w:val="003A2224"/>
    <w:rsid w:val="003E02DB"/>
    <w:rsid w:val="00417788"/>
    <w:rsid w:val="004B6930"/>
    <w:rsid w:val="004E79A8"/>
    <w:rsid w:val="00540F4E"/>
    <w:rsid w:val="0057210D"/>
    <w:rsid w:val="00575A87"/>
    <w:rsid w:val="005A7EC2"/>
    <w:rsid w:val="005C2EC3"/>
    <w:rsid w:val="005C7C45"/>
    <w:rsid w:val="005D7654"/>
    <w:rsid w:val="005E09A0"/>
    <w:rsid w:val="00616DEA"/>
    <w:rsid w:val="00623111"/>
    <w:rsid w:val="006306B8"/>
    <w:rsid w:val="00631038"/>
    <w:rsid w:val="006615CD"/>
    <w:rsid w:val="00680BB4"/>
    <w:rsid w:val="006A3DF6"/>
    <w:rsid w:val="006F0D5C"/>
    <w:rsid w:val="0082607F"/>
    <w:rsid w:val="0082732D"/>
    <w:rsid w:val="008558F8"/>
    <w:rsid w:val="00881BC7"/>
    <w:rsid w:val="008B38B5"/>
    <w:rsid w:val="00996599"/>
    <w:rsid w:val="00AC77A0"/>
    <w:rsid w:val="00AD0C76"/>
    <w:rsid w:val="00AF5C06"/>
    <w:rsid w:val="00B1123A"/>
    <w:rsid w:val="00BE1450"/>
    <w:rsid w:val="00CE58B3"/>
    <w:rsid w:val="00D6235F"/>
    <w:rsid w:val="00E86A23"/>
    <w:rsid w:val="00E92035"/>
    <w:rsid w:val="00EB1CC5"/>
    <w:rsid w:val="00F23A64"/>
    <w:rsid w:val="00F600C9"/>
    <w:rsid w:val="00F85976"/>
    <w:rsid w:val="00FF2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01E81"/>
  <w15:chartTrackingRefBased/>
  <w15:docId w15:val="{112229A9-5B21-4D3B-AC95-ABEEC6D89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8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8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8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8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8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Priyadharshini V</dc:creator>
  <cp:keywords/>
  <dc:description/>
  <cp:lastModifiedBy>Lavanya Priyadharshini V</cp:lastModifiedBy>
  <cp:revision>81</cp:revision>
  <dcterms:created xsi:type="dcterms:W3CDTF">2026-03-19T05:22:00Z</dcterms:created>
  <dcterms:modified xsi:type="dcterms:W3CDTF">2026-03-19T06:16:00Z</dcterms:modified>
</cp:coreProperties>
</file>