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9CA6A" w14:textId="77777777" w:rsidR="00465AD6" w:rsidRDefault="00465AD6" w:rsidP="00465AD6">
      <w:pPr>
        <w:pStyle w:val="Title"/>
        <w:jc w:val="center"/>
      </w:pPr>
      <w:r>
        <w:t>Business Requirements Document</w:t>
      </w:r>
    </w:p>
    <w:p w14:paraId="52DE0E53" w14:textId="125F21C5" w:rsidR="00C86884" w:rsidRPr="00A712C2" w:rsidRDefault="00465AD6" w:rsidP="00465AD6">
      <w:pPr>
        <w:jc w:val="center"/>
        <w:rPr>
          <w:rFonts w:ascii="Calibri" w:hAnsi="Calibri"/>
          <w:b/>
          <w:i/>
          <w:noProof/>
        </w:rPr>
      </w:pPr>
      <w:r>
        <w:rPr>
          <w:rFonts w:ascii="Calibri" w:eastAsiaTheme="majorEastAsia" w:hAnsi="Calibri" w:cstheme="majorBidi"/>
          <w:color w:val="002060"/>
          <w:kern w:val="28"/>
          <w:sz w:val="40"/>
          <w:szCs w:val="52"/>
        </w:rPr>
        <w:t>Global Cloud Cube,</w:t>
      </w:r>
      <w:r w:rsidRPr="000F6DF1">
        <w:rPr>
          <w:rFonts w:ascii="Calibri" w:eastAsiaTheme="majorEastAsia" w:hAnsi="Calibri" w:cstheme="majorBidi"/>
          <w:color w:val="002060"/>
          <w:kern w:val="28"/>
          <w:sz w:val="40"/>
          <w:szCs w:val="52"/>
        </w:rPr>
        <w:t xml:space="preserve"> </w:t>
      </w:r>
      <w:r w:rsidR="006D0CB8">
        <w:rPr>
          <w:rFonts w:ascii="Calibri" w:eastAsiaTheme="majorEastAsia" w:hAnsi="Calibri" w:cstheme="majorBidi"/>
          <w:color w:val="002060"/>
          <w:kern w:val="28"/>
          <w:sz w:val="40"/>
          <w:szCs w:val="52"/>
        </w:rPr>
        <w:t>Cloud</w:t>
      </w:r>
      <w:r>
        <w:rPr>
          <w:rFonts w:ascii="Calibri" w:eastAsiaTheme="majorEastAsia" w:hAnsi="Calibri" w:cstheme="majorBidi"/>
          <w:color w:val="002060"/>
          <w:kern w:val="28"/>
          <w:sz w:val="40"/>
          <w:szCs w:val="52"/>
        </w:rPr>
        <w:t xml:space="preserve"> Build Performance</w:t>
      </w:r>
      <w:r w:rsidR="006D0CB8">
        <w:rPr>
          <w:rFonts w:ascii="Calibri" w:eastAsiaTheme="majorEastAsia" w:hAnsi="Calibri" w:cstheme="majorBidi"/>
          <w:color w:val="002060"/>
          <w:kern w:val="28"/>
          <w:sz w:val="40"/>
          <w:szCs w:val="52"/>
        </w:rPr>
        <w:t xml:space="preserve"> Extension</w:t>
      </w:r>
    </w:p>
    <w:p w14:paraId="1CD6503F" w14:textId="77777777" w:rsidR="003C1288" w:rsidRPr="00A712C2" w:rsidRDefault="003C1288" w:rsidP="00B27B33">
      <w:pPr>
        <w:rPr>
          <w:rFonts w:ascii="Calibri" w:hAnsi="Calibri"/>
          <w:i/>
          <w:noProof/>
          <w:sz w:val="16"/>
        </w:rPr>
      </w:pPr>
    </w:p>
    <w:p w14:paraId="64D13FF9" w14:textId="77777777" w:rsidR="003C1288" w:rsidRPr="00A712C2" w:rsidRDefault="003C1288" w:rsidP="00B27B33">
      <w:pPr>
        <w:rPr>
          <w:rFonts w:ascii="Calibri" w:hAnsi="Calibri"/>
          <w:i/>
          <w:noProof/>
          <w:sz w:val="16"/>
        </w:rPr>
      </w:pPr>
    </w:p>
    <w:p w14:paraId="4A903169" w14:textId="77777777" w:rsidR="003C1288" w:rsidRPr="00A712C2" w:rsidRDefault="003C1288" w:rsidP="00B27B33">
      <w:pPr>
        <w:rPr>
          <w:rFonts w:ascii="Calibri" w:hAnsi="Calibri"/>
          <w:i/>
          <w:noProof/>
          <w:sz w:val="16"/>
        </w:rPr>
      </w:pPr>
    </w:p>
    <w:p w14:paraId="18C46FF3" w14:textId="77777777" w:rsidR="003C1288" w:rsidRPr="00A712C2" w:rsidRDefault="003C1288" w:rsidP="00B27B33">
      <w:pPr>
        <w:rPr>
          <w:rFonts w:ascii="Calibri" w:hAnsi="Calibri"/>
          <w:i/>
          <w:noProof/>
          <w:sz w:val="16"/>
        </w:rPr>
      </w:pPr>
    </w:p>
    <w:p w14:paraId="430778D8" w14:textId="77777777" w:rsidR="003C1288" w:rsidRPr="00A712C2" w:rsidRDefault="003C1288" w:rsidP="00B27B33">
      <w:pPr>
        <w:rPr>
          <w:rFonts w:ascii="Calibri" w:hAnsi="Calibri"/>
          <w:i/>
          <w:noProof/>
          <w:sz w:val="16"/>
        </w:rPr>
      </w:pPr>
    </w:p>
    <w:p w14:paraId="10B3DFD2" w14:textId="77777777" w:rsidR="003C1288" w:rsidRPr="00A712C2" w:rsidRDefault="003C1288" w:rsidP="00B27B33">
      <w:pPr>
        <w:rPr>
          <w:rFonts w:ascii="Calibri" w:hAnsi="Calibri"/>
          <w:i/>
          <w:noProof/>
          <w:sz w:val="16"/>
        </w:rPr>
      </w:pPr>
    </w:p>
    <w:p w14:paraId="5F9E3D99" w14:textId="77777777" w:rsidR="003C1288" w:rsidRPr="00A712C2" w:rsidRDefault="003C1288" w:rsidP="00B27B33">
      <w:pPr>
        <w:rPr>
          <w:rFonts w:ascii="Calibri" w:hAnsi="Calibri"/>
          <w:i/>
          <w:noProof/>
          <w:sz w:val="16"/>
        </w:rPr>
      </w:pPr>
    </w:p>
    <w:p w14:paraId="54AE0D44" w14:textId="77777777" w:rsidR="003C1288" w:rsidRPr="00A712C2" w:rsidRDefault="003C1288" w:rsidP="00B27B33">
      <w:pPr>
        <w:rPr>
          <w:rFonts w:ascii="Calibri" w:hAnsi="Calibri"/>
          <w:i/>
          <w:noProof/>
          <w:sz w:val="16"/>
        </w:rPr>
      </w:pPr>
    </w:p>
    <w:p w14:paraId="343FDF1E" w14:textId="77777777" w:rsidR="003C1288" w:rsidRPr="00A712C2" w:rsidRDefault="003C1288" w:rsidP="00B27B33">
      <w:pPr>
        <w:rPr>
          <w:rFonts w:ascii="Calibri" w:hAnsi="Calibri"/>
          <w:i/>
          <w:noProof/>
          <w:sz w:val="16"/>
        </w:rPr>
      </w:pPr>
    </w:p>
    <w:p w14:paraId="115F4D94" w14:textId="77777777" w:rsidR="003C1288" w:rsidRPr="00A712C2" w:rsidRDefault="003C1288" w:rsidP="00B27B33">
      <w:pPr>
        <w:rPr>
          <w:rFonts w:ascii="Calibri" w:hAnsi="Calibri"/>
          <w:i/>
          <w:noProof/>
          <w:sz w:val="16"/>
        </w:rPr>
      </w:pPr>
    </w:p>
    <w:p w14:paraId="102FEBC7" w14:textId="77777777" w:rsidR="003C1288" w:rsidRPr="00A712C2" w:rsidRDefault="003C1288" w:rsidP="00B27B33">
      <w:pPr>
        <w:rPr>
          <w:rFonts w:ascii="Calibri" w:hAnsi="Calibri"/>
          <w:i/>
          <w:noProof/>
          <w:sz w:val="16"/>
        </w:rPr>
      </w:pPr>
    </w:p>
    <w:p w14:paraId="1974EFF0" w14:textId="77777777" w:rsidR="003C1288" w:rsidRPr="00A712C2" w:rsidRDefault="003C1288" w:rsidP="00B27B33">
      <w:pPr>
        <w:rPr>
          <w:rFonts w:ascii="Calibri" w:hAnsi="Calibri"/>
          <w:i/>
          <w:noProof/>
          <w:sz w:val="16"/>
        </w:rPr>
      </w:pPr>
    </w:p>
    <w:p w14:paraId="362577F8" w14:textId="77777777" w:rsidR="003C1288" w:rsidRPr="00A712C2" w:rsidRDefault="003C1288" w:rsidP="00B27B33">
      <w:pPr>
        <w:rPr>
          <w:rFonts w:ascii="Calibri" w:hAnsi="Calibri"/>
          <w:i/>
          <w:noProof/>
          <w:sz w:val="16"/>
        </w:rPr>
      </w:pPr>
    </w:p>
    <w:p w14:paraId="56783E42" w14:textId="77777777" w:rsidR="003C1288" w:rsidRPr="00A712C2" w:rsidRDefault="003C1288" w:rsidP="00B27B33">
      <w:pPr>
        <w:rPr>
          <w:rFonts w:ascii="Calibri" w:hAnsi="Calibri"/>
          <w:i/>
          <w:noProof/>
          <w:sz w:val="16"/>
        </w:rPr>
      </w:pPr>
    </w:p>
    <w:p w14:paraId="6CFF5C71" w14:textId="77777777" w:rsidR="003C1288" w:rsidRPr="00A712C2" w:rsidRDefault="003C1288" w:rsidP="00B27B33">
      <w:pPr>
        <w:rPr>
          <w:rFonts w:ascii="Calibri" w:hAnsi="Calibri"/>
          <w:i/>
          <w:noProof/>
          <w:sz w:val="16"/>
        </w:rPr>
      </w:pPr>
    </w:p>
    <w:p w14:paraId="625C6138" w14:textId="77777777" w:rsidR="00A07797" w:rsidRPr="00A712C2" w:rsidRDefault="00A07797" w:rsidP="00B27B33">
      <w:pPr>
        <w:rPr>
          <w:rFonts w:ascii="Calibri" w:hAnsi="Calibri"/>
          <w:b/>
          <w:sz w:val="24"/>
        </w:rPr>
        <w:sectPr w:rsidR="00A07797" w:rsidRPr="00A712C2" w:rsidSect="00A07797">
          <w:footerReference w:type="default" r:id="rId11"/>
          <w:pgSz w:w="12240" w:h="15840" w:code="1"/>
          <w:pgMar w:top="1440" w:right="1440" w:bottom="1440" w:left="1440" w:header="720" w:footer="720" w:gutter="0"/>
          <w:pgNumType w:start="1"/>
          <w:cols w:space="720"/>
          <w:docGrid w:linePitch="360"/>
        </w:sectPr>
      </w:pPr>
    </w:p>
    <w:p w14:paraId="1774587C" w14:textId="77777777" w:rsidR="00A57E2C" w:rsidRPr="00A712C2" w:rsidRDefault="00A57E2C" w:rsidP="00A57E2C">
      <w:pPr>
        <w:rPr>
          <w:rFonts w:ascii="Calibri" w:hAnsi="Calibri"/>
        </w:rPr>
      </w:pPr>
    </w:p>
    <w:sdt>
      <w:sdtPr>
        <w:rPr>
          <w:rFonts w:ascii="Arial" w:eastAsiaTheme="minorEastAsia" w:hAnsi="Arial" w:cstheme="minorBidi"/>
          <w:bCs w:val="0"/>
          <w:i/>
          <w:color w:val="auto"/>
          <w:sz w:val="20"/>
          <w:szCs w:val="24"/>
          <w:lang w:eastAsia="en-US"/>
        </w:rPr>
        <w:id w:val="-530184982"/>
        <w:docPartObj>
          <w:docPartGallery w:val="Table of Contents"/>
          <w:docPartUnique/>
        </w:docPartObj>
      </w:sdtPr>
      <w:sdtEndPr>
        <w:rPr>
          <w:b/>
          <w:noProof/>
          <w:sz w:val="22"/>
          <w:szCs w:val="22"/>
        </w:rPr>
      </w:sdtEndPr>
      <w:sdtContent>
        <w:p w14:paraId="6573453E" w14:textId="77777777" w:rsidR="00A57E2C" w:rsidRPr="00A712C2" w:rsidRDefault="00A57E2C" w:rsidP="00C32CBB">
          <w:pPr>
            <w:pStyle w:val="TOCHeading"/>
          </w:pPr>
          <w:r w:rsidRPr="00A712C2">
            <w:t>Table of Contents</w:t>
          </w:r>
        </w:p>
        <w:p w14:paraId="14AB23C6" w14:textId="77777777" w:rsidR="00230F77" w:rsidRDefault="00F224FA">
          <w:pPr>
            <w:pStyle w:val="TOC1"/>
            <w:rPr>
              <w:rFonts w:asciiTheme="minorHAnsi" w:hAnsiTheme="minorHAnsi"/>
              <w:noProof/>
              <w:sz w:val="22"/>
              <w:szCs w:val="22"/>
            </w:rPr>
          </w:pPr>
          <w:r w:rsidRPr="00A712C2">
            <w:rPr>
              <w:rFonts w:ascii="Calibri" w:hAnsi="Calibri"/>
            </w:rPr>
            <w:fldChar w:fldCharType="begin"/>
          </w:r>
          <w:r w:rsidRPr="00A712C2">
            <w:rPr>
              <w:rFonts w:ascii="Calibri" w:hAnsi="Calibri"/>
            </w:rPr>
            <w:instrText xml:space="preserve"> TOC \o "1-3" \h \z \t "Back Matter Heading,1" </w:instrText>
          </w:r>
          <w:r w:rsidRPr="00A712C2">
            <w:rPr>
              <w:rFonts w:ascii="Calibri" w:hAnsi="Calibri"/>
            </w:rPr>
            <w:fldChar w:fldCharType="separate"/>
          </w:r>
          <w:hyperlink w:anchor="_Toc414003373" w:history="1">
            <w:r w:rsidR="00230F77" w:rsidRPr="006D087A">
              <w:rPr>
                <w:rStyle w:val="Hyperlink"/>
                <w:noProof/>
              </w:rPr>
              <w:t>1.</w:t>
            </w:r>
            <w:r w:rsidR="00230F77">
              <w:rPr>
                <w:rFonts w:asciiTheme="minorHAnsi" w:hAnsiTheme="minorHAnsi"/>
                <w:noProof/>
                <w:sz w:val="22"/>
                <w:szCs w:val="22"/>
              </w:rPr>
              <w:tab/>
            </w:r>
            <w:r w:rsidR="00230F77" w:rsidRPr="006D087A">
              <w:rPr>
                <w:rStyle w:val="Hyperlink"/>
                <w:noProof/>
              </w:rPr>
              <w:t>Introduction</w:t>
            </w:r>
            <w:r w:rsidR="00230F77">
              <w:rPr>
                <w:noProof/>
                <w:webHidden/>
              </w:rPr>
              <w:tab/>
            </w:r>
            <w:r w:rsidR="00230F77">
              <w:rPr>
                <w:noProof/>
                <w:webHidden/>
              </w:rPr>
              <w:fldChar w:fldCharType="begin"/>
            </w:r>
            <w:r w:rsidR="00230F77">
              <w:rPr>
                <w:noProof/>
                <w:webHidden/>
              </w:rPr>
              <w:instrText xml:space="preserve"> PAGEREF _Toc414003373 \h </w:instrText>
            </w:r>
            <w:r w:rsidR="00230F77">
              <w:rPr>
                <w:noProof/>
                <w:webHidden/>
              </w:rPr>
            </w:r>
            <w:r w:rsidR="00230F77">
              <w:rPr>
                <w:noProof/>
                <w:webHidden/>
              </w:rPr>
              <w:fldChar w:fldCharType="separate"/>
            </w:r>
            <w:r w:rsidR="00230F77">
              <w:rPr>
                <w:noProof/>
                <w:webHidden/>
              </w:rPr>
              <w:t>3</w:t>
            </w:r>
            <w:r w:rsidR="00230F77">
              <w:rPr>
                <w:noProof/>
                <w:webHidden/>
              </w:rPr>
              <w:fldChar w:fldCharType="end"/>
            </w:r>
          </w:hyperlink>
        </w:p>
        <w:p w14:paraId="0488124A" w14:textId="77777777" w:rsidR="00230F77" w:rsidRDefault="00230F77">
          <w:pPr>
            <w:pStyle w:val="TOC1"/>
            <w:rPr>
              <w:rFonts w:asciiTheme="minorHAnsi" w:hAnsiTheme="minorHAnsi"/>
              <w:noProof/>
              <w:sz w:val="22"/>
              <w:szCs w:val="22"/>
            </w:rPr>
          </w:pPr>
          <w:hyperlink w:anchor="_Toc414003374" w:history="1">
            <w:r w:rsidRPr="006D087A">
              <w:rPr>
                <w:rStyle w:val="Hyperlink"/>
                <w:noProof/>
              </w:rPr>
              <w:t>2.</w:t>
            </w:r>
            <w:r>
              <w:rPr>
                <w:rFonts w:asciiTheme="minorHAnsi" w:hAnsiTheme="minorHAnsi"/>
                <w:noProof/>
                <w:sz w:val="22"/>
                <w:szCs w:val="22"/>
              </w:rPr>
              <w:tab/>
            </w:r>
            <w:r w:rsidRPr="006D087A">
              <w:rPr>
                <w:rStyle w:val="Hyperlink"/>
                <w:noProof/>
              </w:rPr>
              <w:t>Purpose</w:t>
            </w:r>
            <w:r>
              <w:rPr>
                <w:noProof/>
                <w:webHidden/>
              </w:rPr>
              <w:tab/>
            </w:r>
            <w:r>
              <w:rPr>
                <w:noProof/>
                <w:webHidden/>
              </w:rPr>
              <w:fldChar w:fldCharType="begin"/>
            </w:r>
            <w:r>
              <w:rPr>
                <w:noProof/>
                <w:webHidden/>
              </w:rPr>
              <w:instrText xml:space="preserve"> PAGEREF _Toc414003374 \h </w:instrText>
            </w:r>
            <w:r>
              <w:rPr>
                <w:noProof/>
                <w:webHidden/>
              </w:rPr>
            </w:r>
            <w:r>
              <w:rPr>
                <w:noProof/>
                <w:webHidden/>
              </w:rPr>
              <w:fldChar w:fldCharType="separate"/>
            </w:r>
            <w:r>
              <w:rPr>
                <w:noProof/>
                <w:webHidden/>
              </w:rPr>
              <w:t>3</w:t>
            </w:r>
            <w:r>
              <w:rPr>
                <w:noProof/>
                <w:webHidden/>
              </w:rPr>
              <w:fldChar w:fldCharType="end"/>
            </w:r>
          </w:hyperlink>
        </w:p>
        <w:p w14:paraId="73324C90" w14:textId="77777777" w:rsidR="00230F77" w:rsidRDefault="00230F77">
          <w:pPr>
            <w:pStyle w:val="TOC1"/>
            <w:rPr>
              <w:rFonts w:asciiTheme="minorHAnsi" w:hAnsiTheme="minorHAnsi"/>
              <w:noProof/>
              <w:sz w:val="22"/>
              <w:szCs w:val="22"/>
            </w:rPr>
          </w:pPr>
          <w:hyperlink w:anchor="_Toc414003375" w:history="1">
            <w:r w:rsidRPr="006D087A">
              <w:rPr>
                <w:rStyle w:val="Hyperlink"/>
                <w:noProof/>
              </w:rPr>
              <w:t>3.</w:t>
            </w:r>
            <w:r>
              <w:rPr>
                <w:rFonts w:asciiTheme="minorHAnsi" w:hAnsiTheme="minorHAnsi"/>
                <w:noProof/>
                <w:sz w:val="22"/>
                <w:szCs w:val="22"/>
              </w:rPr>
              <w:tab/>
            </w:r>
            <w:r w:rsidRPr="006D087A">
              <w:rPr>
                <w:rStyle w:val="Hyperlink"/>
                <w:noProof/>
              </w:rPr>
              <w:t>Intended Audience</w:t>
            </w:r>
            <w:r>
              <w:rPr>
                <w:noProof/>
                <w:webHidden/>
              </w:rPr>
              <w:tab/>
            </w:r>
            <w:r>
              <w:rPr>
                <w:noProof/>
                <w:webHidden/>
              </w:rPr>
              <w:fldChar w:fldCharType="begin"/>
            </w:r>
            <w:r>
              <w:rPr>
                <w:noProof/>
                <w:webHidden/>
              </w:rPr>
              <w:instrText xml:space="preserve"> PAGEREF _Toc414003375 \h </w:instrText>
            </w:r>
            <w:r>
              <w:rPr>
                <w:noProof/>
                <w:webHidden/>
              </w:rPr>
            </w:r>
            <w:r>
              <w:rPr>
                <w:noProof/>
                <w:webHidden/>
              </w:rPr>
              <w:fldChar w:fldCharType="separate"/>
            </w:r>
            <w:r>
              <w:rPr>
                <w:noProof/>
                <w:webHidden/>
              </w:rPr>
              <w:t>3</w:t>
            </w:r>
            <w:r>
              <w:rPr>
                <w:noProof/>
                <w:webHidden/>
              </w:rPr>
              <w:fldChar w:fldCharType="end"/>
            </w:r>
          </w:hyperlink>
        </w:p>
        <w:p w14:paraId="6BB02C8B" w14:textId="77777777" w:rsidR="00230F77" w:rsidRDefault="00230F77">
          <w:pPr>
            <w:pStyle w:val="TOC1"/>
            <w:rPr>
              <w:rFonts w:asciiTheme="minorHAnsi" w:hAnsiTheme="minorHAnsi"/>
              <w:noProof/>
              <w:sz w:val="22"/>
              <w:szCs w:val="22"/>
            </w:rPr>
          </w:pPr>
          <w:hyperlink w:anchor="_Toc414003376" w:history="1">
            <w:r w:rsidRPr="006D087A">
              <w:rPr>
                <w:rStyle w:val="Hyperlink"/>
                <w:noProof/>
              </w:rPr>
              <w:t>4.</w:t>
            </w:r>
            <w:r>
              <w:rPr>
                <w:rFonts w:asciiTheme="minorHAnsi" w:hAnsiTheme="minorHAnsi"/>
                <w:noProof/>
                <w:sz w:val="22"/>
                <w:szCs w:val="22"/>
              </w:rPr>
              <w:tab/>
            </w:r>
            <w:r w:rsidRPr="006D087A">
              <w:rPr>
                <w:rStyle w:val="Hyperlink"/>
                <w:noProof/>
              </w:rPr>
              <w:t>Scope</w:t>
            </w:r>
            <w:r>
              <w:rPr>
                <w:noProof/>
                <w:webHidden/>
              </w:rPr>
              <w:tab/>
            </w:r>
            <w:r>
              <w:rPr>
                <w:noProof/>
                <w:webHidden/>
              </w:rPr>
              <w:fldChar w:fldCharType="begin"/>
            </w:r>
            <w:r>
              <w:rPr>
                <w:noProof/>
                <w:webHidden/>
              </w:rPr>
              <w:instrText xml:space="preserve"> PAGEREF _Toc414003376 \h </w:instrText>
            </w:r>
            <w:r>
              <w:rPr>
                <w:noProof/>
                <w:webHidden/>
              </w:rPr>
            </w:r>
            <w:r>
              <w:rPr>
                <w:noProof/>
                <w:webHidden/>
              </w:rPr>
              <w:fldChar w:fldCharType="separate"/>
            </w:r>
            <w:r>
              <w:rPr>
                <w:noProof/>
                <w:webHidden/>
              </w:rPr>
              <w:t>4</w:t>
            </w:r>
            <w:r>
              <w:rPr>
                <w:noProof/>
                <w:webHidden/>
              </w:rPr>
              <w:fldChar w:fldCharType="end"/>
            </w:r>
          </w:hyperlink>
        </w:p>
        <w:p w14:paraId="60A9B0A1" w14:textId="77777777" w:rsidR="00230F77" w:rsidRDefault="00230F77">
          <w:pPr>
            <w:pStyle w:val="TOC2"/>
            <w:rPr>
              <w:rFonts w:asciiTheme="minorHAnsi" w:hAnsiTheme="minorHAnsi"/>
            </w:rPr>
          </w:pPr>
          <w:hyperlink w:anchor="_Toc414003377" w:history="1">
            <w:r w:rsidRPr="006D087A">
              <w:rPr>
                <w:rStyle w:val="Hyperlink"/>
                <w:rFonts w:ascii="Calibri" w:hAnsi="Calibri"/>
              </w:rPr>
              <w:t>Assumptions</w:t>
            </w:r>
            <w:r>
              <w:rPr>
                <w:webHidden/>
              </w:rPr>
              <w:tab/>
            </w:r>
            <w:r>
              <w:rPr>
                <w:webHidden/>
              </w:rPr>
              <w:fldChar w:fldCharType="begin"/>
            </w:r>
            <w:r>
              <w:rPr>
                <w:webHidden/>
              </w:rPr>
              <w:instrText xml:space="preserve"> PAGEREF _Toc414003377 \h </w:instrText>
            </w:r>
            <w:r>
              <w:rPr>
                <w:webHidden/>
              </w:rPr>
            </w:r>
            <w:r>
              <w:rPr>
                <w:webHidden/>
              </w:rPr>
              <w:fldChar w:fldCharType="separate"/>
            </w:r>
            <w:r>
              <w:rPr>
                <w:webHidden/>
              </w:rPr>
              <w:t>4</w:t>
            </w:r>
            <w:r>
              <w:rPr>
                <w:webHidden/>
              </w:rPr>
              <w:fldChar w:fldCharType="end"/>
            </w:r>
          </w:hyperlink>
        </w:p>
        <w:p w14:paraId="68E9EC20" w14:textId="77777777" w:rsidR="00230F77" w:rsidRDefault="00230F77">
          <w:pPr>
            <w:pStyle w:val="TOC2"/>
            <w:rPr>
              <w:rFonts w:asciiTheme="minorHAnsi" w:hAnsiTheme="minorHAnsi"/>
            </w:rPr>
          </w:pPr>
          <w:hyperlink w:anchor="_Toc414003378" w:history="1">
            <w:r w:rsidRPr="006D087A">
              <w:rPr>
                <w:rStyle w:val="Hyperlink"/>
                <w:rFonts w:ascii="Calibri" w:hAnsi="Calibri"/>
              </w:rPr>
              <w:t>Constraints</w:t>
            </w:r>
            <w:r>
              <w:rPr>
                <w:webHidden/>
              </w:rPr>
              <w:tab/>
            </w:r>
            <w:r>
              <w:rPr>
                <w:webHidden/>
              </w:rPr>
              <w:fldChar w:fldCharType="begin"/>
            </w:r>
            <w:r>
              <w:rPr>
                <w:webHidden/>
              </w:rPr>
              <w:instrText xml:space="preserve"> PAGEREF _Toc414003378 \h </w:instrText>
            </w:r>
            <w:r>
              <w:rPr>
                <w:webHidden/>
              </w:rPr>
            </w:r>
            <w:r>
              <w:rPr>
                <w:webHidden/>
              </w:rPr>
              <w:fldChar w:fldCharType="separate"/>
            </w:r>
            <w:r>
              <w:rPr>
                <w:webHidden/>
              </w:rPr>
              <w:t>5</w:t>
            </w:r>
            <w:r>
              <w:rPr>
                <w:webHidden/>
              </w:rPr>
              <w:fldChar w:fldCharType="end"/>
            </w:r>
          </w:hyperlink>
        </w:p>
        <w:p w14:paraId="71146715" w14:textId="77777777" w:rsidR="00230F77" w:rsidRDefault="00230F77">
          <w:pPr>
            <w:pStyle w:val="TOC2"/>
            <w:rPr>
              <w:rFonts w:asciiTheme="minorHAnsi" w:hAnsiTheme="minorHAnsi"/>
            </w:rPr>
          </w:pPr>
          <w:hyperlink w:anchor="_Toc414003379" w:history="1">
            <w:r w:rsidRPr="006D087A">
              <w:rPr>
                <w:rStyle w:val="Hyperlink"/>
                <w:rFonts w:ascii="Calibri" w:hAnsi="Calibri"/>
              </w:rPr>
              <w:t>Dependencies</w:t>
            </w:r>
            <w:r>
              <w:rPr>
                <w:webHidden/>
              </w:rPr>
              <w:tab/>
            </w:r>
            <w:r>
              <w:rPr>
                <w:webHidden/>
              </w:rPr>
              <w:fldChar w:fldCharType="begin"/>
            </w:r>
            <w:r>
              <w:rPr>
                <w:webHidden/>
              </w:rPr>
              <w:instrText xml:space="preserve"> PAGEREF _Toc414003379 \h </w:instrText>
            </w:r>
            <w:r>
              <w:rPr>
                <w:webHidden/>
              </w:rPr>
            </w:r>
            <w:r>
              <w:rPr>
                <w:webHidden/>
              </w:rPr>
              <w:fldChar w:fldCharType="separate"/>
            </w:r>
            <w:r>
              <w:rPr>
                <w:webHidden/>
              </w:rPr>
              <w:t>5</w:t>
            </w:r>
            <w:r>
              <w:rPr>
                <w:webHidden/>
              </w:rPr>
              <w:fldChar w:fldCharType="end"/>
            </w:r>
          </w:hyperlink>
        </w:p>
        <w:p w14:paraId="36C37A34" w14:textId="77777777" w:rsidR="00230F77" w:rsidRDefault="00230F77">
          <w:pPr>
            <w:pStyle w:val="TOC1"/>
            <w:rPr>
              <w:rFonts w:asciiTheme="minorHAnsi" w:hAnsiTheme="minorHAnsi"/>
              <w:noProof/>
              <w:sz w:val="22"/>
              <w:szCs w:val="22"/>
            </w:rPr>
          </w:pPr>
          <w:hyperlink w:anchor="_Toc414003380" w:history="1">
            <w:r w:rsidRPr="006D087A">
              <w:rPr>
                <w:rStyle w:val="Hyperlink"/>
                <w:noProof/>
              </w:rPr>
              <w:t>5.</w:t>
            </w:r>
            <w:r>
              <w:rPr>
                <w:rFonts w:asciiTheme="minorHAnsi" w:hAnsiTheme="minorHAnsi"/>
                <w:noProof/>
                <w:sz w:val="22"/>
                <w:szCs w:val="22"/>
              </w:rPr>
              <w:tab/>
            </w:r>
            <w:r w:rsidRPr="006D087A">
              <w:rPr>
                <w:rStyle w:val="Hyperlink"/>
                <w:noProof/>
              </w:rPr>
              <w:t>Functional Requirements</w:t>
            </w:r>
            <w:r>
              <w:rPr>
                <w:noProof/>
                <w:webHidden/>
              </w:rPr>
              <w:tab/>
            </w:r>
            <w:r>
              <w:rPr>
                <w:noProof/>
                <w:webHidden/>
              </w:rPr>
              <w:fldChar w:fldCharType="begin"/>
            </w:r>
            <w:r>
              <w:rPr>
                <w:noProof/>
                <w:webHidden/>
              </w:rPr>
              <w:instrText xml:space="preserve"> PAGEREF _Toc414003380 \h </w:instrText>
            </w:r>
            <w:r>
              <w:rPr>
                <w:noProof/>
                <w:webHidden/>
              </w:rPr>
            </w:r>
            <w:r>
              <w:rPr>
                <w:noProof/>
                <w:webHidden/>
              </w:rPr>
              <w:fldChar w:fldCharType="separate"/>
            </w:r>
            <w:r>
              <w:rPr>
                <w:noProof/>
                <w:webHidden/>
              </w:rPr>
              <w:t>5</w:t>
            </w:r>
            <w:r>
              <w:rPr>
                <w:noProof/>
                <w:webHidden/>
              </w:rPr>
              <w:fldChar w:fldCharType="end"/>
            </w:r>
          </w:hyperlink>
        </w:p>
        <w:p w14:paraId="0433F430" w14:textId="77777777" w:rsidR="00230F77" w:rsidRDefault="00230F77">
          <w:pPr>
            <w:pStyle w:val="TOC1"/>
            <w:rPr>
              <w:rFonts w:asciiTheme="minorHAnsi" w:hAnsiTheme="minorHAnsi"/>
              <w:noProof/>
              <w:sz w:val="22"/>
              <w:szCs w:val="22"/>
            </w:rPr>
          </w:pPr>
          <w:hyperlink w:anchor="_Toc414003381" w:history="1">
            <w:r w:rsidRPr="006D087A">
              <w:rPr>
                <w:rStyle w:val="Hyperlink"/>
                <w:noProof/>
              </w:rPr>
              <w:t>6.</w:t>
            </w:r>
            <w:r>
              <w:rPr>
                <w:rFonts w:asciiTheme="minorHAnsi" w:hAnsiTheme="minorHAnsi"/>
                <w:noProof/>
                <w:sz w:val="22"/>
                <w:szCs w:val="22"/>
              </w:rPr>
              <w:tab/>
            </w:r>
            <w:r w:rsidRPr="006D087A">
              <w:rPr>
                <w:rStyle w:val="Hyperlink"/>
                <w:noProof/>
              </w:rPr>
              <w:t>Non-Functional Requirements</w:t>
            </w:r>
            <w:r>
              <w:rPr>
                <w:noProof/>
                <w:webHidden/>
              </w:rPr>
              <w:tab/>
            </w:r>
            <w:r>
              <w:rPr>
                <w:noProof/>
                <w:webHidden/>
              </w:rPr>
              <w:fldChar w:fldCharType="begin"/>
            </w:r>
            <w:r>
              <w:rPr>
                <w:noProof/>
                <w:webHidden/>
              </w:rPr>
              <w:instrText xml:space="preserve"> PAGEREF _Toc414003381 \h </w:instrText>
            </w:r>
            <w:r>
              <w:rPr>
                <w:noProof/>
                <w:webHidden/>
              </w:rPr>
            </w:r>
            <w:r>
              <w:rPr>
                <w:noProof/>
                <w:webHidden/>
              </w:rPr>
              <w:fldChar w:fldCharType="separate"/>
            </w:r>
            <w:r>
              <w:rPr>
                <w:noProof/>
                <w:webHidden/>
              </w:rPr>
              <w:t>6</w:t>
            </w:r>
            <w:r>
              <w:rPr>
                <w:noProof/>
                <w:webHidden/>
              </w:rPr>
              <w:fldChar w:fldCharType="end"/>
            </w:r>
          </w:hyperlink>
        </w:p>
        <w:p w14:paraId="582B7A00" w14:textId="77777777" w:rsidR="00230F77" w:rsidRDefault="00230F77">
          <w:pPr>
            <w:pStyle w:val="TOC1"/>
            <w:rPr>
              <w:rFonts w:asciiTheme="minorHAnsi" w:hAnsiTheme="minorHAnsi"/>
              <w:noProof/>
              <w:sz w:val="22"/>
              <w:szCs w:val="22"/>
            </w:rPr>
          </w:pPr>
          <w:hyperlink w:anchor="_Toc414003382" w:history="1">
            <w:r w:rsidRPr="006D087A">
              <w:rPr>
                <w:rStyle w:val="Hyperlink"/>
                <w:noProof/>
              </w:rPr>
              <w:t>Appendix A: Approvals</w:t>
            </w:r>
            <w:r>
              <w:rPr>
                <w:noProof/>
                <w:webHidden/>
              </w:rPr>
              <w:tab/>
            </w:r>
            <w:r>
              <w:rPr>
                <w:noProof/>
                <w:webHidden/>
              </w:rPr>
              <w:fldChar w:fldCharType="begin"/>
            </w:r>
            <w:r>
              <w:rPr>
                <w:noProof/>
                <w:webHidden/>
              </w:rPr>
              <w:instrText xml:space="preserve"> PAGEREF _Toc414003382 \h </w:instrText>
            </w:r>
            <w:r>
              <w:rPr>
                <w:noProof/>
                <w:webHidden/>
              </w:rPr>
            </w:r>
            <w:r>
              <w:rPr>
                <w:noProof/>
                <w:webHidden/>
              </w:rPr>
              <w:fldChar w:fldCharType="separate"/>
            </w:r>
            <w:r>
              <w:rPr>
                <w:noProof/>
                <w:webHidden/>
              </w:rPr>
              <w:t>7</w:t>
            </w:r>
            <w:r>
              <w:rPr>
                <w:noProof/>
                <w:webHidden/>
              </w:rPr>
              <w:fldChar w:fldCharType="end"/>
            </w:r>
          </w:hyperlink>
        </w:p>
        <w:p w14:paraId="483077CC" w14:textId="7C08AAFA" w:rsidR="00A57E2C" w:rsidRPr="00A712C2" w:rsidRDefault="00F224FA" w:rsidP="00814780">
          <w:pPr>
            <w:pStyle w:val="TOC3"/>
            <w:rPr>
              <w:rFonts w:ascii="Calibri" w:hAnsi="Calibri"/>
            </w:rPr>
          </w:pPr>
          <w:r w:rsidRPr="00A712C2">
            <w:rPr>
              <w:rFonts w:ascii="Calibri" w:hAnsi="Calibri"/>
              <w:sz w:val="24"/>
              <w:szCs w:val="24"/>
            </w:rPr>
            <w:fldChar w:fldCharType="end"/>
          </w:r>
        </w:p>
      </w:sdtContent>
    </w:sdt>
    <w:p w14:paraId="3D5F3959" w14:textId="7050ED9A" w:rsidR="00546659" w:rsidRPr="00A712C2" w:rsidRDefault="00546659" w:rsidP="009279FE">
      <w:pPr>
        <w:rPr>
          <w:rFonts w:ascii="Calibri" w:hAnsi="Calibri"/>
        </w:rPr>
      </w:pPr>
    </w:p>
    <w:p w14:paraId="6BB81924" w14:textId="77777777" w:rsidR="00FA67A9" w:rsidRPr="00A712C2" w:rsidRDefault="00FA67A9" w:rsidP="009279FE">
      <w:pPr>
        <w:rPr>
          <w:rFonts w:ascii="Calibri" w:hAnsi="Calibri"/>
        </w:rPr>
      </w:pPr>
    </w:p>
    <w:p w14:paraId="10A95F02" w14:textId="77777777" w:rsidR="00FA67A9" w:rsidRPr="00A712C2" w:rsidRDefault="00FA67A9" w:rsidP="009279FE">
      <w:pPr>
        <w:rPr>
          <w:rFonts w:ascii="Calibri" w:hAnsi="Calibri"/>
        </w:rPr>
      </w:pPr>
    </w:p>
    <w:p w14:paraId="4CAE9CFA" w14:textId="77777777" w:rsidR="00FA67A9" w:rsidRPr="00A712C2" w:rsidRDefault="00FA67A9" w:rsidP="009279FE">
      <w:pPr>
        <w:rPr>
          <w:rFonts w:ascii="Calibri" w:hAnsi="Calibri"/>
        </w:rPr>
      </w:pPr>
    </w:p>
    <w:p w14:paraId="61C90713" w14:textId="77777777" w:rsidR="00FA67A9" w:rsidRPr="00A712C2" w:rsidRDefault="00FA67A9" w:rsidP="009279FE">
      <w:pPr>
        <w:rPr>
          <w:rFonts w:ascii="Calibri" w:hAnsi="Calibri"/>
        </w:rPr>
      </w:pPr>
    </w:p>
    <w:p w14:paraId="78213F16" w14:textId="77777777" w:rsidR="00FA67A9" w:rsidRPr="00A712C2" w:rsidRDefault="00FA67A9" w:rsidP="009279FE">
      <w:pPr>
        <w:rPr>
          <w:rFonts w:ascii="Calibri" w:hAnsi="Calibri"/>
        </w:rPr>
      </w:pPr>
    </w:p>
    <w:p w14:paraId="2E7E315E" w14:textId="77777777" w:rsidR="00FA67A9" w:rsidRPr="00A712C2" w:rsidRDefault="00FA67A9" w:rsidP="009279FE">
      <w:pPr>
        <w:rPr>
          <w:rFonts w:ascii="Calibri" w:hAnsi="Calibri"/>
        </w:rPr>
      </w:pPr>
    </w:p>
    <w:p w14:paraId="3A38BF16" w14:textId="77777777" w:rsidR="00FA67A9" w:rsidRPr="00A712C2" w:rsidRDefault="00FA67A9" w:rsidP="009279FE">
      <w:pPr>
        <w:rPr>
          <w:rFonts w:ascii="Calibri" w:hAnsi="Calibri"/>
        </w:rPr>
      </w:pPr>
    </w:p>
    <w:p w14:paraId="2E0783F6" w14:textId="77777777" w:rsidR="00FA67A9" w:rsidRPr="00A712C2" w:rsidRDefault="00FA67A9" w:rsidP="009279FE">
      <w:pPr>
        <w:rPr>
          <w:rFonts w:ascii="Calibri" w:hAnsi="Calibri"/>
        </w:rPr>
      </w:pPr>
    </w:p>
    <w:p w14:paraId="715E4D74" w14:textId="77777777" w:rsidR="00FA67A9" w:rsidRPr="00A712C2" w:rsidRDefault="00FA67A9" w:rsidP="009279FE">
      <w:pPr>
        <w:rPr>
          <w:rFonts w:ascii="Calibri" w:hAnsi="Calibri"/>
        </w:rPr>
      </w:pPr>
    </w:p>
    <w:p w14:paraId="49CE5A38" w14:textId="77777777" w:rsidR="00FA67A9" w:rsidRPr="00A712C2" w:rsidRDefault="00FA67A9" w:rsidP="009279FE">
      <w:pPr>
        <w:rPr>
          <w:rFonts w:ascii="Calibri" w:hAnsi="Calibri"/>
        </w:rPr>
      </w:pPr>
    </w:p>
    <w:p w14:paraId="0C67F295" w14:textId="77777777" w:rsidR="00FA67A9" w:rsidRPr="00A712C2" w:rsidRDefault="00FA67A9" w:rsidP="009279FE">
      <w:pPr>
        <w:rPr>
          <w:rFonts w:ascii="Calibri" w:hAnsi="Calibri"/>
        </w:rPr>
      </w:pPr>
    </w:p>
    <w:p w14:paraId="0AD2089C" w14:textId="77777777" w:rsidR="00FA67A9" w:rsidRPr="00A712C2" w:rsidRDefault="00FA67A9" w:rsidP="009279FE">
      <w:pPr>
        <w:rPr>
          <w:rFonts w:ascii="Calibri" w:hAnsi="Calibri"/>
        </w:rPr>
      </w:pPr>
    </w:p>
    <w:p w14:paraId="36A11147" w14:textId="77777777" w:rsidR="00FA67A9" w:rsidRPr="00A712C2" w:rsidRDefault="00FA67A9" w:rsidP="009279FE">
      <w:pPr>
        <w:rPr>
          <w:rFonts w:ascii="Calibri" w:hAnsi="Calibri"/>
        </w:rPr>
      </w:pPr>
    </w:p>
    <w:p w14:paraId="5C20AB01" w14:textId="77777777" w:rsidR="00FA67A9" w:rsidRPr="00A712C2" w:rsidRDefault="00FA67A9" w:rsidP="009279FE">
      <w:pPr>
        <w:rPr>
          <w:rFonts w:ascii="Calibri" w:hAnsi="Calibri"/>
        </w:rPr>
      </w:pPr>
    </w:p>
    <w:p w14:paraId="6C4D39E0" w14:textId="77777777" w:rsidR="00FA67A9" w:rsidRPr="00A712C2" w:rsidRDefault="00FA67A9" w:rsidP="009279FE">
      <w:pPr>
        <w:rPr>
          <w:rFonts w:ascii="Calibri" w:hAnsi="Calibri"/>
        </w:rPr>
      </w:pPr>
    </w:p>
    <w:p w14:paraId="69B23185" w14:textId="77777777" w:rsidR="00FA67A9" w:rsidRPr="00A712C2" w:rsidRDefault="00FA67A9" w:rsidP="009279FE">
      <w:pPr>
        <w:rPr>
          <w:rFonts w:ascii="Calibri" w:hAnsi="Calibri"/>
        </w:rPr>
      </w:pPr>
    </w:p>
    <w:p w14:paraId="7422B1ED" w14:textId="77777777" w:rsidR="00FA67A9" w:rsidRPr="00A712C2" w:rsidRDefault="00FA67A9" w:rsidP="009279FE">
      <w:pPr>
        <w:rPr>
          <w:rFonts w:ascii="Calibri" w:hAnsi="Calibri"/>
        </w:rPr>
      </w:pPr>
    </w:p>
    <w:p w14:paraId="61D7730F" w14:textId="77777777" w:rsidR="00FA67A9" w:rsidRPr="00A712C2" w:rsidRDefault="00FA67A9" w:rsidP="009279FE">
      <w:pPr>
        <w:rPr>
          <w:rFonts w:ascii="Calibri" w:hAnsi="Calibri"/>
        </w:rPr>
      </w:pPr>
    </w:p>
    <w:p w14:paraId="2165EDB4" w14:textId="77777777" w:rsidR="00FA67A9" w:rsidRPr="00A712C2" w:rsidRDefault="00FA67A9" w:rsidP="009279FE">
      <w:pPr>
        <w:rPr>
          <w:rFonts w:ascii="Calibri" w:hAnsi="Calibri"/>
        </w:rPr>
      </w:pPr>
    </w:p>
    <w:tbl>
      <w:tblPr>
        <w:tblStyle w:val="TableGrid"/>
        <w:tblW w:w="9378" w:type="dxa"/>
        <w:tblLook w:val="04A0" w:firstRow="1" w:lastRow="0" w:firstColumn="1" w:lastColumn="0" w:noHBand="0" w:noVBand="1"/>
      </w:tblPr>
      <w:tblGrid>
        <w:gridCol w:w="9378"/>
      </w:tblGrid>
      <w:tr w:rsidR="00E332B2" w:rsidRPr="00A712C2" w14:paraId="58B54FFE" w14:textId="77777777" w:rsidTr="00A82658">
        <w:trPr>
          <w:trHeight w:val="620"/>
          <w:tblHeader/>
        </w:trPr>
        <w:tc>
          <w:tcPr>
            <w:tcW w:w="9378" w:type="dxa"/>
            <w:shd w:val="clear" w:color="auto" w:fill="0070C0"/>
          </w:tcPr>
          <w:p w14:paraId="0927D8D0" w14:textId="77777777" w:rsidR="00E332B2" w:rsidRPr="00A712C2" w:rsidRDefault="00E332B2" w:rsidP="00C32CBB">
            <w:pPr>
              <w:pStyle w:val="Heading1"/>
              <w:numPr>
                <w:ilvl w:val="0"/>
                <w:numId w:val="8"/>
              </w:numPr>
              <w:outlineLvl w:val="0"/>
            </w:pPr>
            <w:bookmarkStart w:id="0" w:name="_Toc400972994"/>
            <w:bookmarkStart w:id="1" w:name="_Toc378597098"/>
            <w:bookmarkStart w:id="2" w:name="_Toc414003373"/>
            <w:r w:rsidRPr="00A712C2">
              <w:t>Introduction</w:t>
            </w:r>
            <w:bookmarkEnd w:id="0"/>
            <w:bookmarkEnd w:id="2"/>
          </w:p>
        </w:tc>
      </w:tr>
      <w:tr w:rsidR="00E332B2" w:rsidRPr="00A712C2" w14:paraId="4668670F" w14:textId="77777777" w:rsidTr="00A82658">
        <w:trPr>
          <w:trHeight w:val="175"/>
        </w:trPr>
        <w:tc>
          <w:tcPr>
            <w:tcW w:w="9378" w:type="dxa"/>
          </w:tcPr>
          <w:p w14:paraId="69964F2D" w14:textId="16090DE0" w:rsidR="00E332B2" w:rsidRPr="00A712C2" w:rsidRDefault="00F949F2" w:rsidP="006D0CB8">
            <w:pPr>
              <w:pStyle w:val="ExampleText"/>
              <w:rPr>
                <w:rFonts w:ascii="Calibri" w:hAnsi="Calibri"/>
              </w:rPr>
            </w:pPr>
            <w:r w:rsidRPr="00A712C2">
              <w:rPr>
                <w:rFonts w:ascii="Calibri" w:hAnsi="Calibri"/>
              </w:rPr>
              <w:t xml:space="preserve">This document will serve as the business requirements for the </w:t>
            </w:r>
            <w:r w:rsidR="00672943" w:rsidRPr="00A712C2">
              <w:rPr>
                <w:rFonts w:ascii="Calibri" w:hAnsi="Calibri"/>
              </w:rPr>
              <w:t>Cloud Build performance Cube</w:t>
            </w:r>
            <w:r w:rsidRPr="00A712C2">
              <w:rPr>
                <w:rFonts w:ascii="Calibri" w:hAnsi="Calibri"/>
              </w:rPr>
              <w:t xml:space="preserve"> </w:t>
            </w:r>
            <w:r w:rsidR="006D0CB8">
              <w:rPr>
                <w:rFonts w:ascii="Calibri" w:hAnsi="Calibri"/>
              </w:rPr>
              <w:t xml:space="preserve">extension </w:t>
            </w:r>
            <w:r w:rsidRPr="00A712C2">
              <w:rPr>
                <w:rFonts w:ascii="Calibri" w:hAnsi="Calibri"/>
              </w:rPr>
              <w:t xml:space="preserve">and will provide the necessary information to understand what features </w:t>
            </w:r>
            <w:proofErr w:type="gramStart"/>
            <w:r w:rsidR="003C1288" w:rsidRPr="00A712C2">
              <w:rPr>
                <w:rFonts w:ascii="Calibri" w:hAnsi="Calibri"/>
              </w:rPr>
              <w:t xml:space="preserve">are </w:t>
            </w:r>
            <w:r w:rsidR="00726140" w:rsidRPr="00A712C2">
              <w:rPr>
                <w:rFonts w:ascii="Calibri" w:hAnsi="Calibri"/>
              </w:rPr>
              <w:t>required</w:t>
            </w:r>
            <w:r w:rsidR="006D0CB8">
              <w:rPr>
                <w:rFonts w:ascii="Calibri" w:hAnsi="Calibri"/>
              </w:rPr>
              <w:t xml:space="preserve"> to be implemented</w:t>
            </w:r>
            <w:proofErr w:type="gramEnd"/>
            <w:r w:rsidR="006D0CB8">
              <w:rPr>
                <w:rFonts w:ascii="Calibri" w:hAnsi="Calibri"/>
              </w:rPr>
              <w:t xml:space="preserve">. </w:t>
            </w:r>
          </w:p>
        </w:tc>
      </w:tr>
    </w:tbl>
    <w:p w14:paraId="2E469200" w14:textId="77777777" w:rsidR="00E332B2" w:rsidRPr="00A712C2" w:rsidRDefault="00E332B2" w:rsidP="004B5B3E">
      <w:pPr>
        <w:rPr>
          <w:rFonts w:ascii="Calibri" w:hAnsi="Calibri"/>
          <w:strike/>
        </w:rPr>
      </w:pPr>
    </w:p>
    <w:tbl>
      <w:tblPr>
        <w:tblStyle w:val="TableGrid"/>
        <w:tblW w:w="9378" w:type="dxa"/>
        <w:tblLook w:val="04A0" w:firstRow="1" w:lastRow="0" w:firstColumn="1" w:lastColumn="0" w:noHBand="0" w:noVBand="1"/>
      </w:tblPr>
      <w:tblGrid>
        <w:gridCol w:w="9378"/>
      </w:tblGrid>
      <w:tr w:rsidR="00867E62" w:rsidRPr="00A712C2" w14:paraId="3468BEF8" w14:textId="77777777" w:rsidTr="00F20AEC">
        <w:trPr>
          <w:trHeight w:val="620"/>
          <w:tblHeader/>
        </w:trPr>
        <w:tc>
          <w:tcPr>
            <w:tcW w:w="9378" w:type="dxa"/>
            <w:shd w:val="clear" w:color="auto" w:fill="0070C0"/>
          </w:tcPr>
          <w:p w14:paraId="645BE4E3" w14:textId="77777777" w:rsidR="00867E62" w:rsidRPr="00A712C2" w:rsidRDefault="00867E62" w:rsidP="00C32CBB">
            <w:pPr>
              <w:pStyle w:val="Heading1"/>
              <w:outlineLvl w:val="0"/>
            </w:pPr>
            <w:bookmarkStart w:id="3" w:name="_Toc414003374"/>
            <w:r w:rsidRPr="00A712C2">
              <w:t>Purpose</w:t>
            </w:r>
            <w:bookmarkEnd w:id="3"/>
          </w:p>
        </w:tc>
      </w:tr>
      <w:tr w:rsidR="00867E62" w:rsidRPr="00A712C2" w14:paraId="225A09A4" w14:textId="77777777" w:rsidTr="00F20AEC">
        <w:trPr>
          <w:trHeight w:val="186"/>
        </w:trPr>
        <w:tc>
          <w:tcPr>
            <w:tcW w:w="9378" w:type="dxa"/>
          </w:tcPr>
          <w:p w14:paraId="3172F627" w14:textId="0B8B5A8C" w:rsidR="00867E62" w:rsidRPr="00A712C2" w:rsidRDefault="00CF5E43" w:rsidP="00855981">
            <w:pPr>
              <w:rPr>
                <w:rFonts w:ascii="Calibri" w:hAnsi="Calibri"/>
              </w:rPr>
            </w:pPr>
            <w:r w:rsidRPr="00A712C2">
              <w:rPr>
                <w:rFonts w:ascii="Calibri" w:hAnsi="Calibri"/>
              </w:rPr>
              <w:t xml:space="preserve">This Project </w:t>
            </w:r>
            <w:r w:rsidR="00855981" w:rsidRPr="00A712C2">
              <w:rPr>
                <w:rFonts w:ascii="Calibri" w:hAnsi="Calibri"/>
              </w:rPr>
              <w:t>will enrich cloud space</w:t>
            </w:r>
            <w:r w:rsidRPr="00A712C2">
              <w:rPr>
                <w:rFonts w:ascii="Calibri" w:hAnsi="Calibri"/>
              </w:rPr>
              <w:t xml:space="preserve"> </w:t>
            </w:r>
            <w:r w:rsidR="00855981" w:rsidRPr="00A712C2">
              <w:rPr>
                <w:rFonts w:ascii="Calibri" w:hAnsi="Calibri"/>
              </w:rPr>
              <w:t xml:space="preserve">analysis by adding data related to instance build performance. It will be possible to categorize revenue based on build </w:t>
            </w:r>
            <w:proofErr w:type="gramStart"/>
            <w:r w:rsidR="00855981" w:rsidRPr="00A712C2">
              <w:rPr>
                <w:rFonts w:ascii="Calibri" w:hAnsi="Calibri"/>
              </w:rPr>
              <w:t>success and build time</w:t>
            </w:r>
            <w:proofErr w:type="gramEnd"/>
            <w:r w:rsidR="006D0CB8">
              <w:rPr>
                <w:rFonts w:ascii="Calibri" w:hAnsi="Calibri"/>
              </w:rPr>
              <w:t xml:space="preserve"> and show relationships to other metrics such as NPS</w:t>
            </w:r>
            <w:r w:rsidR="00855981" w:rsidRPr="00A712C2">
              <w:rPr>
                <w:rFonts w:ascii="Calibri" w:hAnsi="Calibri"/>
              </w:rPr>
              <w:t xml:space="preserve">. </w:t>
            </w:r>
            <w:r w:rsidR="006D0CB8">
              <w:rPr>
                <w:rFonts w:ascii="Calibri" w:hAnsi="Calibri"/>
              </w:rPr>
              <w:t xml:space="preserve"> </w:t>
            </w:r>
            <w:r w:rsidR="00855981" w:rsidRPr="00A712C2">
              <w:rPr>
                <w:rFonts w:ascii="Calibri" w:hAnsi="Calibri"/>
              </w:rPr>
              <w:t xml:space="preserve">This project enables holistic view of all existing customer related measures along with build performance. </w:t>
            </w:r>
            <w:r w:rsidR="009962DD" w:rsidRPr="00A712C2">
              <w:rPr>
                <w:rFonts w:ascii="Calibri" w:hAnsi="Calibri"/>
              </w:rPr>
              <w:t xml:space="preserve"> </w:t>
            </w:r>
          </w:p>
        </w:tc>
      </w:tr>
    </w:tbl>
    <w:p w14:paraId="0FC07A68" w14:textId="77777777" w:rsidR="004B5B3E" w:rsidRPr="00A712C2" w:rsidRDefault="004B5B3E" w:rsidP="004B5B3E">
      <w:pPr>
        <w:rPr>
          <w:rFonts w:ascii="Calibri" w:hAnsi="Calibri"/>
        </w:rPr>
      </w:pPr>
    </w:p>
    <w:tbl>
      <w:tblPr>
        <w:tblStyle w:val="TableGrid"/>
        <w:tblW w:w="9378" w:type="dxa"/>
        <w:tblLook w:val="04A0" w:firstRow="1" w:lastRow="0" w:firstColumn="1" w:lastColumn="0" w:noHBand="0" w:noVBand="1"/>
      </w:tblPr>
      <w:tblGrid>
        <w:gridCol w:w="2718"/>
        <w:gridCol w:w="3330"/>
        <w:gridCol w:w="3330"/>
      </w:tblGrid>
      <w:tr w:rsidR="00867E62" w:rsidRPr="00A712C2" w14:paraId="27E607CF" w14:textId="77777777" w:rsidTr="00F20AEC">
        <w:trPr>
          <w:trHeight w:val="620"/>
          <w:tblHeader/>
        </w:trPr>
        <w:tc>
          <w:tcPr>
            <w:tcW w:w="9378" w:type="dxa"/>
            <w:gridSpan w:val="3"/>
            <w:shd w:val="clear" w:color="auto" w:fill="0070C0"/>
          </w:tcPr>
          <w:p w14:paraId="6624ABF7" w14:textId="77777777" w:rsidR="00867E62" w:rsidRPr="00A712C2" w:rsidRDefault="00867E62" w:rsidP="00C32CBB">
            <w:pPr>
              <w:pStyle w:val="Heading1"/>
              <w:outlineLvl w:val="0"/>
            </w:pPr>
            <w:bookmarkStart w:id="4" w:name="_Toc414003375"/>
            <w:r w:rsidRPr="00A712C2">
              <w:t>Intended Audience</w:t>
            </w:r>
            <w:bookmarkEnd w:id="4"/>
          </w:p>
        </w:tc>
      </w:tr>
      <w:tr w:rsidR="00793717" w:rsidRPr="00407483" w14:paraId="14456980" w14:textId="77777777" w:rsidTr="00A16EE4">
        <w:trPr>
          <w:trHeight w:val="620"/>
          <w:tblHeader/>
        </w:trPr>
        <w:tc>
          <w:tcPr>
            <w:tcW w:w="2718" w:type="dxa"/>
            <w:shd w:val="clear" w:color="auto" w:fill="D9D9D9" w:themeFill="background1" w:themeFillShade="D9"/>
          </w:tcPr>
          <w:p w14:paraId="71586DE0" w14:textId="77777777" w:rsidR="00793717" w:rsidRPr="00407483" w:rsidRDefault="00793717" w:rsidP="00A16EE4">
            <w:pPr>
              <w:pStyle w:val="TableHeading"/>
              <w:rPr>
                <w:rFonts w:ascii="Calibri" w:hAnsi="Calibri"/>
              </w:rPr>
            </w:pPr>
            <w:r w:rsidRPr="00407483">
              <w:rPr>
                <w:rFonts w:ascii="Calibri" w:hAnsi="Calibri"/>
              </w:rPr>
              <w:t>Role</w:t>
            </w:r>
          </w:p>
        </w:tc>
        <w:tc>
          <w:tcPr>
            <w:tcW w:w="3330" w:type="dxa"/>
            <w:shd w:val="clear" w:color="auto" w:fill="D9D9D9" w:themeFill="background1" w:themeFillShade="D9"/>
          </w:tcPr>
          <w:p w14:paraId="687C12E6" w14:textId="77777777" w:rsidR="00793717" w:rsidRPr="00407483" w:rsidRDefault="00793717" w:rsidP="00A16EE4">
            <w:pPr>
              <w:pStyle w:val="TableHeading"/>
              <w:rPr>
                <w:rFonts w:ascii="Calibri" w:hAnsi="Calibri"/>
              </w:rPr>
            </w:pPr>
            <w:r w:rsidRPr="00407483">
              <w:rPr>
                <w:rFonts w:ascii="Calibri" w:hAnsi="Calibri"/>
              </w:rPr>
              <w:t>International</w:t>
            </w:r>
          </w:p>
        </w:tc>
        <w:tc>
          <w:tcPr>
            <w:tcW w:w="3330" w:type="dxa"/>
            <w:shd w:val="clear" w:color="auto" w:fill="D9D9D9" w:themeFill="background1" w:themeFillShade="D9"/>
          </w:tcPr>
          <w:p w14:paraId="7AEDEA60" w14:textId="77777777" w:rsidR="00793717" w:rsidRPr="00407483" w:rsidRDefault="00793717" w:rsidP="00A16EE4">
            <w:pPr>
              <w:pStyle w:val="TableHeading"/>
              <w:rPr>
                <w:rFonts w:ascii="Calibri" w:hAnsi="Calibri"/>
              </w:rPr>
            </w:pPr>
            <w:r w:rsidRPr="00407483">
              <w:rPr>
                <w:rFonts w:ascii="Calibri" w:hAnsi="Calibri"/>
              </w:rPr>
              <w:t xml:space="preserve">US </w:t>
            </w:r>
          </w:p>
        </w:tc>
      </w:tr>
      <w:tr w:rsidR="00793717" w:rsidRPr="00A712C2" w14:paraId="32D12334" w14:textId="77777777" w:rsidTr="00A16EE4">
        <w:trPr>
          <w:trHeight w:val="186"/>
        </w:trPr>
        <w:tc>
          <w:tcPr>
            <w:tcW w:w="2718" w:type="dxa"/>
          </w:tcPr>
          <w:p w14:paraId="45ED1A75" w14:textId="77777777" w:rsidR="00793717" w:rsidRPr="00A712C2" w:rsidRDefault="00793717" w:rsidP="00A16EE4">
            <w:pPr>
              <w:pStyle w:val="TableText"/>
              <w:rPr>
                <w:rFonts w:ascii="Calibri" w:hAnsi="Calibri"/>
              </w:rPr>
            </w:pPr>
            <w:r w:rsidRPr="00F853EA">
              <w:rPr>
                <w:rFonts w:ascii="Calibri" w:hAnsi="Calibri"/>
              </w:rPr>
              <w:t>Executive Sponsor</w:t>
            </w:r>
          </w:p>
        </w:tc>
        <w:tc>
          <w:tcPr>
            <w:tcW w:w="3330" w:type="dxa"/>
          </w:tcPr>
          <w:p w14:paraId="341CD4DE" w14:textId="34331E0A" w:rsidR="00793717" w:rsidRPr="00A712C2" w:rsidRDefault="00793717" w:rsidP="00A16EE4">
            <w:pPr>
              <w:pStyle w:val="TableText"/>
              <w:rPr>
                <w:rFonts w:ascii="Calibri" w:hAnsi="Calibri"/>
              </w:rPr>
            </w:pPr>
            <w:r>
              <w:rPr>
                <w:rFonts w:ascii="Calibri" w:hAnsi="Calibri"/>
              </w:rPr>
              <w:t>JP Coetzee</w:t>
            </w:r>
          </w:p>
        </w:tc>
        <w:tc>
          <w:tcPr>
            <w:tcW w:w="3330" w:type="dxa"/>
          </w:tcPr>
          <w:p w14:paraId="511F24BC" w14:textId="57D49B5D" w:rsidR="00793717" w:rsidRPr="00A712C2" w:rsidRDefault="00793717" w:rsidP="00A16EE4">
            <w:pPr>
              <w:pStyle w:val="TableText"/>
              <w:rPr>
                <w:rFonts w:ascii="Calibri" w:hAnsi="Calibri"/>
              </w:rPr>
            </w:pPr>
            <w:r>
              <w:rPr>
                <w:rFonts w:ascii="Calibri" w:hAnsi="Calibri"/>
              </w:rPr>
              <w:t>n/a</w:t>
            </w:r>
          </w:p>
        </w:tc>
      </w:tr>
      <w:tr w:rsidR="00793717" w:rsidRPr="00A712C2" w14:paraId="7E7485EB" w14:textId="77777777" w:rsidTr="00A16EE4">
        <w:trPr>
          <w:trHeight w:val="186"/>
        </w:trPr>
        <w:tc>
          <w:tcPr>
            <w:tcW w:w="2718" w:type="dxa"/>
          </w:tcPr>
          <w:p w14:paraId="1C4052BE" w14:textId="599F8595" w:rsidR="00793717" w:rsidRPr="00A712C2" w:rsidRDefault="00793717" w:rsidP="00A16EE4">
            <w:pPr>
              <w:pStyle w:val="TableText"/>
              <w:rPr>
                <w:rFonts w:ascii="Calibri" w:hAnsi="Calibri"/>
              </w:rPr>
            </w:pPr>
            <w:r w:rsidRPr="00F853EA">
              <w:rPr>
                <w:rFonts w:ascii="Calibri" w:hAnsi="Calibri"/>
              </w:rPr>
              <w:t>Product Owner</w:t>
            </w:r>
          </w:p>
        </w:tc>
        <w:tc>
          <w:tcPr>
            <w:tcW w:w="3330" w:type="dxa"/>
          </w:tcPr>
          <w:p w14:paraId="6AB2F61F" w14:textId="6C144F5D" w:rsidR="00793717" w:rsidRPr="00A712C2" w:rsidRDefault="00BB4CCC" w:rsidP="00A16EE4">
            <w:pPr>
              <w:pStyle w:val="TableText"/>
              <w:rPr>
                <w:rFonts w:ascii="Calibri" w:hAnsi="Calibri"/>
              </w:rPr>
            </w:pPr>
            <w:r>
              <w:rPr>
                <w:rFonts w:ascii="Calibri" w:hAnsi="Calibri"/>
              </w:rPr>
              <w:t>JP Coetzee</w:t>
            </w:r>
          </w:p>
        </w:tc>
        <w:tc>
          <w:tcPr>
            <w:tcW w:w="3330" w:type="dxa"/>
          </w:tcPr>
          <w:p w14:paraId="6E98FED1" w14:textId="02B01A28" w:rsidR="00793717" w:rsidRPr="00A712C2" w:rsidRDefault="00793717" w:rsidP="00A16EE4">
            <w:pPr>
              <w:pStyle w:val="TableText"/>
              <w:rPr>
                <w:rFonts w:ascii="Calibri" w:hAnsi="Calibri"/>
              </w:rPr>
            </w:pPr>
            <w:r>
              <w:rPr>
                <w:rFonts w:ascii="Calibri" w:hAnsi="Calibri"/>
              </w:rPr>
              <w:t>n/a</w:t>
            </w:r>
          </w:p>
        </w:tc>
      </w:tr>
      <w:tr w:rsidR="00793717" w:rsidRPr="00A712C2" w14:paraId="16F3C3DE" w14:textId="77777777" w:rsidTr="00A16EE4">
        <w:trPr>
          <w:trHeight w:val="186"/>
        </w:trPr>
        <w:tc>
          <w:tcPr>
            <w:tcW w:w="2718" w:type="dxa"/>
          </w:tcPr>
          <w:p w14:paraId="57427B16" w14:textId="77777777" w:rsidR="00793717" w:rsidRPr="00A712C2" w:rsidRDefault="00793717" w:rsidP="00A16EE4">
            <w:pPr>
              <w:pStyle w:val="TableText"/>
              <w:rPr>
                <w:rFonts w:ascii="Calibri" w:hAnsi="Calibri"/>
              </w:rPr>
            </w:pPr>
            <w:r w:rsidRPr="00F853EA">
              <w:rPr>
                <w:rFonts w:ascii="Calibri" w:hAnsi="Calibri"/>
              </w:rPr>
              <w:t>Operations / Business Analyst</w:t>
            </w:r>
          </w:p>
        </w:tc>
        <w:tc>
          <w:tcPr>
            <w:tcW w:w="3330" w:type="dxa"/>
          </w:tcPr>
          <w:p w14:paraId="2C78D86E" w14:textId="1E37C82A" w:rsidR="00793717" w:rsidRPr="00A712C2" w:rsidRDefault="00793717" w:rsidP="00A16EE4">
            <w:pPr>
              <w:pStyle w:val="TableText"/>
              <w:rPr>
                <w:rFonts w:ascii="Calibri" w:hAnsi="Calibri"/>
              </w:rPr>
            </w:pPr>
            <w:r>
              <w:rPr>
                <w:rFonts w:ascii="Calibri" w:hAnsi="Calibri"/>
              </w:rPr>
              <w:t>JP Coetzee</w:t>
            </w:r>
          </w:p>
        </w:tc>
        <w:tc>
          <w:tcPr>
            <w:tcW w:w="3330" w:type="dxa"/>
          </w:tcPr>
          <w:p w14:paraId="3313BAD8" w14:textId="38E8334B" w:rsidR="00793717" w:rsidRPr="00A712C2" w:rsidRDefault="00793717" w:rsidP="00A16EE4">
            <w:pPr>
              <w:pStyle w:val="TableText"/>
              <w:rPr>
                <w:rFonts w:ascii="Calibri" w:hAnsi="Calibri"/>
              </w:rPr>
            </w:pPr>
            <w:r>
              <w:rPr>
                <w:rFonts w:ascii="Calibri" w:hAnsi="Calibri"/>
              </w:rPr>
              <w:t>n/a</w:t>
            </w:r>
          </w:p>
        </w:tc>
      </w:tr>
      <w:tr w:rsidR="00793717" w:rsidRPr="00A712C2" w14:paraId="1319E877" w14:textId="77777777" w:rsidTr="00A16EE4">
        <w:trPr>
          <w:trHeight w:val="186"/>
        </w:trPr>
        <w:tc>
          <w:tcPr>
            <w:tcW w:w="2718" w:type="dxa"/>
          </w:tcPr>
          <w:p w14:paraId="20ADD57F" w14:textId="77777777" w:rsidR="00793717" w:rsidRPr="00A712C2" w:rsidRDefault="00793717" w:rsidP="00A16EE4">
            <w:pPr>
              <w:pStyle w:val="TableText"/>
              <w:rPr>
                <w:rFonts w:ascii="Calibri" w:hAnsi="Calibri"/>
              </w:rPr>
            </w:pPr>
            <w:r w:rsidRPr="00F853EA">
              <w:rPr>
                <w:rFonts w:ascii="Calibri" w:hAnsi="Calibri"/>
              </w:rPr>
              <w:t>Project Manager</w:t>
            </w:r>
          </w:p>
        </w:tc>
        <w:tc>
          <w:tcPr>
            <w:tcW w:w="3330" w:type="dxa"/>
          </w:tcPr>
          <w:p w14:paraId="47E4254E" w14:textId="5D06A7DB" w:rsidR="00793717" w:rsidRPr="00A712C2" w:rsidRDefault="00793717" w:rsidP="00A16EE4">
            <w:pPr>
              <w:pStyle w:val="TableText"/>
              <w:rPr>
                <w:rFonts w:ascii="Calibri" w:hAnsi="Calibri"/>
              </w:rPr>
            </w:pPr>
            <w:r>
              <w:rPr>
                <w:rFonts w:ascii="Calibri" w:hAnsi="Calibri"/>
              </w:rPr>
              <w:t>n/a</w:t>
            </w:r>
          </w:p>
        </w:tc>
        <w:tc>
          <w:tcPr>
            <w:tcW w:w="3330" w:type="dxa"/>
          </w:tcPr>
          <w:p w14:paraId="1677F5B5" w14:textId="3F049805" w:rsidR="00793717" w:rsidRPr="00A712C2" w:rsidRDefault="00793717" w:rsidP="00A16EE4">
            <w:pPr>
              <w:pStyle w:val="TableText"/>
              <w:rPr>
                <w:rFonts w:ascii="Calibri" w:hAnsi="Calibri"/>
              </w:rPr>
            </w:pPr>
            <w:r>
              <w:rPr>
                <w:rFonts w:ascii="Calibri" w:hAnsi="Calibri"/>
              </w:rPr>
              <w:t>n/a</w:t>
            </w:r>
          </w:p>
        </w:tc>
      </w:tr>
      <w:tr w:rsidR="00793717" w:rsidRPr="00A712C2" w14:paraId="4751757F" w14:textId="77777777" w:rsidTr="00A16EE4">
        <w:trPr>
          <w:trHeight w:val="186"/>
        </w:trPr>
        <w:tc>
          <w:tcPr>
            <w:tcW w:w="2718" w:type="dxa"/>
          </w:tcPr>
          <w:p w14:paraId="63F7CA30" w14:textId="77777777" w:rsidR="00793717" w:rsidRPr="00A712C2" w:rsidRDefault="00793717" w:rsidP="00A16EE4">
            <w:pPr>
              <w:pStyle w:val="TableText"/>
              <w:rPr>
                <w:rFonts w:ascii="Calibri" w:hAnsi="Calibri"/>
              </w:rPr>
            </w:pPr>
            <w:r w:rsidRPr="00F853EA">
              <w:rPr>
                <w:rFonts w:ascii="Calibri" w:hAnsi="Calibri"/>
              </w:rPr>
              <w:t>Other Stake Holders</w:t>
            </w:r>
          </w:p>
        </w:tc>
        <w:tc>
          <w:tcPr>
            <w:tcW w:w="3330" w:type="dxa"/>
          </w:tcPr>
          <w:p w14:paraId="1CADEEE1" w14:textId="57B1E077" w:rsidR="00BB4CCC" w:rsidRDefault="00BB4CCC" w:rsidP="00A16EE4">
            <w:pPr>
              <w:pStyle w:val="TableText"/>
              <w:rPr>
                <w:rFonts w:ascii="Calibri" w:hAnsi="Calibri"/>
              </w:rPr>
            </w:pPr>
            <w:r>
              <w:rPr>
                <w:rFonts w:ascii="Calibri" w:hAnsi="Calibri"/>
              </w:rPr>
              <w:t>Robert Bell</w:t>
            </w:r>
          </w:p>
          <w:p w14:paraId="3AAA0479" w14:textId="77777777" w:rsidR="00793717" w:rsidRDefault="00BB4CCC" w:rsidP="00A16EE4">
            <w:pPr>
              <w:pStyle w:val="TableText"/>
              <w:rPr>
                <w:rFonts w:ascii="Calibri" w:hAnsi="Calibri"/>
              </w:rPr>
            </w:pPr>
            <w:r>
              <w:rPr>
                <w:rFonts w:ascii="Calibri" w:hAnsi="Calibri"/>
              </w:rPr>
              <w:t>Marcus Niklasson</w:t>
            </w:r>
          </w:p>
          <w:p w14:paraId="34146CAE" w14:textId="1F731308" w:rsidR="00BB4CCC" w:rsidRPr="00A712C2" w:rsidRDefault="00BB4CCC" w:rsidP="00A16EE4">
            <w:pPr>
              <w:pStyle w:val="TableText"/>
              <w:rPr>
                <w:rFonts w:ascii="Calibri" w:hAnsi="Calibri"/>
              </w:rPr>
            </w:pPr>
            <w:r>
              <w:rPr>
                <w:rFonts w:ascii="Calibri" w:hAnsi="Calibri"/>
              </w:rPr>
              <w:t>Stephen Waller</w:t>
            </w:r>
          </w:p>
        </w:tc>
        <w:tc>
          <w:tcPr>
            <w:tcW w:w="3330" w:type="dxa"/>
          </w:tcPr>
          <w:p w14:paraId="0E9A0F81" w14:textId="2E48C525" w:rsidR="00793717" w:rsidRPr="00A712C2" w:rsidRDefault="00793717" w:rsidP="00A16EE4">
            <w:pPr>
              <w:pStyle w:val="TableText"/>
              <w:rPr>
                <w:rFonts w:ascii="Calibri" w:hAnsi="Calibri"/>
              </w:rPr>
            </w:pPr>
            <w:r>
              <w:rPr>
                <w:rFonts w:ascii="Calibri" w:hAnsi="Calibri"/>
              </w:rPr>
              <w:t>n/a</w:t>
            </w:r>
          </w:p>
        </w:tc>
      </w:tr>
      <w:tr w:rsidR="00793717" w:rsidRPr="00A712C2" w14:paraId="5BD862F1" w14:textId="77777777" w:rsidTr="00A16EE4">
        <w:trPr>
          <w:trHeight w:val="186"/>
        </w:trPr>
        <w:tc>
          <w:tcPr>
            <w:tcW w:w="2718" w:type="dxa"/>
          </w:tcPr>
          <w:p w14:paraId="1B15545E" w14:textId="277A71F9" w:rsidR="00793717" w:rsidRPr="00A712C2" w:rsidRDefault="00793717" w:rsidP="00A16EE4">
            <w:pPr>
              <w:pStyle w:val="TableText"/>
              <w:rPr>
                <w:rFonts w:ascii="Calibri" w:hAnsi="Calibri"/>
              </w:rPr>
            </w:pPr>
            <w:r>
              <w:rPr>
                <w:rFonts w:ascii="Calibri" w:hAnsi="Calibri"/>
              </w:rPr>
              <w:t>UAT</w:t>
            </w:r>
          </w:p>
        </w:tc>
        <w:tc>
          <w:tcPr>
            <w:tcW w:w="3330" w:type="dxa"/>
          </w:tcPr>
          <w:p w14:paraId="1C525BB7" w14:textId="63626A07" w:rsidR="00793717" w:rsidRPr="00A712C2" w:rsidRDefault="00793717" w:rsidP="00A16EE4">
            <w:pPr>
              <w:pStyle w:val="TableText"/>
              <w:rPr>
                <w:rFonts w:ascii="Calibri" w:hAnsi="Calibri"/>
              </w:rPr>
            </w:pPr>
            <w:r>
              <w:rPr>
                <w:rFonts w:ascii="Calibri" w:hAnsi="Calibri"/>
              </w:rPr>
              <w:t>tbc</w:t>
            </w:r>
          </w:p>
        </w:tc>
        <w:tc>
          <w:tcPr>
            <w:tcW w:w="3330" w:type="dxa"/>
          </w:tcPr>
          <w:p w14:paraId="1E952C7C" w14:textId="38BFE14D" w:rsidR="00793717" w:rsidRPr="00A712C2" w:rsidRDefault="00793717" w:rsidP="00A16EE4">
            <w:pPr>
              <w:pStyle w:val="TableText"/>
              <w:rPr>
                <w:rFonts w:ascii="Calibri" w:hAnsi="Calibri"/>
              </w:rPr>
            </w:pPr>
            <w:r>
              <w:rPr>
                <w:rFonts w:ascii="Calibri" w:hAnsi="Calibri"/>
              </w:rPr>
              <w:t>n/a</w:t>
            </w:r>
          </w:p>
        </w:tc>
      </w:tr>
      <w:tr w:rsidR="00793717" w:rsidRPr="00A712C2" w14:paraId="064BB9EA" w14:textId="77777777" w:rsidTr="00A16EE4">
        <w:trPr>
          <w:trHeight w:val="186"/>
        </w:trPr>
        <w:tc>
          <w:tcPr>
            <w:tcW w:w="2718" w:type="dxa"/>
          </w:tcPr>
          <w:p w14:paraId="1758A5D9" w14:textId="77777777" w:rsidR="00793717" w:rsidRPr="00A712C2" w:rsidRDefault="00793717" w:rsidP="00A16EE4">
            <w:pPr>
              <w:pStyle w:val="TableText"/>
              <w:rPr>
                <w:rFonts w:ascii="Calibri" w:hAnsi="Calibri"/>
              </w:rPr>
            </w:pPr>
          </w:p>
        </w:tc>
        <w:tc>
          <w:tcPr>
            <w:tcW w:w="3330" w:type="dxa"/>
          </w:tcPr>
          <w:p w14:paraId="3EDF37B2" w14:textId="77777777" w:rsidR="00793717" w:rsidRPr="00A712C2" w:rsidRDefault="00793717" w:rsidP="00A16EE4">
            <w:pPr>
              <w:pStyle w:val="TableText"/>
              <w:rPr>
                <w:rFonts w:ascii="Calibri" w:hAnsi="Calibri"/>
              </w:rPr>
            </w:pPr>
          </w:p>
        </w:tc>
        <w:tc>
          <w:tcPr>
            <w:tcW w:w="3330" w:type="dxa"/>
          </w:tcPr>
          <w:p w14:paraId="1468748B" w14:textId="77777777" w:rsidR="00793717" w:rsidRPr="00A712C2" w:rsidRDefault="00793717" w:rsidP="00A16EE4">
            <w:pPr>
              <w:pStyle w:val="TableText"/>
              <w:rPr>
                <w:rFonts w:ascii="Calibri" w:hAnsi="Calibri"/>
              </w:rPr>
            </w:pPr>
          </w:p>
        </w:tc>
      </w:tr>
    </w:tbl>
    <w:p w14:paraId="3E0A38DE" w14:textId="77777777" w:rsidR="00867E62" w:rsidRDefault="00867E62" w:rsidP="004B5B3E">
      <w:pPr>
        <w:rPr>
          <w:rFonts w:ascii="Calibri" w:hAnsi="Calibri"/>
        </w:rPr>
      </w:pPr>
    </w:p>
    <w:p w14:paraId="1D254616" w14:textId="77777777" w:rsidR="00A712C2" w:rsidRDefault="00A712C2" w:rsidP="004B5B3E">
      <w:pPr>
        <w:rPr>
          <w:rFonts w:ascii="Calibri" w:hAnsi="Calibri"/>
        </w:rPr>
      </w:pPr>
    </w:p>
    <w:p w14:paraId="39FE6946" w14:textId="77777777" w:rsidR="00A712C2" w:rsidRDefault="00A712C2" w:rsidP="004B5B3E">
      <w:pPr>
        <w:rPr>
          <w:rFonts w:ascii="Calibri" w:hAnsi="Calibri"/>
        </w:rPr>
      </w:pPr>
    </w:p>
    <w:p w14:paraId="70196D81" w14:textId="77777777" w:rsidR="00A712C2" w:rsidRDefault="00A712C2" w:rsidP="004B5B3E">
      <w:pPr>
        <w:rPr>
          <w:rFonts w:ascii="Calibri" w:hAnsi="Calibri"/>
        </w:rPr>
      </w:pPr>
    </w:p>
    <w:p w14:paraId="1A8AEE38" w14:textId="77777777" w:rsidR="00A712C2" w:rsidRDefault="00A712C2" w:rsidP="004B5B3E">
      <w:pPr>
        <w:rPr>
          <w:rFonts w:ascii="Calibri" w:hAnsi="Calibri"/>
        </w:rPr>
      </w:pPr>
    </w:p>
    <w:p w14:paraId="5EE193AA" w14:textId="77777777" w:rsidR="00A712C2" w:rsidRDefault="00A712C2" w:rsidP="004B5B3E">
      <w:pPr>
        <w:rPr>
          <w:rFonts w:ascii="Calibri" w:hAnsi="Calibri"/>
        </w:rPr>
      </w:pPr>
    </w:p>
    <w:p w14:paraId="0EEAB8E0" w14:textId="77777777" w:rsidR="00A712C2" w:rsidRDefault="00A712C2" w:rsidP="004B5B3E">
      <w:pPr>
        <w:rPr>
          <w:rFonts w:ascii="Calibri" w:hAnsi="Calibri"/>
        </w:rPr>
      </w:pPr>
    </w:p>
    <w:p w14:paraId="5DC3343A" w14:textId="77777777" w:rsidR="00A712C2" w:rsidRPr="00A712C2" w:rsidRDefault="00A712C2" w:rsidP="004B5B3E">
      <w:pPr>
        <w:rPr>
          <w:rFonts w:ascii="Calibri" w:hAnsi="Calibri"/>
        </w:rPr>
      </w:pPr>
    </w:p>
    <w:tbl>
      <w:tblPr>
        <w:tblStyle w:val="TableGrid"/>
        <w:tblW w:w="9378" w:type="dxa"/>
        <w:tblLook w:val="04A0" w:firstRow="1" w:lastRow="0" w:firstColumn="1" w:lastColumn="0" w:noHBand="0" w:noVBand="1"/>
      </w:tblPr>
      <w:tblGrid>
        <w:gridCol w:w="9378"/>
      </w:tblGrid>
      <w:tr w:rsidR="00867E62" w:rsidRPr="00A712C2" w14:paraId="5BE93422" w14:textId="77777777" w:rsidTr="00F20AEC">
        <w:trPr>
          <w:trHeight w:val="620"/>
          <w:tblHeader/>
        </w:trPr>
        <w:tc>
          <w:tcPr>
            <w:tcW w:w="9378" w:type="dxa"/>
            <w:shd w:val="clear" w:color="auto" w:fill="0070C0"/>
          </w:tcPr>
          <w:p w14:paraId="2934713F" w14:textId="77777777" w:rsidR="00867E62" w:rsidRPr="00A712C2" w:rsidRDefault="00867E62" w:rsidP="00C32CBB">
            <w:pPr>
              <w:pStyle w:val="Heading1"/>
              <w:outlineLvl w:val="0"/>
            </w:pPr>
            <w:bookmarkStart w:id="5" w:name="_Toc414003376"/>
            <w:r w:rsidRPr="00A712C2">
              <w:t>Scope</w:t>
            </w:r>
            <w:bookmarkEnd w:id="5"/>
          </w:p>
        </w:tc>
      </w:tr>
      <w:tr w:rsidR="00AB7264" w:rsidRPr="00A712C2" w14:paraId="41C012C1" w14:textId="77777777" w:rsidTr="00AB7264">
        <w:trPr>
          <w:trHeight w:val="175"/>
        </w:trPr>
        <w:tc>
          <w:tcPr>
            <w:tcW w:w="9378" w:type="dxa"/>
          </w:tcPr>
          <w:p w14:paraId="753FE65D" w14:textId="77777777" w:rsidR="00AB7264" w:rsidRPr="00A712C2" w:rsidRDefault="00AB7264" w:rsidP="00AB7264">
            <w:pPr>
              <w:rPr>
                <w:rFonts w:ascii="Calibri" w:hAnsi="Calibri"/>
                <w:b/>
              </w:rPr>
            </w:pPr>
            <w:r w:rsidRPr="00A712C2">
              <w:rPr>
                <w:rFonts w:ascii="Calibri" w:hAnsi="Calibri"/>
                <w:b/>
              </w:rPr>
              <w:t>KBQs we will be able to answer through cloud cube are,</w:t>
            </w:r>
          </w:p>
          <w:p w14:paraId="2F756C3B" w14:textId="77777777" w:rsidR="00AB7264" w:rsidRPr="00A712C2" w:rsidRDefault="00AB7264" w:rsidP="00AB7264">
            <w:pPr>
              <w:pStyle w:val="ListParagraph"/>
              <w:numPr>
                <w:ilvl w:val="0"/>
                <w:numId w:val="9"/>
              </w:numPr>
              <w:rPr>
                <w:rFonts w:ascii="Calibri" w:hAnsi="Calibri"/>
                <w:color w:val="000000" w:themeColor="text1"/>
              </w:rPr>
            </w:pPr>
            <w:r w:rsidRPr="00A712C2">
              <w:rPr>
                <w:rFonts w:ascii="Calibri" w:hAnsi="Calibri"/>
                <w:color w:val="000000" w:themeColor="text1"/>
                <w:sz w:val="22"/>
                <w:szCs w:val="22"/>
                <w:shd w:val="clear" w:color="auto" w:fill="FFFFFF"/>
              </w:rPr>
              <w:t>List all accounts (DDI’s) along with their names who spend more than [£XXX] and have encountered more than [y] failed builds or have a median build time in excess of  [z] minutes.</w:t>
            </w:r>
          </w:p>
          <w:p w14:paraId="46C5E362" w14:textId="77777777" w:rsidR="00AB7264" w:rsidRPr="00A712C2" w:rsidRDefault="00AB7264" w:rsidP="00AB7264">
            <w:pPr>
              <w:pStyle w:val="ListParagraph"/>
              <w:numPr>
                <w:ilvl w:val="0"/>
                <w:numId w:val="9"/>
              </w:numPr>
              <w:rPr>
                <w:rFonts w:ascii="Calibri" w:hAnsi="Calibri"/>
                <w:color w:val="000000" w:themeColor="text1"/>
              </w:rPr>
            </w:pPr>
            <w:r w:rsidRPr="00A712C2">
              <w:rPr>
                <w:rFonts w:ascii="Calibri" w:hAnsi="Calibri"/>
                <w:color w:val="000000" w:themeColor="text1"/>
                <w:sz w:val="22"/>
                <w:szCs w:val="22"/>
                <w:shd w:val="clear" w:color="auto" w:fill="FFFFFF"/>
              </w:rPr>
              <w:t xml:space="preserve">List the number of product consumed per DDI for where the build failure </w:t>
            </w:r>
            <w:proofErr w:type="gramStart"/>
            <w:r w:rsidRPr="00A712C2">
              <w:rPr>
                <w:rFonts w:ascii="Calibri" w:hAnsi="Calibri"/>
                <w:color w:val="000000" w:themeColor="text1"/>
                <w:sz w:val="22"/>
                <w:szCs w:val="22"/>
                <w:shd w:val="clear" w:color="auto" w:fill="FFFFFF"/>
              </w:rPr>
              <w:t>%</w:t>
            </w:r>
            <w:proofErr w:type="gramEnd"/>
            <w:r w:rsidRPr="00A712C2">
              <w:rPr>
                <w:rFonts w:ascii="Calibri" w:hAnsi="Calibri"/>
                <w:color w:val="000000" w:themeColor="text1"/>
                <w:sz w:val="22"/>
                <w:szCs w:val="22"/>
                <w:shd w:val="clear" w:color="auto" w:fill="FFFFFF"/>
              </w:rPr>
              <w:t xml:space="preserve"> exceeds [a] minutes.</w:t>
            </w:r>
          </w:p>
          <w:p w14:paraId="30B0F92C" w14:textId="77777777" w:rsidR="00AB7264" w:rsidRPr="00A712C2" w:rsidRDefault="00AB7264" w:rsidP="00AB7264">
            <w:pPr>
              <w:rPr>
                <w:rFonts w:ascii="Calibri" w:hAnsi="Calibri"/>
                <w:b/>
                <w:color w:val="000000" w:themeColor="text1"/>
              </w:rPr>
            </w:pPr>
            <w:r w:rsidRPr="00A712C2">
              <w:rPr>
                <w:rFonts w:ascii="Calibri" w:hAnsi="Calibri"/>
                <w:b/>
                <w:color w:val="000000" w:themeColor="text1"/>
              </w:rPr>
              <w:t>Answering below KBQs will require a lot of space on LONDB03, which will affect project delivery.</w:t>
            </w:r>
          </w:p>
          <w:p w14:paraId="7B332223" w14:textId="77777777" w:rsidR="00AB7264" w:rsidRPr="00A712C2" w:rsidRDefault="00AB7264" w:rsidP="00AB7264">
            <w:pPr>
              <w:pStyle w:val="ListParagraph"/>
              <w:numPr>
                <w:ilvl w:val="0"/>
                <w:numId w:val="10"/>
              </w:numPr>
              <w:rPr>
                <w:rFonts w:ascii="Calibri" w:hAnsi="Calibri"/>
                <w:b/>
                <w:color w:val="000000" w:themeColor="text1"/>
              </w:rPr>
            </w:pPr>
            <w:r w:rsidRPr="00A712C2">
              <w:rPr>
                <w:rFonts w:ascii="Calibri" w:hAnsi="Calibri"/>
                <w:color w:val="000000" w:themeColor="text1"/>
                <w:sz w:val="22"/>
                <w:szCs w:val="22"/>
                <w:shd w:val="clear" w:color="auto" w:fill="FFFFFF"/>
              </w:rPr>
              <w:t>List all the instances, which took more that [x] minutes to build along with the time at which the build was initiated.</w:t>
            </w:r>
          </w:p>
          <w:p w14:paraId="73B1873B" w14:textId="77777777" w:rsidR="00AB7264" w:rsidRPr="00A712C2" w:rsidRDefault="00AB7264" w:rsidP="00AB7264">
            <w:pPr>
              <w:pStyle w:val="ListParagraph"/>
              <w:numPr>
                <w:ilvl w:val="0"/>
                <w:numId w:val="10"/>
              </w:numPr>
              <w:rPr>
                <w:rFonts w:ascii="Calibri" w:hAnsi="Calibri"/>
                <w:b/>
                <w:color w:val="000000" w:themeColor="text1"/>
              </w:rPr>
            </w:pPr>
            <w:r w:rsidRPr="00A712C2">
              <w:rPr>
                <w:rFonts w:ascii="Calibri" w:hAnsi="Calibri"/>
                <w:color w:val="000000" w:themeColor="text1"/>
                <w:sz w:val="22"/>
                <w:szCs w:val="22"/>
                <w:shd w:val="clear" w:color="auto" w:fill="FFFFFF"/>
              </w:rPr>
              <w:t>List all instances for account (DDI) [a] and their build start time – this will enable us to build a profile of when our customers are most active within our environments</w:t>
            </w:r>
            <w:r w:rsidRPr="00A712C2">
              <w:rPr>
                <w:rFonts w:ascii="Calibri" w:hAnsi="Calibri"/>
                <w:b/>
                <w:color w:val="000000" w:themeColor="text1"/>
              </w:rPr>
              <w:t xml:space="preserve"> </w:t>
            </w:r>
          </w:p>
          <w:p w14:paraId="6C1D09C2" w14:textId="77777777" w:rsidR="00A122CB" w:rsidRPr="00A712C2" w:rsidRDefault="00A122CB" w:rsidP="00A122CB">
            <w:pPr>
              <w:rPr>
                <w:rFonts w:ascii="Calibri" w:hAnsi="Calibri"/>
                <w:b/>
              </w:rPr>
            </w:pPr>
            <w:r w:rsidRPr="00A712C2">
              <w:rPr>
                <w:rFonts w:ascii="Calibri" w:hAnsi="Calibri"/>
                <w:b/>
              </w:rPr>
              <w:t>Maximum level of detail possible for a given measure will be,</w:t>
            </w:r>
          </w:p>
          <w:p w14:paraId="310C4852" w14:textId="77777777" w:rsidR="00A122CB" w:rsidRPr="00A712C2" w:rsidRDefault="00A122CB" w:rsidP="00A122CB">
            <w:pPr>
              <w:ind w:left="720"/>
              <w:rPr>
                <w:rFonts w:ascii="Calibri" w:hAnsi="Calibri"/>
              </w:rPr>
            </w:pPr>
            <w:r w:rsidRPr="00A712C2">
              <w:rPr>
                <w:rFonts w:ascii="Calibri" w:hAnsi="Calibri"/>
              </w:rPr>
              <w:t>DDI</w:t>
            </w:r>
          </w:p>
          <w:p w14:paraId="3F3F45EF" w14:textId="77777777" w:rsidR="00A122CB" w:rsidRPr="00A712C2" w:rsidRDefault="00A122CB" w:rsidP="00A122CB">
            <w:pPr>
              <w:ind w:left="720"/>
              <w:rPr>
                <w:rFonts w:ascii="Calibri" w:hAnsi="Calibri"/>
              </w:rPr>
            </w:pPr>
            <w:r w:rsidRPr="00A712C2">
              <w:rPr>
                <w:rFonts w:ascii="Calibri" w:hAnsi="Calibri"/>
              </w:rPr>
              <w:t>Activity Day</w:t>
            </w:r>
          </w:p>
          <w:p w14:paraId="796ABAFC" w14:textId="77777777" w:rsidR="00A122CB" w:rsidRPr="00A712C2" w:rsidRDefault="00A122CB" w:rsidP="00A122CB">
            <w:pPr>
              <w:ind w:left="720"/>
              <w:rPr>
                <w:rFonts w:ascii="Calibri" w:hAnsi="Calibri"/>
              </w:rPr>
            </w:pPr>
            <w:r w:rsidRPr="00A712C2">
              <w:rPr>
                <w:rFonts w:ascii="Calibri" w:hAnsi="Calibri"/>
              </w:rPr>
              <w:t>Instance</w:t>
            </w:r>
          </w:p>
          <w:p w14:paraId="0E945B99" w14:textId="77777777" w:rsidR="00A122CB" w:rsidRPr="00A712C2" w:rsidRDefault="00A122CB" w:rsidP="00A122CB">
            <w:pPr>
              <w:ind w:left="720"/>
              <w:rPr>
                <w:rFonts w:ascii="Calibri" w:hAnsi="Calibri"/>
              </w:rPr>
            </w:pPr>
            <w:r w:rsidRPr="00A712C2">
              <w:rPr>
                <w:rFonts w:ascii="Calibri" w:hAnsi="Calibri"/>
              </w:rPr>
              <w:t>Build state</w:t>
            </w:r>
          </w:p>
          <w:p w14:paraId="6C8AAE68" w14:textId="77777777" w:rsidR="00A122CB" w:rsidRPr="00A712C2" w:rsidRDefault="00A122CB" w:rsidP="00A122CB">
            <w:pPr>
              <w:rPr>
                <w:rFonts w:ascii="Calibri" w:hAnsi="Calibri"/>
                <w:b/>
              </w:rPr>
            </w:pPr>
            <w:r w:rsidRPr="00A712C2">
              <w:rPr>
                <w:rFonts w:ascii="Calibri" w:hAnsi="Calibri"/>
                <w:b/>
              </w:rPr>
              <w:t>Lowest Measure available will be,</w:t>
            </w:r>
          </w:p>
          <w:p w14:paraId="1F51C3F8" w14:textId="77777777" w:rsidR="00A122CB" w:rsidRPr="00A712C2" w:rsidRDefault="00A122CB" w:rsidP="00A122CB">
            <w:pPr>
              <w:ind w:left="720"/>
              <w:rPr>
                <w:rFonts w:ascii="Calibri" w:hAnsi="Calibri"/>
              </w:rPr>
            </w:pPr>
            <w:r w:rsidRPr="00A712C2">
              <w:rPr>
                <w:rFonts w:ascii="Calibri" w:hAnsi="Calibri"/>
              </w:rPr>
              <w:t xml:space="preserve">Build duration (min , max , </w:t>
            </w:r>
            <w:proofErr w:type="spellStart"/>
            <w:r w:rsidRPr="00A712C2">
              <w:rPr>
                <w:rFonts w:ascii="Calibri" w:hAnsi="Calibri"/>
              </w:rPr>
              <w:t>avg</w:t>
            </w:r>
            <w:proofErr w:type="spellEnd"/>
            <w:r w:rsidRPr="00A712C2">
              <w:rPr>
                <w:rFonts w:ascii="Calibri" w:hAnsi="Calibri"/>
              </w:rPr>
              <w:t xml:space="preserve"> , </w:t>
            </w:r>
            <w:proofErr w:type="spellStart"/>
            <w:r w:rsidRPr="00A712C2">
              <w:rPr>
                <w:rFonts w:ascii="Calibri" w:hAnsi="Calibri"/>
              </w:rPr>
              <w:t>stddev</w:t>
            </w:r>
            <w:proofErr w:type="spellEnd"/>
            <w:r w:rsidRPr="00A712C2">
              <w:rPr>
                <w:rFonts w:ascii="Calibri" w:hAnsi="Calibri"/>
              </w:rPr>
              <w:t xml:space="preserve"> , sum , mod) </w:t>
            </w:r>
          </w:p>
          <w:p w14:paraId="76AC0EC8" w14:textId="161AA0B3" w:rsidR="006C08CC" w:rsidRPr="00A712C2" w:rsidRDefault="00A122CB" w:rsidP="006C08CC">
            <w:pPr>
              <w:ind w:left="720"/>
              <w:rPr>
                <w:rFonts w:ascii="Calibri" w:hAnsi="Calibri"/>
              </w:rPr>
            </w:pPr>
            <w:r w:rsidRPr="00A712C2">
              <w:rPr>
                <w:rFonts w:ascii="Calibri" w:hAnsi="Calibri"/>
              </w:rPr>
              <w:t xml:space="preserve">Build counts (min , max , </w:t>
            </w:r>
            <w:proofErr w:type="spellStart"/>
            <w:r w:rsidRPr="00A712C2">
              <w:rPr>
                <w:rFonts w:ascii="Calibri" w:hAnsi="Calibri"/>
              </w:rPr>
              <w:t>avg</w:t>
            </w:r>
            <w:proofErr w:type="spellEnd"/>
            <w:r w:rsidRPr="00A712C2">
              <w:rPr>
                <w:rFonts w:ascii="Calibri" w:hAnsi="Calibri"/>
              </w:rPr>
              <w:t xml:space="preserve"> , </w:t>
            </w:r>
            <w:proofErr w:type="spellStart"/>
            <w:r w:rsidRPr="00A712C2">
              <w:rPr>
                <w:rFonts w:ascii="Calibri" w:hAnsi="Calibri"/>
              </w:rPr>
              <w:t>stddev</w:t>
            </w:r>
            <w:proofErr w:type="spellEnd"/>
            <w:r w:rsidRPr="00A712C2">
              <w:rPr>
                <w:rFonts w:ascii="Calibri" w:hAnsi="Calibri"/>
              </w:rPr>
              <w:t xml:space="preserve"> , sum , mod)</w:t>
            </w:r>
          </w:p>
        </w:tc>
      </w:tr>
    </w:tbl>
    <w:p w14:paraId="137F970B" w14:textId="77777777" w:rsidR="00500399" w:rsidRDefault="00500399" w:rsidP="00500399">
      <w:pPr>
        <w:rPr>
          <w:rFonts w:ascii="Calibri" w:hAnsi="Calibri"/>
        </w:rPr>
      </w:pPr>
    </w:p>
    <w:tbl>
      <w:tblPr>
        <w:tblStyle w:val="TableGrid"/>
        <w:tblW w:w="9378" w:type="dxa"/>
        <w:tblLook w:val="04A0" w:firstRow="1" w:lastRow="0" w:firstColumn="1" w:lastColumn="0" w:noHBand="0" w:noVBand="1"/>
      </w:tblPr>
      <w:tblGrid>
        <w:gridCol w:w="9361"/>
        <w:gridCol w:w="17"/>
      </w:tblGrid>
      <w:tr w:rsidR="00F03792" w:rsidRPr="00A712C2" w14:paraId="408A0CEF" w14:textId="77777777" w:rsidTr="00A16EE4">
        <w:trPr>
          <w:trHeight w:val="620"/>
          <w:tblHeader/>
        </w:trPr>
        <w:tc>
          <w:tcPr>
            <w:tcW w:w="9378" w:type="dxa"/>
            <w:gridSpan w:val="2"/>
            <w:shd w:val="clear" w:color="auto" w:fill="0070C0"/>
          </w:tcPr>
          <w:p w14:paraId="2BB7AD8F" w14:textId="77777777" w:rsidR="00F03792" w:rsidRPr="00A712C2" w:rsidRDefault="00F03792" w:rsidP="00A16EE4">
            <w:pPr>
              <w:pStyle w:val="Heading2"/>
              <w:outlineLvl w:val="1"/>
              <w:rPr>
                <w:rFonts w:ascii="Calibri" w:hAnsi="Calibri"/>
              </w:rPr>
            </w:pPr>
            <w:bookmarkStart w:id="6" w:name="_Toc414009678"/>
            <w:bookmarkStart w:id="7" w:name="_Toc414003377"/>
            <w:r w:rsidRPr="00A712C2">
              <w:rPr>
                <w:rFonts w:ascii="Calibri" w:hAnsi="Calibri"/>
              </w:rPr>
              <w:t>Assumptions</w:t>
            </w:r>
            <w:bookmarkEnd w:id="6"/>
            <w:bookmarkEnd w:id="7"/>
          </w:p>
        </w:tc>
      </w:tr>
      <w:tr w:rsidR="00F03792" w:rsidRPr="00A712C2" w14:paraId="3E4FD073" w14:textId="77777777" w:rsidTr="00A16EE4">
        <w:trPr>
          <w:gridAfter w:val="1"/>
          <w:wAfter w:w="17" w:type="dxa"/>
          <w:trHeight w:val="300"/>
        </w:trPr>
        <w:tc>
          <w:tcPr>
            <w:tcW w:w="9361" w:type="dxa"/>
            <w:noWrap/>
          </w:tcPr>
          <w:p w14:paraId="0B1EF954" w14:textId="546903EE" w:rsidR="00F03792" w:rsidRPr="00A712C2" w:rsidRDefault="00F03792" w:rsidP="00F03792">
            <w:pPr>
              <w:spacing w:before="0" w:after="0"/>
              <w:rPr>
                <w:rFonts w:ascii="Calibri" w:eastAsia="Times New Roman" w:hAnsi="Calibri" w:cs="Arial"/>
                <w:color w:val="000000"/>
                <w:szCs w:val="20"/>
              </w:rPr>
            </w:pPr>
            <w:r w:rsidRPr="00A712C2">
              <w:rPr>
                <w:rFonts w:ascii="Calibri" w:eastAsia="Times New Roman" w:hAnsi="Calibri" w:cs="Arial"/>
                <w:color w:val="000000"/>
                <w:szCs w:val="20"/>
              </w:rPr>
              <w:t xml:space="preserve">1 DDI can have 1 or many instances and 1 instance can have </w:t>
            </w:r>
            <w:r>
              <w:rPr>
                <w:rFonts w:ascii="Calibri" w:eastAsia="Times New Roman" w:hAnsi="Calibri" w:cs="Arial"/>
                <w:color w:val="000000"/>
                <w:szCs w:val="20"/>
              </w:rPr>
              <w:t xml:space="preserve">1 or </w:t>
            </w:r>
            <w:r w:rsidRPr="00A712C2">
              <w:rPr>
                <w:rFonts w:ascii="Calibri" w:eastAsia="Times New Roman" w:hAnsi="Calibri" w:cs="Arial"/>
                <w:color w:val="000000"/>
                <w:szCs w:val="20"/>
              </w:rPr>
              <w:t xml:space="preserve">many build </w:t>
            </w:r>
            <w:r>
              <w:rPr>
                <w:rFonts w:ascii="Calibri" w:eastAsia="Times New Roman" w:hAnsi="Calibri" w:cs="Arial"/>
                <w:color w:val="000000"/>
                <w:szCs w:val="20"/>
              </w:rPr>
              <w:t xml:space="preserve">events </w:t>
            </w:r>
            <w:r w:rsidRPr="00A712C2">
              <w:rPr>
                <w:rFonts w:ascii="Calibri" w:eastAsia="Times New Roman" w:hAnsi="Calibri" w:cs="Arial"/>
                <w:color w:val="000000"/>
                <w:szCs w:val="20"/>
              </w:rPr>
              <w:t>in a</w:t>
            </w:r>
            <w:r>
              <w:rPr>
                <w:rFonts w:ascii="Calibri" w:eastAsia="Times New Roman" w:hAnsi="Calibri" w:cs="Arial"/>
                <w:color w:val="000000"/>
                <w:szCs w:val="20"/>
              </w:rPr>
              <w:t>ny</w:t>
            </w:r>
            <w:r w:rsidRPr="00A712C2">
              <w:rPr>
                <w:rFonts w:ascii="Calibri" w:eastAsia="Times New Roman" w:hAnsi="Calibri" w:cs="Arial"/>
                <w:color w:val="000000"/>
                <w:szCs w:val="20"/>
              </w:rPr>
              <w:t xml:space="preserve"> given day.</w:t>
            </w:r>
          </w:p>
        </w:tc>
      </w:tr>
      <w:tr w:rsidR="00F03792" w:rsidRPr="00A712C2" w14:paraId="760B68D3" w14:textId="77777777" w:rsidTr="00A16EE4">
        <w:trPr>
          <w:gridAfter w:val="1"/>
          <w:wAfter w:w="17" w:type="dxa"/>
          <w:trHeight w:val="300"/>
        </w:trPr>
        <w:tc>
          <w:tcPr>
            <w:tcW w:w="9361" w:type="dxa"/>
            <w:noWrap/>
          </w:tcPr>
          <w:p w14:paraId="16FCA9D1" w14:textId="31BE7FA2" w:rsidR="00F03792" w:rsidRPr="00A712C2" w:rsidRDefault="00F03792" w:rsidP="00142D8B">
            <w:pPr>
              <w:spacing w:before="0" w:after="0"/>
              <w:rPr>
                <w:rFonts w:ascii="Calibri" w:eastAsia="Times New Roman" w:hAnsi="Calibri" w:cs="Arial"/>
                <w:color w:val="000000"/>
                <w:szCs w:val="20"/>
              </w:rPr>
            </w:pPr>
            <w:r w:rsidRPr="00A712C2">
              <w:rPr>
                <w:rFonts w:ascii="Calibri" w:eastAsia="Times New Roman" w:hAnsi="Calibri" w:cs="Arial"/>
                <w:color w:val="000000"/>
                <w:szCs w:val="20"/>
              </w:rPr>
              <w:t>Every dimension is pre</w:t>
            </w:r>
            <w:r w:rsidR="00142D8B">
              <w:rPr>
                <w:rFonts w:ascii="Calibri" w:eastAsia="Times New Roman" w:hAnsi="Calibri" w:cs="Arial"/>
                <w:color w:val="000000"/>
                <w:szCs w:val="20"/>
              </w:rPr>
              <w:t>-</w:t>
            </w:r>
            <w:r w:rsidRPr="00A712C2">
              <w:rPr>
                <w:rFonts w:ascii="Calibri" w:eastAsia="Times New Roman" w:hAnsi="Calibri" w:cs="Arial"/>
                <w:color w:val="000000"/>
                <w:szCs w:val="20"/>
              </w:rPr>
              <w:t>existing in the cloud cube outside of the build data during cube processing time.</w:t>
            </w:r>
            <w:r w:rsidR="00142D8B">
              <w:rPr>
                <w:rFonts w:ascii="Calibri" w:eastAsia="Times New Roman" w:hAnsi="Calibri" w:cs="Arial"/>
                <w:color w:val="000000"/>
                <w:szCs w:val="20"/>
              </w:rPr>
              <w:t xml:space="preserve">  S</w:t>
            </w:r>
            <w:r w:rsidRPr="00A712C2">
              <w:rPr>
                <w:rFonts w:ascii="Calibri" w:eastAsia="Times New Roman" w:hAnsi="Calibri" w:cs="Arial"/>
                <w:color w:val="000000"/>
                <w:szCs w:val="20"/>
              </w:rPr>
              <w:t xml:space="preserve">o in other words if we have any build data for DDI ABC and Instance </w:t>
            </w:r>
            <w:proofErr w:type="gramStart"/>
            <w:r w:rsidRPr="00A712C2">
              <w:rPr>
                <w:rFonts w:ascii="Calibri" w:eastAsia="Times New Roman" w:hAnsi="Calibri" w:cs="Arial"/>
                <w:color w:val="000000"/>
                <w:szCs w:val="20"/>
              </w:rPr>
              <w:t>XYZ ,</w:t>
            </w:r>
            <w:proofErr w:type="gramEnd"/>
            <w:r w:rsidRPr="00A712C2">
              <w:rPr>
                <w:rFonts w:ascii="Calibri" w:eastAsia="Times New Roman" w:hAnsi="Calibri" w:cs="Arial"/>
                <w:color w:val="000000"/>
                <w:szCs w:val="20"/>
              </w:rPr>
              <w:t xml:space="preserve"> both ABC and XVZ has to exists in </w:t>
            </w:r>
            <w:proofErr w:type="spellStart"/>
            <w:r w:rsidRPr="00A712C2">
              <w:rPr>
                <w:rFonts w:ascii="Calibri" w:eastAsia="Times New Roman" w:hAnsi="Calibri" w:cs="Arial"/>
                <w:color w:val="000000"/>
                <w:szCs w:val="20"/>
              </w:rPr>
              <w:t>dim_accounts</w:t>
            </w:r>
            <w:proofErr w:type="spellEnd"/>
            <w:r w:rsidRPr="00A712C2">
              <w:rPr>
                <w:rFonts w:ascii="Calibri" w:eastAsia="Times New Roman" w:hAnsi="Calibri" w:cs="Arial"/>
                <w:color w:val="000000"/>
                <w:szCs w:val="20"/>
              </w:rPr>
              <w:t xml:space="preserve"> and </w:t>
            </w:r>
            <w:proofErr w:type="spellStart"/>
            <w:r w:rsidRPr="00A712C2">
              <w:rPr>
                <w:rFonts w:ascii="Calibri" w:eastAsia="Times New Roman" w:hAnsi="Calibri" w:cs="Arial"/>
                <w:color w:val="000000"/>
                <w:szCs w:val="20"/>
              </w:rPr>
              <w:t>dim_instances</w:t>
            </w:r>
            <w:proofErr w:type="spellEnd"/>
            <w:r w:rsidRPr="00A712C2">
              <w:rPr>
                <w:rFonts w:ascii="Calibri" w:eastAsia="Times New Roman" w:hAnsi="Calibri" w:cs="Arial"/>
                <w:color w:val="000000"/>
                <w:szCs w:val="20"/>
              </w:rPr>
              <w:t xml:space="preserve"> of cloud cube at the time of processing this record.</w:t>
            </w:r>
          </w:p>
        </w:tc>
      </w:tr>
      <w:tr w:rsidR="00F03792" w:rsidRPr="00A712C2" w14:paraId="4C6B731E" w14:textId="77777777" w:rsidTr="00A16EE4">
        <w:trPr>
          <w:gridAfter w:val="1"/>
          <w:wAfter w:w="17" w:type="dxa"/>
          <w:trHeight w:val="300"/>
        </w:trPr>
        <w:tc>
          <w:tcPr>
            <w:tcW w:w="9361" w:type="dxa"/>
            <w:noWrap/>
          </w:tcPr>
          <w:p w14:paraId="2EC165CF" w14:textId="26CFAEDB" w:rsidR="00F03792" w:rsidRPr="00A712C2" w:rsidRDefault="00AB7264" w:rsidP="00AB7264">
            <w:pPr>
              <w:spacing w:before="0" w:after="0"/>
              <w:rPr>
                <w:rFonts w:ascii="Calibri" w:eastAsia="Times New Roman" w:hAnsi="Calibri" w:cs="Arial"/>
                <w:color w:val="000000"/>
                <w:szCs w:val="20"/>
              </w:rPr>
            </w:pPr>
            <w:r>
              <w:rPr>
                <w:rFonts w:ascii="Calibri" w:eastAsia="Times New Roman" w:hAnsi="Calibri" w:cs="Arial"/>
                <w:color w:val="000000"/>
                <w:szCs w:val="20"/>
              </w:rPr>
              <w:t>It is acceptable that this data is not real time and will refresh once a day and may be up to 24 hours old.</w:t>
            </w:r>
          </w:p>
        </w:tc>
      </w:tr>
      <w:tr w:rsidR="00A122CB" w:rsidRPr="00A712C2" w14:paraId="1007017F" w14:textId="77777777" w:rsidTr="00A16EE4">
        <w:trPr>
          <w:gridAfter w:val="1"/>
          <w:wAfter w:w="17" w:type="dxa"/>
          <w:trHeight w:val="300"/>
        </w:trPr>
        <w:tc>
          <w:tcPr>
            <w:tcW w:w="9361" w:type="dxa"/>
            <w:noWrap/>
          </w:tcPr>
          <w:p w14:paraId="16247772" w14:textId="45D3F4C6" w:rsidR="00A122CB" w:rsidRDefault="00A122CB" w:rsidP="00A122CB">
            <w:pPr>
              <w:spacing w:before="0" w:after="0"/>
              <w:rPr>
                <w:rFonts w:ascii="Calibri" w:eastAsia="Times New Roman" w:hAnsi="Calibri" w:cs="Arial"/>
                <w:color w:val="000000"/>
                <w:szCs w:val="20"/>
              </w:rPr>
            </w:pPr>
            <w:r>
              <w:rPr>
                <w:rFonts w:ascii="Calibri" w:eastAsia="Times New Roman" w:hAnsi="Calibri" w:cs="Arial"/>
                <w:color w:val="000000"/>
                <w:szCs w:val="20"/>
              </w:rPr>
              <w:t xml:space="preserve">It is acceptable that data retention will be in line with the existing FACT tables within The Global Cloud Cube. </w:t>
            </w:r>
          </w:p>
        </w:tc>
      </w:tr>
      <w:tr w:rsidR="00F03792" w:rsidRPr="00A712C2" w14:paraId="22EA5CEE" w14:textId="77777777" w:rsidTr="00A16EE4">
        <w:trPr>
          <w:gridAfter w:val="1"/>
          <w:wAfter w:w="17" w:type="dxa"/>
          <w:trHeight w:val="300"/>
        </w:trPr>
        <w:tc>
          <w:tcPr>
            <w:tcW w:w="9361" w:type="dxa"/>
            <w:noWrap/>
          </w:tcPr>
          <w:p w14:paraId="512C1339" w14:textId="1ED29E29" w:rsidR="00F03792" w:rsidRPr="00A712C2" w:rsidRDefault="00AB7264" w:rsidP="00A16EE4">
            <w:pPr>
              <w:spacing w:before="0" w:after="0"/>
              <w:rPr>
                <w:rFonts w:ascii="Calibri" w:eastAsia="Times New Roman" w:hAnsi="Calibri" w:cs="Arial"/>
                <w:color w:val="000000"/>
                <w:szCs w:val="20"/>
              </w:rPr>
            </w:pPr>
            <w:r>
              <w:rPr>
                <w:rFonts w:ascii="Calibri" w:eastAsia="Times New Roman" w:hAnsi="Calibri" w:cs="Arial"/>
                <w:color w:val="000000"/>
                <w:szCs w:val="20"/>
              </w:rPr>
              <w:t>It is acceptable that the change history for related dimensions will remain as they are in the cube today.</w:t>
            </w:r>
          </w:p>
        </w:tc>
      </w:tr>
      <w:tr w:rsidR="006C08CC" w:rsidRPr="00A712C2" w14:paraId="25AA3E64" w14:textId="77777777" w:rsidTr="00A16EE4">
        <w:trPr>
          <w:gridAfter w:val="1"/>
          <w:wAfter w:w="17" w:type="dxa"/>
          <w:trHeight w:val="300"/>
        </w:trPr>
        <w:tc>
          <w:tcPr>
            <w:tcW w:w="9361" w:type="dxa"/>
            <w:noWrap/>
          </w:tcPr>
          <w:p w14:paraId="7C781428" w14:textId="0F283F8C" w:rsidR="006C08CC" w:rsidRDefault="006C08CC" w:rsidP="00A16EE4">
            <w:pPr>
              <w:spacing w:before="0" w:after="0"/>
              <w:rPr>
                <w:rFonts w:ascii="Calibri" w:eastAsia="Times New Roman" w:hAnsi="Calibri" w:cs="Arial"/>
                <w:color w:val="000000"/>
                <w:szCs w:val="20"/>
              </w:rPr>
            </w:pPr>
            <w:r>
              <w:rPr>
                <w:rFonts w:ascii="Calibri" w:eastAsia="Times New Roman" w:hAnsi="Calibri" w:cs="Arial"/>
                <w:color w:val="000000"/>
                <w:szCs w:val="20"/>
              </w:rPr>
              <w:t xml:space="preserve">Calculations that on rely on additional information not provided by </w:t>
            </w:r>
            <w:proofErr w:type="spellStart"/>
            <w:r>
              <w:rPr>
                <w:rFonts w:ascii="Calibri" w:eastAsia="Times New Roman" w:hAnsi="Calibri" w:cs="Arial"/>
                <w:color w:val="000000"/>
                <w:szCs w:val="20"/>
              </w:rPr>
              <w:t>Stacktach</w:t>
            </w:r>
            <w:proofErr w:type="spellEnd"/>
            <w:r>
              <w:rPr>
                <w:rFonts w:ascii="Calibri" w:eastAsia="Times New Roman" w:hAnsi="Calibri" w:cs="Arial"/>
                <w:color w:val="000000"/>
                <w:szCs w:val="20"/>
              </w:rPr>
              <w:t xml:space="preserve"> </w:t>
            </w:r>
            <w:proofErr w:type="gramStart"/>
            <w:r>
              <w:rPr>
                <w:rFonts w:ascii="Calibri" w:eastAsia="Times New Roman" w:hAnsi="Calibri" w:cs="Arial"/>
                <w:color w:val="000000"/>
                <w:szCs w:val="20"/>
              </w:rPr>
              <w:t>are agreed</w:t>
            </w:r>
            <w:proofErr w:type="gramEnd"/>
            <w:r>
              <w:rPr>
                <w:rFonts w:ascii="Calibri" w:eastAsia="Times New Roman" w:hAnsi="Calibri" w:cs="Arial"/>
                <w:color w:val="000000"/>
                <w:szCs w:val="20"/>
              </w:rPr>
              <w:t xml:space="preserve"> to be out of scope of this enhancement. </w:t>
            </w:r>
          </w:p>
        </w:tc>
      </w:tr>
    </w:tbl>
    <w:p w14:paraId="3B32E6AF" w14:textId="77777777" w:rsidR="00F03792" w:rsidRPr="00A712C2" w:rsidRDefault="00F03792" w:rsidP="00500399">
      <w:pPr>
        <w:rPr>
          <w:rFonts w:ascii="Calibri" w:hAnsi="Calibri"/>
        </w:rPr>
      </w:pPr>
    </w:p>
    <w:tbl>
      <w:tblPr>
        <w:tblStyle w:val="TableGrid1"/>
        <w:tblW w:w="9378" w:type="dxa"/>
        <w:tblLook w:val="04A0" w:firstRow="1" w:lastRow="0" w:firstColumn="1" w:lastColumn="0" w:noHBand="0" w:noVBand="1"/>
      </w:tblPr>
      <w:tblGrid>
        <w:gridCol w:w="2718"/>
        <w:gridCol w:w="6660"/>
      </w:tblGrid>
      <w:tr w:rsidR="00BA2B7D" w:rsidRPr="00BA2B7D" w14:paraId="19AD8919" w14:textId="77777777" w:rsidTr="00A16EE4">
        <w:trPr>
          <w:trHeight w:val="620"/>
          <w:tblHeader/>
        </w:trPr>
        <w:tc>
          <w:tcPr>
            <w:tcW w:w="9378" w:type="dxa"/>
            <w:gridSpan w:val="2"/>
            <w:shd w:val="clear" w:color="auto" w:fill="0070C0"/>
          </w:tcPr>
          <w:p w14:paraId="31BF79B9" w14:textId="77777777" w:rsidR="00BA2B7D" w:rsidRPr="00BA2B7D" w:rsidRDefault="00BA2B7D" w:rsidP="00230F77">
            <w:pPr>
              <w:pStyle w:val="Heading2"/>
              <w:rPr>
                <w:rFonts w:ascii="Calibri" w:hAnsi="Calibri"/>
                <w:b w:val="0"/>
                <w:bCs w:val="0"/>
              </w:rPr>
            </w:pPr>
            <w:bookmarkStart w:id="8" w:name="_Toc414009679"/>
            <w:bookmarkStart w:id="9" w:name="_Toc414003378"/>
            <w:r w:rsidRPr="00BA2B7D">
              <w:rPr>
                <w:rFonts w:ascii="Calibri" w:hAnsi="Calibri"/>
              </w:rPr>
              <w:lastRenderedPageBreak/>
              <w:t>Constraints</w:t>
            </w:r>
            <w:bookmarkEnd w:id="8"/>
            <w:bookmarkEnd w:id="9"/>
          </w:p>
        </w:tc>
      </w:tr>
      <w:tr w:rsidR="00BA2B7D" w:rsidRPr="00BA2B7D" w14:paraId="48EAA6AC" w14:textId="77777777" w:rsidTr="00A16EE4">
        <w:trPr>
          <w:trHeight w:val="620"/>
          <w:tblHeader/>
        </w:trPr>
        <w:tc>
          <w:tcPr>
            <w:tcW w:w="2718" w:type="dxa"/>
            <w:shd w:val="clear" w:color="auto" w:fill="D9D9D9" w:themeFill="background1" w:themeFillShade="D9"/>
          </w:tcPr>
          <w:p w14:paraId="31714439" w14:textId="77777777" w:rsidR="00BA2B7D" w:rsidRPr="00BA2B7D" w:rsidRDefault="00BA2B7D" w:rsidP="00BA2B7D">
            <w:pPr>
              <w:keepNext/>
              <w:spacing w:before="60" w:after="60"/>
              <w:rPr>
                <w:rFonts w:ascii="Calibri" w:eastAsia="Times New Roman" w:hAnsi="Calibri" w:cs="Times New Roman"/>
                <w:b/>
                <w:sz w:val="18"/>
                <w:szCs w:val="20"/>
              </w:rPr>
            </w:pPr>
            <w:r w:rsidRPr="00BA2B7D">
              <w:rPr>
                <w:rFonts w:ascii="Calibri" w:eastAsia="Times New Roman" w:hAnsi="Calibri" w:cs="Times New Roman"/>
                <w:b/>
                <w:sz w:val="18"/>
                <w:szCs w:val="20"/>
              </w:rPr>
              <w:t>Constraint</w:t>
            </w:r>
          </w:p>
        </w:tc>
        <w:tc>
          <w:tcPr>
            <w:tcW w:w="6660" w:type="dxa"/>
            <w:shd w:val="clear" w:color="auto" w:fill="D9D9D9" w:themeFill="background1" w:themeFillShade="D9"/>
          </w:tcPr>
          <w:p w14:paraId="615304C3" w14:textId="77777777" w:rsidR="00BA2B7D" w:rsidRPr="00BA2B7D" w:rsidRDefault="00BA2B7D" w:rsidP="00BA2B7D">
            <w:pPr>
              <w:keepNext/>
              <w:spacing w:before="60" w:after="60"/>
              <w:rPr>
                <w:rFonts w:ascii="Calibri" w:eastAsia="Times New Roman" w:hAnsi="Calibri" w:cs="Times New Roman"/>
                <w:b/>
                <w:sz w:val="18"/>
                <w:szCs w:val="20"/>
              </w:rPr>
            </w:pPr>
            <w:r w:rsidRPr="00BA2B7D">
              <w:rPr>
                <w:rFonts w:ascii="Calibri" w:eastAsia="Times New Roman" w:hAnsi="Calibri" w:cs="Times New Roman"/>
                <w:b/>
                <w:sz w:val="18"/>
                <w:szCs w:val="20"/>
              </w:rPr>
              <w:t>Impact</w:t>
            </w:r>
          </w:p>
        </w:tc>
      </w:tr>
      <w:tr w:rsidR="00BA2B7D" w:rsidRPr="00BA2B7D" w14:paraId="25AD9395" w14:textId="77777777" w:rsidTr="00A16EE4">
        <w:trPr>
          <w:trHeight w:val="186"/>
        </w:trPr>
        <w:tc>
          <w:tcPr>
            <w:tcW w:w="2718" w:type="dxa"/>
          </w:tcPr>
          <w:p w14:paraId="6D08FBA9" w14:textId="329D9387" w:rsidR="00BA2B7D" w:rsidRPr="00BA2B7D" w:rsidRDefault="00BA2B7D" w:rsidP="00BA2B7D">
            <w:pPr>
              <w:spacing w:before="40" w:after="40"/>
              <w:rPr>
                <w:rFonts w:ascii="Calibri" w:eastAsia="Times New Roman" w:hAnsi="Calibri" w:cs="Times New Roman"/>
                <w:sz w:val="18"/>
                <w:szCs w:val="20"/>
              </w:rPr>
            </w:pPr>
            <w:r>
              <w:rPr>
                <w:rFonts w:ascii="Calibri" w:eastAsia="Times New Roman" w:hAnsi="Calibri" w:cs="Times New Roman"/>
                <w:sz w:val="18"/>
                <w:szCs w:val="20"/>
              </w:rPr>
              <w:t>Available Storage Capacity</w:t>
            </w:r>
          </w:p>
        </w:tc>
        <w:tc>
          <w:tcPr>
            <w:tcW w:w="6660" w:type="dxa"/>
          </w:tcPr>
          <w:p w14:paraId="0CAB60CF" w14:textId="05C45C44" w:rsidR="00BA2B7D" w:rsidRPr="00BA2B7D" w:rsidRDefault="00BA2B7D" w:rsidP="00BA2B7D">
            <w:pPr>
              <w:spacing w:before="40" w:after="40"/>
              <w:rPr>
                <w:rFonts w:ascii="Calibri" w:eastAsia="Times New Roman" w:hAnsi="Calibri" w:cs="Times New Roman"/>
                <w:sz w:val="18"/>
                <w:szCs w:val="20"/>
              </w:rPr>
            </w:pPr>
            <w:r>
              <w:rPr>
                <w:rFonts w:ascii="Calibri" w:eastAsia="Times New Roman" w:hAnsi="Calibri" w:cs="Times New Roman"/>
                <w:sz w:val="18"/>
                <w:szCs w:val="20"/>
              </w:rPr>
              <w:t>The level of granularity</w:t>
            </w:r>
            <w:r w:rsidR="00F03792">
              <w:rPr>
                <w:rFonts w:ascii="Calibri" w:eastAsia="Times New Roman" w:hAnsi="Calibri" w:cs="Times New Roman"/>
                <w:sz w:val="18"/>
                <w:szCs w:val="20"/>
              </w:rPr>
              <w:t xml:space="preserve"> that can </w:t>
            </w:r>
            <w:r>
              <w:rPr>
                <w:rFonts w:ascii="Calibri" w:eastAsia="Times New Roman" w:hAnsi="Calibri" w:cs="Times New Roman"/>
                <w:sz w:val="18"/>
                <w:szCs w:val="20"/>
              </w:rPr>
              <w:t>be reported on will be limited to the amount of available storage capacity remaining on the LONDB03 server.</w:t>
            </w:r>
          </w:p>
        </w:tc>
      </w:tr>
      <w:tr w:rsidR="00BA2B7D" w:rsidRPr="00BA2B7D" w14:paraId="442A1131" w14:textId="77777777" w:rsidTr="00A16EE4">
        <w:trPr>
          <w:trHeight w:val="175"/>
        </w:trPr>
        <w:tc>
          <w:tcPr>
            <w:tcW w:w="2718" w:type="dxa"/>
          </w:tcPr>
          <w:p w14:paraId="0F037F51" w14:textId="77777777" w:rsidR="00BA2B7D" w:rsidRPr="00BA2B7D" w:rsidRDefault="00BA2B7D" w:rsidP="00BA2B7D">
            <w:pPr>
              <w:spacing w:before="40" w:after="40"/>
              <w:rPr>
                <w:rFonts w:ascii="Calibri" w:eastAsia="Times New Roman" w:hAnsi="Calibri" w:cs="Times New Roman"/>
                <w:sz w:val="18"/>
                <w:szCs w:val="20"/>
              </w:rPr>
            </w:pPr>
          </w:p>
        </w:tc>
        <w:tc>
          <w:tcPr>
            <w:tcW w:w="6660" w:type="dxa"/>
          </w:tcPr>
          <w:p w14:paraId="14380525" w14:textId="77777777" w:rsidR="00BA2B7D" w:rsidRPr="00BA2B7D" w:rsidRDefault="00BA2B7D" w:rsidP="00BA2B7D">
            <w:pPr>
              <w:spacing w:before="40" w:after="40"/>
              <w:rPr>
                <w:rFonts w:ascii="Calibri" w:eastAsia="Times New Roman" w:hAnsi="Calibri" w:cs="Times New Roman"/>
                <w:sz w:val="18"/>
                <w:szCs w:val="20"/>
              </w:rPr>
            </w:pPr>
          </w:p>
        </w:tc>
      </w:tr>
    </w:tbl>
    <w:p w14:paraId="03F3013E" w14:textId="77777777" w:rsidR="00BA2B7D" w:rsidRDefault="00BA2B7D" w:rsidP="00C85026">
      <w:pPr>
        <w:rPr>
          <w:rFonts w:ascii="Calibri" w:hAnsi="Calibri"/>
        </w:rPr>
      </w:pPr>
    </w:p>
    <w:tbl>
      <w:tblPr>
        <w:tblStyle w:val="TableGrid"/>
        <w:tblW w:w="9378" w:type="dxa"/>
        <w:tblLook w:val="04A0" w:firstRow="1" w:lastRow="0" w:firstColumn="1" w:lastColumn="0" w:noHBand="0" w:noVBand="1"/>
      </w:tblPr>
      <w:tblGrid>
        <w:gridCol w:w="2718"/>
        <w:gridCol w:w="6660"/>
      </w:tblGrid>
      <w:tr w:rsidR="00142D8B" w:rsidRPr="00A712C2" w14:paraId="2E049A97" w14:textId="77777777" w:rsidTr="00A16EE4">
        <w:trPr>
          <w:trHeight w:val="620"/>
          <w:tblHeader/>
        </w:trPr>
        <w:tc>
          <w:tcPr>
            <w:tcW w:w="9378" w:type="dxa"/>
            <w:gridSpan w:val="2"/>
            <w:shd w:val="clear" w:color="auto" w:fill="0070C0"/>
          </w:tcPr>
          <w:p w14:paraId="78F01939" w14:textId="77777777" w:rsidR="00142D8B" w:rsidRPr="00A712C2" w:rsidRDefault="00142D8B" w:rsidP="00A16EE4">
            <w:pPr>
              <w:pStyle w:val="Heading2"/>
              <w:outlineLvl w:val="1"/>
              <w:rPr>
                <w:rFonts w:ascii="Calibri" w:hAnsi="Calibri"/>
              </w:rPr>
            </w:pPr>
            <w:bookmarkStart w:id="10" w:name="_Toc414009680"/>
            <w:bookmarkStart w:id="11" w:name="_Toc414003379"/>
            <w:r w:rsidRPr="00A712C2">
              <w:rPr>
                <w:rFonts w:ascii="Calibri" w:hAnsi="Calibri"/>
              </w:rPr>
              <w:t>Dependencies</w:t>
            </w:r>
            <w:bookmarkEnd w:id="10"/>
            <w:bookmarkEnd w:id="11"/>
          </w:p>
        </w:tc>
      </w:tr>
      <w:tr w:rsidR="00142D8B" w:rsidRPr="00A712C2" w14:paraId="281324C2" w14:textId="77777777" w:rsidTr="00A16EE4">
        <w:trPr>
          <w:trHeight w:val="620"/>
          <w:tblHeader/>
        </w:trPr>
        <w:tc>
          <w:tcPr>
            <w:tcW w:w="2718" w:type="dxa"/>
            <w:shd w:val="clear" w:color="auto" w:fill="D9D9D9" w:themeFill="background1" w:themeFillShade="D9"/>
          </w:tcPr>
          <w:p w14:paraId="01AB6881" w14:textId="77777777" w:rsidR="00142D8B" w:rsidRPr="00A712C2" w:rsidRDefault="00142D8B" w:rsidP="00A16EE4">
            <w:pPr>
              <w:pStyle w:val="TableHeading"/>
              <w:rPr>
                <w:rFonts w:ascii="Calibri" w:hAnsi="Calibri"/>
              </w:rPr>
            </w:pPr>
            <w:r w:rsidRPr="00A712C2">
              <w:rPr>
                <w:rFonts w:ascii="Calibri" w:hAnsi="Calibri"/>
              </w:rPr>
              <w:t>Dependency</w:t>
            </w:r>
          </w:p>
        </w:tc>
        <w:tc>
          <w:tcPr>
            <w:tcW w:w="6660" w:type="dxa"/>
            <w:shd w:val="clear" w:color="auto" w:fill="D9D9D9" w:themeFill="background1" w:themeFillShade="D9"/>
          </w:tcPr>
          <w:p w14:paraId="27D4C194" w14:textId="77777777" w:rsidR="00142D8B" w:rsidRPr="00A712C2" w:rsidRDefault="00142D8B" w:rsidP="00A16EE4">
            <w:pPr>
              <w:pStyle w:val="TableHeading"/>
              <w:rPr>
                <w:rFonts w:ascii="Calibri" w:hAnsi="Calibri"/>
              </w:rPr>
            </w:pPr>
            <w:r w:rsidRPr="00A712C2">
              <w:rPr>
                <w:rFonts w:ascii="Calibri" w:hAnsi="Calibri"/>
              </w:rPr>
              <w:t>Description</w:t>
            </w:r>
          </w:p>
        </w:tc>
      </w:tr>
      <w:tr w:rsidR="00142D8B" w:rsidRPr="00A712C2" w14:paraId="47F0A778" w14:textId="77777777" w:rsidTr="00A16EE4">
        <w:trPr>
          <w:trHeight w:val="186"/>
        </w:trPr>
        <w:tc>
          <w:tcPr>
            <w:tcW w:w="2718" w:type="dxa"/>
          </w:tcPr>
          <w:p w14:paraId="0175F6BB" w14:textId="6F65EA41" w:rsidR="00142D8B" w:rsidRPr="00A712C2" w:rsidRDefault="00142D8B" w:rsidP="00A16EE4">
            <w:pPr>
              <w:pStyle w:val="TableText"/>
              <w:rPr>
                <w:rFonts w:ascii="Calibri" w:hAnsi="Calibri"/>
              </w:rPr>
            </w:pPr>
            <w:r w:rsidRPr="00A712C2">
              <w:rPr>
                <w:rFonts w:ascii="Calibri" w:hAnsi="Calibri"/>
              </w:rPr>
              <w:t>Cloud cube</w:t>
            </w:r>
          </w:p>
        </w:tc>
        <w:tc>
          <w:tcPr>
            <w:tcW w:w="6660" w:type="dxa"/>
          </w:tcPr>
          <w:p w14:paraId="258705A7" w14:textId="12D4BC1B" w:rsidR="00142D8B" w:rsidRPr="00A712C2" w:rsidRDefault="00142D8B" w:rsidP="00A16EE4">
            <w:pPr>
              <w:pStyle w:val="TableText"/>
              <w:rPr>
                <w:rFonts w:ascii="Calibri" w:hAnsi="Calibri"/>
              </w:rPr>
            </w:pPr>
            <w:r w:rsidRPr="00A712C2">
              <w:rPr>
                <w:rFonts w:ascii="Calibri" w:hAnsi="Calibri"/>
              </w:rPr>
              <w:t>Existing Data model and ETL set up of Cloud Cube</w:t>
            </w:r>
          </w:p>
        </w:tc>
      </w:tr>
      <w:tr w:rsidR="00142D8B" w:rsidRPr="00A712C2" w14:paraId="13F95667" w14:textId="77777777" w:rsidTr="00A16EE4">
        <w:trPr>
          <w:trHeight w:val="175"/>
        </w:trPr>
        <w:tc>
          <w:tcPr>
            <w:tcW w:w="2718" w:type="dxa"/>
          </w:tcPr>
          <w:p w14:paraId="765576BA" w14:textId="4BC37726" w:rsidR="00142D8B" w:rsidRPr="00A712C2" w:rsidRDefault="00142D8B" w:rsidP="00AB7264">
            <w:pPr>
              <w:pStyle w:val="TableText"/>
              <w:rPr>
                <w:rFonts w:ascii="Calibri" w:hAnsi="Calibri"/>
              </w:rPr>
            </w:pPr>
            <w:proofErr w:type="spellStart"/>
            <w:r w:rsidRPr="00A712C2">
              <w:rPr>
                <w:rFonts w:ascii="Calibri" w:hAnsi="Calibri"/>
              </w:rPr>
              <w:t>Stacktach</w:t>
            </w:r>
            <w:proofErr w:type="spellEnd"/>
            <w:r w:rsidR="00AB7264">
              <w:rPr>
                <w:rFonts w:ascii="Calibri" w:hAnsi="Calibri"/>
              </w:rPr>
              <w:t xml:space="preserve"> </w:t>
            </w:r>
            <w:r w:rsidRPr="00A712C2">
              <w:rPr>
                <w:rFonts w:ascii="Calibri" w:hAnsi="Calibri"/>
              </w:rPr>
              <w:t>Events</w:t>
            </w:r>
          </w:p>
        </w:tc>
        <w:tc>
          <w:tcPr>
            <w:tcW w:w="6660" w:type="dxa"/>
          </w:tcPr>
          <w:p w14:paraId="47B8B4B5" w14:textId="04DA2316" w:rsidR="00142D8B" w:rsidRPr="00A712C2" w:rsidRDefault="00142D8B" w:rsidP="00A16EE4">
            <w:pPr>
              <w:pStyle w:val="TableText"/>
              <w:rPr>
                <w:rFonts w:ascii="Calibri" w:hAnsi="Calibri"/>
              </w:rPr>
            </w:pPr>
            <w:r w:rsidRPr="00A712C2">
              <w:rPr>
                <w:rFonts w:ascii="Calibri" w:hAnsi="Calibri"/>
              </w:rPr>
              <w:t>Data captured in Stacktach.events table on the Hive cluster of global data platform team.</w:t>
            </w:r>
          </w:p>
        </w:tc>
      </w:tr>
    </w:tbl>
    <w:p w14:paraId="0FDE19D2" w14:textId="77777777" w:rsidR="00BA0A21" w:rsidRPr="00A712C2" w:rsidRDefault="00BA0A21" w:rsidP="00FB6E1E">
      <w:pPr>
        <w:rPr>
          <w:rFonts w:ascii="Calibri" w:hAnsi="Calibri"/>
        </w:rPr>
      </w:pPr>
    </w:p>
    <w:tbl>
      <w:tblPr>
        <w:tblStyle w:val="TableGrid"/>
        <w:tblW w:w="9378" w:type="dxa"/>
        <w:tblLook w:val="04A0" w:firstRow="1" w:lastRow="0" w:firstColumn="1" w:lastColumn="0" w:noHBand="0" w:noVBand="1"/>
      </w:tblPr>
      <w:tblGrid>
        <w:gridCol w:w="9378"/>
      </w:tblGrid>
      <w:tr w:rsidR="00CB5703" w:rsidRPr="00A712C2" w14:paraId="3DE6123A" w14:textId="77777777" w:rsidTr="00F20AEC">
        <w:trPr>
          <w:trHeight w:val="620"/>
          <w:tblHeader/>
        </w:trPr>
        <w:tc>
          <w:tcPr>
            <w:tcW w:w="9378" w:type="dxa"/>
            <w:shd w:val="clear" w:color="auto" w:fill="0070C0"/>
          </w:tcPr>
          <w:p w14:paraId="7254E51A" w14:textId="77777777" w:rsidR="00CB5703" w:rsidRPr="00A712C2" w:rsidRDefault="00CB5703" w:rsidP="00C32CBB">
            <w:pPr>
              <w:pStyle w:val="Heading1"/>
              <w:outlineLvl w:val="0"/>
            </w:pPr>
            <w:bookmarkStart w:id="12" w:name="_Toc414003380"/>
            <w:commentRangeStart w:id="13"/>
            <w:r w:rsidRPr="00A712C2">
              <w:t>Functional Requirements</w:t>
            </w:r>
            <w:commentRangeEnd w:id="13"/>
            <w:r w:rsidR="006C08CC">
              <w:rPr>
                <w:rStyle w:val="CommentReference"/>
                <w:rFonts w:ascii="Arial" w:eastAsiaTheme="minorEastAsia" w:hAnsi="Arial" w:cstheme="minorBidi"/>
                <w:b w:val="0"/>
                <w:bCs w:val="0"/>
                <w:color w:val="auto"/>
                <w:w w:val="100"/>
              </w:rPr>
              <w:commentReference w:id="13"/>
            </w:r>
            <w:bookmarkEnd w:id="12"/>
          </w:p>
        </w:tc>
      </w:tr>
    </w:tbl>
    <w:tbl>
      <w:tblPr>
        <w:tblStyle w:val="TableGrid2"/>
        <w:tblW w:w="9378" w:type="dxa"/>
        <w:tblLook w:val="04A0" w:firstRow="1" w:lastRow="0" w:firstColumn="1" w:lastColumn="0" w:noHBand="0" w:noVBand="1"/>
      </w:tblPr>
      <w:tblGrid>
        <w:gridCol w:w="1998"/>
        <w:gridCol w:w="7380"/>
      </w:tblGrid>
      <w:tr w:rsidR="00142D8B" w:rsidRPr="00A712C2" w14:paraId="5D054FC7" w14:textId="77777777" w:rsidTr="00A16EE4">
        <w:trPr>
          <w:trHeight w:val="620"/>
          <w:tblHeader/>
        </w:trPr>
        <w:tc>
          <w:tcPr>
            <w:tcW w:w="1998" w:type="dxa"/>
            <w:shd w:val="clear" w:color="auto" w:fill="D9D9D9" w:themeFill="background1" w:themeFillShade="D9"/>
          </w:tcPr>
          <w:p w14:paraId="081D50AB" w14:textId="77777777" w:rsidR="00142D8B" w:rsidRPr="00A712C2" w:rsidRDefault="00142D8B" w:rsidP="00A16EE4">
            <w:pPr>
              <w:pStyle w:val="TableHeading"/>
              <w:rPr>
                <w:rFonts w:ascii="Calibri" w:hAnsi="Calibri"/>
              </w:rPr>
            </w:pPr>
            <w:r w:rsidRPr="00A712C2">
              <w:rPr>
                <w:rFonts w:ascii="Calibri" w:hAnsi="Calibri"/>
              </w:rPr>
              <w:t>Requirement Details</w:t>
            </w:r>
          </w:p>
        </w:tc>
        <w:tc>
          <w:tcPr>
            <w:tcW w:w="7380" w:type="dxa"/>
            <w:shd w:val="clear" w:color="auto" w:fill="D9D9D9" w:themeFill="background1" w:themeFillShade="D9"/>
          </w:tcPr>
          <w:p w14:paraId="67AC6E03" w14:textId="77777777" w:rsidR="00142D8B" w:rsidRPr="00A712C2" w:rsidRDefault="00142D8B" w:rsidP="00A16EE4">
            <w:pPr>
              <w:pStyle w:val="TableHeading"/>
              <w:rPr>
                <w:rFonts w:ascii="Calibri" w:hAnsi="Calibri"/>
              </w:rPr>
            </w:pPr>
            <w:r w:rsidRPr="00A712C2">
              <w:rPr>
                <w:rFonts w:ascii="Calibri" w:hAnsi="Calibri"/>
              </w:rPr>
              <w:t>Description</w:t>
            </w:r>
          </w:p>
        </w:tc>
      </w:tr>
      <w:tr w:rsidR="00142D8B" w:rsidRPr="00A712C2" w14:paraId="427E69F8" w14:textId="77777777" w:rsidTr="00A16EE4">
        <w:trPr>
          <w:trHeight w:val="186"/>
        </w:trPr>
        <w:tc>
          <w:tcPr>
            <w:tcW w:w="1998" w:type="dxa"/>
          </w:tcPr>
          <w:p w14:paraId="2FD26FFE" w14:textId="77777777" w:rsidR="00142D8B" w:rsidRPr="00A712C2" w:rsidRDefault="00142D8B" w:rsidP="00A16EE4">
            <w:pPr>
              <w:pStyle w:val="TableText"/>
              <w:rPr>
                <w:rFonts w:ascii="Calibri" w:hAnsi="Calibri"/>
              </w:rPr>
            </w:pPr>
            <w:r w:rsidRPr="00A712C2">
              <w:rPr>
                <w:rFonts w:ascii="Calibri" w:hAnsi="Calibri"/>
              </w:rPr>
              <w:t>[</w:t>
            </w:r>
            <w:proofErr w:type="spellStart"/>
            <w:r w:rsidRPr="00A712C2">
              <w:rPr>
                <w:rFonts w:ascii="Calibri" w:hAnsi="Calibri"/>
              </w:rPr>
              <w:t>Req</w:t>
            </w:r>
            <w:proofErr w:type="spellEnd"/>
            <w:r w:rsidRPr="00A712C2">
              <w:rPr>
                <w:rFonts w:ascii="Calibri" w:hAnsi="Calibri"/>
              </w:rPr>
              <w:t xml:space="preserve"> #]</w:t>
            </w:r>
          </w:p>
        </w:tc>
        <w:tc>
          <w:tcPr>
            <w:tcW w:w="7380" w:type="dxa"/>
          </w:tcPr>
          <w:p w14:paraId="371F2FED" w14:textId="4C135794" w:rsidR="00142D8B" w:rsidRPr="00A712C2" w:rsidRDefault="00142D8B" w:rsidP="00A16EE4">
            <w:pPr>
              <w:pStyle w:val="TableText"/>
              <w:rPr>
                <w:rFonts w:ascii="Calibri" w:hAnsi="Calibri"/>
              </w:rPr>
            </w:pPr>
          </w:p>
        </w:tc>
      </w:tr>
      <w:tr w:rsidR="00142D8B" w:rsidRPr="00A712C2" w14:paraId="0DF7CD6F" w14:textId="77777777" w:rsidTr="00A16EE4">
        <w:trPr>
          <w:trHeight w:val="186"/>
        </w:trPr>
        <w:tc>
          <w:tcPr>
            <w:tcW w:w="1998" w:type="dxa"/>
          </w:tcPr>
          <w:p w14:paraId="06B424E4" w14:textId="77777777" w:rsidR="00142D8B" w:rsidRPr="00A712C2" w:rsidRDefault="00142D8B" w:rsidP="00A16EE4">
            <w:pPr>
              <w:pStyle w:val="TableText"/>
              <w:rPr>
                <w:rFonts w:ascii="Calibri" w:hAnsi="Calibri"/>
              </w:rPr>
            </w:pPr>
            <w:r w:rsidRPr="00A712C2">
              <w:rPr>
                <w:rFonts w:ascii="Calibri" w:hAnsi="Calibri"/>
              </w:rPr>
              <w:t>Title</w:t>
            </w:r>
          </w:p>
        </w:tc>
        <w:tc>
          <w:tcPr>
            <w:tcW w:w="7380" w:type="dxa"/>
          </w:tcPr>
          <w:p w14:paraId="47F7F17B" w14:textId="1D13AB13" w:rsidR="00142D8B" w:rsidRPr="00A712C2" w:rsidRDefault="00142D8B" w:rsidP="00A16EE4">
            <w:pPr>
              <w:pStyle w:val="TableText"/>
              <w:rPr>
                <w:rFonts w:ascii="Calibri" w:hAnsi="Calibri"/>
              </w:rPr>
            </w:pPr>
          </w:p>
        </w:tc>
      </w:tr>
      <w:tr w:rsidR="00142D8B" w:rsidRPr="00A712C2" w14:paraId="1C154165" w14:textId="77777777" w:rsidTr="00A16EE4">
        <w:trPr>
          <w:trHeight w:val="186"/>
        </w:trPr>
        <w:tc>
          <w:tcPr>
            <w:tcW w:w="1998" w:type="dxa"/>
          </w:tcPr>
          <w:p w14:paraId="7690D551" w14:textId="77777777" w:rsidR="00142D8B" w:rsidRPr="00A712C2" w:rsidRDefault="00142D8B" w:rsidP="00A16EE4">
            <w:pPr>
              <w:pStyle w:val="TableText"/>
              <w:rPr>
                <w:rFonts w:ascii="Calibri" w:hAnsi="Calibri"/>
              </w:rPr>
            </w:pPr>
            <w:r w:rsidRPr="00A712C2">
              <w:rPr>
                <w:rFonts w:ascii="Calibri" w:hAnsi="Calibri"/>
              </w:rPr>
              <w:t>Priority</w:t>
            </w:r>
          </w:p>
        </w:tc>
        <w:tc>
          <w:tcPr>
            <w:tcW w:w="7380" w:type="dxa"/>
          </w:tcPr>
          <w:p w14:paraId="2D5474E5" w14:textId="1696B75F" w:rsidR="00142D8B" w:rsidRPr="00A712C2" w:rsidRDefault="00142D8B" w:rsidP="00A16EE4">
            <w:pPr>
              <w:pStyle w:val="TableText"/>
              <w:rPr>
                <w:rFonts w:ascii="Calibri" w:hAnsi="Calibri"/>
              </w:rPr>
            </w:pPr>
          </w:p>
        </w:tc>
      </w:tr>
      <w:tr w:rsidR="00142D8B" w:rsidRPr="00A712C2" w14:paraId="308F086D" w14:textId="77777777" w:rsidTr="00A16EE4">
        <w:trPr>
          <w:trHeight w:val="175"/>
        </w:trPr>
        <w:tc>
          <w:tcPr>
            <w:tcW w:w="1998" w:type="dxa"/>
          </w:tcPr>
          <w:p w14:paraId="767A8F1D" w14:textId="77777777" w:rsidR="00142D8B" w:rsidRPr="00A712C2" w:rsidRDefault="00142D8B" w:rsidP="00A16EE4">
            <w:pPr>
              <w:pStyle w:val="TableText"/>
              <w:rPr>
                <w:rFonts w:ascii="Calibri" w:hAnsi="Calibri"/>
              </w:rPr>
            </w:pPr>
            <w:r w:rsidRPr="00A712C2">
              <w:rPr>
                <w:rFonts w:ascii="Calibri" w:hAnsi="Calibri"/>
              </w:rPr>
              <w:t>Purpose</w:t>
            </w:r>
          </w:p>
        </w:tc>
        <w:tc>
          <w:tcPr>
            <w:tcW w:w="7380" w:type="dxa"/>
          </w:tcPr>
          <w:p w14:paraId="2BD1F41F" w14:textId="2F056538" w:rsidR="00142D8B" w:rsidRPr="00A712C2" w:rsidRDefault="00142D8B" w:rsidP="00A16EE4">
            <w:pPr>
              <w:pStyle w:val="TableText"/>
              <w:rPr>
                <w:rFonts w:ascii="Calibri" w:hAnsi="Calibri"/>
              </w:rPr>
            </w:pPr>
          </w:p>
        </w:tc>
      </w:tr>
      <w:tr w:rsidR="00142D8B" w:rsidRPr="00A712C2" w14:paraId="2CB3B300" w14:textId="77777777" w:rsidTr="00A16EE4">
        <w:trPr>
          <w:trHeight w:val="175"/>
        </w:trPr>
        <w:tc>
          <w:tcPr>
            <w:tcW w:w="1998" w:type="dxa"/>
            <w:shd w:val="clear" w:color="auto" w:fill="E4E8EA" w:themeFill="background2" w:themeFillTint="33"/>
          </w:tcPr>
          <w:p w14:paraId="7A431C27" w14:textId="77777777" w:rsidR="00142D8B" w:rsidRPr="00A712C2" w:rsidRDefault="00142D8B" w:rsidP="00A16EE4">
            <w:pPr>
              <w:pStyle w:val="TableText"/>
              <w:rPr>
                <w:rFonts w:ascii="Calibri" w:hAnsi="Calibri"/>
              </w:rPr>
            </w:pPr>
          </w:p>
        </w:tc>
        <w:tc>
          <w:tcPr>
            <w:tcW w:w="7380" w:type="dxa"/>
            <w:shd w:val="clear" w:color="auto" w:fill="E4E8EA" w:themeFill="background2" w:themeFillTint="33"/>
          </w:tcPr>
          <w:p w14:paraId="7B9C0D35" w14:textId="77777777" w:rsidR="00142D8B" w:rsidRPr="00A712C2" w:rsidRDefault="00142D8B" w:rsidP="00A16EE4">
            <w:pPr>
              <w:pStyle w:val="TableText"/>
              <w:rPr>
                <w:rFonts w:ascii="Calibri" w:hAnsi="Calibri"/>
              </w:rPr>
            </w:pPr>
          </w:p>
        </w:tc>
      </w:tr>
      <w:tr w:rsidR="00142D8B" w:rsidRPr="00A712C2" w14:paraId="738C18E3" w14:textId="77777777" w:rsidTr="00A16EE4">
        <w:trPr>
          <w:trHeight w:val="175"/>
        </w:trPr>
        <w:tc>
          <w:tcPr>
            <w:tcW w:w="1998" w:type="dxa"/>
          </w:tcPr>
          <w:p w14:paraId="04E6CD83" w14:textId="77777777" w:rsidR="00142D8B" w:rsidRPr="00A712C2" w:rsidRDefault="00142D8B" w:rsidP="00A16EE4">
            <w:pPr>
              <w:pStyle w:val="TableText"/>
              <w:rPr>
                <w:rFonts w:ascii="Calibri" w:hAnsi="Calibri"/>
              </w:rPr>
            </w:pPr>
            <w:r w:rsidRPr="00A712C2">
              <w:rPr>
                <w:rFonts w:ascii="Calibri" w:hAnsi="Calibri"/>
              </w:rPr>
              <w:t>[</w:t>
            </w:r>
            <w:proofErr w:type="spellStart"/>
            <w:r w:rsidRPr="00A712C2">
              <w:rPr>
                <w:rFonts w:ascii="Calibri" w:hAnsi="Calibri"/>
              </w:rPr>
              <w:t>Req</w:t>
            </w:r>
            <w:proofErr w:type="spellEnd"/>
            <w:r w:rsidRPr="00A712C2">
              <w:rPr>
                <w:rFonts w:ascii="Calibri" w:hAnsi="Calibri"/>
              </w:rPr>
              <w:t xml:space="preserve"> #]</w:t>
            </w:r>
          </w:p>
        </w:tc>
        <w:tc>
          <w:tcPr>
            <w:tcW w:w="7380" w:type="dxa"/>
          </w:tcPr>
          <w:p w14:paraId="2566CB25" w14:textId="7D08E789" w:rsidR="00142D8B" w:rsidRPr="00A712C2" w:rsidRDefault="00142D8B" w:rsidP="00A16EE4">
            <w:pPr>
              <w:pStyle w:val="TableText"/>
              <w:rPr>
                <w:rFonts w:ascii="Calibri" w:hAnsi="Calibri"/>
              </w:rPr>
            </w:pPr>
          </w:p>
        </w:tc>
      </w:tr>
      <w:tr w:rsidR="00142D8B" w:rsidRPr="00A712C2" w14:paraId="665051ED" w14:textId="77777777" w:rsidTr="00A16EE4">
        <w:trPr>
          <w:trHeight w:val="175"/>
        </w:trPr>
        <w:tc>
          <w:tcPr>
            <w:tcW w:w="1998" w:type="dxa"/>
          </w:tcPr>
          <w:p w14:paraId="60A3C37C" w14:textId="77777777" w:rsidR="00142D8B" w:rsidRPr="00A712C2" w:rsidRDefault="00142D8B" w:rsidP="00A16EE4">
            <w:pPr>
              <w:pStyle w:val="TableText"/>
              <w:rPr>
                <w:rFonts w:ascii="Calibri" w:hAnsi="Calibri"/>
              </w:rPr>
            </w:pPr>
            <w:r w:rsidRPr="00A712C2">
              <w:rPr>
                <w:rFonts w:ascii="Calibri" w:hAnsi="Calibri"/>
              </w:rPr>
              <w:t>Title</w:t>
            </w:r>
          </w:p>
        </w:tc>
        <w:tc>
          <w:tcPr>
            <w:tcW w:w="7380" w:type="dxa"/>
          </w:tcPr>
          <w:p w14:paraId="058F522E" w14:textId="59A77CF0" w:rsidR="00142D8B" w:rsidRPr="00A712C2" w:rsidRDefault="00142D8B" w:rsidP="00A16EE4">
            <w:pPr>
              <w:pStyle w:val="TableText"/>
              <w:rPr>
                <w:rFonts w:ascii="Calibri" w:hAnsi="Calibri"/>
              </w:rPr>
            </w:pPr>
          </w:p>
        </w:tc>
      </w:tr>
      <w:tr w:rsidR="00142D8B" w:rsidRPr="00A712C2" w14:paraId="0454AA8B" w14:textId="77777777" w:rsidTr="00A16EE4">
        <w:trPr>
          <w:trHeight w:val="175"/>
        </w:trPr>
        <w:tc>
          <w:tcPr>
            <w:tcW w:w="1998" w:type="dxa"/>
          </w:tcPr>
          <w:p w14:paraId="3263D92D" w14:textId="77777777" w:rsidR="00142D8B" w:rsidRPr="00A712C2" w:rsidRDefault="00142D8B" w:rsidP="00A16EE4">
            <w:pPr>
              <w:pStyle w:val="TableText"/>
              <w:rPr>
                <w:rFonts w:ascii="Calibri" w:hAnsi="Calibri"/>
              </w:rPr>
            </w:pPr>
            <w:r w:rsidRPr="00A712C2">
              <w:rPr>
                <w:rFonts w:ascii="Calibri" w:hAnsi="Calibri"/>
              </w:rPr>
              <w:t>Priority</w:t>
            </w:r>
          </w:p>
        </w:tc>
        <w:tc>
          <w:tcPr>
            <w:tcW w:w="7380" w:type="dxa"/>
          </w:tcPr>
          <w:p w14:paraId="3B8F524A" w14:textId="0970DAEF" w:rsidR="00142D8B" w:rsidRPr="00A712C2" w:rsidRDefault="00142D8B" w:rsidP="00A16EE4">
            <w:pPr>
              <w:pStyle w:val="TableText"/>
              <w:rPr>
                <w:rFonts w:ascii="Calibri" w:hAnsi="Calibri"/>
              </w:rPr>
            </w:pPr>
          </w:p>
        </w:tc>
      </w:tr>
      <w:tr w:rsidR="00142D8B" w:rsidRPr="00A712C2" w14:paraId="1A99D253" w14:textId="77777777" w:rsidTr="00A16EE4">
        <w:trPr>
          <w:trHeight w:val="175"/>
        </w:trPr>
        <w:tc>
          <w:tcPr>
            <w:tcW w:w="1998" w:type="dxa"/>
          </w:tcPr>
          <w:p w14:paraId="3F1F38D0" w14:textId="77777777" w:rsidR="00142D8B" w:rsidRPr="00A712C2" w:rsidRDefault="00142D8B" w:rsidP="00A16EE4">
            <w:pPr>
              <w:pStyle w:val="TableText"/>
              <w:rPr>
                <w:rFonts w:ascii="Calibri" w:hAnsi="Calibri"/>
              </w:rPr>
            </w:pPr>
            <w:r w:rsidRPr="00A712C2">
              <w:rPr>
                <w:rFonts w:ascii="Calibri" w:hAnsi="Calibri"/>
              </w:rPr>
              <w:t>Purpose</w:t>
            </w:r>
          </w:p>
        </w:tc>
        <w:tc>
          <w:tcPr>
            <w:tcW w:w="7380" w:type="dxa"/>
          </w:tcPr>
          <w:p w14:paraId="67CF6670" w14:textId="498BAAD6" w:rsidR="00142D8B" w:rsidRPr="00A712C2" w:rsidRDefault="00142D8B" w:rsidP="00A16EE4">
            <w:pPr>
              <w:pStyle w:val="TableText"/>
              <w:rPr>
                <w:rFonts w:ascii="Calibri" w:hAnsi="Calibri"/>
              </w:rPr>
            </w:pPr>
          </w:p>
        </w:tc>
      </w:tr>
      <w:tr w:rsidR="00142D8B" w:rsidRPr="00A712C2" w14:paraId="4E3E6E1E" w14:textId="77777777" w:rsidTr="00A16EE4">
        <w:trPr>
          <w:trHeight w:val="175"/>
        </w:trPr>
        <w:tc>
          <w:tcPr>
            <w:tcW w:w="1998" w:type="dxa"/>
            <w:shd w:val="clear" w:color="auto" w:fill="E4E8EA" w:themeFill="background2" w:themeFillTint="33"/>
          </w:tcPr>
          <w:p w14:paraId="1A267965" w14:textId="77777777" w:rsidR="00142D8B" w:rsidRPr="00A712C2" w:rsidRDefault="00142D8B" w:rsidP="00A16EE4">
            <w:pPr>
              <w:pStyle w:val="TableText"/>
              <w:rPr>
                <w:rFonts w:ascii="Calibri" w:hAnsi="Calibri"/>
              </w:rPr>
            </w:pPr>
          </w:p>
        </w:tc>
        <w:tc>
          <w:tcPr>
            <w:tcW w:w="7380" w:type="dxa"/>
            <w:shd w:val="clear" w:color="auto" w:fill="E4E8EA" w:themeFill="background2" w:themeFillTint="33"/>
          </w:tcPr>
          <w:p w14:paraId="510BD6DB" w14:textId="77777777" w:rsidR="00142D8B" w:rsidRPr="00A712C2" w:rsidRDefault="00142D8B" w:rsidP="00A16EE4">
            <w:pPr>
              <w:pStyle w:val="TableText"/>
              <w:rPr>
                <w:rFonts w:ascii="Calibri" w:hAnsi="Calibri"/>
              </w:rPr>
            </w:pPr>
          </w:p>
        </w:tc>
      </w:tr>
    </w:tbl>
    <w:p w14:paraId="1D730D32" w14:textId="77777777" w:rsidR="006A15F6" w:rsidRPr="00A712C2" w:rsidRDefault="006A15F6" w:rsidP="006A15F6">
      <w:pPr>
        <w:rPr>
          <w:rFonts w:ascii="Calibri" w:hAnsi="Calibri"/>
        </w:rPr>
      </w:pPr>
    </w:p>
    <w:tbl>
      <w:tblPr>
        <w:tblStyle w:val="TableGrid"/>
        <w:tblW w:w="9378" w:type="dxa"/>
        <w:tblLook w:val="04A0" w:firstRow="1" w:lastRow="0" w:firstColumn="1" w:lastColumn="0" w:noHBand="0" w:noVBand="1"/>
      </w:tblPr>
      <w:tblGrid>
        <w:gridCol w:w="1998"/>
        <w:gridCol w:w="7380"/>
      </w:tblGrid>
      <w:tr w:rsidR="00C32CBB" w:rsidRPr="00807491" w14:paraId="432A3615" w14:textId="77777777" w:rsidTr="00A16EE4">
        <w:trPr>
          <w:trHeight w:val="620"/>
          <w:tblHeader/>
        </w:trPr>
        <w:tc>
          <w:tcPr>
            <w:tcW w:w="9378" w:type="dxa"/>
            <w:gridSpan w:val="2"/>
            <w:shd w:val="clear" w:color="auto" w:fill="0070C0"/>
          </w:tcPr>
          <w:p w14:paraId="6EBC26D2" w14:textId="64F3795B" w:rsidR="00C32CBB" w:rsidRPr="00C32CBB" w:rsidRDefault="00C32CBB" w:rsidP="00C32CBB">
            <w:pPr>
              <w:pStyle w:val="Heading1"/>
              <w:outlineLvl w:val="0"/>
            </w:pPr>
            <w:bookmarkStart w:id="14" w:name="_Toc414009682"/>
            <w:bookmarkEnd w:id="1"/>
            <w:r w:rsidRPr="00C32CBB">
              <w:lastRenderedPageBreak/>
              <w:t xml:space="preserve"> </w:t>
            </w:r>
            <w:bookmarkStart w:id="15" w:name="_Toc414003381"/>
            <w:r w:rsidRPr="00C32CBB">
              <w:t>Non-Functional Requirements</w:t>
            </w:r>
            <w:bookmarkEnd w:id="14"/>
            <w:bookmarkEnd w:id="15"/>
          </w:p>
        </w:tc>
      </w:tr>
      <w:tr w:rsidR="00C32CBB" w:rsidRPr="00A712C2" w14:paraId="5CA46FA7" w14:textId="77777777" w:rsidTr="00A16EE4">
        <w:trPr>
          <w:trHeight w:val="620"/>
          <w:tblHeader/>
        </w:trPr>
        <w:tc>
          <w:tcPr>
            <w:tcW w:w="1998" w:type="dxa"/>
            <w:shd w:val="clear" w:color="auto" w:fill="D9D9D9" w:themeFill="background1" w:themeFillShade="D9"/>
          </w:tcPr>
          <w:p w14:paraId="45699DC5" w14:textId="77777777" w:rsidR="00C32CBB" w:rsidRPr="00A712C2" w:rsidRDefault="00C32CBB" w:rsidP="00A16EE4">
            <w:pPr>
              <w:pStyle w:val="TableHeading"/>
              <w:rPr>
                <w:rFonts w:ascii="Calibri" w:hAnsi="Calibri"/>
              </w:rPr>
            </w:pPr>
            <w:r w:rsidRPr="00A712C2">
              <w:rPr>
                <w:rFonts w:ascii="Calibri" w:hAnsi="Calibri"/>
              </w:rPr>
              <w:t>Requirement Details</w:t>
            </w:r>
          </w:p>
        </w:tc>
        <w:tc>
          <w:tcPr>
            <w:tcW w:w="7380" w:type="dxa"/>
            <w:shd w:val="clear" w:color="auto" w:fill="D9D9D9" w:themeFill="background1" w:themeFillShade="D9"/>
          </w:tcPr>
          <w:p w14:paraId="7FD655BF" w14:textId="77777777" w:rsidR="00C32CBB" w:rsidRPr="00A712C2" w:rsidRDefault="00C32CBB" w:rsidP="00A16EE4">
            <w:pPr>
              <w:pStyle w:val="TableHeading"/>
              <w:rPr>
                <w:rFonts w:ascii="Calibri" w:hAnsi="Calibri"/>
              </w:rPr>
            </w:pPr>
            <w:r w:rsidRPr="00A712C2">
              <w:rPr>
                <w:rFonts w:ascii="Calibri" w:hAnsi="Calibri"/>
              </w:rPr>
              <w:t>Description</w:t>
            </w:r>
          </w:p>
        </w:tc>
      </w:tr>
      <w:tr w:rsidR="00DB40D3" w:rsidRPr="00A712C2" w14:paraId="3F36529D" w14:textId="77777777" w:rsidTr="00A16EE4">
        <w:trPr>
          <w:trHeight w:val="186"/>
        </w:trPr>
        <w:tc>
          <w:tcPr>
            <w:tcW w:w="1998" w:type="dxa"/>
          </w:tcPr>
          <w:p w14:paraId="2B5C4FD5" w14:textId="4104989D" w:rsidR="00DB40D3" w:rsidRPr="00A712C2" w:rsidRDefault="00DB40D3" w:rsidP="00A16EE4">
            <w:pPr>
              <w:pStyle w:val="TableText"/>
              <w:rPr>
                <w:rFonts w:ascii="Calibri" w:hAnsi="Calibri"/>
              </w:rPr>
            </w:pPr>
            <w:r w:rsidRPr="00A712C2">
              <w:rPr>
                <w:rFonts w:ascii="Calibri" w:hAnsi="Calibri"/>
              </w:rPr>
              <w:t>[</w:t>
            </w:r>
            <w:proofErr w:type="spellStart"/>
            <w:r w:rsidRPr="00A712C2">
              <w:rPr>
                <w:rFonts w:ascii="Calibri" w:hAnsi="Calibri"/>
              </w:rPr>
              <w:t>Req</w:t>
            </w:r>
            <w:proofErr w:type="spellEnd"/>
            <w:r w:rsidRPr="00A712C2">
              <w:rPr>
                <w:rFonts w:ascii="Calibri" w:hAnsi="Calibri"/>
              </w:rPr>
              <w:t xml:space="preserve"> #]</w:t>
            </w:r>
          </w:p>
        </w:tc>
        <w:tc>
          <w:tcPr>
            <w:tcW w:w="7380" w:type="dxa"/>
          </w:tcPr>
          <w:p w14:paraId="0F6F6304" w14:textId="37E1A058" w:rsidR="00DB40D3" w:rsidRPr="00A712C2" w:rsidRDefault="00DB40D3" w:rsidP="00A16EE4">
            <w:pPr>
              <w:pStyle w:val="TableText"/>
              <w:rPr>
                <w:rFonts w:ascii="Calibri" w:hAnsi="Calibri"/>
              </w:rPr>
            </w:pPr>
            <w:r>
              <w:rPr>
                <w:rFonts w:ascii="Calibri" w:hAnsi="Calibri"/>
              </w:rPr>
              <w:t>NF001</w:t>
            </w:r>
          </w:p>
        </w:tc>
      </w:tr>
      <w:tr w:rsidR="00DB40D3" w:rsidRPr="00A712C2" w14:paraId="22E5E6FE" w14:textId="77777777" w:rsidTr="00A16EE4">
        <w:trPr>
          <w:trHeight w:val="186"/>
        </w:trPr>
        <w:tc>
          <w:tcPr>
            <w:tcW w:w="1998" w:type="dxa"/>
          </w:tcPr>
          <w:p w14:paraId="220C39C9" w14:textId="3A2EDA0A" w:rsidR="00DB40D3" w:rsidRPr="00A712C2" w:rsidRDefault="00DB40D3" w:rsidP="00A16EE4">
            <w:pPr>
              <w:pStyle w:val="TableText"/>
              <w:rPr>
                <w:rFonts w:ascii="Calibri" w:hAnsi="Calibri"/>
              </w:rPr>
            </w:pPr>
            <w:r w:rsidRPr="00A712C2">
              <w:rPr>
                <w:rFonts w:ascii="Calibri" w:hAnsi="Calibri"/>
              </w:rPr>
              <w:t>Title</w:t>
            </w:r>
          </w:p>
        </w:tc>
        <w:tc>
          <w:tcPr>
            <w:tcW w:w="7380" w:type="dxa"/>
          </w:tcPr>
          <w:p w14:paraId="4A11AB50" w14:textId="7D7CE4A9" w:rsidR="00DB40D3" w:rsidRPr="00A712C2" w:rsidRDefault="00DB40D3" w:rsidP="00A16EE4">
            <w:pPr>
              <w:pStyle w:val="TableText"/>
              <w:rPr>
                <w:rFonts w:ascii="Calibri" w:hAnsi="Calibri"/>
              </w:rPr>
            </w:pPr>
            <w:r>
              <w:rPr>
                <w:rFonts w:ascii="Calibri" w:hAnsi="Calibri"/>
              </w:rPr>
              <w:t>Error Handling</w:t>
            </w:r>
          </w:p>
        </w:tc>
      </w:tr>
      <w:tr w:rsidR="00DB40D3" w:rsidRPr="00A712C2" w14:paraId="13F55D12" w14:textId="77777777" w:rsidTr="00A16EE4">
        <w:trPr>
          <w:trHeight w:val="175"/>
        </w:trPr>
        <w:tc>
          <w:tcPr>
            <w:tcW w:w="1998" w:type="dxa"/>
          </w:tcPr>
          <w:p w14:paraId="555A96DB" w14:textId="7C3E52EF" w:rsidR="00DB40D3" w:rsidRPr="00A712C2" w:rsidRDefault="00DB40D3" w:rsidP="00A16EE4">
            <w:pPr>
              <w:pStyle w:val="TableText"/>
              <w:rPr>
                <w:rFonts w:ascii="Calibri" w:hAnsi="Calibri"/>
              </w:rPr>
            </w:pPr>
            <w:r w:rsidRPr="00A712C2">
              <w:rPr>
                <w:rFonts w:ascii="Calibri" w:hAnsi="Calibri"/>
              </w:rPr>
              <w:t>Purpose</w:t>
            </w:r>
          </w:p>
        </w:tc>
        <w:tc>
          <w:tcPr>
            <w:tcW w:w="7380" w:type="dxa"/>
          </w:tcPr>
          <w:p w14:paraId="0F5A3D7B" w14:textId="77B593CF" w:rsidR="00DB40D3" w:rsidRPr="00A712C2" w:rsidRDefault="00DB40D3" w:rsidP="00142D8B">
            <w:pPr>
              <w:pStyle w:val="TableText"/>
              <w:rPr>
                <w:rFonts w:ascii="Calibri" w:hAnsi="Calibri"/>
              </w:rPr>
            </w:pPr>
            <w:r>
              <w:rPr>
                <w:rFonts w:ascii="Calibri" w:hAnsi="Calibri"/>
              </w:rPr>
              <w:t xml:space="preserve">Code should be implemented with a good level of graceful error handling.  Issues within the ETL job due to null values, changes in schema or transaction deadlocks should not cause the entire Cloud Cube job to fail.   These events </w:t>
            </w:r>
            <w:proofErr w:type="gramStart"/>
            <w:r>
              <w:rPr>
                <w:rFonts w:ascii="Calibri" w:hAnsi="Calibri"/>
              </w:rPr>
              <w:t>should be managed</w:t>
            </w:r>
            <w:proofErr w:type="gramEnd"/>
            <w:r>
              <w:rPr>
                <w:rFonts w:ascii="Calibri" w:hAnsi="Calibri"/>
              </w:rPr>
              <w:t xml:space="preserve"> within the ETL process to extract as much data as possible </w:t>
            </w:r>
            <w:bookmarkStart w:id="16" w:name="_GoBack"/>
            <w:bookmarkEnd w:id="16"/>
            <w:r>
              <w:rPr>
                <w:rFonts w:ascii="Calibri" w:hAnsi="Calibri"/>
              </w:rPr>
              <w:t xml:space="preserve">flagging elements that need additional investigation. </w:t>
            </w:r>
          </w:p>
        </w:tc>
      </w:tr>
    </w:tbl>
    <w:p w14:paraId="31472645" w14:textId="77777777" w:rsidR="002839FE" w:rsidRDefault="002839FE" w:rsidP="002839FE">
      <w:pPr>
        <w:pStyle w:val="BackMatterHeading"/>
      </w:pPr>
      <w:bookmarkStart w:id="17" w:name="_Toc401239574"/>
      <w:bookmarkStart w:id="18" w:name="_Toc414003382"/>
      <w:r>
        <w:lastRenderedPageBreak/>
        <w:t>Appendix A: Approvals</w:t>
      </w:r>
      <w:bookmarkEnd w:id="17"/>
      <w:bookmarkEnd w:id="18"/>
    </w:p>
    <w:p w14:paraId="1193EDE6" w14:textId="77777777" w:rsidR="002839FE" w:rsidRDefault="002839FE" w:rsidP="002839FE">
      <w:pPr>
        <w:pStyle w:val="Caption"/>
      </w:pPr>
    </w:p>
    <w:tbl>
      <w:tblPr>
        <w:tblStyle w:val="TableGrid"/>
        <w:tblW w:w="9148" w:type="dxa"/>
        <w:jc w:val="center"/>
        <w:tblLook w:val="04A0" w:firstRow="1" w:lastRow="0" w:firstColumn="1" w:lastColumn="0" w:noHBand="0" w:noVBand="1"/>
      </w:tblPr>
      <w:tblGrid>
        <w:gridCol w:w="2520"/>
        <w:gridCol w:w="2308"/>
        <w:gridCol w:w="2160"/>
        <w:gridCol w:w="2160"/>
      </w:tblGrid>
      <w:tr w:rsidR="002839FE" w:rsidRPr="00641949" w14:paraId="2620D1CF" w14:textId="77777777" w:rsidTr="00A16EE4">
        <w:trPr>
          <w:trHeight w:val="557"/>
          <w:tblHeader/>
          <w:jc w:val="center"/>
        </w:trPr>
        <w:tc>
          <w:tcPr>
            <w:tcW w:w="2520" w:type="dxa"/>
            <w:shd w:val="clear" w:color="auto" w:fill="D9D9D9" w:themeFill="background1" w:themeFillShade="D9"/>
          </w:tcPr>
          <w:p w14:paraId="731A594F" w14:textId="77777777" w:rsidR="002839FE" w:rsidRPr="00641949" w:rsidRDefault="002839FE" w:rsidP="00A16EE4">
            <w:pPr>
              <w:pStyle w:val="TableHeading"/>
            </w:pPr>
            <w:r w:rsidRPr="00641949">
              <w:t>Approver Name</w:t>
            </w:r>
          </w:p>
        </w:tc>
        <w:tc>
          <w:tcPr>
            <w:tcW w:w="2308" w:type="dxa"/>
            <w:shd w:val="clear" w:color="auto" w:fill="D9D9D9" w:themeFill="background1" w:themeFillShade="D9"/>
          </w:tcPr>
          <w:p w14:paraId="54E113D9" w14:textId="77777777" w:rsidR="002839FE" w:rsidRPr="00641949" w:rsidRDefault="002839FE" w:rsidP="00A16EE4">
            <w:pPr>
              <w:pStyle w:val="TableHeading"/>
            </w:pPr>
            <w:r w:rsidRPr="00641949">
              <w:t>Title</w:t>
            </w:r>
          </w:p>
        </w:tc>
        <w:tc>
          <w:tcPr>
            <w:tcW w:w="2160" w:type="dxa"/>
            <w:shd w:val="clear" w:color="auto" w:fill="D9D9D9" w:themeFill="background1" w:themeFillShade="D9"/>
          </w:tcPr>
          <w:p w14:paraId="59C35841" w14:textId="77777777" w:rsidR="002839FE" w:rsidRPr="00641949" w:rsidRDefault="002839FE" w:rsidP="00A16EE4">
            <w:pPr>
              <w:pStyle w:val="TableHeading"/>
            </w:pPr>
            <w:r w:rsidRPr="00641949">
              <w:t>Signature</w:t>
            </w:r>
          </w:p>
        </w:tc>
        <w:tc>
          <w:tcPr>
            <w:tcW w:w="2160" w:type="dxa"/>
            <w:shd w:val="clear" w:color="auto" w:fill="D9D9D9" w:themeFill="background1" w:themeFillShade="D9"/>
          </w:tcPr>
          <w:p w14:paraId="361D8916" w14:textId="77777777" w:rsidR="002839FE" w:rsidRPr="00641949" w:rsidRDefault="002839FE" w:rsidP="00A16EE4">
            <w:pPr>
              <w:pStyle w:val="TableHeading"/>
            </w:pPr>
            <w:r w:rsidRPr="00641949">
              <w:t>Date</w:t>
            </w:r>
          </w:p>
        </w:tc>
      </w:tr>
      <w:tr w:rsidR="002839FE" w:rsidRPr="00641949" w14:paraId="12A47D73" w14:textId="77777777" w:rsidTr="00A16EE4">
        <w:trPr>
          <w:trHeight w:val="186"/>
          <w:jc w:val="center"/>
        </w:trPr>
        <w:tc>
          <w:tcPr>
            <w:tcW w:w="2520" w:type="dxa"/>
          </w:tcPr>
          <w:p w14:paraId="541DAA3F" w14:textId="4EC3169E" w:rsidR="002839FE" w:rsidRPr="00641949" w:rsidRDefault="002839FE" w:rsidP="00A16EE4">
            <w:pPr>
              <w:pStyle w:val="TableText"/>
            </w:pPr>
            <w:r>
              <w:t>Neha Bhatt</w:t>
            </w:r>
          </w:p>
        </w:tc>
        <w:tc>
          <w:tcPr>
            <w:tcW w:w="2308" w:type="dxa"/>
          </w:tcPr>
          <w:p w14:paraId="111907A2" w14:textId="14EDC9FF" w:rsidR="002839FE" w:rsidRPr="00641949" w:rsidRDefault="002839FE" w:rsidP="00A16EE4">
            <w:pPr>
              <w:pStyle w:val="TableText"/>
            </w:pPr>
            <w:r>
              <w:t>BI Developer - US</w:t>
            </w:r>
          </w:p>
        </w:tc>
        <w:tc>
          <w:tcPr>
            <w:tcW w:w="2160" w:type="dxa"/>
          </w:tcPr>
          <w:p w14:paraId="0846960A" w14:textId="77777777" w:rsidR="002839FE" w:rsidRPr="00641949" w:rsidRDefault="002839FE" w:rsidP="00A16EE4">
            <w:pPr>
              <w:pStyle w:val="TableText"/>
            </w:pPr>
          </w:p>
        </w:tc>
        <w:tc>
          <w:tcPr>
            <w:tcW w:w="2160" w:type="dxa"/>
          </w:tcPr>
          <w:p w14:paraId="16F6BC5A" w14:textId="77777777" w:rsidR="002839FE" w:rsidRPr="00641949" w:rsidRDefault="002839FE" w:rsidP="00A16EE4">
            <w:pPr>
              <w:pStyle w:val="TableText"/>
            </w:pPr>
          </w:p>
        </w:tc>
      </w:tr>
      <w:tr w:rsidR="002839FE" w:rsidRPr="00641949" w14:paraId="4B85AB26" w14:textId="77777777" w:rsidTr="00A16EE4">
        <w:trPr>
          <w:trHeight w:val="175"/>
          <w:jc w:val="center"/>
        </w:trPr>
        <w:tc>
          <w:tcPr>
            <w:tcW w:w="2520" w:type="dxa"/>
          </w:tcPr>
          <w:p w14:paraId="4B6D5375" w14:textId="01F61416" w:rsidR="002839FE" w:rsidRPr="00641949" w:rsidRDefault="002839FE" w:rsidP="00A16EE4">
            <w:pPr>
              <w:pStyle w:val="TableText"/>
            </w:pPr>
            <w:r>
              <w:t>Patrick Booth</w:t>
            </w:r>
          </w:p>
        </w:tc>
        <w:tc>
          <w:tcPr>
            <w:tcW w:w="2308" w:type="dxa"/>
          </w:tcPr>
          <w:p w14:paraId="3C278F90" w14:textId="367ADCE6" w:rsidR="002839FE" w:rsidRPr="00641949" w:rsidRDefault="002839FE" w:rsidP="00A16EE4">
            <w:pPr>
              <w:pStyle w:val="TableText"/>
            </w:pPr>
            <w:r>
              <w:t>Director Business Intelligence Development - UK</w:t>
            </w:r>
          </w:p>
        </w:tc>
        <w:tc>
          <w:tcPr>
            <w:tcW w:w="2160" w:type="dxa"/>
          </w:tcPr>
          <w:p w14:paraId="54BB5BE8" w14:textId="77777777" w:rsidR="002839FE" w:rsidRPr="00641949" w:rsidRDefault="002839FE" w:rsidP="00A16EE4">
            <w:pPr>
              <w:pStyle w:val="TableText"/>
            </w:pPr>
          </w:p>
        </w:tc>
        <w:tc>
          <w:tcPr>
            <w:tcW w:w="2160" w:type="dxa"/>
          </w:tcPr>
          <w:p w14:paraId="32C1AFE5" w14:textId="77777777" w:rsidR="002839FE" w:rsidRPr="00641949" w:rsidRDefault="002839FE" w:rsidP="00A16EE4">
            <w:pPr>
              <w:pStyle w:val="TableText"/>
            </w:pPr>
          </w:p>
        </w:tc>
      </w:tr>
      <w:tr w:rsidR="002839FE" w:rsidRPr="00641949" w14:paraId="6C80E5FC" w14:textId="77777777" w:rsidTr="00A16EE4">
        <w:trPr>
          <w:trHeight w:val="175"/>
          <w:jc w:val="center"/>
        </w:trPr>
        <w:tc>
          <w:tcPr>
            <w:tcW w:w="2520" w:type="dxa"/>
          </w:tcPr>
          <w:p w14:paraId="6203AB2B" w14:textId="1E5DB293" w:rsidR="002839FE" w:rsidRDefault="002839FE" w:rsidP="00A16EE4">
            <w:pPr>
              <w:pStyle w:val="TableText"/>
            </w:pPr>
            <w:r>
              <w:t>JP Coetzee</w:t>
            </w:r>
          </w:p>
        </w:tc>
        <w:tc>
          <w:tcPr>
            <w:tcW w:w="2308" w:type="dxa"/>
          </w:tcPr>
          <w:p w14:paraId="41CA6CB5" w14:textId="39AE2065" w:rsidR="002839FE" w:rsidRDefault="002839FE" w:rsidP="00A16EE4">
            <w:pPr>
              <w:pStyle w:val="TableText"/>
            </w:pPr>
            <w:r>
              <w:t>Head Enterprise Services - UK</w:t>
            </w:r>
          </w:p>
        </w:tc>
        <w:tc>
          <w:tcPr>
            <w:tcW w:w="2160" w:type="dxa"/>
          </w:tcPr>
          <w:p w14:paraId="0DB93EAA" w14:textId="77777777" w:rsidR="002839FE" w:rsidRPr="00641949" w:rsidRDefault="002839FE" w:rsidP="00A16EE4">
            <w:pPr>
              <w:pStyle w:val="TableText"/>
            </w:pPr>
          </w:p>
        </w:tc>
        <w:tc>
          <w:tcPr>
            <w:tcW w:w="2160" w:type="dxa"/>
          </w:tcPr>
          <w:p w14:paraId="16A5AA3F" w14:textId="77777777" w:rsidR="002839FE" w:rsidRPr="00641949" w:rsidRDefault="002839FE" w:rsidP="00A16EE4">
            <w:pPr>
              <w:pStyle w:val="TableText"/>
            </w:pPr>
          </w:p>
        </w:tc>
      </w:tr>
      <w:tr w:rsidR="002839FE" w:rsidRPr="00641949" w14:paraId="436086C6" w14:textId="77777777" w:rsidTr="00A16EE4">
        <w:trPr>
          <w:trHeight w:val="175"/>
          <w:jc w:val="center"/>
        </w:trPr>
        <w:tc>
          <w:tcPr>
            <w:tcW w:w="2520" w:type="dxa"/>
          </w:tcPr>
          <w:p w14:paraId="2803F01B" w14:textId="73DDF551" w:rsidR="002839FE" w:rsidRPr="00641949" w:rsidRDefault="002839FE" w:rsidP="00A16EE4">
            <w:pPr>
              <w:pStyle w:val="TableText"/>
            </w:pPr>
          </w:p>
        </w:tc>
        <w:tc>
          <w:tcPr>
            <w:tcW w:w="2308" w:type="dxa"/>
          </w:tcPr>
          <w:p w14:paraId="3A1F0384" w14:textId="0B987C1C" w:rsidR="002839FE" w:rsidRPr="00641949" w:rsidRDefault="002839FE" w:rsidP="00A16EE4">
            <w:pPr>
              <w:pStyle w:val="TableText"/>
            </w:pPr>
          </w:p>
        </w:tc>
        <w:tc>
          <w:tcPr>
            <w:tcW w:w="2160" w:type="dxa"/>
          </w:tcPr>
          <w:p w14:paraId="52D6B246" w14:textId="77777777" w:rsidR="002839FE" w:rsidRPr="00641949" w:rsidRDefault="002839FE" w:rsidP="00A16EE4">
            <w:pPr>
              <w:pStyle w:val="TableText"/>
            </w:pPr>
          </w:p>
        </w:tc>
        <w:tc>
          <w:tcPr>
            <w:tcW w:w="2160" w:type="dxa"/>
          </w:tcPr>
          <w:p w14:paraId="118200AC" w14:textId="77777777" w:rsidR="002839FE" w:rsidRPr="00641949" w:rsidRDefault="002839FE" w:rsidP="00A16EE4">
            <w:pPr>
              <w:pStyle w:val="TableText"/>
            </w:pPr>
          </w:p>
        </w:tc>
      </w:tr>
    </w:tbl>
    <w:p w14:paraId="583B6B9E" w14:textId="77777777" w:rsidR="00744CAD" w:rsidRPr="00A712C2" w:rsidRDefault="00744CAD" w:rsidP="006A15F6">
      <w:pPr>
        <w:rPr>
          <w:rFonts w:ascii="Calibri" w:hAnsi="Calibri"/>
        </w:rPr>
      </w:pPr>
    </w:p>
    <w:sectPr w:rsidR="00744CAD" w:rsidRPr="00A712C2" w:rsidSect="009008F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Patrick Booth" w:date="2015-03-13T13:29:00Z" w:initials="PB">
    <w:p w14:paraId="1693A768" w14:textId="344E018C" w:rsidR="006C08CC" w:rsidRDefault="006C08CC">
      <w:pPr>
        <w:pStyle w:val="CommentText"/>
      </w:pPr>
      <w:r>
        <w:rPr>
          <w:rStyle w:val="CommentReference"/>
        </w:rPr>
        <w:annotationRef/>
      </w:r>
      <w:r>
        <w:t xml:space="preserve">JP to add as many use cases as possible to build full requirements understanding.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93A7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72583" w14:textId="77777777" w:rsidR="00E10F47" w:rsidRDefault="00E10F47">
      <w:pPr>
        <w:spacing w:after="0" w:line="240" w:lineRule="auto"/>
      </w:pPr>
      <w:r>
        <w:separator/>
      </w:r>
    </w:p>
  </w:endnote>
  <w:endnote w:type="continuationSeparator" w:id="0">
    <w:p w14:paraId="7A09C653" w14:textId="77777777" w:rsidR="00E10F47" w:rsidRDefault="00E10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rade Gothic LT Std">
    <w:altName w:val="Cambria"/>
    <w:panose1 w:val="00000000000000000000"/>
    <w:charset w:val="00"/>
    <w:family w:val="modern"/>
    <w:notTrueType/>
    <w:pitch w:val="variable"/>
    <w:sig w:usb0="800000A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293DB2" w14:textId="77777777" w:rsidR="005E436B" w:rsidRDefault="005E436B">
    <w:pPr>
      <w:pStyle w:val="Footer"/>
      <w:jc w:val="right"/>
    </w:pPr>
  </w:p>
  <w:p w14:paraId="6930A4DC" w14:textId="77777777" w:rsidR="005E436B" w:rsidRDefault="005E4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AE570" w14:textId="77777777" w:rsidR="00E10F47" w:rsidRDefault="00E10F47">
      <w:pPr>
        <w:spacing w:after="0" w:line="240" w:lineRule="auto"/>
      </w:pPr>
      <w:r>
        <w:separator/>
      </w:r>
    </w:p>
  </w:footnote>
  <w:footnote w:type="continuationSeparator" w:id="0">
    <w:p w14:paraId="347EEAB8" w14:textId="77777777" w:rsidR="00E10F47" w:rsidRDefault="00E10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9"/>
    <w:multiLevelType w:val="singleLevel"/>
    <w:tmpl w:val="4442FD16"/>
    <w:lvl w:ilvl="0">
      <w:start w:val="1"/>
      <w:numFmt w:val="bullet"/>
      <w:pStyle w:val="ListBullet"/>
      <w:lvlText w:val="n"/>
      <w:lvlJc w:val="left"/>
      <w:pPr>
        <w:tabs>
          <w:tab w:val="num" w:pos="360"/>
        </w:tabs>
        <w:ind w:left="360" w:hanging="360"/>
      </w:pPr>
      <w:rPr>
        <w:rFonts w:ascii="Wingdings" w:hAnsi="Wingdings" w:hint="default"/>
        <w:color w:val="983620" w:themeColor="accent2"/>
      </w:rPr>
    </w:lvl>
  </w:abstractNum>
  <w:abstractNum w:abstractNumId="2">
    <w:nsid w:val="0E225015"/>
    <w:multiLevelType w:val="hybridMultilevel"/>
    <w:tmpl w:val="20AE3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7112F"/>
    <w:multiLevelType w:val="hybridMultilevel"/>
    <w:tmpl w:val="8E06E68A"/>
    <w:lvl w:ilvl="0" w:tplc="EFB6C0F2">
      <w:start w:val="1"/>
      <w:numFmt w:val="decimal"/>
      <w:pStyle w:val="Heading1"/>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97745"/>
    <w:multiLevelType w:val="hybridMultilevel"/>
    <w:tmpl w:val="4FAAB116"/>
    <w:lvl w:ilvl="0" w:tplc="2454367A">
      <w:start w:val="1"/>
      <w:numFmt w:val="lowerLetter"/>
      <w:pStyle w:val="StepList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5D36F42"/>
    <w:multiLevelType w:val="hybridMultilevel"/>
    <w:tmpl w:val="FDFC4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2D51C7"/>
    <w:multiLevelType w:val="hybridMultilevel"/>
    <w:tmpl w:val="166A45DE"/>
    <w:lvl w:ilvl="0" w:tplc="CC044B2C">
      <w:start w:val="1"/>
      <w:numFmt w:val="bullet"/>
      <w:pStyle w:val="BulletList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5D055B8"/>
    <w:multiLevelType w:val="hybridMultilevel"/>
    <w:tmpl w:val="2EE8D77A"/>
    <w:lvl w:ilvl="0" w:tplc="51DCCA2C">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022A92"/>
    <w:multiLevelType w:val="hybridMultilevel"/>
    <w:tmpl w:val="D72A0A96"/>
    <w:lvl w:ilvl="0" w:tplc="9A64622A">
      <w:start w:val="1"/>
      <w:numFmt w:val="decimal"/>
      <w:pStyle w:val="Step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3"/>
  </w:num>
  <w:num w:numId="5">
    <w:abstractNumId w:val="1"/>
  </w:num>
  <w:num w:numId="6">
    <w:abstractNumId w:val="0"/>
  </w:num>
  <w:num w:numId="7">
    <w:abstractNumId w:val="4"/>
  </w:num>
  <w:num w:numId="8">
    <w:abstractNumId w:val="3"/>
    <w:lvlOverride w:ilvl="0">
      <w:startOverride w:val="1"/>
    </w:lvlOverride>
  </w:num>
  <w:num w:numId="9">
    <w:abstractNumId w:val="2"/>
  </w:num>
  <w:num w:numId="10">
    <w:abstractNumId w:val="5"/>
  </w:num>
  <w:num w:numId="11">
    <w:abstractNumId w:val="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trick Booth">
    <w15:presenceInfo w15:providerId="AD" w15:userId="S-1-5-21-319206189-2256530373-757472289-782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3D"/>
    <w:rsid w:val="000047B6"/>
    <w:rsid w:val="00020C2B"/>
    <w:rsid w:val="000304AB"/>
    <w:rsid w:val="000323AC"/>
    <w:rsid w:val="00032F42"/>
    <w:rsid w:val="00035A50"/>
    <w:rsid w:val="00040D52"/>
    <w:rsid w:val="000441C8"/>
    <w:rsid w:val="00044350"/>
    <w:rsid w:val="00046DEC"/>
    <w:rsid w:val="000470FB"/>
    <w:rsid w:val="00047CE9"/>
    <w:rsid w:val="00051BA7"/>
    <w:rsid w:val="00053EDD"/>
    <w:rsid w:val="00055A1D"/>
    <w:rsid w:val="00055CBD"/>
    <w:rsid w:val="00056BDA"/>
    <w:rsid w:val="00057195"/>
    <w:rsid w:val="00057A52"/>
    <w:rsid w:val="00060B06"/>
    <w:rsid w:val="00062EFE"/>
    <w:rsid w:val="00067361"/>
    <w:rsid w:val="000733F9"/>
    <w:rsid w:val="00076B9A"/>
    <w:rsid w:val="00083B1F"/>
    <w:rsid w:val="00084988"/>
    <w:rsid w:val="00090017"/>
    <w:rsid w:val="000916D9"/>
    <w:rsid w:val="000935B9"/>
    <w:rsid w:val="00096C04"/>
    <w:rsid w:val="00096C1A"/>
    <w:rsid w:val="000A02E3"/>
    <w:rsid w:val="000A4B7E"/>
    <w:rsid w:val="000A5DE8"/>
    <w:rsid w:val="000A5F29"/>
    <w:rsid w:val="000A6143"/>
    <w:rsid w:val="000A6A24"/>
    <w:rsid w:val="000B2824"/>
    <w:rsid w:val="000B4BEF"/>
    <w:rsid w:val="000B77F0"/>
    <w:rsid w:val="000C2985"/>
    <w:rsid w:val="000D2CDF"/>
    <w:rsid w:val="000D597D"/>
    <w:rsid w:val="000E0B4D"/>
    <w:rsid w:val="000E1B69"/>
    <w:rsid w:val="000E2C4E"/>
    <w:rsid w:val="000F0CC5"/>
    <w:rsid w:val="000F0FBD"/>
    <w:rsid w:val="000F1F00"/>
    <w:rsid w:val="000F33E4"/>
    <w:rsid w:val="000F5791"/>
    <w:rsid w:val="000F59DA"/>
    <w:rsid w:val="00100E1C"/>
    <w:rsid w:val="001036D2"/>
    <w:rsid w:val="00104C07"/>
    <w:rsid w:val="00110345"/>
    <w:rsid w:val="00110D24"/>
    <w:rsid w:val="001125C2"/>
    <w:rsid w:val="00112AD0"/>
    <w:rsid w:val="00116531"/>
    <w:rsid w:val="00116E3D"/>
    <w:rsid w:val="0012073A"/>
    <w:rsid w:val="001208DA"/>
    <w:rsid w:val="0012175F"/>
    <w:rsid w:val="00121CBC"/>
    <w:rsid w:val="00123081"/>
    <w:rsid w:val="00123C31"/>
    <w:rsid w:val="00126578"/>
    <w:rsid w:val="00130E9A"/>
    <w:rsid w:val="00130F5A"/>
    <w:rsid w:val="00136B17"/>
    <w:rsid w:val="00140D95"/>
    <w:rsid w:val="00140E36"/>
    <w:rsid w:val="001412DF"/>
    <w:rsid w:val="00142D8B"/>
    <w:rsid w:val="00144EEE"/>
    <w:rsid w:val="00145AF2"/>
    <w:rsid w:val="00146298"/>
    <w:rsid w:val="001531FE"/>
    <w:rsid w:val="00160BA8"/>
    <w:rsid w:val="00161E6C"/>
    <w:rsid w:val="0016327A"/>
    <w:rsid w:val="00163E51"/>
    <w:rsid w:val="001648DC"/>
    <w:rsid w:val="00165215"/>
    <w:rsid w:val="00165340"/>
    <w:rsid w:val="0016564F"/>
    <w:rsid w:val="001668A7"/>
    <w:rsid w:val="00167D0D"/>
    <w:rsid w:val="00170D8B"/>
    <w:rsid w:val="0017239F"/>
    <w:rsid w:val="00173227"/>
    <w:rsid w:val="001764C2"/>
    <w:rsid w:val="00176983"/>
    <w:rsid w:val="00182D49"/>
    <w:rsid w:val="001845BE"/>
    <w:rsid w:val="00185A15"/>
    <w:rsid w:val="00185DD2"/>
    <w:rsid w:val="00186083"/>
    <w:rsid w:val="00186474"/>
    <w:rsid w:val="0018797C"/>
    <w:rsid w:val="001904EF"/>
    <w:rsid w:val="00193DEE"/>
    <w:rsid w:val="00196213"/>
    <w:rsid w:val="00197878"/>
    <w:rsid w:val="00197C74"/>
    <w:rsid w:val="001A075B"/>
    <w:rsid w:val="001A159B"/>
    <w:rsid w:val="001A50A0"/>
    <w:rsid w:val="001B028A"/>
    <w:rsid w:val="001B21E6"/>
    <w:rsid w:val="001B3066"/>
    <w:rsid w:val="001B5D16"/>
    <w:rsid w:val="001B7E33"/>
    <w:rsid w:val="001C00AC"/>
    <w:rsid w:val="001C09F2"/>
    <w:rsid w:val="001C0E2E"/>
    <w:rsid w:val="001C487D"/>
    <w:rsid w:val="001C6D61"/>
    <w:rsid w:val="001D113F"/>
    <w:rsid w:val="001D3F69"/>
    <w:rsid w:val="001D4ED5"/>
    <w:rsid w:val="001D5F13"/>
    <w:rsid w:val="001D6BDB"/>
    <w:rsid w:val="001E04F4"/>
    <w:rsid w:val="001E1C57"/>
    <w:rsid w:val="001E3BE6"/>
    <w:rsid w:val="001E49D0"/>
    <w:rsid w:val="001E4CC8"/>
    <w:rsid w:val="001E5084"/>
    <w:rsid w:val="001E529A"/>
    <w:rsid w:val="001E6C0F"/>
    <w:rsid w:val="001E6FE8"/>
    <w:rsid w:val="001E78A1"/>
    <w:rsid w:val="001F472F"/>
    <w:rsid w:val="001F4E23"/>
    <w:rsid w:val="001F55D0"/>
    <w:rsid w:val="00201F27"/>
    <w:rsid w:val="00203FF8"/>
    <w:rsid w:val="00206DC9"/>
    <w:rsid w:val="0021016E"/>
    <w:rsid w:val="002121E4"/>
    <w:rsid w:val="0022300B"/>
    <w:rsid w:val="00225328"/>
    <w:rsid w:val="00227DF3"/>
    <w:rsid w:val="00230A65"/>
    <w:rsid w:val="00230F77"/>
    <w:rsid w:val="00235F2A"/>
    <w:rsid w:val="002408BA"/>
    <w:rsid w:val="00246BAF"/>
    <w:rsid w:val="00246F25"/>
    <w:rsid w:val="002473DB"/>
    <w:rsid w:val="00250873"/>
    <w:rsid w:val="00251C2F"/>
    <w:rsid w:val="00251E0E"/>
    <w:rsid w:val="002547EA"/>
    <w:rsid w:val="00257BDE"/>
    <w:rsid w:val="0026095B"/>
    <w:rsid w:val="0026113B"/>
    <w:rsid w:val="00263041"/>
    <w:rsid w:val="002672C1"/>
    <w:rsid w:val="00267B6D"/>
    <w:rsid w:val="0027565F"/>
    <w:rsid w:val="0028269F"/>
    <w:rsid w:val="0028366A"/>
    <w:rsid w:val="002839FE"/>
    <w:rsid w:val="0028540D"/>
    <w:rsid w:val="002864D4"/>
    <w:rsid w:val="00286BDD"/>
    <w:rsid w:val="00287BFC"/>
    <w:rsid w:val="002916AE"/>
    <w:rsid w:val="0029380A"/>
    <w:rsid w:val="002943E5"/>
    <w:rsid w:val="00296010"/>
    <w:rsid w:val="00296E2A"/>
    <w:rsid w:val="002976DC"/>
    <w:rsid w:val="00297BFD"/>
    <w:rsid w:val="002A01E5"/>
    <w:rsid w:val="002A21C2"/>
    <w:rsid w:val="002A298E"/>
    <w:rsid w:val="002A4F06"/>
    <w:rsid w:val="002A5379"/>
    <w:rsid w:val="002A662D"/>
    <w:rsid w:val="002B0A8F"/>
    <w:rsid w:val="002B1D95"/>
    <w:rsid w:val="002B256C"/>
    <w:rsid w:val="002B3A8E"/>
    <w:rsid w:val="002B4520"/>
    <w:rsid w:val="002C3C23"/>
    <w:rsid w:val="002C4827"/>
    <w:rsid w:val="002C61F6"/>
    <w:rsid w:val="002C69EF"/>
    <w:rsid w:val="002D0BA6"/>
    <w:rsid w:val="002D27E3"/>
    <w:rsid w:val="002D35EB"/>
    <w:rsid w:val="002D694B"/>
    <w:rsid w:val="002E4133"/>
    <w:rsid w:val="002E70AA"/>
    <w:rsid w:val="002F183E"/>
    <w:rsid w:val="002F1886"/>
    <w:rsid w:val="002F1C63"/>
    <w:rsid w:val="002F444C"/>
    <w:rsid w:val="002F4948"/>
    <w:rsid w:val="002F4B7F"/>
    <w:rsid w:val="00305006"/>
    <w:rsid w:val="0030527B"/>
    <w:rsid w:val="003065EE"/>
    <w:rsid w:val="00307BC2"/>
    <w:rsid w:val="00310370"/>
    <w:rsid w:val="00310392"/>
    <w:rsid w:val="00310851"/>
    <w:rsid w:val="00310ED9"/>
    <w:rsid w:val="0031541B"/>
    <w:rsid w:val="0031545B"/>
    <w:rsid w:val="00315511"/>
    <w:rsid w:val="00315A92"/>
    <w:rsid w:val="003200DB"/>
    <w:rsid w:val="003208C1"/>
    <w:rsid w:val="00322895"/>
    <w:rsid w:val="00322F20"/>
    <w:rsid w:val="0032445E"/>
    <w:rsid w:val="0032555F"/>
    <w:rsid w:val="00327BA4"/>
    <w:rsid w:val="00332550"/>
    <w:rsid w:val="00332A8C"/>
    <w:rsid w:val="00333213"/>
    <w:rsid w:val="00341190"/>
    <w:rsid w:val="00342BA8"/>
    <w:rsid w:val="00342CC5"/>
    <w:rsid w:val="0034420F"/>
    <w:rsid w:val="00345EF7"/>
    <w:rsid w:val="003509CB"/>
    <w:rsid w:val="00350DD7"/>
    <w:rsid w:val="00351CA2"/>
    <w:rsid w:val="0035209E"/>
    <w:rsid w:val="00352955"/>
    <w:rsid w:val="00353051"/>
    <w:rsid w:val="0035556B"/>
    <w:rsid w:val="00355C44"/>
    <w:rsid w:val="00355D4E"/>
    <w:rsid w:val="003606E0"/>
    <w:rsid w:val="00361937"/>
    <w:rsid w:val="00361AC4"/>
    <w:rsid w:val="00363345"/>
    <w:rsid w:val="003673B2"/>
    <w:rsid w:val="003674C3"/>
    <w:rsid w:val="003677FD"/>
    <w:rsid w:val="00370001"/>
    <w:rsid w:val="0037270E"/>
    <w:rsid w:val="00374242"/>
    <w:rsid w:val="00374FF4"/>
    <w:rsid w:val="00377541"/>
    <w:rsid w:val="00380A61"/>
    <w:rsid w:val="00380C8B"/>
    <w:rsid w:val="00381CFB"/>
    <w:rsid w:val="00384716"/>
    <w:rsid w:val="00384A08"/>
    <w:rsid w:val="003854EC"/>
    <w:rsid w:val="00385CE7"/>
    <w:rsid w:val="00387358"/>
    <w:rsid w:val="00387A9E"/>
    <w:rsid w:val="003912ED"/>
    <w:rsid w:val="00393A9F"/>
    <w:rsid w:val="00394647"/>
    <w:rsid w:val="00395DBD"/>
    <w:rsid w:val="00395EF5"/>
    <w:rsid w:val="00396AC1"/>
    <w:rsid w:val="003A1CED"/>
    <w:rsid w:val="003A2764"/>
    <w:rsid w:val="003A3D0B"/>
    <w:rsid w:val="003A5526"/>
    <w:rsid w:val="003C086D"/>
    <w:rsid w:val="003C0A91"/>
    <w:rsid w:val="003C0E81"/>
    <w:rsid w:val="003C1288"/>
    <w:rsid w:val="003C3219"/>
    <w:rsid w:val="003C35DA"/>
    <w:rsid w:val="003D077D"/>
    <w:rsid w:val="003D2BC1"/>
    <w:rsid w:val="003D33AB"/>
    <w:rsid w:val="003D5072"/>
    <w:rsid w:val="003D542F"/>
    <w:rsid w:val="003D5F4E"/>
    <w:rsid w:val="003E167E"/>
    <w:rsid w:val="003E2828"/>
    <w:rsid w:val="003E2C1F"/>
    <w:rsid w:val="003E731E"/>
    <w:rsid w:val="003E7B85"/>
    <w:rsid w:val="003F0E18"/>
    <w:rsid w:val="003F21D2"/>
    <w:rsid w:val="003F327C"/>
    <w:rsid w:val="00401DF4"/>
    <w:rsid w:val="00402864"/>
    <w:rsid w:val="00402E4E"/>
    <w:rsid w:val="00403C46"/>
    <w:rsid w:val="004042DE"/>
    <w:rsid w:val="00404771"/>
    <w:rsid w:val="00404821"/>
    <w:rsid w:val="00411A58"/>
    <w:rsid w:val="004128E6"/>
    <w:rsid w:val="00413993"/>
    <w:rsid w:val="0041511B"/>
    <w:rsid w:val="00421D7B"/>
    <w:rsid w:val="00424377"/>
    <w:rsid w:val="00424669"/>
    <w:rsid w:val="0043027C"/>
    <w:rsid w:val="00430897"/>
    <w:rsid w:val="004315B3"/>
    <w:rsid w:val="004318CB"/>
    <w:rsid w:val="00433673"/>
    <w:rsid w:val="00435369"/>
    <w:rsid w:val="00435FA9"/>
    <w:rsid w:val="00437867"/>
    <w:rsid w:val="0044036E"/>
    <w:rsid w:val="0044266D"/>
    <w:rsid w:val="00442D30"/>
    <w:rsid w:val="00444C2F"/>
    <w:rsid w:val="00445FD1"/>
    <w:rsid w:val="00446579"/>
    <w:rsid w:val="00446667"/>
    <w:rsid w:val="00455197"/>
    <w:rsid w:val="00456209"/>
    <w:rsid w:val="00465AD6"/>
    <w:rsid w:val="00465EF2"/>
    <w:rsid w:val="004668CC"/>
    <w:rsid w:val="0046714B"/>
    <w:rsid w:val="004700E7"/>
    <w:rsid w:val="00471A15"/>
    <w:rsid w:val="004760EC"/>
    <w:rsid w:val="004775C4"/>
    <w:rsid w:val="00480CFB"/>
    <w:rsid w:val="00481928"/>
    <w:rsid w:val="004843DE"/>
    <w:rsid w:val="004844AE"/>
    <w:rsid w:val="00486050"/>
    <w:rsid w:val="0048676A"/>
    <w:rsid w:val="00491A1F"/>
    <w:rsid w:val="00491B2A"/>
    <w:rsid w:val="004962EB"/>
    <w:rsid w:val="00497B77"/>
    <w:rsid w:val="004A2882"/>
    <w:rsid w:val="004A452E"/>
    <w:rsid w:val="004A486A"/>
    <w:rsid w:val="004A48C4"/>
    <w:rsid w:val="004A5130"/>
    <w:rsid w:val="004A5161"/>
    <w:rsid w:val="004A7375"/>
    <w:rsid w:val="004B5B3E"/>
    <w:rsid w:val="004B7424"/>
    <w:rsid w:val="004C5282"/>
    <w:rsid w:val="004C5AF5"/>
    <w:rsid w:val="004D1842"/>
    <w:rsid w:val="004D6D6D"/>
    <w:rsid w:val="004E05B4"/>
    <w:rsid w:val="004E0ACC"/>
    <w:rsid w:val="004E16D9"/>
    <w:rsid w:val="004E195B"/>
    <w:rsid w:val="004E5F09"/>
    <w:rsid w:val="004F0478"/>
    <w:rsid w:val="004F05E6"/>
    <w:rsid w:val="004F1908"/>
    <w:rsid w:val="004F25B0"/>
    <w:rsid w:val="004F489A"/>
    <w:rsid w:val="004F6722"/>
    <w:rsid w:val="004F70CA"/>
    <w:rsid w:val="00500399"/>
    <w:rsid w:val="00502A28"/>
    <w:rsid w:val="005031B2"/>
    <w:rsid w:val="00504A65"/>
    <w:rsid w:val="00506324"/>
    <w:rsid w:val="00506408"/>
    <w:rsid w:val="005074A1"/>
    <w:rsid w:val="005106F5"/>
    <w:rsid w:val="00510EE4"/>
    <w:rsid w:val="005138F4"/>
    <w:rsid w:val="00516A97"/>
    <w:rsid w:val="00516F72"/>
    <w:rsid w:val="005171B8"/>
    <w:rsid w:val="00517354"/>
    <w:rsid w:val="00524705"/>
    <w:rsid w:val="00524AD3"/>
    <w:rsid w:val="00524B6F"/>
    <w:rsid w:val="00524C9F"/>
    <w:rsid w:val="00527240"/>
    <w:rsid w:val="00534378"/>
    <w:rsid w:val="0053692D"/>
    <w:rsid w:val="00537DF3"/>
    <w:rsid w:val="005404E7"/>
    <w:rsid w:val="00543738"/>
    <w:rsid w:val="00546659"/>
    <w:rsid w:val="00546BEE"/>
    <w:rsid w:val="00547DBE"/>
    <w:rsid w:val="00550933"/>
    <w:rsid w:val="00550E1E"/>
    <w:rsid w:val="005538A7"/>
    <w:rsid w:val="00555122"/>
    <w:rsid w:val="005567D5"/>
    <w:rsid w:val="00556F40"/>
    <w:rsid w:val="00557F05"/>
    <w:rsid w:val="00562CB4"/>
    <w:rsid w:val="00566A04"/>
    <w:rsid w:val="005675D7"/>
    <w:rsid w:val="00571EBB"/>
    <w:rsid w:val="0057631D"/>
    <w:rsid w:val="00577F42"/>
    <w:rsid w:val="00583A0D"/>
    <w:rsid w:val="00583F18"/>
    <w:rsid w:val="00584779"/>
    <w:rsid w:val="00585FB7"/>
    <w:rsid w:val="00586AB8"/>
    <w:rsid w:val="00587261"/>
    <w:rsid w:val="00587737"/>
    <w:rsid w:val="00592825"/>
    <w:rsid w:val="00594FA4"/>
    <w:rsid w:val="005A4C83"/>
    <w:rsid w:val="005B36C8"/>
    <w:rsid w:val="005B450D"/>
    <w:rsid w:val="005B5388"/>
    <w:rsid w:val="005B6C75"/>
    <w:rsid w:val="005C3DFE"/>
    <w:rsid w:val="005C659F"/>
    <w:rsid w:val="005D1C83"/>
    <w:rsid w:val="005D275A"/>
    <w:rsid w:val="005D493B"/>
    <w:rsid w:val="005D7243"/>
    <w:rsid w:val="005D7DFA"/>
    <w:rsid w:val="005D7E15"/>
    <w:rsid w:val="005E099E"/>
    <w:rsid w:val="005E436B"/>
    <w:rsid w:val="005F2A5B"/>
    <w:rsid w:val="005F50CD"/>
    <w:rsid w:val="00602FDF"/>
    <w:rsid w:val="0060501C"/>
    <w:rsid w:val="0060507E"/>
    <w:rsid w:val="006062AF"/>
    <w:rsid w:val="00606977"/>
    <w:rsid w:val="00611AB2"/>
    <w:rsid w:val="00611D23"/>
    <w:rsid w:val="006153DF"/>
    <w:rsid w:val="006177AD"/>
    <w:rsid w:val="00624263"/>
    <w:rsid w:val="00626529"/>
    <w:rsid w:val="006272AD"/>
    <w:rsid w:val="006303B4"/>
    <w:rsid w:val="00630F5A"/>
    <w:rsid w:val="006320B1"/>
    <w:rsid w:val="0063347A"/>
    <w:rsid w:val="006338A6"/>
    <w:rsid w:val="006347D5"/>
    <w:rsid w:val="00635D47"/>
    <w:rsid w:val="0063624B"/>
    <w:rsid w:val="006371A7"/>
    <w:rsid w:val="006378E3"/>
    <w:rsid w:val="00637AFB"/>
    <w:rsid w:val="00643C52"/>
    <w:rsid w:val="006444B7"/>
    <w:rsid w:val="00646C2E"/>
    <w:rsid w:val="0065023E"/>
    <w:rsid w:val="006502B4"/>
    <w:rsid w:val="00657125"/>
    <w:rsid w:val="00661E5C"/>
    <w:rsid w:val="0066492D"/>
    <w:rsid w:val="00664DA8"/>
    <w:rsid w:val="00664DEF"/>
    <w:rsid w:val="00665F20"/>
    <w:rsid w:val="0066657E"/>
    <w:rsid w:val="00667FC8"/>
    <w:rsid w:val="006704BD"/>
    <w:rsid w:val="006717C4"/>
    <w:rsid w:val="00671941"/>
    <w:rsid w:val="00672632"/>
    <w:rsid w:val="00672943"/>
    <w:rsid w:val="00672B78"/>
    <w:rsid w:val="00673175"/>
    <w:rsid w:val="0067325E"/>
    <w:rsid w:val="006755C0"/>
    <w:rsid w:val="0067573E"/>
    <w:rsid w:val="00675AC5"/>
    <w:rsid w:val="00677A6D"/>
    <w:rsid w:val="0068045A"/>
    <w:rsid w:val="00680BE3"/>
    <w:rsid w:val="0068373B"/>
    <w:rsid w:val="00686E0C"/>
    <w:rsid w:val="00690828"/>
    <w:rsid w:val="00691867"/>
    <w:rsid w:val="00691A35"/>
    <w:rsid w:val="006931FB"/>
    <w:rsid w:val="00693900"/>
    <w:rsid w:val="00696074"/>
    <w:rsid w:val="00696DDD"/>
    <w:rsid w:val="00697110"/>
    <w:rsid w:val="006A0A9A"/>
    <w:rsid w:val="006A1543"/>
    <w:rsid w:val="006A15F6"/>
    <w:rsid w:val="006A1D74"/>
    <w:rsid w:val="006A4719"/>
    <w:rsid w:val="006A53D1"/>
    <w:rsid w:val="006A6B92"/>
    <w:rsid w:val="006A73D1"/>
    <w:rsid w:val="006B42EF"/>
    <w:rsid w:val="006B4B85"/>
    <w:rsid w:val="006B6B40"/>
    <w:rsid w:val="006B779E"/>
    <w:rsid w:val="006B7EA9"/>
    <w:rsid w:val="006C08CC"/>
    <w:rsid w:val="006C15BD"/>
    <w:rsid w:val="006C1DFA"/>
    <w:rsid w:val="006C2C0D"/>
    <w:rsid w:val="006C3E5F"/>
    <w:rsid w:val="006C48BF"/>
    <w:rsid w:val="006D0CB8"/>
    <w:rsid w:val="006D699A"/>
    <w:rsid w:val="006D745C"/>
    <w:rsid w:val="006D758E"/>
    <w:rsid w:val="006E0260"/>
    <w:rsid w:val="006E2D12"/>
    <w:rsid w:val="006E2FA9"/>
    <w:rsid w:val="006E6431"/>
    <w:rsid w:val="006E7C33"/>
    <w:rsid w:val="006F5E48"/>
    <w:rsid w:val="006F7A57"/>
    <w:rsid w:val="00701F88"/>
    <w:rsid w:val="00702C45"/>
    <w:rsid w:val="00705739"/>
    <w:rsid w:val="007061C9"/>
    <w:rsid w:val="0070718F"/>
    <w:rsid w:val="00707BD0"/>
    <w:rsid w:val="00711AB7"/>
    <w:rsid w:val="00713446"/>
    <w:rsid w:val="007204D2"/>
    <w:rsid w:val="00720F4B"/>
    <w:rsid w:val="00721152"/>
    <w:rsid w:val="0072200F"/>
    <w:rsid w:val="00722767"/>
    <w:rsid w:val="00726140"/>
    <w:rsid w:val="007311E4"/>
    <w:rsid w:val="007426FF"/>
    <w:rsid w:val="0074278B"/>
    <w:rsid w:val="00744320"/>
    <w:rsid w:val="00744CAD"/>
    <w:rsid w:val="00744F50"/>
    <w:rsid w:val="00745E09"/>
    <w:rsid w:val="00750D27"/>
    <w:rsid w:val="007522BE"/>
    <w:rsid w:val="007523F0"/>
    <w:rsid w:val="00752AF3"/>
    <w:rsid w:val="00752DDA"/>
    <w:rsid w:val="007533EB"/>
    <w:rsid w:val="00756968"/>
    <w:rsid w:val="007579AB"/>
    <w:rsid w:val="00757AA5"/>
    <w:rsid w:val="00760E75"/>
    <w:rsid w:val="007635E5"/>
    <w:rsid w:val="0076457E"/>
    <w:rsid w:val="00767BAA"/>
    <w:rsid w:val="00772142"/>
    <w:rsid w:val="00774418"/>
    <w:rsid w:val="0077561C"/>
    <w:rsid w:val="0077639D"/>
    <w:rsid w:val="007770B2"/>
    <w:rsid w:val="00777FD1"/>
    <w:rsid w:val="0078018A"/>
    <w:rsid w:val="00782074"/>
    <w:rsid w:val="007868D8"/>
    <w:rsid w:val="00787BC4"/>
    <w:rsid w:val="0079210D"/>
    <w:rsid w:val="007921A1"/>
    <w:rsid w:val="00792D99"/>
    <w:rsid w:val="00793717"/>
    <w:rsid w:val="007949C2"/>
    <w:rsid w:val="00795C68"/>
    <w:rsid w:val="007970AD"/>
    <w:rsid w:val="0079796E"/>
    <w:rsid w:val="007A1F21"/>
    <w:rsid w:val="007A3AD9"/>
    <w:rsid w:val="007A5540"/>
    <w:rsid w:val="007A5AA1"/>
    <w:rsid w:val="007B6322"/>
    <w:rsid w:val="007B65CA"/>
    <w:rsid w:val="007C04B1"/>
    <w:rsid w:val="007C0C5F"/>
    <w:rsid w:val="007C1DA8"/>
    <w:rsid w:val="007C205F"/>
    <w:rsid w:val="007C3252"/>
    <w:rsid w:val="007C33C1"/>
    <w:rsid w:val="007D1614"/>
    <w:rsid w:val="007D1B80"/>
    <w:rsid w:val="007D2361"/>
    <w:rsid w:val="007D4852"/>
    <w:rsid w:val="007D53A3"/>
    <w:rsid w:val="007D54BA"/>
    <w:rsid w:val="007D56B3"/>
    <w:rsid w:val="007E1E9A"/>
    <w:rsid w:val="007E2044"/>
    <w:rsid w:val="007E2719"/>
    <w:rsid w:val="007E42B3"/>
    <w:rsid w:val="007E4AA3"/>
    <w:rsid w:val="007E5F91"/>
    <w:rsid w:val="007E6D55"/>
    <w:rsid w:val="007F111D"/>
    <w:rsid w:val="007F1636"/>
    <w:rsid w:val="007F1922"/>
    <w:rsid w:val="007F25D1"/>
    <w:rsid w:val="007F32F4"/>
    <w:rsid w:val="007F44C4"/>
    <w:rsid w:val="007F58D2"/>
    <w:rsid w:val="007F5A31"/>
    <w:rsid w:val="00800085"/>
    <w:rsid w:val="00802999"/>
    <w:rsid w:val="0080607F"/>
    <w:rsid w:val="008070B3"/>
    <w:rsid w:val="00810E13"/>
    <w:rsid w:val="00812C50"/>
    <w:rsid w:val="00813AED"/>
    <w:rsid w:val="00814780"/>
    <w:rsid w:val="00815157"/>
    <w:rsid w:val="00817C59"/>
    <w:rsid w:val="00822C68"/>
    <w:rsid w:val="00826930"/>
    <w:rsid w:val="0082709E"/>
    <w:rsid w:val="00827E1C"/>
    <w:rsid w:val="00831C91"/>
    <w:rsid w:val="00831DB2"/>
    <w:rsid w:val="00834379"/>
    <w:rsid w:val="008405A6"/>
    <w:rsid w:val="00842531"/>
    <w:rsid w:val="00844C95"/>
    <w:rsid w:val="00850ABB"/>
    <w:rsid w:val="00855981"/>
    <w:rsid w:val="0086253D"/>
    <w:rsid w:val="00864A2F"/>
    <w:rsid w:val="00866C63"/>
    <w:rsid w:val="00867E62"/>
    <w:rsid w:val="00871D18"/>
    <w:rsid w:val="008731E2"/>
    <w:rsid w:val="008741D4"/>
    <w:rsid w:val="00874DC9"/>
    <w:rsid w:val="0087600F"/>
    <w:rsid w:val="0087645D"/>
    <w:rsid w:val="0088173A"/>
    <w:rsid w:val="00882092"/>
    <w:rsid w:val="00892529"/>
    <w:rsid w:val="00894554"/>
    <w:rsid w:val="00894563"/>
    <w:rsid w:val="008A09FC"/>
    <w:rsid w:val="008A0D00"/>
    <w:rsid w:val="008A352F"/>
    <w:rsid w:val="008A36C2"/>
    <w:rsid w:val="008A475E"/>
    <w:rsid w:val="008B206B"/>
    <w:rsid w:val="008B2FAD"/>
    <w:rsid w:val="008B507D"/>
    <w:rsid w:val="008B5D5C"/>
    <w:rsid w:val="008B5E82"/>
    <w:rsid w:val="008B714F"/>
    <w:rsid w:val="008B7612"/>
    <w:rsid w:val="008C0F0E"/>
    <w:rsid w:val="008C1607"/>
    <w:rsid w:val="008C1A06"/>
    <w:rsid w:val="008C2A28"/>
    <w:rsid w:val="008C58AE"/>
    <w:rsid w:val="008C74F2"/>
    <w:rsid w:val="008D0C7C"/>
    <w:rsid w:val="008D2876"/>
    <w:rsid w:val="008D4EE8"/>
    <w:rsid w:val="008D6408"/>
    <w:rsid w:val="008D6C36"/>
    <w:rsid w:val="008D750F"/>
    <w:rsid w:val="008E1616"/>
    <w:rsid w:val="008E23C6"/>
    <w:rsid w:val="008E508C"/>
    <w:rsid w:val="008E5C60"/>
    <w:rsid w:val="008F52D6"/>
    <w:rsid w:val="008F54A9"/>
    <w:rsid w:val="008F7C89"/>
    <w:rsid w:val="009008F7"/>
    <w:rsid w:val="00903B89"/>
    <w:rsid w:val="009042A3"/>
    <w:rsid w:val="009061B4"/>
    <w:rsid w:val="00907278"/>
    <w:rsid w:val="00911A59"/>
    <w:rsid w:val="009144DF"/>
    <w:rsid w:val="00915A2E"/>
    <w:rsid w:val="009232C0"/>
    <w:rsid w:val="00924318"/>
    <w:rsid w:val="00924F4A"/>
    <w:rsid w:val="00925C4F"/>
    <w:rsid w:val="009279FE"/>
    <w:rsid w:val="00927B5A"/>
    <w:rsid w:val="009310D2"/>
    <w:rsid w:val="00932C0D"/>
    <w:rsid w:val="00932FC6"/>
    <w:rsid w:val="0093668A"/>
    <w:rsid w:val="00936854"/>
    <w:rsid w:val="009417CC"/>
    <w:rsid w:val="00941F91"/>
    <w:rsid w:val="00943440"/>
    <w:rsid w:val="009437CE"/>
    <w:rsid w:val="00945281"/>
    <w:rsid w:val="00952453"/>
    <w:rsid w:val="009524AF"/>
    <w:rsid w:val="009578AD"/>
    <w:rsid w:val="00960BE4"/>
    <w:rsid w:val="009611B3"/>
    <w:rsid w:val="00967148"/>
    <w:rsid w:val="0097283F"/>
    <w:rsid w:val="009753B9"/>
    <w:rsid w:val="00981428"/>
    <w:rsid w:val="00981AE8"/>
    <w:rsid w:val="00982742"/>
    <w:rsid w:val="00984B20"/>
    <w:rsid w:val="00985982"/>
    <w:rsid w:val="00986D72"/>
    <w:rsid w:val="00992CE9"/>
    <w:rsid w:val="009962DD"/>
    <w:rsid w:val="00997AC5"/>
    <w:rsid w:val="009A0A16"/>
    <w:rsid w:val="009A236F"/>
    <w:rsid w:val="009A33BE"/>
    <w:rsid w:val="009B0262"/>
    <w:rsid w:val="009B20AD"/>
    <w:rsid w:val="009B4989"/>
    <w:rsid w:val="009B5776"/>
    <w:rsid w:val="009C28CC"/>
    <w:rsid w:val="009C5824"/>
    <w:rsid w:val="009D006C"/>
    <w:rsid w:val="009D09F2"/>
    <w:rsid w:val="009D26CC"/>
    <w:rsid w:val="009D33F3"/>
    <w:rsid w:val="009D43E6"/>
    <w:rsid w:val="009D619F"/>
    <w:rsid w:val="009E0215"/>
    <w:rsid w:val="009E4234"/>
    <w:rsid w:val="009E7D12"/>
    <w:rsid w:val="009F14A9"/>
    <w:rsid w:val="009F1E3C"/>
    <w:rsid w:val="009F31CB"/>
    <w:rsid w:val="009F4CFC"/>
    <w:rsid w:val="009F640D"/>
    <w:rsid w:val="009F709B"/>
    <w:rsid w:val="00A013FF"/>
    <w:rsid w:val="00A03075"/>
    <w:rsid w:val="00A047DD"/>
    <w:rsid w:val="00A05A93"/>
    <w:rsid w:val="00A062F7"/>
    <w:rsid w:val="00A074A1"/>
    <w:rsid w:val="00A07797"/>
    <w:rsid w:val="00A1044D"/>
    <w:rsid w:val="00A108A0"/>
    <w:rsid w:val="00A122CB"/>
    <w:rsid w:val="00A17F61"/>
    <w:rsid w:val="00A22972"/>
    <w:rsid w:val="00A23DFA"/>
    <w:rsid w:val="00A24511"/>
    <w:rsid w:val="00A25494"/>
    <w:rsid w:val="00A33002"/>
    <w:rsid w:val="00A33AAA"/>
    <w:rsid w:val="00A3590B"/>
    <w:rsid w:val="00A37A88"/>
    <w:rsid w:val="00A37D5D"/>
    <w:rsid w:val="00A415ED"/>
    <w:rsid w:val="00A4243F"/>
    <w:rsid w:val="00A46650"/>
    <w:rsid w:val="00A47F00"/>
    <w:rsid w:val="00A52A7F"/>
    <w:rsid w:val="00A5335B"/>
    <w:rsid w:val="00A55660"/>
    <w:rsid w:val="00A55B83"/>
    <w:rsid w:val="00A5707E"/>
    <w:rsid w:val="00A57E2C"/>
    <w:rsid w:val="00A60410"/>
    <w:rsid w:val="00A605FC"/>
    <w:rsid w:val="00A60A49"/>
    <w:rsid w:val="00A6144A"/>
    <w:rsid w:val="00A627E9"/>
    <w:rsid w:val="00A64F84"/>
    <w:rsid w:val="00A6508C"/>
    <w:rsid w:val="00A65246"/>
    <w:rsid w:val="00A667D8"/>
    <w:rsid w:val="00A71262"/>
    <w:rsid w:val="00A712C2"/>
    <w:rsid w:val="00A720B5"/>
    <w:rsid w:val="00A72EAE"/>
    <w:rsid w:val="00A74597"/>
    <w:rsid w:val="00A7636A"/>
    <w:rsid w:val="00A76E88"/>
    <w:rsid w:val="00A82658"/>
    <w:rsid w:val="00A8353F"/>
    <w:rsid w:val="00A837CC"/>
    <w:rsid w:val="00A8660D"/>
    <w:rsid w:val="00A87095"/>
    <w:rsid w:val="00AA1256"/>
    <w:rsid w:val="00AA4335"/>
    <w:rsid w:val="00AA4A77"/>
    <w:rsid w:val="00AA581B"/>
    <w:rsid w:val="00AA5B4D"/>
    <w:rsid w:val="00AA62D6"/>
    <w:rsid w:val="00AA64F8"/>
    <w:rsid w:val="00AA6C88"/>
    <w:rsid w:val="00AB0138"/>
    <w:rsid w:val="00AB0F1E"/>
    <w:rsid w:val="00AB1CCF"/>
    <w:rsid w:val="00AB71F7"/>
    <w:rsid w:val="00AB71F8"/>
    <w:rsid w:val="00AB7264"/>
    <w:rsid w:val="00AC575D"/>
    <w:rsid w:val="00AD04F1"/>
    <w:rsid w:val="00AD1B84"/>
    <w:rsid w:val="00AD4F71"/>
    <w:rsid w:val="00AD71A4"/>
    <w:rsid w:val="00AE1DC1"/>
    <w:rsid w:val="00AE4854"/>
    <w:rsid w:val="00AE7A74"/>
    <w:rsid w:val="00AF0544"/>
    <w:rsid w:val="00AF05D5"/>
    <w:rsid w:val="00AF1AB5"/>
    <w:rsid w:val="00AF28CB"/>
    <w:rsid w:val="00AF4C02"/>
    <w:rsid w:val="00AF6931"/>
    <w:rsid w:val="00B00E0C"/>
    <w:rsid w:val="00B02BE1"/>
    <w:rsid w:val="00B1119B"/>
    <w:rsid w:val="00B13B06"/>
    <w:rsid w:val="00B14535"/>
    <w:rsid w:val="00B158C9"/>
    <w:rsid w:val="00B174D3"/>
    <w:rsid w:val="00B17BB7"/>
    <w:rsid w:val="00B2051D"/>
    <w:rsid w:val="00B20DB3"/>
    <w:rsid w:val="00B2152D"/>
    <w:rsid w:val="00B227D2"/>
    <w:rsid w:val="00B23091"/>
    <w:rsid w:val="00B2608E"/>
    <w:rsid w:val="00B27B33"/>
    <w:rsid w:val="00B30D53"/>
    <w:rsid w:val="00B311FF"/>
    <w:rsid w:val="00B3336F"/>
    <w:rsid w:val="00B33EFE"/>
    <w:rsid w:val="00B42FFF"/>
    <w:rsid w:val="00B4446D"/>
    <w:rsid w:val="00B45935"/>
    <w:rsid w:val="00B46254"/>
    <w:rsid w:val="00B478BB"/>
    <w:rsid w:val="00B52C6D"/>
    <w:rsid w:val="00B574B8"/>
    <w:rsid w:val="00B60208"/>
    <w:rsid w:val="00B607FE"/>
    <w:rsid w:val="00B635D4"/>
    <w:rsid w:val="00B63805"/>
    <w:rsid w:val="00B6487A"/>
    <w:rsid w:val="00B64F98"/>
    <w:rsid w:val="00B6603C"/>
    <w:rsid w:val="00B66BA3"/>
    <w:rsid w:val="00B6764D"/>
    <w:rsid w:val="00B70F58"/>
    <w:rsid w:val="00B7393B"/>
    <w:rsid w:val="00B73EEE"/>
    <w:rsid w:val="00B76705"/>
    <w:rsid w:val="00B8215F"/>
    <w:rsid w:val="00B83588"/>
    <w:rsid w:val="00B83A44"/>
    <w:rsid w:val="00B83D4E"/>
    <w:rsid w:val="00B85A3D"/>
    <w:rsid w:val="00B85DC0"/>
    <w:rsid w:val="00B909E8"/>
    <w:rsid w:val="00B94B22"/>
    <w:rsid w:val="00B94BB7"/>
    <w:rsid w:val="00B950BB"/>
    <w:rsid w:val="00BA0A21"/>
    <w:rsid w:val="00BA15B0"/>
    <w:rsid w:val="00BA1867"/>
    <w:rsid w:val="00BA1F53"/>
    <w:rsid w:val="00BA2B7D"/>
    <w:rsid w:val="00BA3809"/>
    <w:rsid w:val="00BA72D8"/>
    <w:rsid w:val="00BB2BB0"/>
    <w:rsid w:val="00BB4CCC"/>
    <w:rsid w:val="00BB7C15"/>
    <w:rsid w:val="00BC2035"/>
    <w:rsid w:val="00BC2B31"/>
    <w:rsid w:val="00BC3A55"/>
    <w:rsid w:val="00BD1E99"/>
    <w:rsid w:val="00BD3194"/>
    <w:rsid w:val="00BD3C21"/>
    <w:rsid w:val="00BD7EFE"/>
    <w:rsid w:val="00BE1F5D"/>
    <w:rsid w:val="00BE368C"/>
    <w:rsid w:val="00BE3A33"/>
    <w:rsid w:val="00BE4986"/>
    <w:rsid w:val="00BE7FF3"/>
    <w:rsid w:val="00BF2A0C"/>
    <w:rsid w:val="00BF388C"/>
    <w:rsid w:val="00BF6BC9"/>
    <w:rsid w:val="00C00944"/>
    <w:rsid w:val="00C00BC3"/>
    <w:rsid w:val="00C0242B"/>
    <w:rsid w:val="00C030CD"/>
    <w:rsid w:val="00C06BFB"/>
    <w:rsid w:val="00C07D27"/>
    <w:rsid w:val="00C1099E"/>
    <w:rsid w:val="00C1163C"/>
    <w:rsid w:val="00C13158"/>
    <w:rsid w:val="00C1396F"/>
    <w:rsid w:val="00C151D3"/>
    <w:rsid w:val="00C21193"/>
    <w:rsid w:val="00C255C0"/>
    <w:rsid w:val="00C262DD"/>
    <w:rsid w:val="00C32CBB"/>
    <w:rsid w:val="00C32EC0"/>
    <w:rsid w:val="00C3465A"/>
    <w:rsid w:val="00C4117B"/>
    <w:rsid w:val="00C4183A"/>
    <w:rsid w:val="00C430CC"/>
    <w:rsid w:val="00C47654"/>
    <w:rsid w:val="00C51922"/>
    <w:rsid w:val="00C55113"/>
    <w:rsid w:val="00C60B30"/>
    <w:rsid w:val="00C6294F"/>
    <w:rsid w:val="00C63B12"/>
    <w:rsid w:val="00C64958"/>
    <w:rsid w:val="00C64A94"/>
    <w:rsid w:val="00C65578"/>
    <w:rsid w:val="00C660B1"/>
    <w:rsid w:val="00C70CDA"/>
    <w:rsid w:val="00C7410E"/>
    <w:rsid w:val="00C769BE"/>
    <w:rsid w:val="00C83431"/>
    <w:rsid w:val="00C83E42"/>
    <w:rsid w:val="00C840C2"/>
    <w:rsid w:val="00C85026"/>
    <w:rsid w:val="00C850C2"/>
    <w:rsid w:val="00C85C65"/>
    <w:rsid w:val="00C865A2"/>
    <w:rsid w:val="00C86884"/>
    <w:rsid w:val="00C9085F"/>
    <w:rsid w:val="00C930B2"/>
    <w:rsid w:val="00C94B61"/>
    <w:rsid w:val="00C96287"/>
    <w:rsid w:val="00C976AC"/>
    <w:rsid w:val="00CA024A"/>
    <w:rsid w:val="00CA0D5D"/>
    <w:rsid w:val="00CA421D"/>
    <w:rsid w:val="00CA518C"/>
    <w:rsid w:val="00CA6BE8"/>
    <w:rsid w:val="00CB1578"/>
    <w:rsid w:val="00CB1C2C"/>
    <w:rsid w:val="00CB1D46"/>
    <w:rsid w:val="00CB1EAB"/>
    <w:rsid w:val="00CB2A94"/>
    <w:rsid w:val="00CB4E75"/>
    <w:rsid w:val="00CB5703"/>
    <w:rsid w:val="00CC3003"/>
    <w:rsid w:val="00CC408F"/>
    <w:rsid w:val="00CD0F27"/>
    <w:rsid w:val="00CD1E41"/>
    <w:rsid w:val="00CD2CE3"/>
    <w:rsid w:val="00CD33B0"/>
    <w:rsid w:val="00CE3B9E"/>
    <w:rsid w:val="00CE6B7F"/>
    <w:rsid w:val="00CE7110"/>
    <w:rsid w:val="00CE7A51"/>
    <w:rsid w:val="00CF207C"/>
    <w:rsid w:val="00CF472F"/>
    <w:rsid w:val="00CF5E43"/>
    <w:rsid w:val="00D011E5"/>
    <w:rsid w:val="00D0419D"/>
    <w:rsid w:val="00D103EE"/>
    <w:rsid w:val="00D10792"/>
    <w:rsid w:val="00D11ECC"/>
    <w:rsid w:val="00D13D28"/>
    <w:rsid w:val="00D2159A"/>
    <w:rsid w:val="00D22275"/>
    <w:rsid w:val="00D24D5C"/>
    <w:rsid w:val="00D26258"/>
    <w:rsid w:val="00D34C28"/>
    <w:rsid w:val="00D34EB1"/>
    <w:rsid w:val="00D350A4"/>
    <w:rsid w:val="00D352A1"/>
    <w:rsid w:val="00D40CEC"/>
    <w:rsid w:val="00D444FC"/>
    <w:rsid w:val="00D52277"/>
    <w:rsid w:val="00D53959"/>
    <w:rsid w:val="00D539D7"/>
    <w:rsid w:val="00D53D1A"/>
    <w:rsid w:val="00D53EDA"/>
    <w:rsid w:val="00D565C1"/>
    <w:rsid w:val="00D57216"/>
    <w:rsid w:val="00D57A9E"/>
    <w:rsid w:val="00D57D88"/>
    <w:rsid w:val="00D61943"/>
    <w:rsid w:val="00D63659"/>
    <w:rsid w:val="00D63873"/>
    <w:rsid w:val="00D67D09"/>
    <w:rsid w:val="00D67DE2"/>
    <w:rsid w:val="00D72D5D"/>
    <w:rsid w:val="00D73A6F"/>
    <w:rsid w:val="00D73B5C"/>
    <w:rsid w:val="00D77422"/>
    <w:rsid w:val="00D819BA"/>
    <w:rsid w:val="00D823D6"/>
    <w:rsid w:val="00D849A4"/>
    <w:rsid w:val="00D84C3A"/>
    <w:rsid w:val="00D85C03"/>
    <w:rsid w:val="00D86591"/>
    <w:rsid w:val="00D8748E"/>
    <w:rsid w:val="00D934DD"/>
    <w:rsid w:val="00DA1563"/>
    <w:rsid w:val="00DA3A9F"/>
    <w:rsid w:val="00DA4FBD"/>
    <w:rsid w:val="00DA6C3E"/>
    <w:rsid w:val="00DB13AD"/>
    <w:rsid w:val="00DB40CD"/>
    <w:rsid w:val="00DB40D3"/>
    <w:rsid w:val="00DB4FF6"/>
    <w:rsid w:val="00DB4FF7"/>
    <w:rsid w:val="00DB5A94"/>
    <w:rsid w:val="00DB6EAC"/>
    <w:rsid w:val="00DC50AA"/>
    <w:rsid w:val="00DC6189"/>
    <w:rsid w:val="00DD002C"/>
    <w:rsid w:val="00DD2726"/>
    <w:rsid w:val="00DD42D4"/>
    <w:rsid w:val="00DD4DF5"/>
    <w:rsid w:val="00DD4E36"/>
    <w:rsid w:val="00DD4EC3"/>
    <w:rsid w:val="00DD7241"/>
    <w:rsid w:val="00DE0485"/>
    <w:rsid w:val="00DE1BE3"/>
    <w:rsid w:val="00DE7BA5"/>
    <w:rsid w:val="00DF006B"/>
    <w:rsid w:val="00DF0979"/>
    <w:rsid w:val="00DF3374"/>
    <w:rsid w:val="00DF5AE3"/>
    <w:rsid w:val="00DF70EB"/>
    <w:rsid w:val="00DF720A"/>
    <w:rsid w:val="00E002C0"/>
    <w:rsid w:val="00E0070B"/>
    <w:rsid w:val="00E00D3C"/>
    <w:rsid w:val="00E10F47"/>
    <w:rsid w:val="00E126C8"/>
    <w:rsid w:val="00E1351E"/>
    <w:rsid w:val="00E168B8"/>
    <w:rsid w:val="00E1760B"/>
    <w:rsid w:val="00E17A26"/>
    <w:rsid w:val="00E17BDC"/>
    <w:rsid w:val="00E20E90"/>
    <w:rsid w:val="00E256C4"/>
    <w:rsid w:val="00E2674F"/>
    <w:rsid w:val="00E2700F"/>
    <w:rsid w:val="00E275B0"/>
    <w:rsid w:val="00E31F10"/>
    <w:rsid w:val="00E32EDE"/>
    <w:rsid w:val="00E332B2"/>
    <w:rsid w:val="00E34E7D"/>
    <w:rsid w:val="00E36535"/>
    <w:rsid w:val="00E37F59"/>
    <w:rsid w:val="00E4036A"/>
    <w:rsid w:val="00E43180"/>
    <w:rsid w:val="00E465B0"/>
    <w:rsid w:val="00E50867"/>
    <w:rsid w:val="00E50A5A"/>
    <w:rsid w:val="00E52CA0"/>
    <w:rsid w:val="00E53D11"/>
    <w:rsid w:val="00E55E47"/>
    <w:rsid w:val="00E5658F"/>
    <w:rsid w:val="00E601A3"/>
    <w:rsid w:val="00E61975"/>
    <w:rsid w:val="00E6240A"/>
    <w:rsid w:val="00E643AF"/>
    <w:rsid w:val="00E724FD"/>
    <w:rsid w:val="00E727CC"/>
    <w:rsid w:val="00E729C9"/>
    <w:rsid w:val="00E752D3"/>
    <w:rsid w:val="00E83AD4"/>
    <w:rsid w:val="00E9289A"/>
    <w:rsid w:val="00E9343E"/>
    <w:rsid w:val="00E940CA"/>
    <w:rsid w:val="00E95FB1"/>
    <w:rsid w:val="00E9796C"/>
    <w:rsid w:val="00EA0734"/>
    <w:rsid w:val="00EA1A05"/>
    <w:rsid w:val="00EA3903"/>
    <w:rsid w:val="00EA4B24"/>
    <w:rsid w:val="00EA661F"/>
    <w:rsid w:val="00EA6663"/>
    <w:rsid w:val="00EB2064"/>
    <w:rsid w:val="00EB403D"/>
    <w:rsid w:val="00EB69C7"/>
    <w:rsid w:val="00EB753D"/>
    <w:rsid w:val="00EB7A20"/>
    <w:rsid w:val="00EC0867"/>
    <w:rsid w:val="00EC09CC"/>
    <w:rsid w:val="00EC2E7C"/>
    <w:rsid w:val="00EC3099"/>
    <w:rsid w:val="00EC7D19"/>
    <w:rsid w:val="00ED00CC"/>
    <w:rsid w:val="00ED3603"/>
    <w:rsid w:val="00ED40BB"/>
    <w:rsid w:val="00ED4FDC"/>
    <w:rsid w:val="00ED68E0"/>
    <w:rsid w:val="00EE0591"/>
    <w:rsid w:val="00EE51EA"/>
    <w:rsid w:val="00EF026F"/>
    <w:rsid w:val="00EF0497"/>
    <w:rsid w:val="00EF100B"/>
    <w:rsid w:val="00EF4B59"/>
    <w:rsid w:val="00EF5A2A"/>
    <w:rsid w:val="00EF74C2"/>
    <w:rsid w:val="00F004C7"/>
    <w:rsid w:val="00F03792"/>
    <w:rsid w:val="00F042E9"/>
    <w:rsid w:val="00F057AF"/>
    <w:rsid w:val="00F0648D"/>
    <w:rsid w:val="00F167C2"/>
    <w:rsid w:val="00F206A7"/>
    <w:rsid w:val="00F20AEC"/>
    <w:rsid w:val="00F224FA"/>
    <w:rsid w:val="00F26A61"/>
    <w:rsid w:val="00F277E6"/>
    <w:rsid w:val="00F30B80"/>
    <w:rsid w:val="00F37240"/>
    <w:rsid w:val="00F445C7"/>
    <w:rsid w:val="00F445ED"/>
    <w:rsid w:val="00F46900"/>
    <w:rsid w:val="00F510DF"/>
    <w:rsid w:val="00F5272E"/>
    <w:rsid w:val="00F52A13"/>
    <w:rsid w:val="00F53027"/>
    <w:rsid w:val="00F53A6B"/>
    <w:rsid w:val="00F554C0"/>
    <w:rsid w:val="00F56FB8"/>
    <w:rsid w:val="00F61226"/>
    <w:rsid w:val="00F643F4"/>
    <w:rsid w:val="00F654BD"/>
    <w:rsid w:val="00F663A6"/>
    <w:rsid w:val="00F669E1"/>
    <w:rsid w:val="00F7058E"/>
    <w:rsid w:val="00F71233"/>
    <w:rsid w:val="00F71B11"/>
    <w:rsid w:val="00F72BEF"/>
    <w:rsid w:val="00F72D11"/>
    <w:rsid w:val="00F73F39"/>
    <w:rsid w:val="00F745B6"/>
    <w:rsid w:val="00F74A9F"/>
    <w:rsid w:val="00F75664"/>
    <w:rsid w:val="00F80D97"/>
    <w:rsid w:val="00F83433"/>
    <w:rsid w:val="00F8572F"/>
    <w:rsid w:val="00F875E1"/>
    <w:rsid w:val="00F91CA0"/>
    <w:rsid w:val="00F92AAD"/>
    <w:rsid w:val="00F949F2"/>
    <w:rsid w:val="00FA1211"/>
    <w:rsid w:val="00FA37B0"/>
    <w:rsid w:val="00FA67A9"/>
    <w:rsid w:val="00FA6FD4"/>
    <w:rsid w:val="00FA7589"/>
    <w:rsid w:val="00FB18DC"/>
    <w:rsid w:val="00FB2156"/>
    <w:rsid w:val="00FB6E1E"/>
    <w:rsid w:val="00FB71BE"/>
    <w:rsid w:val="00FC08BE"/>
    <w:rsid w:val="00FC4063"/>
    <w:rsid w:val="00FC4099"/>
    <w:rsid w:val="00FC4599"/>
    <w:rsid w:val="00FC5E41"/>
    <w:rsid w:val="00FC5F97"/>
    <w:rsid w:val="00FD0CC0"/>
    <w:rsid w:val="00FD2C51"/>
    <w:rsid w:val="00FD310B"/>
    <w:rsid w:val="00FD39DD"/>
    <w:rsid w:val="00FD4DFC"/>
    <w:rsid w:val="00FE1F20"/>
    <w:rsid w:val="00FE3AED"/>
    <w:rsid w:val="00FE43D9"/>
    <w:rsid w:val="00FE4F0C"/>
    <w:rsid w:val="00FE5D69"/>
    <w:rsid w:val="00FE6EAA"/>
    <w:rsid w:val="00FF2BB1"/>
    <w:rsid w:val="00FF32D6"/>
    <w:rsid w:val="00FF41CC"/>
    <w:rsid w:val="00FF4B0F"/>
    <w:rsid w:val="00FF5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783327"/>
  <w15:docId w15:val="{699D331E-E691-4284-A56F-04B2DF27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E2"/>
    <w:pPr>
      <w:spacing w:before="120" w:after="120"/>
    </w:pPr>
    <w:rPr>
      <w:rFonts w:ascii="Arial" w:hAnsi="Arial"/>
      <w:sz w:val="20"/>
      <w:szCs w:val="24"/>
    </w:rPr>
  </w:style>
  <w:style w:type="paragraph" w:styleId="Heading1">
    <w:name w:val="heading 1"/>
    <w:basedOn w:val="Normal"/>
    <w:next w:val="Normal"/>
    <w:link w:val="Heading1Char"/>
    <w:autoRedefine/>
    <w:uiPriority w:val="1"/>
    <w:qFormat/>
    <w:rsid w:val="00C32CBB"/>
    <w:pPr>
      <w:keepNext/>
      <w:keepLines/>
      <w:numPr>
        <w:numId w:val="4"/>
      </w:numPr>
      <w:spacing w:before="480" w:after="240" w:line="240" w:lineRule="auto"/>
      <w:outlineLvl w:val="0"/>
    </w:pPr>
    <w:rPr>
      <w:rFonts w:ascii="Calibri" w:eastAsiaTheme="majorEastAsia" w:hAnsi="Calibri" w:cs="Arial"/>
      <w:b/>
      <w:bCs/>
      <w:color w:val="000000"/>
      <w:w w:val="105"/>
      <w:sz w:val="32"/>
      <w:szCs w:val="22"/>
    </w:rPr>
  </w:style>
  <w:style w:type="paragraph" w:styleId="Heading2">
    <w:name w:val="heading 2"/>
    <w:basedOn w:val="Normal"/>
    <w:next w:val="Normal"/>
    <w:link w:val="Heading2Char"/>
    <w:autoRedefine/>
    <w:uiPriority w:val="1"/>
    <w:qFormat/>
    <w:rsid w:val="00497B77"/>
    <w:pPr>
      <w:keepNext/>
      <w:keepLines/>
      <w:spacing w:before="240" w:after="240" w:line="240" w:lineRule="auto"/>
      <w:outlineLvl w:val="1"/>
    </w:pPr>
    <w:rPr>
      <w:rFonts w:eastAsiaTheme="majorEastAsia" w:cstheme="majorBidi"/>
      <w:b/>
      <w:bCs/>
      <w:sz w:val="28"/>
      <w:szCs w:val="26"/>
    </w:rPr>
  </w:style>
  <w:style w:type="paragraph" w:styleId="Heading3">
    <w:name w:val="heading 3"/>
    <w:basedOn w:val="Normal"/>
    <w:next w:val="Normal"/>
    <w:link w:val="Heading3Char"/>
    <w:autoRedefine/>
    <w:uiPriority w:val="1"/>
    <w:qFormat/>
    <w:rsid w:val="00814780"/>
    <w:pPr>
      <w:keepNext/>
      <w:keepLines/>
      <w:spacing w:before="280" w:after="0"/>
      <w:outlineLvl w:val="2"/>
    </w:pPr>
    <w:rPr>
      <w:rFonts w:eastAsiaTheme="majorEastAsia" w:cstheme="majorBidi"/>
      <w:b/>
      <w:bCs/>
      <w:sz w:val="24"/>
    </w:rPr>
  </w:style>
  <w:style w:type="paragraph" w:styleId="Heading4">
    <w:name w:val="heading 4"/>
    <w:basedOn w:val="Normal"/>
    <w:next w:val="Normal"/>
    <w:link w:val="Heading4Char"/>
    <w:autoRedefine/>
    <w:uiPriority w:val="1"/>
    <w:unhideWhenUsed/>
    <w:qFormat/>
    <w:rsid w:val="00D67DE2"/>
    <w:pPr>
      <w:keepNext/>
      <w:keepLines/>
      <w:spacing w:before="240"/>
      <w:outlineLvl w:val="3"/>
    </w:pPr>
    <w:rPr>
      <w:rFonts w:eastAsiaTheme="majorEastAsia" w:cstheme="majorBidi"/>
      <w:b/>
      <w:bCs/>
      <w:i/>
      <w:iCs/>
      <w:sz w:val="22"/>
    </w:rPr>
  </w:style>
  <w:style w:type="paragraph" w:styleId="Heading5">
    <w:name w:val="heading 5"/>
    <w:basedOn w:val="Normal"/>
    <w:next w:val="Normal"/>
    <w:link w:val="Heading5Char"/>
    <w:autoRedefine/>
    <w:uiPriority w:val="9"/>
    <w:semiHidden/>
    <w:unhideWhenUsed/>
    <w:qFormat/>
    <w:rsid w:val="00D67DE2"/>
    <w:pPr>
      <w:keepNext/>
      <w:keepLines/>
      <w:spacing w:before="200" w:after="0"/>
      <w:outlineLvl w:val="4"/>
    </w:pPr>
    <w:rPr>
      <w:rFonts w:ascii="Arial Narrow" w:eastAsiaTheme="majorEastAsia" w:hAnsi="Arial Narrow" w:cstheme="majorBidi"/>
      <w:b/>
      <w:i/>
      <w:color w:val="252C2F" w:themeColor="accent1" w:themeShade="7F"/>
    </w:rPr>
  </w:style>
  <w:style w:type="paragraph" w:styleId="Heading6">
    <w:name w:val="heading 6"/>
    <w:basedOn w:val="Normal"/>
    <w:next w:val="Normal"/>
    <w:link w:val="Heading6Char"/>
    <w:uiPriority w:val="1"/>
    <w:semiHidden/>
    <w:unhideWhenUsed/>
    <w:qFormat/>
    <w:rsid w:val="00D67DE2"/>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Heading7">
    <w:name w:val="heading 7"/>
    <w:basedOn w:val="Normal"/>
    <w:next w:val="Normal"/>
    <w:link w:val="Heading7Char"/>
    <w:uiPriority w:val="1"/>
    <w:semiHidden/>
    <w:unhideWhenUsed/>
    <w:qFormat/>
    <w:rsid w:val="00D67DE2"/>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D67DE2"/>
    <w:pPr>
      <w:keepNext/>
      <w:keepLines/>
      <w:spacing w:before="200" w:after="0"/>
      <w:outlineLvl w:val="7"/>
    </w:pPr>
    <w:rPr>
      <w:rFonts w:asciiTheme="majorHAnsi" w:eastAsiaTheme="majorEastAsia" w:hAnsiTheme="majorHAnsi" w:cstheme="majorBidi"/>
      <w:color w:val="983620" w:themeColor="accent2"/>
      <w:szCs w:val="20"/>
    </w:rPr>
  </w:style>
  <w:style w:type="paragraph" w:styleId="Heading9">
    <w:name w:val="heading 9"/>
    <w:basedOn w:val="Normal"/>
    <w:next w:val="Normal"/>
    <w:link w:val="Heading9Char"/>
    <w:uiPriority w:val="1"/>
    <w:semiHidden/>
    <w:unhideWhenUsed/>
    <w:qFormat/>
    <w:rsid w:val="00D67DE2"/>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7DE2"/>
    <w:pPr>
      <w:spacing w:after="0" w:line="240" w:lineRule="auto"/>
    </w:pPr>
    <w:rPr>
      <w:sz w:val="16"/>
      <w:szCs w:val="16"/>
    </w:rPr>
  </w:style>
  <w:style w:type="character" w:customStyle="1" w:styleId="BalloonTextChar">
    <w:name w:val="Balloon Text Char"/>
    <w:basedOn w:val="DefaultParagraphFont"/>
    <w:link w:val="BalloonText"/>
    <w:uiPriority w:val="99"/>
    <w:semiHidden/>
    <w:rsid w:val="00D67DE2"/>
    <w:rPr>
      <w:rFonts w:ascii="Arial" w:hAnsi="Arial"/>
      <w:sz w:val="16"/>
      <w:szCs w:val="16"/>
    </w:rPr>
  </w:style>
  <w:style w:type="paragraph" w:styleId="BlockText">
    <w:name w:val="Block Text"/>
    <w:basedOn w:val="Normal"/>
    <w:uiPriority w:val="1"/>
    <w:unhideWhenUsed/>
    <w:qFormat/>
    <w:rsid w:val="00D67DE2"/>
    <w:pPr>
      <w:spacing w:after="0"/>
      <w:ind w:right="360"/>
    </w:pPr>
    <w:rPr>
      <w:iCs/>
      <w:color w:val="7F7F7F" w:themeColor="text1" w:themeTint="80"/>
    </w:rPr>
  </w:style>
  <w:style w:type="paragraph" w:customStyle="1" w:styleId="CourseDetails">
    <w:name w:val="Course Details"/>
    <w:basedOn w:val="Normal"/>
    <w:uiPriority w:val="1"/>
    <w:qFormat/>
    <w:rsid w:val="00D67DE2"/>
    <w:rPr>
      <w:color w:val="595959" w:themeColor="text1" w:themeTint="A6"/>
      <w:sz w:val="24"/>
    </w:rPr>
  </w:style>
  <w:style w:type="paragraph" w:styleId="Date">
    <w:name w:val="Date"/>
    <w:basedOn w:val="Normal"/>
    <w:next w:val="Normal"/>
    <w:link w:val="DateChar"/>
    <w:uiPriority w:val="1"/>
    <w:unhideWhenUsed/>
    <w:rsid w:val="00D67DE2"/>
    <w:pPr>
      <w:pBdr>
        <w:top w:val="single" w:sz="2" w:space="7" w:color="7F7F7F" w:themeColor="text1" w:themeTint="80"/>
      </w:pBdr>
      <w:spacing w:after="40"/>
      <w:ind w:right="360"/>
    </w:pPr>
    <w:rPr>
      <w:b/>
      <w:color w:val="7F7F7F" w:themeColor="text1" w:themeTint="80"/>
      <w:sz w:val="18"/>
    </w:rPr>
  </w:style>
  <w:style w:type="character" w:customStyle="1" w:styleId="DateChar">
    <w:name w:val="Date Char"/>
    <w:basedOn w:val="DefaultParagraphFont"/>
    <w:link w:val="Date"/>
    <w:uiPriority w:val="1"/>
    <w:rsid w:val="00D67DE2"/>
    <w:rPr>
      <w:rFonts w:ascii="Arial" w:hAnsi="Arial"/>
      <w:b/>
      <w:color w:val="7F7F7F" w:themeColor="text1" w:themeTint="80"/>
      <w:sz w:val="18"/>
      <w:szCs w:val="24"/>
    </w:rPr>
  </w:style>
  <w:style w:type="paragraph" w:styleId="Footer">
    <w:name w:val="footer"/>
    <w:basedOn w:val="Normal"/>
    <w:link w:val="FooterChar"/>
    <w:uiPriority w:val="99"/>
    <w:rsid w:val="00D67DE2"/>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D67DE2"/>
    <w:rPr>
      <w:rFonts w:ascii="Arial" w:hAnsi="Arial"/>
      <w:color w:val="595959" w:themeColor="text1" w:themeTint="A6"/>
      <w:sz w:val="20"/>
      <w:szCs w:val="24"/>
    </w:rPr>
  </w:style>
  <w:style w:type="paragraph" w:customStyle="1" w:styleId="FooterRight">
    <w:name w:val="Footer Right"/>
    <w:basedOn w:val="Footer"/>
    <w:uiPriority w:val="99"/>
    <w:rsid w:val="00D67DE2"/>
    <w:pPr>
      <w:jc w:val="right"/>
    </w:pPr>
  </w:style>
  <w:style w:type="paragraph" w:styleId="Header">
    <w:name w:val="header"/>
    <w:basedOn w:val="Normal"/>
    <w:link w:val="HeaderChar"/>
    <w:uiPriority w:val="99"/>
    <w:rsid w:val="00D67DE2"/>
    <w:pPr>
      <w:tabs>
        <w:tab w:val="center" w:pos="4680"/>
        <w:tab w:val="right" w:pos="9360"/>
      </w:tabs>
      <w:spacing w:after="40"/>
    </w:pPr>
    <w:rPr>
      <w:color w:val="595959" w:themeColor="text1" w:themeTint="A6"/>
    </w:rPr>
  </w:style>
  <w:style w:type="character" w:customStyle="1" w:styleId="HeaderChar">
    <w:name w:val="Header Char"/>
    <w:basedOn w:val="DefaultParagraphFont"/>
    <w:link w:val="Header"/>
    <w:uiPriority w:val="99"/>
    <w:rsid w:val="00D67DE2"/>
    <w:rPr>
      <w:rFonts w:ascii="Arial" w:hAnsi="Arial"/>
      <w:color w:val="595959" w:themeColor="text1" w:themeTint="A6"/>
      <w:sz w:val="20"/>
      <w:szCs w:val="24"/>
    </w:rPr>
  </w:style>
  <w:style w:type="character" w:customStyle="1" w:styleId="Heading1Char">
    <w:name w:val="Heading 1 Char"/>
    <w:basedOn w:val="DefaultParagraphFont"/>
    <w:link w:val="Heading1"/>
    <w:uiPriority w:val="1"/>
    <w:rsid w:val="00C32CBB"/>
    <w:rPr>
      <w:rFonts w:ascii="Calibri" w:eastAsiaTheme="majorEastAsia" w:hAnsi="Calibri" w:cs="Arial"/>
      <w:b/>
      <w:bCs/>
      <w:color w:val="000000"/>
      <w:w w:val="105"/>
      <w:sz w:val="32"/>
    </w:rPr>
  </w:style>
  <w:style w:type="character" w:customStyle="1" w:styleId="Heading2Char">
    <w:name w:val="Heading 2 Char"/>
    <w:basedOn w:val="DefaultParagraphFont"/>
    <w:link w:val="Heading2"/>
    <w:uiPriority w:val="1"/>
    <w:rsid w:val="00497B7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1"/>
    <w:rsid w:val="00814780"/>
    <w:rPr>
      <w:rFonts w:ascii="Arial" w:eastAsiaTheme="majorEastAsia" w:hAnsi="Arial" w:cstheme="majorBidi"/>
      <w:b/>
      <w:bCs/>
      <w:sz w:val="24"/>
      <w:szCs w:val="24"/>
    </w:rPr>
  </w:style>
  <w:style w:type="character" w:customStyle="1" w:styleId="Heading4Char">
    <w:name w:val="Heading 4 Char"/>
    <w:basedOn w:val="DefaultParagraphFont"/>
    <w:link w:val="Heading4"/>
    <w:uiPriority w:val="1"/>
    <w:rsid w:val="00D67DE2"/>
    <w:rPr>
      <w:rFonts w:ascii="Arial" w:eastAsiaTheme="majorEastAsia" w:hAnsi="Arial" w:cstheme="majorBidi"/>
      <w:b/>
      <w:bCs/>
      <w:i/>
      <w:iCs/>
      <w:szCs w:val="24"/>
    </w:rPr>
  </w:style>
  <w:style w:type="character" w:customStyle="1" w:styleId="Heading6Char">
    <w:name w:val="Heading 6 Char"/>
    <w:basedOn w:val="DefaultParagraphFont"/>
    <w:link w:val="Heading6"/>
    <w:uiPriority w:val="1"/>
    <w:semiHidden/>
    <w:rsid w:val="00D67DE2"/>
    <w:rPr>
      <w:rFonts w:asciiTheme="majorHAnsi" w:eastAsiaTheme="majorEastAsia" w:hAnsiTheme="majorHAnsi" w:cstheme="majorBidi"/>
      <w:i/>
      <w:iCs/>
      <w:color w:val="252C2F" w:themeColor="accent1" w:themeShade="7F"/>
      <w:sz w:val="20"/>
      <w:szCs w:val="24"/>
    </w:rPr>
  </w:style>
  <w:style w:type="character" w:customStyle="1" w:styleId="Heading7Char">
    <w:name w:val="Heading 7 Char"/>
    <w:basedOn w:val="DefaultParagraphFont"/>
    <w:link w:val="Heading7"/>
    <w:uiPriority w:val="1"/>
    <w:semiHidden/>
    <w:rsid w:val="00D67DE2"/>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D67DE2"/>
    <w:rPr>
      <w:rFonts w:asciiTheme="majorHAnsi" w:eastAsiaTheme="majorEastAsia" w:hAnsiTheme="majorHAnsi" w:cstheme="majorBidi"/>
      <w:color w:val="983620" w:themeColor="accent2"/>
      <w:sz w:val="20"/>
      <w:szCs w:val="20"/>
    </w:rPr>
  </w:style>
  <w:style w:type="character" w:customStyle="1" w:styleId="Heading9Char">
    <w:name w:val="Heading 9 Char"/>
    <w:basedOn w:val="DefaultParagraphFont"/>
    <w:link w:val="Heading9"/>
    <w:uiPriority w:val="1"/>
    <w:semiHidden/>
    <w:rsid w:val="00D67DE2"/>
    <w:rPr>
      <w:rFonts w:asciiTheme="majorHAnsi" w:eastAsiaTheme="majorEastAsia" w:hAnsiTheme="majorHAnsi" w:cstheme="majorBidi"/>
      <w:iCs/>
      <w:color w:val="595959" w:themeColor="text1" w:themeTint="A6"/>
      <w:sz w:val="20"/>
      <w:szCs w:val="20"/>
    </w:rPr>
  </w:style>
  <w:style w:type="paragraph" w:styleId="ListBullet">
    <w:name w:val="List Bullet"/>
    <w:basedOn w:val="Normal"/>
    <w:uiPriority w:val="1"/>
    <w:qFormat/>
    <w:rsid w:val="00D67DE2"/>
    <w:pPr>
      <w:numPr>
        <w:numId w:val="5"/>
      </w:numPr>
    </w:pPr>
  </w:style>
  <w:style w:type="paragraph" w:customStyle="1" w:styleId="StepList">
    <w:name w:val="Step List"/>
    <w:basedOn w:val="Normal"/>
    <w:autoRedefine/>
    <w:qFormat/>
    <w:rsid w:val="00A24511"/>
    <w:pPr>
      <w:numPr>
        <w:numId w:val="1"/>
      </w:numPr>
    </w:pPr>
  </w:style>
  <w:style w:type="paragraph" w:styleId="NoSpacing">
    <w:name w:val="No Spacing"/>
    <w:link w:val="NoSpacingChar"/>
    <w:uiPriority w:val="1"/>
    <w:rsid w:val="00D67DE2"/>
    <w:pPr>
      <w:spacing w:after="0" w:line="240" w:lineRule="auto"/>
    </w:pPr>
    <w:rPr>
      <w:sz w:val="5"/>
      <w:szCs w:val="24"/>
    </w:rPr>
  </w:style>
  <w:style w:type="character" w:styleId="PlaceholderText">
    <w:name w:val="Placeholder Text"/>
    <w:basedOn w:val="DefaultParagraphFont"/>
    <w:uiPriority w:val="99"/>
    <w:semiHidden/>
    <w:rsid w:val="00D67DE2"/>
    <w:rPr>
      <w:color w:val="808080"/>
    </w:rPr>
  </w:style>
  <w:style w:type="paragraph" w:styleId="Subtitle">
    <w:name w:val="Subtitle"/>
    <w:basedOn w:val="Normal"/>
    <w:next w:val="Normal"/>
    <w:link w:val="SubtitleChar"/>
    <w:autoRedefine/>
    <w:uiPriority w:val="9"/>
    <w:unhideWhenUsed/>
    <w:qFormat/>
    <w:rsid w:val="00D67DE2"/>
    <w:pPr>
      <w:numPr>
        <w:ilvl w:val="1"/>
      </w:numPr>
      <w:spacing w:before="40" w:line="240" w:lineRule="auto"/>
    </w:pPr>
    <w:rPr>
      <w:rFonts w:eastAsiaTheme="majorEastAsia" w:cs="Arial"/>
      <w:iCs/>
      <w:color w:val="002060"/>
      <w:sz w:val="32"/>
    </w:rPr>
  </w:style>
  <w:style w:type="character" w:customStyle="1" w:styleId="SubtitleChar">
    <w:name w:val="Subtitle Char"/>
    <w:basedOn w:val="DefaultParagraphFont"/>
    <w:link w:val="Subtitle"/>
    <w:uiPriority w:val="9"/>
    <w:rsid w:val="00D67DE2"/>
    <w:rPr>
      <w:rFonts w:ascii="Arial" w:eastAsiaTheme="majorEastAsia" w:hAnsi="Arial" w:cs="Arial"/>
      <w:iCs/>
      <w:color w:val="002060"/>
      <w:sz w:val="32"/>
      <w:szCs w:val="24"/>
    </w:rPr>
  </w:style>
  <w:style w:type="table" w:styleId="TableGrid">
    <w:name w:val="Table Grid"/>
    <w:basedOn w:val="TableNormal"/>
    <w:rsid w:val="00D67DE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9"/>
    <w:qFormat/>
    <w:rsid w:val="00D67DE2"/>
    <w:pPr>
      <w:spacing w:before="4680" w:after="300" w:line="240" w:lineRule="auto"/>
    </w:pPr>
    <w:rPr>
      <w:rFonts w:eastAsiaTheme="majorEastAsia" w:cstheme="majorBidi"/>
      <w:color w:val="002060"/>
      <w:kern w:val="28"/>
      <w:sz w:val="40"/>
      <w:szCs w:val="52"/>
    </w:rPr>
  </w:style>
  <w:style w:type="character" w:customStyle="1" w:styleId="TitleChar">
    <w:name w:val="Title Char"/>
    <w:basedOn w:val="DefaultParagraphFont"/>
    <w:link w:val="Title"/>
    <w:uiPriority w:val="9"/>
    <w:rsid w:val="00D67DE2"/>
    <w:rPr>
      <w:rFonts w:ascii="Arial" w:eastAsiaTheme="majorEastAsia" w:hAnsi="Arial" w:cstheme="majorBidi"/>
      <w:color w:val="002060"/>
      <w:kern w:val="28"/>
      <w:sz w:val="40"/>
      <w:szCs w:val="52"/>
    </w:rPr>
  </w:style>
  <w:style w:type="paragraph" w:styleId="ListBullet2">
    <w:name w:val="List Bullet 2"/>
    <w:basedOn w:val="BlockText"/>
    <w:uiPriority w:val="1"/>
    <w:unhideWhenUsed/>
    <w:rsid w:val="00D67DE2"/>
    <w:pPr>
      <w:numPr>
        <w:numId w:val="6"/>
      </w:numPr>
      <w:spacing w:after="40"/>
    </w:pPr>
  </w:style>
  <w:style w:type="paragraph" w:customStyle="1" w:styleId="HeaderAlphabet">
    <w:name w:val="Header Alphabet"/>
    <w:basedOn w:val="Heading1"/>
    <w:next w:val="Heading1"/>
    <w:autoRedefine/>
    <w:rsid w:val="00D67DE2"/>
    <w:pPr>
      <w:numPr>
        <w:numId w:val="0"/>
      </w:numPr>
      <w:spacing w:beforeLines="60" w:before="144" w:afterLines="60" w:after="144"/>
      <w:outlineLvl w:val="9"/>
    </w:pPr>
    <w:rPr>
      <w:color w:val="auto"/>
    </w:rPr>
  </w:style>
  <w:style w:type="paragraph" w:styleId="TOC1">
    <w:name w:val="toc 1"/>
    <w:basedOn w:val="Normal"/>
    <w:next w:val="Normal"/>
    <w:autoRedefine/>
    <w:uiPriority w:val="39"/>
    <w:unhideWhenUsed/>
    <w:rsid w:val="00D67DE2"/>
    <w:pPr>
      <w:tabs>
        <w:tab w:val="left" w:pos="432"/>
        <w:tab w:val="right" w:leader="dot" w:pos="9350"/>
      </w:tabs>
      <w:spacing w:after="0"/>
    </w:pPr>
    <w:rPr>
      <w:sz w:val="24"/>
    </w:rPr>
  </w:style>
  <w:style w:type="paragraph" w:styleId="TOC2">
    <w:name w:val="toc 2"/>
    <w:basedOn w:val="Normal"/>
    <w:next w:val="Normal"/>
    <w:autoRedefine/>
    <w:uiPriority w:val="39"/>
    <w:unhideWhenUsed/>
    <w:rsid w:val="00D67DE2"/>
    <w:pPr>
      <w:tabs>
        <w:tab w:val="left" w:pos="720"/>
        <w:tab w:val="right" w:leader="dot" w:pos="9350"/>
      </w:tabs>
      <w:spacing w:after="0"/>
      <w:ind w:left="576"/>
    </w:pPr>
    <w:rPr>
      <w:noProof/>
      <w:sz w:val="22"/>
      <w:szCs w:val="22"/>
    </w:rPr>
  </w:style>
  <w:style w:type="paragraph" w:styleId="TOC3">
    <w:name w:val="toc 3"/>
    <w:basedOn w:val="Normal"/>
    <w:next w:val="Normal"/>
    <w:autoRedefine/>
    <w:uiPriority w:val="39"/>
    <w:unhideWhenUsed/>
    <w:rsid w:val="00814780"/>
    <w:pPr>
      <w:tabs>
        <w:tab w:val="right" w:leader="dot" w:pos="9350"/>
      </w:tabs>
      <w:spacing w:after="0"/>
      <w:ind w:left="720"/>
    </w:pPr>
    <w:rPr>
      <w:i/>
      <w:sz w:val="22"/>
      <w:szCs w:val="22"/>
    </w:rPr>
  </w:style>
  <w:style w:type="paragraph" w:styleId="TOC4">
    <w:name w:val="toc 4"/>
    <w:basedOn w:val="Normal"/>
    <w:next w:val="Normal"/>
    <w:autoRedefine/>
    <w:uiPriority w:val="39"/>
    <w:unhideWhenUsed/>
    <w:rsid w:val="00814780"/>
    <w:pPr>
      <w:spacing w:after="0"/>
      <w:ind w:left="864"/>
    </w:pPr>
    <w:rPr>
      <w:szCs w:val="20"/>
    </w:rPr>
  </w:style>
  <w:style w:type="paragraph" w:styleId="TOC5">
    <w:name w:val="toc 5"/>
    <w:basedOn w:val="Normal"/>
    <w:next w:val="Normal"/>
    <w:autoRedefine/>
    <w:uiPriority w:val="39"/>
    <w:unhideWhenUsed/>
    <w:rsid w:val="00D67DE2"/>
    <w:pPr>
      <w:pBdr>
        <w:between w:val="double" w:sz="6" w:space="0" w:color="auto"/>
      </w:pBdr>
      <w:spacing w:after="0"/>
      <w:ind w:left="600"/>
    </w:pPr>
    <w:rPr>
      <w:szCs w:val="20"/>
    </w:rPr>
  </w:style>
  <w:style w:type="paragraph" w:styleId="TOC6">
    <w:name w:val="toc 6"/>
    <w:basedOn w:val="Normal"/>
    <w:next w:val="Normal"/>
    <w:autoRedefine/>
    <w:uiPriority w:val="39"/>
    <w:unhideWhenUsed/>
    <w:rsid w:val="00D67DE2"/>
    <w:pPr>
      <w:pBdr>
        <w:between w:val="double" w:sz="6" w:space="0" w:color="auto"/>
      </w:pBdr>
      <w:spacing w:after="0"/>
      <w:ind w:left="800"/>
    </w:pPr>
    <w:rPr>
      <w:szCs w:val="20"/>
    </w:rPr>
  </w:style>
  <w:style w:type="paragraph" w:styleId="TOC7">
    <w:name w:val="toc 7"/>
    <w:basedOn w:val="Normal"/>
    <w:next w:val="Normal"/>
    <w:autoRedefine/>
    <w:uiPriority w:val="39"/>
    <w:unhideWhenUsed/>
    <w:rsid w:val="00D67DE2"/>
    <w:pPr>
      <w:pBdr>
        <w:between w:val="double" w:sz="6" w:space="0" w:color="auto"/>
      </w:pBdr>
      <w:spacing w:after="0"/>
      <w:ind w:left="1000"/>
    </w:pPr>
    <w:rPr>
      <w:szCs w:val="20"/>
    </w:rPr>
  </w:style>
  <w:style w:type="paragraph" w:styleId="TOC8">
    <w:name w:val="toc 8"/>
    <w:basedOn w:val="Normal"/>
    <w:next w:val="Normal"/>
    <w:autoRedefine/>
    <w:uiPriority w:val="39"/>
    <w:unhideWhenUsed/>
    <w:rsid w:val="00D67DE2"/>
    <w:pPr>
      <w:pBdr>
        <w:between w:val="double" w:sz="6" w:space="0" w:color="auto"/>
      </w:pBdr>
      <w:spacing w:after="0"/>
      <w:ind w:left="1200"/>
    </w:pPr>
    <w:rPr>
      <w:szCs w:val="20"/>
    </w:rPr>
  </w:style>
  <w:style w:type="paragraph" w:styleId="TOC9">
    <w:name w:val="toc 9"/>
    <w:basedOn w:val="Normal"/>
    <w:next w:val="Normal"/>
    <w:autoRedefine/>
    <w:uiPriority w:val="39"/>
    <w:unhideWhenUsed/>
    <w:rsid w:val="00D67DE2"/>
    <w:pPr>
      <w:pBdr>
        <w:between w:val="double" w:sz="6" w:space="0" w:color="auto"/>
      </w:pBdr>
      <w:spacing w:after="0"/>
      <w:ind w:left="1400"/>
    </w:pPr>
    <w:rPr>
      <w:szCs w:val="20"/>
    </w:rPr>
  </w:style>
  <w:style w:type="character" w:styleId="Hyperlink">
    <w:name w:val="Hyperlink"/>
    <w:basedOn w:val="DefaultParagraphFont"/>
    <w:uiPriority w:val="99"/>
    <w:unhideWhenUsed/>
    <w:rsid w:val="00D67DE2"/>
    <w:rPr>
      <w:color w:val="0000FF"/>
      <w:u w:val="single"/>
    </w:rPr>
  </w:style>
  <w:style w:type="character" w:styleId="CommentReference">
    <w:name w:val="annotation reference"/>
    <w:basedOn w:val="DefaultParagraphFont"/>
    <w:uiPriority w:val="99"/>
    <w:semiHidden/>
    <w:unhideWhenUsed/>
    <w:rsid w:val="00D67DE2"/>
    <w:rPr>
      <w:sz w:val="16"/>
      <w:szCs w:val="16"/>
    </w:rPr>
  </w:style>
  <w:style w:type="paragraph" w:styleId="CommentText">
    <w:name w:val="annotation text"/>
    <w:basedOn w:val="Normal"/>
    <w:link w:val="CommentTextChar"/>
    <w:uiPriority w:val="99"/>
    <w:semiHidden/>
    <w:unhideWhenUsed/>
    <w:rsid w:val="00D67DE2"/>
    <w:pPr>
      <w:spacing w:line="240" w:lineRule="auto"/>
    </w:pPr>
    <w:rPr>
      <w:szCs w:val="20"/>
    </w:rPr>
  </w:style>
  <w:style w:type="character" w:customStyle="1" w:styleId="CommentTextChar">
    <w:name w:val="Comment Text Char"/>
    <w:basedOn w:val="DefaultParagraphFont"/>
    <w:link w:val="CommentText"/>
    <w:uiPriority w:val="99"/>
    <w:semiHidden/>
    <w:rsid w:val="00D67DE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67DE2"/>
    <w:rPr>
      <w:b/>
      <w:bCs/>
    </w:rPr>
  </w:style>
  <w:style w:type="character" w:customStyle="1" w:styleId="CommentSubjectChar">
    <w:name w:val="Comment Subject Char"/>
    <w:basedOn w:val="CommentTextChar"/>
    <w:link w:val="CommentSubject"/>
    <w:uiPriority w:val="99"/>
    <w:semiHidden/>
    <w:rsid w:val="00D67DE2"/>
    <w:rPr>
      <w:rFonts w:ascii="Arial" w:hAnsi="Arial"/>
      <w:b/>
      <w:bCs/>
      <w:sz w:val="20"/>
      <w:szCs w:val="20"/>
    </w:rPr>
  </w:style>
  <w:style w:type="paragraph" w:customStyle="1" w:styleId="StepList2">
    <w:name w:val="Step List 2"/>
    <w:basedOn w:val="StepList"/>
    <w:autoRedefine/>
    <w:qFormat/>
    <w:rsid w:val="00D67DE2"/>
    <w:pPr>
      <w:numPr>
        <w:numId w:val="7"/>
      </w:numPr>
    </w:pPr>
  </w:style>
  <w:style w:type="character" w:styleId="Strong">
    <w:name w:val="Strong"/>
    <w:basedOn w:val="DefaultParagraphFont"/>
    <w:uiPriority w:val="22"/>
    <w:qFormat/>
    <w:rsid w:val="00D67DE2"/>
    <w:rPr>
      <w:b/>
      <w:bCs/>
    </w:rPr>
  </w:style>
  <w:style w:type="paragraph" w:styleId="Revision">
    <w:name w:val="Revision"/>
    <w:hidden/>
    <w:uiPriority w:val="99"/>
    <w:semiHidden/>
    <w:rsid w:val="00B23091"/>
    <w:pPr>
      <w:spacing w:after="0" w:line="240" w:lineRule="auto"/>
    </w:pPr>
    <w:rPr>
      <w:rFonts w:ascii="Trade Gothic LT Std" w:hAnsi="Trade Gothic LT Std"/>
      <w:color w:val="404040" w:themeColor="text1" w:themeTint="BF"/>
      <w:sz w:val="20"/>
      <w:szCs w:val="24"/>
    </w:rPr>
  </w:style>
  <w:style w:type="paragraph" w:customStyle="1" w:styleId="BackMatterHeading">
    <w:name w:val="Back Matter Heading"/>
    <w:next w:val="Normal"/>
    <w:autoRedefine/>
    <w:rsid w:val="00B17BB7"/>
    <w:pPr>
      <w:keepNext/>
      <w:pageBreakBefore/>
      <w:spacing w:after="360" w:line="240" w:lineRule="auto"/>
      <w:jc w:val="center"/>
    </w:pPr>
    <w:rPr>
      <w:rFonts w:ascii="Arial Narrow" w:eastAsia="Times New Roman" w:hAnsi="Arial Narrow" w:cs="Times New Roman"/>
      <w:b/>
      <w:color w:val="000000" w:themeColor="text1"/>
      <w:sz w:val="36"/>
      <w:szCs w:val="20"/>
    </w:rPr>
  </w:style>
  <w:style w:type="paragraph" w:customStyle="1" w:styleId="TableHeading">
    <w:name w:val="Table Heading"/>
    <w:basedOn w:val="TableText"/>
    <w:next w:val="Normal"/>
    <w:autoRedefine/>
    <w:rsid w:val="00867E62"/>
    <w:pPr>
      <w:keepNext/>
      <w:spacing w:before="60" w:after="60"/>
    </w:pPr>
    <w:rPr>
      <w:b/>
    </w:rPr>
  </w:style>
  <w:style w:type="paragraph" w:styleId="Caption">
    <w:name w:val="caption"/>
    <w:basedOn w:val="Normal"/>
    <w:next w:val="Normal"/>
    <w:link w:val="CaptionChar"/>
    <w:autoRedefine/>
    <w:uiPriority w:val="35"/>
    <w:qFormat/>
    <w:rsid w:val="00867E62"/>
    <w:pPr>
      <w:keepNext/>
      <w:keepLines/>
      <w:spacing w:before="240" w:line="240" w:lineRule="auto"/>
    </w:pPr>
    <w:rPr>
      <w:rFonts w:ascii="Arial Narrow" w:eastAsia="Times New Roman" w:hAnsi="Arial Narrow" w:cs="Times New Roman"/>
      <w:b/>
      <w:bCs/>
      <w:sz w:val="24"/>
      <w:szCs w:val="20"/>
    </w:rPr>
  </w:style>
  <w:style w:type="character" w:customStyle="1" w:styleId="CaptionChar">
    <w:name w:val="Caption Char"/>
    <w:link w:val="Caption"/>
    <w:uiPriority w:val="35"/>
    <w:rsid w:val="00867E62"/>
    <w:rPr>
      <w:rFonts w:ascii="Arial Narrow" w:eastAsia="Times New Roman" w:hAnsi="Arial Narrow" w:cs="Times New Roman"/>
      <w:b/>
      <w:bCs/>
      <w:sz w:val="24"/>
      <w:szCs w:val="20"/>
    </w:rPr>
  </w:style>
  <w:style w:type="paragraph" w:customStyle="1" w:styleId="TableText">
    <w:name w:val="TableText"/>
    <w:basedOn w:val="Normal"/>
    <w:link w:val="TableTextChar"/>
    <w:autoRedefine/>
    <w:qFormat/>
    <w:rsid w:val="00D67DE2"/>
    <w:pPr>
      <w:spacing w:before="40" w:after="40" w:line="240" w:lineRule="auto"/>
    </w:pPr>
    <w:rPr>
      <w:rFonts w:eastAsia="Times New Roman" w:cs="Times New Roman"/>
      <w:sz w:val="18"/>
      <w:szCs w:val="20"/>
    </w:rPr>
  </w:style>
  <w:style w:type="character" w:customStyle="1" w:styleId="TableTextChar">
    <w:name w:val="TableText Char"/>
    <w:basedOn w:val="DefaultParagraphFont"/>
    <w:link w:val="TableText"/>
    <w:rsid w:val="00D67DE2"/>
    <w:rPr>
      <w:rFonts w:ascii="Arial" w:eastAsia="Times New Roman" w:hAnsi="Arial" w:cs="Times New Roman"/>
      <w:sz w:val="18"/>
      <w:szCs w:val="20"/>
    </w:rPr>
  </w:style>
  <w:style w:type="paragraph" w:styleId="BodyText">
    <w:name w:val="Body Text"/>
    <w:basedOn w:val="Normal"/>
    <w:link w:val="BodyTextChar"/>
    <w:uiPriority w:val="99"/>
    <w:rsid w:val="00D67DE2"/>
    <w:pPr>
      <w:spacing w:after="0" w:line="240" w:lineRule="auto"/>
    </w:pPr>
    <w:rPr>
      <w:rFonts w:ascii="Times New Roman" w:eastAsia="Times New Roman" w:hAnsi="Times New Roman" w:cs="Times New Roman"/>
      <w:sz w:val="28"/>
      <w:szCs w:val="20"/>
    </w:rPr>
  </w:style>
  <w:style w:type="character" w:customStyle="1" w:styleId="BodyTextChar">
    <w:name w:val="Body Text Char"/>
    <w:basedOn w:val="DefaultParagraphFont"/>
    <w:link w:val="BodyText"/>
    <w:uiPriority w:val="99"/>
    <w:rsid w:val="00D67DE2"/>
    <w:rPr>
      <w:rFonts w:ascii="Times New Roman" w:eastAsia="Times New Roman" w:hAnsi="Times New Roman" w:cs="Times New Roman"/>
      <w:sz w:val="28"/>
      <w:szCs w:val="20"/>
    </w:rPr>
  </w:style>
  <w:style w:type="paragraph" w:styleId="ListParagraph">
    <w:name w:val="List Paragraph"/>
    <w:basedOn w:val="Normal"/>
    <w:uiPriority w:val="34"/>
    <w:qFormat/>
    <w:rsid w:val="00D67DE2"/>
    <w:pPr>
      <w:ind w:left="720"/>
      <w:contextualSpacing/>
    </w:pPr>
  </w:style>
  <w:style w:type="paragraph" w:styleId="TOCHeading">
    <w:name w:val="TOC Heading"/>
    <w:basedOn w:val="Heading1"/>
    <w:next w:val="Normal"/>
    <w:autoRedefine/>
    <w:uiPriority w:val="39"/>
    <w:unhideWhenUsed/>
    <w:qFormat/>
    <w:rsid w:val="00D67DE2"/>
    <w:pPr>
      <w:numPr>
        <w:numId w:val="0"/>
      </w:numPr>
      <w:spacing w:after="0" w:line="276" w:lineRule="auto"/>
      <w:outlineLvl w:val="9"/>
    </w:pPr>
    <w:rPr>
      <w:rFonts w:cstheme="majorBidi"/>
      <w:b w:val="0"/>
      <w:color w:val="002060"/>
      <w:w w:val="100"/>
      <w:szCs w:val="28"/>
      <w:lang w:eastAsia="ja-JP"/>
    </w:rPr>
  </w:style>
  <w:style w:type="character" w:customStyle="1" w:styleId="Heading5Char">
    <w:name w:val="Heading 5 Char"/>
    <w:basedOn w:val="DefaultParagraphFont"/>
    <w:link w:val="Heading5"/>
    <w:uiPriority w:val="9"/>
    <w:semiHidden/>
    <w:rsid w:val="00D67DE2"/>
    <w:rPr>
      <w:rFonts w:ascii="Arial Narrow" w:eastAsiaTheme="majorEastAsia" w:hAnsi="Arial Narrow" w:cstheme="majorBidi"/>
      <w:b/>
      <w:i/>
      <w:color w:val="252C2F" w:themeColor="accent1" w:themeShade="7F"/>
      <w:sz w:val="20"/>
      <w:szCs w:val="24"/>
    </w:rPr>
  </w:style>
  <w:style w:type="character" w:styleId="Emphasis">
    <w:name w:val="Emphasis"/>
    <w:basedOn w:val="DefaultParagraphFont"/>
    <w:uiPriority w:val="20"/>
    <w:qFormat/>
    <w:rsid w:val="00D67DE2"/>
    <w:rPr>
      <w:i/>
      <w:iCs/>
    </w:rPr>
  </w:style>
  <w:style w:type="paragraph" w:customStyle="1" w:styleId="FrontMatterHeader">
    <w:name w:val="Front Matter Header"/>
    <w:next w:val="Normal"/>
    <w:autoRedefine/>
    <w:rsid w:val="00D67DE2"/>
    <w:pPr>
      <w:keepNext/>
      <w:spacing w:after="360" w:line="240" w:lineRule="auto"/>
      <w:jc w:val="center"/>
      <w:outlineLvl w:val="0"/>
    </w:pPr>
    <w:rPr>
      <w:rFonts w:ascii="Arial Narrow" w:eastAsia="Times New Roman" w:hAnsi="Arial Narrow" w:cs="Times New Roman"/>
      <w:b/>
      <w:sz w:val="36"/>
      <w:szCs w:val="20"/>
    </w:rPr>
  </w:style>
  <w:style w:type="paragraph" w:styleId="TableofFigures">
    <w:name w:val="table of figures"/>
    <w:basedOn w:val="TOC1"/>
    <w:next w:val="Normal"/>
    <w:autoRedefine/>
    <w:uiPriority w:val="99"/>
    <w:rsid w:val="00D67DE2"/>
    <w:pPr>
      <w:tabs>
        <w:tab w:val="clear" w:pos="9350"/>
        <w:tab w:val="left" w:pos="360"/>
        <w:tab w:val="right" w:leader="dot" w:pos="9360"/>
      </w:tabs>
      <w:spacing w:before="200" w:after="120" w:line="240" w:lineRule="auto"/>
      <w:ind w:left="360" w:hanging="360"/>
    </w:pPr>
    <w:rPr>
      <w:rFonts w:eastAsia="Times New Roman" w:cs="Times New Roman"/>
      <w:noProof/>
      <w:szCs w:val="20"/>
    </w:rPr>
  </w:style>
  <w:style w:type="character" w:styleId="FollowedHyperlink">
    <w:name w:val="FollowedHyperlink"/>
    <w:basedOn w:val="DefaultParagraphFont"/>
    <w:uiPriority w:val="99"/>
    <w:semiHidden/>
    <w:unhideWhenUsed/>
    <w:rsid w:val="00D67DE2"/>
    <w:rPr>
      <w:color w:val="8F9954" w:themeColor="followedHyperlink"/>
      <w:u w:val="single"/>
    </w:rPr>
  </w:style>
  <w:style w:type="character" w:customStyle="1" w:styleId="NoSpacingChar">
    <w:name w:val="No Spacing Char"/>
    <w:basedOn w:val="DefaultParagraphFont"/>
    <w:link w:val="NoSpacing"/>
    <w:uiPriority w:val="1"/>
    <w:rsid w:val="001D4ED5"/>
    <w:rPr>
      <w:sz w:val="5"/>
      <w:szCs w:val="24"/>
    </w:rPr>
  </w:style>
  <w:style w:type="paragraph" w:styleId="NormalWeb">
    <w:name w:val="Normal (Web)"/>
    <w:basedOn w:val="Normal"/>
    <w:uiPriority w:val="99"/>
    <w:semiHidden/>
    <w:unhideWhenUsed/>
    <w:rsid w:val="00892529"/>
    <w:pPr>
      <w:spacing w:before="100" w:beforeAutospacing="1" w:after="100" w:afterAutospacing="1" w:line="240" w:lineRule="auto"/>
    </w:pPr>
    <w:rPr>
      <w:rFonts w:ascii="Times New Roman" w:eastAsia="Times New Roman" w:hAnsi="Times New Roman" w:cs="Times New Roman"/>
      <w:sz w:val="24"/>
    </w:rPr>
  </w:style>
  <w:style w:type="paragraph" w:customStyle="1" w:styleId="BulletList">
    <w:name w:val="Bullet List"/>
    <w:basedOn w:val="Normal"/>
    <w:autoRedefine/>
    <w:qFormat/>
    <w:rsid w:val="00D67DE2"/>
    <w:pPr>
      <w:numPr>
        <w:numId w:val="2"/>
      </w:numPr>
      <w:spacing w:before="60" w:after="60"/>
    </w:pPr>
  </w:style>
  <w:style w:type="paragraph" w:customStyle="1" w:styleId="BulletList2">
    <w:name w:val="Bullet List 2"/>
    <w:basedOn w:val="BulletList"/>
    <w:autoRedefine/>
    <w:qFormat/>
    <w:rsid w:val="00413993"/>
    <w:pPr>
      <w:numPr>
        <w:numId w:val="3"/>
      </w:numPr>
      <w:ind w:left="1080"/>
    </w:pPr>
  </w:style>
  <w:style w:type="paragraph" w:customStyle="1" w:styleId="Table-Text">
    <w:name w:val="Table - Text"/>
    <w:basedOn w:val="Normal"/>
    <w:autoRedefine/>
    <w:rsid w:val="00C1396F"/>
    <w:pPr>
      <w:suppressAutoHyphens/>
      <w:spacing w:before="60" w:after="60" w:line="240" w:lineRule="auto"/>
    </w:pPr>
    <w:rPr>
      <w:rFonts w:eastAsia="Times New Roman" w:cs="Times New Roman"/>
      <w:szCs w:val="20"/>
    </w:rPr>
  </w:style>
  <w:style w:type="paragraph" w:customStyle="1" w:styleId="InfoBlue">
    <w:name w:val="InfoBlue"/>
    <w:basedOn w:val="Normal"/>
    <w:next w:val="BodyText"/>
    <w:autoRedefine/>
    <w:rsid w:val="00CB5703"/>
    <w:pPr>
      <w:widowControl w:val="0"/>
      <w:spacing w:line="240" w:lineRule="auto"/>
      <w:jc w:val="both"/>
    </w:pPr>
    <w:rPr>
      <w:rFonts w:eastAsia="Times New Roman" w:cs="Times New Roman"/>
      <w:i/>
      <w:color w:val="0000FF"/>
      <w:szCs w:val="20"/>
    </w:rPr>
  </w:style>
  <w:style w:type="paragraph" w:customStyle="1" w:styleId="ExampleText">
    <w:name w:val="ExampleText"/>
    <w:basedOn w:val="Normal"/>
    <w:autoRedefine/>
    <w:qFormat/>
    <w:rsid w:val="00C86884"/>
    <w:pPr>
      <w:spacing w:line="240" w:lineRule="auto"/>
    </w:pPr>
  </w:style>
  <w:style w:type="character" w:customStyle="1" w:styleId="rpc31">
    <w:name w:val="_rpc_31"/>
    <w:basedOn w:val="DefaultParagraphFont"/>
    <w:rsid w:val="00555122"/>
  </w:style>
  <w:style w:type="table" w:customStyle="1" w:styleId="TableGrid1">
    <w:name w:val="Table Grid1"/>
    <w:basedOn w:val="TableNormal"/>
    <w:next w:val="TableGrid"/>
    <w:rsid w:val="00BA2B7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142D8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552209">
      <w:bodyDiv w:val="1"/>
      <w:marLeft w:val="0"/>
      <w:marRight w:val="0"/>
      <w:marTop w:val="0"/>
      <w:marBottom w:val="0"/>
      <w:divBdr>
        <w:top w:val="none" w:sz="0" w:space="0" w:color="auto"/>
        <w:left w:val="none" w:sz="0" w:space="0" w:color="auto"/>
        <w:bottom w:val="none" w:sz="0" w:space="0" w:color="auto"/>
        <w:right w:val="none" w:sz="0" w:space="0" w:color="auto"/>
      </w:divBdr>
    </w:div>
    <w:div w:id="335890476">
      <w:bodyDiv w:val="1"/>
      <w:marLeft w:val="0"/>
      <w:marRight w:val="0"/>
      <w:marTop w:val="0"/>
      <w:marBottom w:val="0"/>
      <w:divBdr>
        <w:top w:val="none" w:sz="0" w:space="0" w:color="auto"/>
        <w:left w:val="none" w:sz="0" w:space="0" w:color="auto"/>
        <w:bottom w:val="none" w:sz="0" w:space="0" w:color="auto"/>
        <w:right w:val="none" w:sz="0" w:space="0" w:color="auto"/>
      </w:divBdr>
    </w:div>
    <w:div w:id="395903257">
      <w:bodyDiv w:val="1"/>
      <w:marLeft w:val="0"/>
      <w:marRight w:val="0"/>
      <w:marTop w:val="0"/>
      <w:marBottom w:val="0"/>
      <w:divBdr>
        <w:top w:val="none" w:sz="0" w:space="0" w:color="auto"/>
        <w:left w:val="none" w:sz="0" w:space="0" w:color="auto"/>
        <w:bottom w:val="none" w:sz="0" w:space="0" w:color="auto"/>
        <w:right w:val="none" w:sz="0" w:space="0" w:color="auto"/>
      </w:divBdr>
    </w:div>
    <w:div w:id="481654791">
      <w:bodyDiv w:val="1"/>
      <w:marLeft w:val="0"/>
      <w:marRight w:val="0"/>
      <w:marTop w:val="0"/>
      <w:marBottom w:val="0"/>
      <w:divBdr>
        <w:top w:val="none" w:sz="0" w:space="0" w:color="auto"/>
        <w:left w:val="none" w:sz="0" w:space="0" w:color="auto"/>
        <w:bottom w:val="none" w:sz="0" w:space="0" w:color="auto"/>
        <w:right w:val="none" w:sz="0" w:space="0" w:color="auto"/>
      </w:divBdr>
    </w:div>
    <w:div w:id="513498442">
      <w:bodyDiv w:val="1"/>
      <w:marLeft w:val="0"/>
      <w:marRight w:val="0"/>
      <w:marTop w:val="0"/>
      <w:marBottom w:val="0"/>
      <w:divBdr>
        <w:top w:val="none" w:sz="0" w:space="0" w:color="auto"/>
        <w:left w:val="none" w:sz="0" w:space="0" w:color="auto"/>
        <w:bottom w:val="none" w:sz="0" w:space="0" w:color="auto"/>
        <w:right w:val="none" w:sz="0" w:space="0" w:color="auto"/>
      </w:divBdr>
    </w:div>
    <w:div w:id="558513250">
      <w:bodyDiv w:val="1"/>
      <w:marLeft w:val="0"/>
      <w:marRight w:val="0"/>
      <w:marTop w:val="0"/>
      <w:marBottom w:val="0"/>
      <w:divBdr>
        <w:top w:val="none" w:sz="0" w:space="0" w:color="auto"/>
        <w:left w:val="none" w:sz="0" w:space="0" w:color="auto"/>
        <w:bottom w:val="none" w:sz="0" w:space="0" w:color="auto"/>
        <w:right w:val="none" w:sz="0" w:space="0" w:color="auto"/>
      </w:divBdr>
    </w:div>
    <w:div w:id="572085527">
      <w:bodyDiv w:val="1"/>
      <w:marLeft w:val="0"/>
      <w:marRight w:val="0"/>
      <w:marTop w:val="0"/>
      <w:marBottom w:val="0"/>
      <w:divBdr>
        <w:top w:val="none" w:sz="0" w:space="0" w:color="auto"/>
        <w:left w:val="none" w:sz="0" w:space="0" w:color="auto"/>
        <w:bottom w:val="none" w:sz="0" w:space="0" w:color="auto"/>
        <w:right w:val="none" w:sz="0" w:space="0" w:color="auto"/>
      </w:divBdr>
    </w:div>
    <w:div w:id="643697417">
      <w:bodyDiv w:val="1"/>
      <w:marLeft w:val="0"/>
      <w:marRight w:val="0"/>
      <w:marTop w:val="0"/>
      <w:marBottom w:val="0"/>
      <w:divBdr>
        <w:top w:val="none" w:sz="0" w:space="0" w:color="auto"/>
        <w:left w:val="none" w:sz="0" w:space="0" w:color="auto"/>
        <w:bottom w:val="none" w:sz="0" w:space="0" w:color="auto"/>
        <w:right w:val="none" w:sz="0" w:space="0" w:color="auto"/>
      </w:divBdr>
    </w:div>
    <w:div w:id="881673293">
      <w:bodyDiv w:val="1"/>
      <w:marLeft w:val="0"/>
      <w:marRight w:val="0"/>
      <w:marTop w:val="0"/>
      <w:marBottom w:val="0"/>
      <w:divBdr>
        <w:top w:val="none" w:sz="0" w:space="0" w:color="auto"/>
        <w:left w:val="none" w:sz="0" w:space="0" w:color="auto"/>
        <w:bottom w:val="none" w:sz="0" w:space="0" w:color="auto"/>
        <w:right w:val="none" w:sz="0" w:space="0" w:color="auto"/>
      </w:divBdr>
      <w:divsChild>
        <w:div w:id="2115708198">
          <w:marLeft w:val="0"/>
          <w:marRight w:val="0"/>
          <w:marTop w:val="0"/>
          <w:marBottom w:val="0"/>
          <w:divBdr>
            <w:top w:val="none" w:sz="0" w:space="0" w:color="auto"/>
            <w:left w:val="none" w:sz="0" w:space="0" w:color="auto"/>
            <w:bottom w:val="none" w:sz="0" w:space="0" w:color="auto"/>
            <w:right w:val="none" w:sz="0" w:space="0" w:color="auto"/>
          </w:divBdr>
          <w:divsChild>
            <w:div w:id="5073995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895898596">
      <w:bodyDiv w:val="1"/>
      <w:marLeft w:val="0"/>
      <w:marRight w:val="0"/>
      <w:marTop w:val="0"/>
      <w:marBottom w:val="0"/>
      <w:divBdr>
        <w:top w:val="none" w:sz="0" w:space="0" w:color="auto"/>
        <w:left w:val="none" w:sz="0" w:space="0" w:color="auto"/>
        <w:bottom w:val="none" w:sz="0" w:space="0" w:color="auto"/>
        <w:right w:val="none" w:sz="0" w:space="0" w:color="auto"/>
      </w:divBdr>
    </w:div>
    <w:div w:id="920025445">
      <w:bodyDiv w:val="1"/>
      <w:marLeft w:val="0"/>
      <w:marRight w:val="0"/>
      <w:marTop w:val="0"/>
      <w:marBottom w:val="0"/>
      <w:divBdr>
        <w:top w:val="none" w:sz="0" w:space="0" w:color="auto"/>
        <w:left w:val="none" w:sz="0" w:space="0" w:color="auto"/>
        <w:bottom w:val="none" w:sz="0" w:space="0" w:color="auto"/>
        <w:right w:val="none" w:sz="0" w:space="0" w:color="auto"/>
      </w:divBdr>
    </w:div>
    <w:div w:id="957031011">
      <w:bodyDiv w:val="1"/>
      <w:marLeft w:val="0"/>
      <w:marRight w:val="0"/>
      <w:marTop w:val="0"/>
      <w:marBottom w:val="0"/>
      <w:divBdr>
        <w:top w:val="none" w:sz="0" w:space="0" w:color="auto"/>
        <w:left w:val="none" w:sz="0" w:space="0" w:color="auto"/>
        <w:bottom w:val="none" w:sz="0" w:space="0" w:color="auto"/>
        <w:right w:val="none" w:sz="0" w:space="0" w:color="auto"/>
      </w:divBdr>
    </w:div>
    <w:div w:id="1432118566">
      <w:bodyDiv w:val="1"/>
      <w:marLeft w:val="0"/>
      <w:marRight w:val="0"/>
      <w:marTop w:val="0"/>
      <w:marBottom w:val="0"/>
      <w:divBdr>
        <w:top w:val="none" w:sz="0" w:space="0" w:color="auto"/>
        <w:left w:val="none" w:sz="0" w:space="0" w:color="auto"/>
        <w:bottom w:val="none" w:sz="0" w:space="0" w:color="auto"/>
        <w:right w:val="none" w:sz="0" w:space="0" w:color="auto"/>
      </w:divBdr>
    </w:div>
    <w:div w:id="1655184752">
      <w:bodyDiv w:val="1"/>
      <w:marLeft w:val="0"/>
      <w:marRight w:val="0"/>
      <w:marTop w:val="0"/>
      <w:marBottom w:val="0"/>
      <w:divBdr>
        <w:top w:val="none" w:sz="0" w:space="0" w:color="auto"/>
        <w:left w:val="none" w:sz="0" w:space="0" w:color="auto"/>
        <w:bottom w:val="none" w:sz="0" w:space="0" w:color="auto"/>
        <w:right w:val="none" w:sz="0" w:space="0" w:color="auto"/>
      </w:divBdr>
    </w:div>
    <w:div w:id="1924946532">
      <w:bodyDiv w:val="1"/>
      <w:marLeft w:val="0"/>
      <w:marRight w:val="0"/>
      <w:marTop w:val="0"/>
      <w:marBottom w:val="0"/>
      <w:divBdr>
        <w:top w:val="none" w:sz="0" w:space="0" w:color="auto"/>
        <w:left w:val="none" w:sz="0" w:space="0" w:color="auto"/>
        <w:bottom w:val="none" w:sz="0" w:space="0" w:color="auto"/>
        <w:right w:val="none" w:sz="0" w:space="0" w:color="auto"/>
      </w:divBdr>
    </w:div>
    <w:div w:id="19889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apital">
  <a:themeElements>
    <a:clrScheme name="Syllabus">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C77E90B35BE4F409A1ABBAB101D02B4" ma:contentTypeVersion="0" ma:contentTypeDescription="Create a new document." ma:contentTypeScope="" ma:versionID="8d933ff9937a634426fa669c7c1c5a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F3137-C862-4E99-BC6F-F0603A10F2FD}">
  <ds:schemaRefs>
    <ds:schemaRef ds:uri="http://schemas.microsoft.com/sharepoint/v3/contenttype/forms"/>
  </ds:schemaRefs>
</ds:datastoreItem>
</file>

<file path=customXml/itemProps2.xml><?xml version="1.0" encoding="utf-8"?>
<ds:datastoreItem xmlns:ds="http://schemas.openxmlformats.org/officeDocument/2006/customXml" ds:itemID="{78F0B119-9410-491C-B026-F71F0C5899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51517E-5051-4534-AEB5-98D277842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5D16634-3948-4EA3-BD0B-7B9583059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Rackspace</Company>
  <LinksUpToDate>false</LinksUpToDate>
  <CharactersWithSpaces>4946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dc:subject>
  <dc:creator>Neha Bhatt</dc:creator>
  <cp:keywords>requirements, specifications, business specs, documents</cp:keywords>
  <dc:description/>
  <cp:lastModifiedBy>Neha Bhatt</cp:lastModifiedBy>
  <cp:revision>2</cp:revision>
  <cp:lastPrinted>2014-08-21T20:27:00Z</cp:lastPrinted>
  <dcterms:created xsi:type="dcterms:W3CDTF">2015-03-13T19:15:00Z</dcterms:created>
  <dcterms:modified xsi:type="dcterms:W3CDTF">2015-03-13T19:15:00Z</dcterms:modified>
  <cp:category>Business Requirements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0x0101004C77E90B35BE4F409A1ABBAB101D02B4</vt:lpwstr>
  </property>
</Properties>
</file>