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0258" w14:textId="791A539C" w:rsidR="007C1937" w:rsidRPr="007C1937" w:rsidRDefault="007C1937" w:rsidP="00CA0609">
      <w:pPr>
        <w:spacing w:after="0" w:line="240" w:lineRule="auto"/>
        <w:jc w:val="center"/>
        <w:rPr>
          <w:rFonts w:ascii="Verdana" w:hAnsi="Verdana"/>
          <w:b/>
          <w:bCs/>
          <w:sz w:val="20"/>
          <w:szCs w:val="20"/>
          <w:lang w:val="sv-SE"/>
        </w:rPr>
      </w:pPr>
      <w:r w:rsidRPr="007C1937">
        <w:rPr>
          <w:rFonts w:ascii="Verdana" w:hAnsi="Verdana"/>
          <w:b/>
          <w:bCs/>
          <w:sz w:val="20"/>
          <w:szCs w:val="20"/>
          <w:lang w:val="sv-SE"/>
        </w:rPr>
        <w:t>Poorna Sowjanya Mylapilli</w:t>
      </w:r>
    </w:p>
    <w:p w14:paraId="0147CD2E" w14:textId="148AFA83" w:rsidR="007C1937" w:rsidRPr="007C1937" w:rsidRDefault="007C1937" w:rsidP="003A71C8">
      <w:pPr>
        <w:spacing w:after="0" w:line="240" w:lineRule="auto"/>
        <w:jc w:val="center"/>
        <w:rPr>
          <w:rFonts w:ascii="Verdana" w:hAnsi="Verdana"/>
          <w:sz w:val="20"/>
          <w:szCs w:val="20"/>
          <w:lang w:val="sv-SE"/>
        </w:rPr>
      </w:pPr>
      <w:r w:rsidRPr="007C1937">
        <w:rPr>
          <w:rFonts w:ascii="Verdana" w:hAnsi="Verdana"/>
          <w:sz w:val="20"/>
          <w:szCs w:val="20"/>
          <w:lang w:val="sv-SE"/>
        </w:rPr>
        <w:t>Mainframe Developer</w:t>
      </w:r>
      <w:r w:rsidR="003A71C8" w:rsidRPr="007C1937">
        <w:rPr>
          <w:rFonts w:ascii="Verdana" w:hAnsi="Verdana"/>
          <w:sz w:val="20"/>
          <w:szCs w:val="20"/>
          <w:lang w:val="sv-SE"/>
        </w:rPr>
        <w:t xml:space="preserve"> </w:t>
      </w:r>
    </w:p>
    <w:p w14:paraId="0CF92920" w14:textId="77777777" w:rsidR="007C1937" w:rsidRPr="007C1937" w:rsidRDefault="007C1937" w:rsidP="007C1937">
      <w:pPr>
        <w:spacing w:after="0" w:line="240" w:lineRule="auto"/>
        <w:rPr>
          <w:rFonts w:ascii="Verdana" w:hAnsi="Verdana"/>
          <w:sz w:val="20"/>
          <w:szCs w:val="20"/>
        </w:rPr>
      </w:pPr>
    </w:p>
    <w:p w14:paraId="278AFB46" w14:textId="77777777" w:rsidR="007C1937" w:rsidRPr="007C1937" w:rsidRDefault="007C1937" w:rsidP="007C1937">
      <w:pPr>
        <w:spacing w:after="0" w:line="240" w:lineRule="auto"/>
        <w:rPr>
          <w:rFonts w:ascii="Verdana" w:hAnsi="Verdana"/>
          <w:sz w:val="20"/>
          <w:szCs w:val="20"/>
        </w:rPr>
      </w:pPr>
    </w:p>
    <w:p w14:paraId="4D8FD1BC" w14:textId="2E9B5BD1"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Career Objective:</w:t>
      </w:r>
      <w:r w:rsidRPr="007C1937">
        <w:rPr>
          <w:rFonts w:ascii="Verdana" w:hAnsi="Verdana"/>
          <w:sz w:val="20"/>
          <w:szCs w:val="20"/>
        </w:rPr>
        <w:br/>
        <w:t>Looking for a challenging position in an organization where my technical knowledge, Logical and analytical skills will greatly contribute towards growth of the organization and my career.</w:t>
      </w:r>
    </w:p>
    <w:p w14:paraId="331578AD" w14:textId="77777777" w:rsidR="007C1937" w:rsidRPr="007C1937" w:rsidRDefault="007C1937" w:rsidP="007C1937">
      <w:pPr>
        <w:spacing w:after="0" w:line="240" w:lineRule="auto"/>
        <w:rPr>
          <w:rFonts w:ascii="Verdana" w:hAnsi="Verdana"/>
          <w:sz w:val="20"/>
          <w:szCs w:val="20"/>
        </w:rPr>
      </w:pPr>
    </w:p>
    <w:p w14:paraId="35372D14" w14:textId="6CAE575D" w:rsidR="007C1937" w:rsidRPr="007C1937" w:rsidRDefault="007C1937" w:rsidP="007C1937">
      <w:pPr>
        <w:spacing w:after="0" w:line="240" w:lineRule="auto"/>
        <w:rPr>
          <w:rFonts w:ascii="Verdana" w:hAnsi="Verdana"/>
          <w:b/>
          <w:bCs/>
          <w:sz w:val="20"/>
          <w:szCs w:val="20"/>
        </w:rPr>
      </w:pPr>
      <w:r w:rsidRPr="007C1937">
        <w:rPr>
          <w:rFonts w:ascii="Verdana" w:hAnsi="Verdana"/>
          <w:b/>
          <w:bCs/>
          <w:sz w:val="20"/>
          <w:szCs w:val="20"/>
        </w:rPr>
        <w:t>Professional Summary:</w:t>
      </w:r>
    </w:p>
    <w:p w14:paraId="216DFB75" w14:textId="7977AF2B"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 xml:space="preserve">As IT has </w:t>
      </w:r>
      <w:r w:rsidRPr="00CA0609">
        <w:rPr>
          <w:rFonts w:ascii="Verdana" w:hAnsi="Verdana"/>
          <w:b/>
          <w:bCs/>
          <w:sz w:val="20"/>
          <w:szCs w:val="20"/>
        </w:rPr>
        <w:t>4 years of experience in the MAINFRAME TECHNOLOGY.</w:t>
      </w:r>
    </w:p>
    <w:p w14:paraId="13546909" w14:textId="78778792"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 xml:space="preserve">Excellent in handling requirements with </w:t>
      </w:r>
      <w:r w:rsidRPr="00CA0609">
        <w:rPr>
          <w:rFonts w:ascii="Verdana" w:hAnsi="Verdana"/>
          <w:b/>
          <w:bCs/>
          <w:sz w:val="20"/>
          <w:szCs w:val="20"/>
        </w:rPr>
        <w:t>COBOL, JCL, VSAM and DB2.</w:t>
      </w:r>
    </w:p>
    <w:p w14:paraId="284E3438" w14:textId="1C98F310"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 xml:space="preserve">Having </w:t>
      </w:r>
      <w:r w:rsidRPr="00CA0609">
        <w:rPr>
          <w:rFonts w:ascii="Verdana" w:hAnsi="Verdana"/>
          <w:b/>
          <w:bCs/>
          <w:sz w:val="20"/>
          <w:szCs w:val="20"/>
        </w:rPr>
        <w:t>Good knowledge in IMSDB, CICS</w:t>
      </w:r>
      <w:r w:rsidRPr="007C1937">
        <w:rPr>
          <w:rFonts w:ascii="Verdana" w:hAnsi="Verdana"/>
          <w:sz w:val="20"/>
          <w:szCs w:val="20"/>
        </w:rPr>
        <w:t>.</w:t>
      </w:r>
    </w:p>
    <w:p w14:paraId="5B3619CA" w14:textId="32B16C94"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 xml:space="preserve">Good in </w:t>
      </w:r>
      <w:proofErr w:type="spellStart"/>
      <w:r w:rsidRPr="007C1937">
        <w:rPr>
          <w:rFonts w:ascii="Verdana" w:hAnsi="Verdana"/>
          <w:sz w:val="20"/>
          <w:szCs w:val="20"/>
        </w:rPr>
        <w:t>Analyzing</w:t>
      </w:r>
      <w:proofErr w:type="spellEnd"/>
      <w:r w:rsidRPr="007C1937">
        <w:rPr>
          <w:rFonts w:ascii="Verdana" w:hAnsi="Verdana"/>
          <w:sz w:val="20"/>
          <w:szCs w:val="20"/>
        </w:rPr>
        <w:t>, Designing, Developing and Testing of the Client’s requirements.</w:t>
      </w:r>
    </w:p>
    <w:p w14:paraId="4588453B" w14:textId="5B9F3358"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Good knowledge on Software development life cycle (SDLC).</w:t>
      </w:r>
    </w:p>
    <w:p w14:paraId="17D4C306" w14:textId="05819F0C"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Good Analytical, Communication, Interpersonal skills and Flexible with work.</w:t>
      </w:r>
    </w:p>
    <w:p w14:paraId="584A87CF" w14:textId="58BF4E4C"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Ability and willingness to acquire knowledge about the new technologies.</w:t>
      </w:r>
    </w:p>
    <w:p w14:paraId="3E48E6BE" w14:textId="3E2BA9A1"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 xml:space="preserve">Interacting with Onsite coordinator </w:t>
      </w:r>
      <w:proofErr w:type="gramStart"/>
      <w:r w:rsidRPr="007C1937">
        <w:rPr>
          <w:rFonts w:ascii="Verdana" w:hAnsi="Verdana"/>
          <w:sz w:val="20"/>
          <w:szCs w:val="20"/>
        </w:rPr>
        <w:t>on a daily basis</w:t>
      </w:r>
      <w:proofErr w:type="gramEnd"/>
      <w:r w:rsidRPr="007C1937">
        <w:rPr>
          <w:rFonts w:ascii="Verdana" w:hAnsi="Verdana"/>
          <w:sz w:val="20"/>
          <w:szCs w:val="20"/>
        </w:rPr>
        <w:t xml:space="preserve"> and providing updates for each task.</w:t>
      </w:r>
    </w:p>
    <w:p w14:paraId="0DC8D900" w14:textId="2C174E2C"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Taking ownership of the assigned tasks and completing them within the timelines.</w:t>
      </w:r>
    </w:p>
    <w:p w14:paraId="6D397D89" w14:textId="151EA8CE"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Worked on the Automation process and reduced the cost savings to the business.</w:t>
      </w:r>
    </w:p>
    <w:p w14:paraId="5191D4DF" w14:textId="543EB0DD"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Capable of working in a team and as well as independently, decision making and problem solving.</w:t>
      </w:r>
    </w:p>
    <w:p w14:paraId="62A062A0" w14:textId="0413F9D0" w:rsidR="007C1937" w:rsidRPr="007C1937" w:rsidRDefault="007C1937" w:rsidP="007C1937">
      <w:pPr>
        <w:pStyle w:val="ListParagraph"/>
        <w:numPr>
          <w:ilvl w:val="0"/>
          <w:numId w:val="1"/>
        </w:numPr>
        <w:spacing w:after="0" w:line="240" w:lineRule="auto"/>
        <w:rPr>
          <w:rFonts w:ascii="Verdana" w:hAnsi="Verdana"/>
          <w:sz w:val="20"/>
          <w:szCs w:val="20"/>
        </w:rPr>
      </w:pPr>
      <w:r w:rsidRPr="007C1937">
        <w:rPr>
          <w:rFonts w:ascii="Verdana" w:hAnsi="Verdana"/>
          <w:sz w:val="20"/>
          <w:szCs w:val="20"/>
        </w:rPr>
        <w:t>Worked in Development, Enhancement projects.</w:t>
      </w:r>
    </w:p>
    <w:p w14:paraId="497ED71A" w14:textId="77777777" w:rsidR="00CA0609" w:rsidRDefault="00CA0609" w:rsidP="00CA0609">
      <w:pPr>
        <w:spacing w:after="0" w:line="240" w:lineRule="auto"/>
        <w:rPr>
          <w:rFonts w:ascii="Verdana" w:hAnsi="Verdana"/>
          <w:sz w:val="20"/>
          <w:szCs w:val="20"/>
        </w:rPr>
      </w:pPr>
    </w:p>
    <w:p w14:paraId="3DF47861" w14:textId="72FC5F09" w:rsidR="007C1937" w:rsidRPr="00CA0609" w:rsidRDefault="00CA0609" w:rsidP="00CA0609">
      <w:pPr>
        <w:spacing w:after="0" w:line="240" w:lineRule="auto"/>
        <w:rPr>
          <w:rFonts w:ascii="Verdana" w:hAnsi="Verdana"/>
          <w:sz w:val="20"/>
          <w:szCs w:val="20"/>
        </w:rPr>
      </w:pPr>
      <w:r w:rsidRPr="00CA0609">
        <w:rPr>
          <w:rFonts w:ascii="Verdana" w:hAnsi="Verdana"/>
          <w:b/>
          <w:bCs/>
          <w:sz w:val="20"/>
          <w:szCs w:val="20"/>
        </w:rPr>
        <w:t>Education:</w:t>
      </w:r>
      <w:r>
        <w:rPr>
          <w:rFonts w:ascii="Verdana" w:hAnsi="Verdana"/>
          <w:sz w:val="20"/>
          <w:szCs w:val="20"/>
        </w:rPr>
        <w:br/>
      </w:r>
      <w:r w:rsidR="007C1937" w:rsidRPr="00CA0609">
        <w:rPr>
          <w:rFonts w:ascii="Verdana" w:hAnsi="Verdana"/>
          <w:sz w:val="20"/>
          <w:szCs w:val="20"/>
        </w:rPr>
        <w:t>Completed Graduation from RAGHU ENGINEERING COLLEGE, Visakhapatnam.</w:t>
      </w:r>
    </w:p>
    <w:p w14:paraId="21DED72D" w14:textId="77777777" w:rsidR="007C1937" w:rsidRPr="007C1937" w:rsidRDefault="007C1937" w:rsidP="007C1937">
      <w:pPr>
        <w:spacing w:after="0" w:line="240" w:lineRule="auto"/>
        <w:rPr>
          <w:rFonts w:ascii="Verdana" w:hAnsi="Verdana"/>
          <w:sz w:val="20"/>
          <w:szCs w:val="20"/>
        </w:rPr>
      </w:pPr>
    </w:p>
    <w:p w14:paraId="59BCEBEF" w14:textId="6DD909BE" w:rsidR="007C1937" w:rsidRPr="007C1937" w:rsidRDefault="007C1937" w:rsidP="007C1937">
      <w:pPr>
        <w:spacing w:after="0" w:line="240" w:lineRule="auto"/>
        <w:rPr>
          <w:rFonts w:ascii="Verdana" w:hAnsi="Verdana"/>
          <w:b/>
          <w:bCs/>
          <w:sz w:val="20"/>
          <w:szCs w:val="20"/>
        </w:rPr>
      </w:pPr>
      <w:r w:rsidRPr="007C1937">
        <w:rPr>
          <w:rFonts w:ascii="Verdana" w:hAnsi="Verdana"/>
          <w:b/>
          <w:bCs/>
          <w:sz w:val="20"/>
          <w:szCs w:val="20"/>
        </w:rPr>
        <w:t>Technical Skills:</w:t>
      </w:r>
    </w:p>
    <w:p w14:paraId="66BAFC6D" w14:textId="36F4D408"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Operating System:</w:t>
      </w:r>
      <w:r w:rsidRPr="007C1937">
        <w:rPr>
          <w:rFonts w:ascii="Verdana" w:hAnsi="Verdana"/>
          <w:sz w:val="20"/>
          <w:szCs w:val="20"/>
        </w:rPr>
        <w:t xml:space="preserve"> </w:t>
      </w:r>
      <w:r w:rsidRPr="007C1937">
        <w:rPr>
          <w:rFonts w:ascii="Verdana" w:hAnsi="Verdana"/>
          <w:sz w:val="20"/>
          <w:szCs w:val="20"/>
        </w:rPr>
        <w:tab/>
      </w:r>
      <w:r w:rsidRPr="007C1937">
        <w:rPr>
          <w:rFonts w:ascii="Verdana" w:hAnsi="Verdana"/>
          <w:sz w:val="20"/>
          <w:szCs w:val="20"/>
        </w:rPr>
        <w:tab/>
        <w:t>Windows XP, Z/OS</w:t>
      </w:r>
    </w:p>
    <w:p w14:paraId="2E72BD9C" w14:textId="69770AF9"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Programming Languages:</w:t>
      </w:r>
      <w:r w:rsidRPr="007C1937">
        <w:rPr>
          <w:rFonts w:ascii="Verdana" w:hAnsi="Verdana"/>
          <w:sz w:val="20"/>
          <w:szCs w:val="20"/>
        </w:rPr>
        <w:t xml:space="preserve"> </w:t>
      </w:r>
      <w:r w:rsidRPr="007C1937">
        <w:rPr>
          <w:rFonts w:ascii="Verdana" w:hAnsi="Verdana"/>
          <w:sz w:val="20"/>
          <w:szCs w:val="20"/>
        </w:rPr>
        <w:tab/>
        <w:t>JCL, COBOL, SQL, ASSEMBLER (Basic Knowledge)</w:t>
      </w:r>
    </w:p>
    <w:p w14:paraId="02E0E59D" w14:textId="2E0EA7B8"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Access Method Service:</w:t>
      </w:r>
      <w:r w:rsidRPr="007C1937">
        <w:rPr>
          <w:rFonts w:ascii="Verdana" w:hAnsi="Verdana"/>
          <w:sz w:val="20"/>
          <w:szCs w:val="20"/>
        </w:rPr>
        <w:t xml:space="preserve"> </w:t>
      </w:r>
      <w:r w:rsidRPr="007C1937">
        <w:rPr>
          <w:rFonts w:ascii="Verdana" w:hAnsi="Verdana"/>
          <w:sz w:val="20"/>
          <w:szCs w:val="20"/>
        </w:rPr>
        <w:tab/>
      </w:r>
      <w:r w:rsidRPr="007C1937">
        <w:rPr>
          <w:rFonts w:ascii="Verdana" w:hAnsi="Verdana"/>
          <w:sz w:val="20"/>
          <w:szCs w:val="20"/>
        </w:rPr>
        <w:tab/>
        <w:t>VSAM</w:t>
      </w:r>
    </w:p>
    <w:p w14:paraId="08D566A5" w14:textId="5AF5726F"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Database:</w:t>
      </w:r>
      <w:r w:rsidRPr="007C1937">
        <w:rPr>
          <w:rFonts w:ascii="Verdana" w:hAnsi="Verdana"/>
          <w:sz w:val="20"/>
          <w:szCs w:val="20"/>
        </w:rPr>
        <w:t xml:space="preserve"> </w:t>
      </w:r>
      <w:r w:rsidRPr="007C1937">
        <w:rPr>
          <w:rFonts w:ascii="Verdana" w:hAnsi="Verdana"/>
          <w:sz w:val="20"/>
          <w:szCs w:val="20"/>
        </w:rPr>
        <w:tab/>
      </w:r>
      <w:r w:rsidRPr="007C1937">
        <w:rPr>
          <w:rFonts w:ascii="Verdana" w:hAnsi="Verdana"/>
          <w:sz w:val="20"/>
          <w:szCs w:val="20"/>
        </w:rPr>
        <w:tab/>
      </w:r>
      <w:r w:rsidRPr="007C1937">
        <w:rPr>
          <w:rFonts w:ascii="Verdana" w:hAnsi="Verdana"/>
          <w:sz w:val="20"/>
          <w:szCs w:val="20"/>
        </w:rPr>
        <w:tab/>
      </w:r>
      <w:r w:rsidRPr="007C1937">
        <w:rPr>
          <w:rFonts w:ascii="Verdana" w:hAnsi="Verdana"/>
          <w:sz w:val="20"/>
          <w:szCs w:val="20"/>
        </w:rPr>
        <w:tab/>
        <w:t>DB2, IMSDB</w:t>
      </w:r>
    </w:p>
    <w:p w14:paraId="7DCF7AAB" w14:textId="52856040" w:rsidR="007C1937" w:rsidRPr="007C1937" w:rsidRDefault="007C1937" w:rsidP="007C1937">
      <w:pPr>
        <w:spacing w:after="0" w:line="240" w:lineRule="auto"/>
        <w:ind w:left="3600" w:hanging="3600"/>
        <w:rPr>
          <w:rFonts w:ascii="Verdana" w:hAnsi="Verdana"/>
          <w:sz w:val="20"/>
          <w:szCs w:val="20"/>
        </w:rPr>
      </w:pPr>
      <w:r w:rsidRPr="007C1937">
        <w:rPr>
          <w:rFonts w:ascii="Verdana" w:hAnsi="Verdana"/>
          <w:b/>
          <w:bCs/>
          <w:sz w:val="20"/>
          <w:szCs w:val="20"/>
        </w:rPr>
        <w:t>Tools &amp; Utilities:</w:t>
      </w:r>
      <w:r w:rsidRPr="007C1937">
        <w:rPr>
          <w:rFonts w:ascii="Verdana" w:hAnsi="Verdana"/>
          <w:sz w:val="20"/>
          <w:szCs w:val="20"/>
        </w:rPr>
        <w:t xml:space="preserve"> </w:t>
      </w:r>
      <w:r w:rsidRPr="007C1937">
        <w:rPr>
          <w:rFonts w:ascii="Verdana" w:hAnsi="Verdana"/>
          <w:sz w:val="20"/>
          <w:szCs w:val="20"/>
        </w:rPr>
        <w:tab/>
        <w:t>XPEDITOR, ENDEVOR, NDM, REXX, CHANGEMAN, TSO, IBM DEBUGGER, JENKINS, TERADATA, SPUFI, SDSF.</w:t>
      </w:r>
    </w:p>
    <w:p w14:paraId="1BA1E1D5" w14:textId="0DFD3FB5"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Online system:</w:t>
      </w:r>
      <w:r w:rsidRPr="007C1937">
        <w:rPr>
          <w:rFonts w:ascii="Verdana" w:hAnsi="Verdana"/>
          <w:sz w:val="20"/>
          <w:szCs w:val="20"/>
        </w:rPr>
        <w:t xml:space="preserve"> </w:t>
      </w:r>
      <w:r w:rsidRPr="007C1937">
        <w:rPr>
          <w:rFonts w:ascii="Verdana" w:hAnsi="Verdana"/>
          <w:sz w:val="20"/>
          <w:szCs w:val="20"/>
        </w:rPr>
        <w:tab/>
      </w:r>
      <w:r w:rsidRPr="007C1937">
        <w:rPr>
          <w:rFonts w:ascii="Verdana" w:hAnsi="Verdana"/>
          <w:sz w:val="20"/>
          <w:szCs w:val="20"/>
        </w:rPr>
        <w:tab/>
      </w:r>
      <w:r w:rsidRPr="007C1937">
        <w:rPr>
          <w:rFonts w:ascii="Verdana" w:hAnsi="Verdana"/>
          <w:sz w:val="20"/>
          <w:szCs w:val="20"/>
        </w:rPr>
        <w:tab/>
        <w:t>CICS</w:t>
      </w:r>
    </w:p>
    <w:p w14:paraId="5AC81D76" w14:textId="11D41D09" w:rsidR="007C1937" w:rsidRPr="007C1937" w:rsidRDefault="007C1937" w:rsidP="007C1937">
      <w:pPr>
        <w:spacing w:after="0" w:line="240" w:lineRule="auto"/>
        <w:rPr>
          <w:rFonts w:ascii="Verdana" w:hAnsi="Verdana"/>
          <w:b/>
          <w:bCs/>
          <w:sz w:val="20"/>
          <w:szCs w:val="20"/>
        </w:rPr>
      </w:pPr>
      <w:r w:rsidRPr="007C1937">
        <w:rPr>
          <w:rFonts w:ascii="Verdana" w:hAnsi="Verdana"/>
          <w:sz w:val="20"/>
          <w:szCs w:val="20"/>
        </w:rPr>
        <w:br/>
      </w:r>
      <w:r w:rsidRPr="007C1937">
        <w:rPr>
          <w:rFonts w:ascii="Verdana" w:hAnsi="Verdana"/>
          <w:b/>
          <w:bCs/>
          <w:sz w:val="20"/>
          <w:szCs w:val="20"/>
        </w:rPr>
        <w:t xml:space="preserve">Work </w:t>
      </w:r>
      <w:r w:rsidR="00CA0609" w:rsidRPr="007C1937">
        <w:rPr>
          <w:rFonts w:ascii="Verdana" w:hAnsi="Verdana"/>
          <w:b/>
          <w:bCs/>
          <w:sz w:val="20"/>
          <w:szCs w:val="20"/>
        </w:rPr>
        <w:t>Experience</w:t>
      </w:r>
      <w:r w:rsidRPr="007C1937">
        <w:rPr>
          <w:rFonts w:ascii="Verdana" w:hAnsi="Verdana"/>
          <w:b/>
          <w:bCs/>
          <w:sz w:val="20"/>
          <w:szCs w:val="20"/>
        </w:rPr>
        <w:t>:</w:t>
      </w:r>
    </w:p>
    <w:p w14:paraId="421044F2" w14:textId="77777777" w:rsidR="007C1937" w:rsidRPr="007C1937" w:rsidRDefault="007C1937" w:rsidP="007C1937">
      <w:pPr>
        <w:spacing w:after="0" w:line="240" w:lineRule="auto"/>
        <w:rPr>
          <w:rFonts w:ascii="Verdana" w:hAnsi="Verdana"/>
          <w:sz w:val="20"/>
          <w:szCs w:val="20"/>
        </w:rPr>
      </w:pPr>
    </w:p>
    <w:p w14:paraId="2C616C57" w14:textId="039A24EB" w:rsidR="007C1937" w:rsidRPr="007C1937" w:rsidRDefault="007C1937" w:rsidP="007C1937">
      <w:pPr>
        <w:spacing w:after="0" w:line="240" w:lineRule="auto"/>
        <w:rPr>
          <w:rFonts w:ascii="Verdana" w:hAnsi="Verdana"/>
          <w:b/>
          <w:bCs/>
          <w:sz w:val="20"/>
          <w:szCs w:val="20"/>
        </w:rPr>
      </w:pPr>
      <w:proofErr w:type="spellStart"/>
      <w:r w:rsidRPr="007C1937">
        <w:rPr>
          <w:rFonts w:ascii="Verdana" w:hAnsi="Verdana"/>
          <w:b/>
          <w:bCs/>
          <w:sz w:val="20"/>
          <w:szCs w:val="20"/>
        </w:rPr>
        <w:t>GalaxeE</w:t>
      </w:r>
      <w:proofErr w:type="spellEnd"/>
      <w:r w:rsidRPr="007C1937">
        <w:rPr>
          <w:rFonts w:ascii="Verdana" w:hAnsi="Verdana"/>
          <w:b/>
          <w:bCs/>
          <w:sz w:val="20"/>
          <w:szCs w:val="20"/>
        </w:rPr>
        <w:t>.</w:t>
      </w:r>
      <w:r>
        <w:rPr>
          <w:rFonts w:ascii="Verdana" w:hAnsi="Verdana"/>
          <w:b/>
          <w:bCs/>
          <w:sz w:val="20"/>
          <w:szCs w:val="20"/>
        </w:rPr>
        <w:t xml:space="preserve"> </w:t>
      </w:r>
      <w:r w:rsidRPr="007C1937">
        <w:rPr>
          <w:rFonts w:ascii="Verdana" w:hAnsi="Verdana"/>
          <w:b/>
          <w:bCs/>
          <w:sz w:val="20"/>
          <w:szCs w:val="20"/>
        </w:rPr>
        <w:t>Solutions India Pvt Ltd, Hyderabad</w:t>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t>Dec 2024 - Jan 2026</w:t>
      </w:r>
      <w:r>
        <w:rPr>
          <w:rFonts w:ascii="Verdana" w:hAnsi="Verdana"/>
          <w:b/>
          <w:bCs/>
          <w:sz w:val="20"/>
          <w:szCs w:val="20"/>
        </w:rPr>
        <w:br/>
        <w:t>Developer</w:t>
      </w:r>
      <w:r>
        <w:rPr>
          <w:rFonts w:ascii="Verdana" w:hAnsi="Verdana"/>
          <w:b/>
          <w:bCs/>
          <w:sz w:val="20"/>
          <w:szCs w:val="20"/>
        </w:rPr>
        <w:br/>
      </w:r>
      <w:r w:rsidRPr="007C1937">
        <w:rPr>
          <w:rFonts w:ascii="Verdana" w:hAnsi="Verdana"/>
          <w:b/>
          <w:bCs/>
          <w:sz w:val="20"/>
          <w:szCs w:val="20"/>
        </w:rPr>
        <w:br/>
        <w:t>Client: THE CIGNA GROUP</w:t>
      </w:r>
    </w:p>
    <w:p w14:paraId="34AE522B" w14:textId="3766F38C" w:rsidR="007C1937" w:rsidRPr="007C1937" w:rsidRDefault="007C1937" w:rsidP="007C1937">
      <w:pPr>
        <w:spacing w:after="0" w:line="240" w:lineRule="auto"/>
        <w:rPr>
          <w:rFonts w:ascii="Verdana" w:hAnsi="Verdana"/>
          <w:b/>
          <w:bCs/>
          <w:sz w:val="20"/>
          <w:szCs w:val="20"/>
        </w:rPr>
      </w:pPr>
      <w:r w:rsidRPr="007C1937">
        <w:rPr>
          <w:rFonts w:ascii="Verdana" w:hAnsi="Verdana"/>
          <w:b/>
          <w:bCs/>
          <w:sz w:val="20"/>
          <w:szCs w:val="20"/>
        </w:rPr>
        <w:t>Project1: PBM HEALTH CARE</w:t>
      </w:r>
    </w:p>
    <w:p w14:paraId="15A953F9" w14:textId="77777777" w:rsidR="007C1937" w:rsidRPr="007C1937" w:rsidRDefault="007C1937" w:rsidP="007C1937">
      <w:pPr>
        <w:spacing w:after="0" w:line="240" w:lineRule="auto"/>
        <w:rPr>
          <w:rFonts w:ascii="Verdana" w:hAnsi="Verdana"/>
          <w:b/>
          <w:bCs/>
          <w:sz w:val="20"/>
          <w:szCs w:val="20"/>
        </w:rPr>
      </w:pPr>
    </w:p>
    <w:p w14:paraId="65D3C767" w14:textId="594E8EBF" w:rsidR="007C1937" w:rsidRPr="007C1937" w:rsidRDefault="000F6EF6" w:rsidP="007C1937">
      <w:pPr>
        <w:spacing w:after="0" w:line="240" w:lineRule="auto"/>
        <w:rPr>
          <w:rFonts w:ascii="Verdana" w:hAnsi="Verdana"/>
          <w:sz w:val="20"/>
          <w:szCs w:val="20"/>
        </w:rPr>
      </w:pPr>
      <w:r w:rsidRPr="007C1937">
        <w:rPr>
          <w:rFonts w:ascii="Verdana" w:hAnsi="Verdana"/>
          <w:b/>
          <w:bCs/>
          <w:sz w:val="20"/>
          <w:szCs w:val="20"/>
        </w:rPr>
        <w:t>P</w:t>
      </w:r>
      <w:r>
        <w:rPr>
          <w:rFonts w:ascii="Verdana" w:hAnsi="Verdana"/>
          <w:b/>
          <w:bCs/>
          <w:sz w:val="20"/>
          <w:szCs w:val="20"/>
        </w:rPr>
        <w:t>roject Description:</w:t>
      </w:r>
      <w:r>
        <w:rPr>
          <w:rFonts w:ascii="Verdana" w:hAnsi="Verdana"/>
          <w:b/>
          <w:bCs/>
          <w:sz w:val="20"/>
          <w:szCs w:val="20"/>
        </w:rPr>
        <w:br/>
      </w:r>
      <w:r w:rsidR="007C1937" w:rsidRPr="007C1937">
        <w:rPr>
          <w:rFonts w:ascii="Verdana" w:hAnsi="Verdana"/>
          <w:sz w:val="20"/>
          <w:szCs w:val="20"/>
        </w:rPr>
        <w:t>Cigna, a global health service company headquartered in Bloomfield, Connecticut, United</w:t>
      </w:r>
    </w:p>
    <w:p w14:paraId="0895AF29" w14:textId="77777777" w:rsidR="007C1937" w:rsidRDefault="007C1937" w:rsidP="007C1937">
      <w:pPr>
        <w:spacing w:after="0" w:line="240" w:lineRule="auto"/>
        <w:rPr>
          <w:rFonts w:ascii="Verdana" w:hAnsi="Verdana"/>
          <w:sz w:val="20"/>
          <w:szCs w:val="20"/>
        </w:rPr>
      </w:pPr>
      <w:r w:rsidRPr="007C1937">
        <w:rPr>
          <w:rFonts w:ascii="Verdana" w:hAnsi="Verdana"/>
          <w:sz w:val="20"/>
          <w:szCs w:val="20"/>
        </w:rPr>
        <w:t>States. Cigna operates globally with over 180 million customer relationships and is one of the largest health insurance companies in the United States. The company's portfolio includes merchant transaction processing services like credit, debit, private and other prepaid card offerings.</w:t>
      </w:r>
    </w:p>
    <w:p w14:paraId="18FBAAA8" w14:textId="77777777" w:rsidR="007C1937" w:rsidRPr="007C1937" w:rsidRDefault="007C1937" w:rsidP="007C1937">
      <w:pPr>
        <w:spacing w:after="0" w:line="240" w:lineRule="auto"/>
        <w:rPr>
          <w:rFonts w:ascii="Verdana" w:hAnsi="Verdana"/>
          <w:sz w:val="20"/>
          <w:szCs w:val="20"/>
        </w:rPr>
      </w:pPr>
    </w:p>
    <w:p w14:paraId="716D6B38" w14:textId="77777777" w:rsidR="007C1937" w:rsidRDefault="007C1937" w:rsidP="007C1937">
      <w:pPr>
        <w:spacing w:after="0" w:line="240" w:lineRule="auto"/>
        <w:rPr>
          <w:rFonts w:ascii="Verdana" w:hAnsi="Verdana"/>
          <w:sz w:val="20"/>
          <w:szCs w:val="20"/>
        </w:rPr>
      </w:pPr>
      <w:r w:rsidRPr="007C1937">
        <w:rPr>
          <w:rFonts w:ascii="Verdana" w:hAnsi="Verdana"/>
          <w:sz w:val="20"/>
          <w:szCs w:val="20"/>
        </w:rPr>
        <w:t>Collaborated closely with Cigna's IT team to understand their specific requirements and challenges in the healthcare domain. Enhanced and maintained COBOL programs tailored to Cigna's needs, ensuring compliance with industry regulations and standards. Designed and optimized JCL scripts to support Cigna's batch processing requirements, enhancing operational efficiency and reliability.</w:t>
      </w:r>
    </w:p>
    <w:p w14:paraId="59315065" w14:textId="77777777" w:rsidR="007C1937" w:rsidRPr="007C1937" w:rsidRDefault="007C1937" w:rsidP="007C1937">
      <w:pPr>
        <w:spacing w:after="0" w:line="240" w:lineRule="auto"/>
        <w:rPr>
          <w:rFonts w:ascii="Verdana" w:hAnsi="Verdana"/>
          <w:sz w:val="20"/>
          <w:szCs w:val="20"/>
        </w:rPr>
      </w:pPr>
    </w:p>
    <w:p w14:paraId="0DB72D72" w14:textId="77777777" w:rsidR="007C1937" w:rsidRPr="007C1937" w:rsidRDefault="007C1937" w:rsidP="007C1937">
      <w:pPr>
        <w:spacing w:after="0" w:line="240" w:lineRule="auto"/>
        <w:rPr>
          <w:rFonts w:ascii="Verdana" w:hAnsi="Verdana"/>
          <w:sz w:val="20"/>
          <w:szCs w:val="20"/>
        </w:rPr>
      </w:pPr>
      <w:r w:rsidRPr="007C1937">
        <w:rPr>
          <w:rFonts w:ascii="Verdana" w:hAnsi="Verdana"/>
          <w:sz w:val="20"/>
          <w:szCs w:val="20"/>
        </w:rPr>
        <w:t>Contributed to the successful integration of new features and enhancements into Cigna's existing systems, supporting their mission to improve healthcare outcomes for millions of customers worldwide.</w:t>
      </w:r>
    </w:p>
    <w:p w14:paraId="3D307B6C" w14:textId="77777777" w:rsidR="007C1937" w:rsidRPr="007C1937" w:rsidRDefault="007C1937" w:rsidP="007C1937">
      <w:pPr>
        <w:spacing w:after="0" w:line="240" w:lineRule="auto"/>
        <w:rPr>
          <w:rFonts w:ascii="Verdana" w:hAnsi="Verdana"/>
          <w:b/>
          <w:bCs/>
          <w:sz w:val="20"/>
          <w:szCs w:val="20"/>
        </w:rPr>
      </w:pPr>
    </w:p>
    <w:p w14:paraId="7AE5648A" w14:textId="77777777"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Roles &amp; Responsibilities:</w:t>
      </w:r>
    </w:p>
    <w:p w14:paraId="20368DD3" w14:textId="77777777" w:rsid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Impact analysis of programs, copybooks, JCL’s, Procs, control cards, and database table fields.</w:t>
      </w:r>
    </w:p>
    <w:p w14:paraId="6C6A753E" w14:textId="77777777" w:rsid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Prepared design document based on the requirement.</w:t>
      </w:r>
    </w:p>
    <w:p w14:paraId="07CEAF49" w14:textId="77777777" w:rsid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Coding and enhancement in Cobol programs.</w:t>
      </w:r>
    </w:p>
    <w:p w14:paraId="5628842B" w14:textId="77777777" w:rsid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Testing in SYSI, QA, and REGR environments.</w:t>
      </w:r>
    </w:p>
    <w:p w14:paraId="729AA2CB" w14:textId="77777777" w:rsid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Pre-prod ticket handling and issue resolution.</w:t>
      </w:r>
    </w:p>
    <w:p w14:paraId="64529E66" w14:textId="77777777" w:rsid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Test plan creation and result validation.</w:t>
      </w:r>
    </w:p>
    <w:p w14:paraId="4F337F93" w14:textId="77777777" w:rsid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Release coordination and deployment monitoring.</w:t>
      </w:r>
    </w:p>
    <w:p w14:paraId="1B47F9F4" w14:textId="77777777" w:rsidR="007C1937" w:rsidRPr="007C1937" w:rsidRDefault="007C1937" w:rsidP="007C1937">
      <w:pPr>
        <w:spacing w:after="0" w:line="240" w:lineRule="auto"/>
        <w:rPr>
          <w:rFonts w:ascii="Verdana" w:hAnsi="Verdana"/>
          <w:sz w:val="20"/>
          <w:szCs w:val="20"/>
        </w:rPr>
      </w:pPr>
    </w:p>
    <w:p w14:paraId="5C175402" w14:textId="5ECCD2C4"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Environment:</w:t>
      </w:r>
      <w:r>
        <w:rPr>
          <w:rFonts w:ascii="Verdana" w:hAnsi="Verdana"/>
          <w:sz w:val="20"/>
          <w:szCs w:val="20"/>
        </w:rPr>
        <w:t xml:space="preserve"> </w:t>
      </w:r>
      <w:r w:rsidRPr="007C1937">
        <w:rPr>
          <w:rFonts w:ascii="Verdana" w:hAnsi="Verdana"/>
          <w:sz w:val="20"/>
          <w:szCs w:val="20"/>
        </w:rPr>
        <w:t>JCL, COBOL, DB2, CICs</w:t>
      </w:r>
      <w:r>
        <w:rPr>
          <w:rFonts w:ascii="Verdana" w:hAnsi="Verdana"/>
          <w:sz w:val="20"/>
          <w:szCs w:val="20"/>
        </w:rPr>
        <w:br/>
      </w:r>
      <w:r w:rsidRPr="007C1937">
        <w:rPr>
          <w:rFonts w:ascii="Verdana" w:hAnsi="Verdana"/>
          <w:b/>
          <w:bCs/>
          <w:sz w:val="20"/>
          <w:szCs w:val="20"/>
        </w:rPr>
        <w:t>Tools:</w:t>
      </w:r>
      <w:r>
        <w:rPr>
          <w:rFonts w:ascii="Verdana" w:hAnsi="Verdana"/>
          <w:sz w:val="20"/>
          <w:szCs w:val="20"/>
        </w:rPr>
        <w:t xml:space="preserve"> </w:t>
      </w:r>
      <w:r w:rsidRPr="007C1937">
        <w:rPr>
          <w:rFonts w:ascii="Verdana" w:hAnsi="Verdana"/>
          <w:sz w:val="20"/>
          <w:szCs w:val="20"/>
        </w:rPr>
        <w:t>ENDEVOR, IBM DEBUGGER, ISPF, FILE-AID, XPEDITOR, JENKINS, ABEND-AID, TERADATA, REXX, SDSF</w:t>
      </w:r>
    </w:p>
    <w:p w14:paraId="013036AA" w14:textId="77777777" w:rsidR="007C1937" w:rsidRDefault="007C1937" w:rsidP="007C1937">
      <w:pPr>
        <w:spacing w:after="0" w:line="240" w:lineRule="auto"/>
        <w:rPr>
          <w:rFonts w:ascii="Verdana" w:hAnsi="Verdana"/>
          <w:sz w:val="20"/>
          <w:szCs w:val="20"/>
        </w:rPr>
      </w:pPr>
    </w:p>
    <w:p w14:paraId="52E985A6" w14:textId="0B2E191F" w:rsidR="007C1937" w:rsidRPr="007C1937" w:rsidRDefault="007C1937" w:rsidP="007C1937">
      <w:pPr>
        <w:spacing w:after="0" w:line="240" w:lineRule="auto"/>
        <w:rPr>
          <w:rFonts w:ascii="Verdana" w:hAnsi="Verdana"/>
          <w:b/>
          <w:bCs/>
          <w:sz w:val="20"/>
          <w:szCs w:val="20"/>
        </w:rPr>
      </w:pPr>
      <w:r w:rsidRPr="007C1937">
        <w:rPr>
          <w:rFonts w:ascii="Verdana" w:hAnsi="Verdana"/>
          <w:b/>
          <w:bCs/>
          <w:sz w:val="20"/>
          <w:szCs w:val="20"/>
        </w:rPr>
        <w:t xml:space="preserve">Wipro, Hyderabad </w:t>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t>Jan 2022 - Oct 2024</w:t>
      </w:r>
    </w:p>
    <w:p w14:paraId="62613680" w14:textId="7F28C3FA" w:rsidR="007C1937" w:rsidRPr="007C1937" w:rsidRDefault="007C1937" w:rsidP="007C1937">
      <w:pPr>
        <w:spacing w:after="0" w:line="240" w:lineRule="auto"/>
        <w:rPr>
          <w:rFonts w:ascii="Verdana" w:hAnsi="Verdana"/>
          <w:b/>
          <w:bCs/>
          <w:sz w:val="20"/>
          <w:szCs w:val="20"/>
        </w:rPr>
      </w:pPr>
      <w:r w:rsidRPr="007C1937">
        <w:rPr>
          <w:rFonts w:ascii="Verdana" w:hAnsi="Verdana"/>
          <w:b/>
          <w:bCs/>
          <w:sz w:val="20"/>
          <w:szCs w:val="20"/>
        </w:rPr>
        <w:t>Project Engineer</w:t>
      </w:r>
    </w:p>
    <w:p w14:paraId="63B9201F" w14:textId="65F76F4F" w:rsidR="007C1937" w:rsidRPr="007C1937" w:rsidRDefault="007C1937" w:rsidP="007C1937">
      <w:pPr>
        <w:spacing w:after="0" w:line="240" w:lineRule="auto"/>
        <w:rPr>
          <w:rFonts w:ascii="Verdana" w:hAnsi="Verdana"/>
          <w:sz w:val="20"/>
          <w:szCs w:val="20"/>
        </w:rPr>
      </w:pPr>
    </w:p>
    <w:p w14:paraId="59343C41" w14:textId="10057D8C" w:rsidR="007C1937" w:rsidRPr="00CA0609" w:rsidRDefault="007C1937" w:rsidP="007C1937">
      <w:pPr>
        <w:spacing w:after="0" w:line="240" w:lineRule="auto"/>
        <w:rPr>
          <w:rFonts w:ascii="Verdana" w:hAnsi="Verdana"/>
          <w:b/>
          <w:bCs/>
          <w:sz w:val="20"/>
          <w:szCs w:val="20"/>
        </w:rPr>
      </w:pPr>
      <w:r w:rsidRPr="00CA0609">
        <w:rPr>
          <w:rFonts w:ascii="Verdana" w:hAnsi="Verdana"/>
          <w:b/>
          <w:bCs/>
          <w:sz w:val="20"/>
          <w:szCs w:val="20"/>
        </w:rPr>
        <w:t>Client: CITI BANK</w:t>
      </w:r>
    </w:p>
    <w:p w14:paraId="27D772EA" w14:textId="5E0F29E4" w:rsidR="007C1937" w:rsidRPr="00CA0609" w:rsidRDefault="007C1937" w:rsidP="007C1937">
      <w:pPr>
        <w:spacing w:after="0" w:line="240" w:lineRule="auto"/>
        <w:rPr>
          <w:rFonts w:ascii="Verdana" w:hAnsi="Verdana"/>
          <w:b/>
          <w:bCs/>
          <w:sz w:val="20"/>
          <w:szCs w:val="20"/>
        </w:rPr>
      </w:pPr>
      <w:r w:rsidRPr="00CA0609">
        <w:rPr>
          <w:rFonts w:ascii="Verdana" w:hAnsi="Verdana"/>
          <w:b/>
          <w:bCs/>
          <w:sz w:val="20"/>
          <w:szCs w:val="20"/>
        </w:rPr>
        <w:t>Project2: CARDS EPP DIVESTITURE</w:t>
      </w:r>
    </w:p>
    <w:p w14:paraId="1A54FBE5" w14:textId="77777777" w:rsidR="007C1937" w:rsidRDefault="007C1937" w:rsidP="007C1937">
      <w:pPr>
        <w:spacing w:after="0" w:line="240" w:lineRule="auto"/>
        <w:rPr>
          <w:rFonts w:ascii="Verdana" w:hAnsi="Verdana"/>
          <w:sz w:val="20"/>
          <w:szCs w:val="20"/>
        </w:rPr>
      </w:pPr>
    </w:p>
    <w:p w14:paraId="70E4953D" w14:textId="64416FA5"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P</w:t>
      </w:r>
      <w:r w:rsidR="000F6EF6">
        <w:rPr>
          <w:rFonts w:ascii="Verdana" w:hAnsi="Verdana"/>
          <w:b/>
          <w:bCs/>
          <w:sz w:val="20"/>
          <w:szCs w:val="20"/>
        </w:rPr>
        <w:t>roject Description:</w:t>
      </w:r>
      <w:r w:rsidR="000F6EF6">
        <w:rPr>
          <w:rFonts w:ascii="Verdana" w:hAnsi="Verdana"/>
          <w:b/>
          <w:bCs/>
          <w:sz w:val="20"/>
          <w:szCs w:val="20"/>
        </w:rPr>
        <w:br/>
      </w:r>
      <w:r w:rsidRPr="007C1937">
        <w:rPr>
          <w:rFonts w:ascii="Verdana" w:hAnsi="Verdana"/>
          <w:sz w:val="20"/>
          <w:szCs w:val="20"/>
        </w:rPr>
        <w:t xml:space="preserve">Citibank is foreign bank in India with a </w:t>
      </w:r>
      <w:proofErr w:type="gramStart"/>
      <w:r w:rsidRPr="007C1937">
        <w:rPr>
          <w:rFonts w:ascii="Verdana" w:hAnsi="Verdana"/>
          <w:sz w:val="20"/>
          <w:szCs w:val="20"/>
        </w:rPr>
        <w:t>full service</w:t>
      </w:r>
      <w:proofErr w:type="gramEnd"/>
      <w:r w:rsidRPr="007C1937">
        <w:rPr>
          <w:rFonts w:ascii="Verdana" w:hAnsi="Verdana"/>
          <w:sz w:val="20"/>
          <w:szCs w:val="20"/>
        </w:rPr>
        <w:t xml:space="preserve"> onshore platform. Citibank India’s a leading financial services bank operates investment banking, advisory and transaction services, processing solutions, retail banking and cards.</w:t>
      </w:r>
    </w:p>
    <w:p w14:paraId="7F999D6F" w14:textId="77777777" w:rsidR="007C1937" w:rsidRDefault="007C1937" w:rsidP="007C1937">
      <w:pPr>
        <w:spacing w:after="0" w:line="240" w:lineRule="auto"/>
        <w:rPr>
          <w:rFonts w:ascii="Verdana" w:hAnsi="Verdana"/>
          <w:sz w:val="20"/>
          <w:szCs w:val="20"/>
        </w:rPr>
      </w:pPr>
    </w:p>
    <w:p w14:paraId="0C3E3D59" w14:textId="1DCDEA13" w:rsidR="007C1937" w:rsidRPr="007C1937" w:rsidRDefault="007C1937" w:rsidP="007C1937">
      <w:pPr>
        <w:spacing w:after="0" w:line="240" w:lineRule="auto"/>
        <w:rPr>
          <w:rFonts w:ascii="Verdana" w:hAnsi="Verdana"/>
          <w:sz w:val="20"/>
          <w:szCs w:val="20"/>
        </w:rPr>
      </w:pPr>
      <w:r w:rsidRPr="007C1937">
        <w:rPr>
          <w:rFonts w:ascii="Verdana" w:hAnsi="Verdana"/>
          <w:sz w:val="20"/>
          <w:szCs w:val="20"/>
        </w:rPr>
        <w:t>Cards EQTM team deals with the various credit cards transaction, parameter extraction and parameter download. worked as part of EQTM Team providing solutions according to the CITI Standards, to improve the quality and efficiency of the existing OPPM’s and we also build the validation in the system for modifying the existing process and adding new process in batch jobs processing, by developing technical changes and testing in SIT, DIT level.</w:t>
      </w:r>
    </w:p>
    <w:p w14:paraId="182B1823" w14:textId="77777777" w:rsidR="007C1937" w:rsidRDefault="007C1937" w:rsidP="007C1937">
      <w:pPr>
        <w:spacing w:after="0" w:line="240" w:lineRule="auto"/>
        <w:rPr>
          <w:rFonts w:ascii="Verdana" w:hAnsi="Verdana"/>
          <w:sz w:val="20"/>
          <w:szCs w:val="20"/>
        </w:rPr>
      </w:pPr>
    </w:p>
    <w:p w14:paraId="4AC4404B" w14:textId="4339B6EA" w:rsidR="007C1937" w:rsidRPr="007C1937" w:rsidRDefault="007C1937" w:rsidP="007C1937">
      <w:pPr>
        <w:spacing w:after="0" w:line="240" w:lineRule="auto"/>
        <w:rPr>
          <w:rFonts w:ascii="Verdana" w:hAnsi="Verdana"/>
          <w:sz w:val="20"/>
          <w:szCs w:val="20"/>
        </w:rPr>
      </w:pPr>
      <w:r w:rsidRPr="007C1937">
        <w:rPr>
          <w:rFonts w:ascii="Verdana" w:hAnsi="Verdana"/>
          <w:sz w:val="20"/>
          <w:szCs w:val="20"/>
        </w:rPr>
        <w:t>EPP Divestiture is Migration project, migrated credit card system and Handover the migrated files to the buyer based on the buyer requirement.</w:t>
      </w:r>
    </w:p>
    <w:p w14:paraId="6056B8B8" w14:textId="4C2A15F3" w:rsidR="007C1937" w:rsidRPr="007C1937" w:rsidRDefault="007C1937" w:rsidP="007C1937">
      <w:pPr>
        <w:spacing w:after="0" w:line="240" w:lineRule="auto"/>
        <w:rPr>
          <w:rFonts w:ascii="Verdana" w:hAnsi="Verdana"/>
          <w:sz w:val="20"/>
          <w:szCs w:val="20"/>
        </w:rPr>
      </w:pPr>
      <w:r w:rsidRPr="007C1937">
        <w:rPr>
          <w:rFonts w:ascii="Verdana" w:hAnsi="Verdana"/>
          <w:sz w:val="20"/>
          <w:szCs w:val="20"/>
        </w:rPr>
        <w:t>Worked as part of divestiture, adding new changes into existing jobs and tested in SIT, UAT level</w:t>
      </w:r>
      <w:r>
        <w:rPr>
          <w:rFonts w:ascii="Verdana" w:hAnsi="Verdana"/>
          <w:sz w:val="20"/>
          <w:szCs w:val="20"/>
        </w:rPr>
        <w:t xml:space="preserve"> </w:t>
      </w:r>
      <w:r w:rsidRPr="007C1937">
        <w:rPr>
          <w:rFonts w:ascii="Verdana" w:hAnsi="Verdana"/>
          <w:sz w:val="20"/>
          <w:szCs w:val="20"/>
        </w:rPr>
        <w:t>and promoted the changes in PROD version to generate the report based on the requirement, validating the report and sending the report to the Buyer</w:t>
      </w:r>
    </w:p>
    <w:p w14:paraId="53D17622" w14:textId="77777777" w:rsidR="007C1937" w:rsidRDefault="007C1937" w:rsidP="007C1937">
      <w:pPr>
        <w:spacing w:after="0" w:line="240" w:lineRule="auto"/>
        <w:rPr>
          <w:rFonts w:ascii="Verdana" w:hAnsi="Verdana"/>
          <w:sz w:val="20"/>
          <w:szCs w:val="20"/>
        </w:rPr>
      </w:pPr>
    </w:p>
    <w:p w14:paraId="4115167D" w14:textId="77777777" w:rsidR="007C1937" w:rsidRPr="00CA0609" w:rsidRDefault="007C1937" w:rsidP="00CA0609">
      <w:pPr>
        <w:spacing w:after="0" w:line="240" w:lineRule="auto"/>
        <w:rPr>
          <w:rFonts w:ascii="Verdana" w:hAnsi="Verdana"/>
          <w:sz w:val="20"/>
          <w:szCs w:val="20"/>
        </w:rPr>
      </w:pPr>
      <w:r w:rsidRPr="00CA0609">
        <w:rPr>
          <w:rFonts w:ascii="Verdana" w:hAnsi="Verdana"/>
          <w:b/>
          <w:bCs/>
          <w:sz w:val="20"/>
          <w:szCs w:val="20"/>
        </w:rPr>
        <w:t>Roles &amp; Responsibilities:</w:t>
      </w:r>
    </w:p>
    <w:p w14:paraId="6D6A811C" w14:textId="14C3761C" w:rsidR="007C1937" w:rsidRP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Develop new/modify JCLs, VSAM, COBOL Application programs.</w:t>
      </w:r>
    </w:p>
    <w:p w14:paraId="29E80DE1" w14:textId="17D3E95E" w:rsidR="007C1937" w:rsidRP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Understand the functionalities, provide solutions and develop code for batch enhancements.</w:t>
      </w:r>
    </w:p>
    <w:p w14:paraId="46692A35" w14:textId="6EE5CD3B" w:rsidR="007C1937" w:rsidRP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Developing the programs as per the design document to meet the requirements.</w:t>
      </w:r>
    </w:p>
    <w:p w14:paraId="4B85194E" w14:textId="517F78B8" w:rsidR="007C1937" w:rsidRP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Handling the User stories and new changes in the jobs and Tested in SIT/UAT level.</w:t>
      </w:r>
    </w:p>
    <w:p w14:paraId="4C28AE4F" w14:textId="5D3E34F7" w:rsidR="007C1937" w:rsidRP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Testing the developed programs as per the effective unit test plan.</w:t>
      </w:r>
    </w:p>
    <w:p w14:paraId="4FB3F8E5" w14:textId="180A5094" w:rsidR="007C1937" w:rsidRP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used the BIT BUCKET Application to deliver the codes in different versions.</w:t>
      </w:r>
    </w:p>
    <w:p w14:paraId="46604E1F" w14:textId="53840FD9" w:rsidR="007C1937" w:rsidRP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worked in all migrated countries promotional activities, major/minor releases.</w:t>
      </w:r>
    </w:p>
    <w:p w14:paraId="77A1C86F" w14:textId="78F6C98D" w:rsidR="007C1937" w:rsidRP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Involved in the review process of SDLC phases.</w:t>
      </w:r>
    </w:p>
    <w:p w14:paraId="14934DFA" w14:textId="28810D24" w:rsidR="007C1937" w:rsidRDefault="007C1937" w:rsidP="007C1937">
      <w:pPr>
        <w:pStyle w:val="ListParagraph"/>
        <w:numPr>
          <w:ilvl w:val="0"/>
          <w:numId w:val="2"/>
        </w:numPr>
        <w:spacing w:after="0" w:line="240" w:lineRule="auto"/>
        <w:rPr>
          <w:rFonts w:ascii="Verdana" w:hAnsi="Verdana"/>
          <w:sz w:val="20"/>
          <w:szCs w:val="20"/>
        </w:rPr>
      </w:pPr>
      <w:r w:rsidRPr="007C1937">
        <w:rPr>
          <w:rFonts w:ascii="Verdana" w:hAnsi="Verdana"/>
          <w:sz w:val="20"/>
          <w:szCs w:val="20"/>
        </w:rPr>
        <w:t>Responsible for review, analysis and fixing the defects and SIT/UAT abends.</w:t>
      </w:r>
    </w:p>
    <w:p w14:paraId="350A8BA8" w14:textId="77777777" w:rsidR="007C1937" w:rsidRDefault="007C1937" w:rsidP="007C1937">
      <w:pPr>
        <w:spacing w:after="0" w:line="240" w:lineRule="auto"/>
        <w:rPr>
          <w:rFonts w:ascii="Verdana" w:hAnsi="Verdana"/>
          <w:sz w:val="20"/>
          <w:szCs w:val="20"/>
        </w:rPr>
      </w:pPr>
    </w:p>
    <w:p w14:paraId="4918E49B" w14:textId="348A0D12"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Environment</w:t>
      </w:r>
      <w:r>
        <w:rPr>
          <w:rFonts w:ascii="Verdana" w:hAnsi="Verdana"/>
          <w:b/>
          <w:bCs/>
          <w:sz w:val="20"/>
          <w:szCs w:val="20"/>
        </w:rPr>
        <w:t xml:space="preserve">: </w:t>
      </w:r>
      <w:r w:rsidRPr="007C1937">
        <w:rPr>
          <w:rFonts w:ascii="Verdana" w:hAnsi="Verdana"/>
          <w:sz w:val="20"/>
          <w:szCs w:val="20"/>
        </w:rPr>
        <w:t>JCL, COBOL, DB2, CICs</w:t>
      </w:r>
    </w:p>
    <w:p w14:paraId="31CE5972" w14:textId="6EBD27BE" w:rsidR="007C1937" w:rsidRPr="007C1937" w:rsidRDefault="007C1937" w:rsidP="007C1937">
      <w:pPr>
        <w:spacing w:after="0" w:line="240" w:lineRule="auto"/>
        <w:rPr>
          <w:rFonts w:ascii="Verdana" w:hAnsi="Verdana"/>
          <w:sz w:val="20"/>
          <w:szCs w:val="20"/>
        </w:rPr>
      </w:pPr>
      <w:r w:rsidRPr="007C1937">
        <w:rPr>
          <w:rFonts w:ascii="Verdana" w:hAnsi="Verdana"/>
          <w:b/>
          <w:bCs/>
          <w:sz w:val="20"/>
          <w:szCs w:val="20"/>
        </w:rPr>
        <w:t>Tools:</w:t>
      </w:r>
      <w:r>
        <w:rPr>
          <w:rFonts w:ascii="Verdana" w:hAnsi="Verdana"/>
          <w:sz w:val="20"/>
          <w:szCs w:val="20"/>
        </w:rPr>
        <w:t xml:space="preserve"> </w:t>
      </w:r>
      <w:r w:rsidRPr="007C1937">
        <w:rPr>
          <w:rFonts w:ascii="Verdana" w:hAnsi="Verdana"/>
          <w:sz w:val="20"/>
          <w:szCs w:val="20"/>
        </w:rPr>
        <w:t>CHANGEMAN, FILEAID, SPUFI</w:t>
      </w:r>
    </w:p>
    <w:p w14:paraId="2CEDDA3A" w14:textId="77777777" w:rsidR="007C1937" w:rsidRDefault="007C1937" w:rsidP="007C1937">
      <w:pPr>
        <w:spacing w:after="0" w:line="240" w:lineRule="auto"/>
        <w:rPr>
          <w:rFonts w:ascii="Verdana" w:hAnsi="Verdana"/>
          <w:sz w:val="20"/>
          <w:szCs w:val="20"/>
        </w:rPr>
      </w:pPr>
    </w:p>
    <w:p w14:paraId="26DE5A1C" w14:textId="10E91087" w:rsidR="007C1937" w:rsidRPr="007C1937" w:rsidRDefault="007C1937" w:rsidP="007C1937">
      <w:pPr>
        <w:spacing w:after="0" w:line="240" w:lineRule="auto"/>
        <w:rPr>
          <w:rFonts w:ascii="Verdana" w:hAnsi="Verdana"/>
          <w:b/>
          <w:bCs/>
          <w:sz w:val="20"/>
          <w:szCs w:val="20"/>
        </w:rPr>
      </w:pPr>
      <w:r w:rsidRPr="007C1937">
        <w:rPr>
          <w:rFonts w:ascii="Verdana" w:hAnsi="Verdana"/>
          <w:b/>
          <w:bCs/>
          <w:sz w:val="20"/>
          <w:szCs w:val="20"/>
        </w:rPr>
        <w:t xml:space="preserve">TCS, Bengaluru </w:t>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r>
      <w:r w:rsidRPr="007C1937">
        <w:rPr>
          <w:rFonts w:ascii="Verdana" w:hAnsi="Verdana"/>
          <w:b/>
          <w:bCs/>
          <w:sz w:val="20"/>
          <w:szCs w:val="20"/>
        </w:rPr>
        <w:tab/>
        <w:t>Jan 2021 to Jan 2022</w:t>
      </w:r>
    </w:p>
    <w:p w14:paraId="175C0EDC" w14:textId="2041911D" w:rsidR="007C1937" w:rsidRPr="007C1937" w:rsidRDefault="007C1937" w:rsidP="007C1937">
      <w:pPr>
        <w:spacing w:after="0" w:line="240" w:lineRule="auto"/>
        <w:rPr>
          <w:rFonts w:ascii="Verdana" w:hAnsi="Verdana"/>
          <w:b/>
          <w:bCs/>
          <w:sz w:val="20"/>
          <w:szCs w:val="20"/>
        </w:rPr>
      </w:pPr>
      <w:r w:rsidRPr="007C1937">
        <w:rPr>
          <w:rFonts w:ascii="Verdana" w:hAnsi="Verdana"/>
          <w:b/>
          <w:bCs/>
          <w:sz w:val="20"/>
          <w:szCs w:val="20"/>
        </w:rPr>
        <w:t>Associate Software Engineer</w:t>
      </w:r>
    </w:p>
    <w:p w14:paraId="63DBEAC2" w14:textId="77777777" w:rsidR="007C1937" w:rsidRDefault="007C1937" w:rsidP="007C1937">
      <w:pPr>
        <w:spacing w:after="0" w:line="240" w:lineRule="auto"/>
        <w:rPr>
          <w:rFonts w:ascii="Verdana" w:hAnsi="Verdana"/>
          <w:sz w:val="20"/>
          <w:szCs w:val="20"/>
        </w:rPr>
      </w:pPr>
    </w:p>
    <w:p w14:paraId="1688FB75" w14:textId="72559B9A" w:rsidR="007C1937" w:rsidRPr="007C1937" w:rsidRDefault="007C1937" w:rsidP="007C1937">
      <w:pPr>
        <w:spacing w:after="0" w:line="240" w:lineRule="auto"/>
        <w:rPr>
          <w:rFonts w:ascii="Verdana" w:hAnsi="Verdana"/>
          <w:sz w:val="20"/>
          <w:szCs w:val="20"/>
        </w:rPr>
      </w:pPr>
      <w:r w:rsidRPr="007C1937">
        <w:rPr>
          <w:rFonts w:ascii="Verdana" w:hAnsi="Verdana"/>
          <w:sz w:val="20"/>
          <w:szCs w:val="20"/>
        </w:rPr>
        <w:t>Project</w:t>
      </w:r>
      <w:r>
        <w:rPr>
          <w:rFonts w:ascii="Verdana" w:hAnsi="Verdana"/>
          <w:sz w:val="20"/>
          <w:szCs w:val="20"/>
        </w:rPr>
        <w:t xml:space="preserve">: </w:t>
      </w:r>
      <w:r w:rsidRPr="007C1937">
        <w:rPr>
          <w:rFonts w:ascii="Verdana" w:hAnsi="Verdana"/>
          <w:sz w:val="20"/>
          <w:szCs w:val="20"/>
        </w:rPr>
        <w:t>CORE ONLINE BANKING IMPLEMENTATION</w:t>
      </w:r>
    </w:p>
    <w:p w14:paraId="0C35F50E" w14:textId="79F60474" w:rsidR="007C1937" w:rsidRPr="007C1937" w:rsidRDefault="007C1937" w:rsidP="007C1937">
      <w:pPr>
        <w:spacing w:after="0" w:line="240" w:lineRule="auto"/>
        <w:rPr>
          <w:rFonts w:ascii="Verdana" w:hAnsi="Verdana"/>
          <w:sz w:val="20"/>
          <w:szCs w:val="20"/>
        </w:rPr>
      </w:pPr>
      <w:r w:rsidRPr="007C1937">
        <w:rPr>
          <w:rFonts w:ascii="Verdana" w:hAnsi="Verdana"/>
          <w:sz w:val="20"/>
          <w:szCs w:val="20"/>
        </w:rPr>
        <w:t>Client</w:t>
      </w:r>
      <w:r>
        <w:rPr>
          <w:rFonts w:ascii="Verdana" w:hAnsi="Verdana"/>
          <w:sz w:val="20"/>
          <w:szCs w:val="20"/>
        </w:rPr>
        <w:t xml:space="preserve">: </w:t>
      </w:r>
      <w:r w:rsidRPr="007C1937">
        <w:rPr>
          <w:rFonts w:ascii="Verdana" w:hAnsi="Verdana"/>
          <w:sz w:val="20"/>
          <w:szCs w:val="20"/>
        </w:rPr>
        <w:t>ROYAL BANK OF SCOTLAND, UK</w:t>
      </w:r>
    </w:p>
    <w:p w14:paraId="376019B4" w14:textId="77777777" w:rsidR="00CA0609" w:rsidRDefault="00CA0609" w:rsidP="007C1937">
      <w:pPr>
        <w:spacing w:after="0" w:line="240" w:lineRule="auto"/>
        <w:rPr>
          <w:rFonts w:ascii="Verdana" w:hAnsi="Verdana"/>
          <w:sz w:val="20"/>
          <w:szCs w:val="20"/>
        </w:rPr>
      </w:pPr>
    </w:p>
    <w:p w14:paraId="7DDED56C" w14:textId="26DC7604" w:rsidR="007C1937" w:rsidRPr="007C1937" w:rsidRDefault="000F6EF6" w:rsidP="007C1937">
      <w:pPr>
        <w:spacing w:after="0" w:line="240" w:lineRule="auto"/>
        <w:rPr>
          <w:rFonts w:ascii="Verdana" w:hAnsi="Verdana"/>
          <w:sz w:val="20"/>
          <w:szCs w:val="20"/>
        </w:rPr>
      </w:pPr>
      <w:r w:rsidRPr="007C1937">
        <w:rPr>
          <w:rFonts w:ascii="Verdana" w:hAnsi="Verdana"/>
          <w:b/>
          <w:bCs/>
          <w:sz w:val="20"/>
          <w:szCs w:val="20"/>
        </w:rPr>
        <w:t>P</w:t>
      </w:r>
      <w:r>
        <w:rPr>
          <w:rFonts w:ascii="Verdana" w:hAnsi="Verdana"/>
          <w:b/>
          <w:bCs/>
          <w:sz w:val="20"/>
          <w:szCs w:val="20"/>
        </w:rPr>
        <w:t>roject Description:</w:t>
      </w:r>
      <w:r>
        <w:rPr>
          <w:rFonts w:ascii="Verdana" w:hAnsi="Verdana"/>
          <w:b/>
          <w:bCs/>
          <w:sz w:val="20"/>
          <w:szCs w:val="20"/>
        </w:rPr>
        <w:br/>
      </w:r>
      <w:r w:rsidR="007C1937" w:rsidRPr="007C1937">
        <w:rPr>
          <w:rFonts w:ascii="Verdana" w:hAnsi="Verdana"/>
          <w:sz w:val="20"/>
          <w:szCs w:val="20"/>
        </w:rPr>
        <w:t>Core Online banking implementation, a leading financial services bank operates five main businesses: Commercial Banking, Branch Banking, Consumer Lending, Investment Advisors and Processing Solutions. The project involved the development of an application relating to the valuation of the businesses in the small business sector.</w:t>
      </w:r>
    </w:p>
    <w:p w14:paraId="68AE941B" w14:textId="77777777" w:rsidR="007C1937" w:rsidRPr="007C1937" w:rsidRDefault="007C1937" w:rsidP="007C1937">
      <w:pPr>
        <w:spacing w:after="0" w:line="240" w:lineRule="auto"/>
        <w:rPr>
          <w:rFonts w:ascii="Verdana" w:hAnsi="Verdana"/>
          <w:sz w:val="20"/>
          <w:szCs w:val="20"/>
        </w:rPr>
      </w:pPr>
      <w:r w:rsidRPr="007C1937">
        <w:rPr>
          <w:rFonts w:ascii="Verdana" w:hAnsi="Verdana"/>
          <w:sz w:val="20"/>
          <w:szCs w:val="20"/>
        </w:rPr>
        <w:t>On the Core banking application for the purpose of transaction Online banking is a kind of core banking solution for secured online cash transaction and bill payments, etc., This project involves the maintenance of all the bank Customers involves the fund transfer from one account to another account of different bank accounts.</w:t>
      </w:r>
    </w:p>
    <w:p w14:paraId="121A72D1" w14:textId="77777777" w:rsidR="00CA0609" w:rsidRDefault="00CA0609" w:rsidP="007C1937">
      <w:pPr>
        <w:spacing w:after="0" w:line="240" w:lineRule="auto"/>
        <w:rPr>
          <w:rFonts w:ascii="Verdana" w:hAnsi="Verdana"/>
          <w:sz w:val="20"/>
          <w:szCs w:val="20"/>
        </w:rPr>
      </w:pPr>
    </w:p>
    <w:p w14:paraId="0C74C407" w14:textId="7CA2F192" w:rsidR="007C1937" w:rsidRPr="007C1937" w:rsidRDefault="007C1937" w:rsidP="007C1937">
      <w:pPr>
        <w:spacing w:after="0" w:line="240" w:lineRule="auto"/>
        <w:rPr>
          <w:rFonts w:ascii="Verdana" w:hAnsi="Verdana"/>
          <w:sz w:val="20"/>
          <w:szCs w:val="20"/>
        </w:rPr>
      </w:pPr>
      <w:r w:rsidRPr="007C1937">
        <w:rPr>
          <w:rFonts w:ascii="Verdana" w:hAnsi="Verdana"/>
          <w:sz w:val="20"/>
          <w:szCs w:val="20"/>
        </w:rPr>
        <w:t>Bank customer can access his account using modules like Account Summary, Personal Info, Statements, Balance Transfers, Payments, and Requests. Customers can see all the account related information on the internet like mini-statement, detailed statements which give the account information based on the transaction from date to date.</w:t>
      </w:r>
    </w:p>
    <w:p w14:paraId="4D021CE2" w14:textId="77777777" w:rsidR="00CA0609" w:rsidRDefault="00CA0609" w:rsidP="007C1937">
      <w:pPr>
        <w:spacing w:after="0" w:line="240" w:lineRule="auto"/>
        <w:rPr>
          <w:rFonts w:ascii="Verdana" w:hAnsi="Verdana"/>
          <w:sz w:val="20"/>
          <w:szCs w:val="20"/>
        </w:rPr>
      </w:pPr>
    </w:p>
    <w:p w14:paraId="0F375851" w14:textId="77777777" w:rsidR="00CA0609" w:rsidRPr="00CA0609" w:rsidRDefault="00CA0609" w:rsidP="00CA0609">
      <w:pPr>
        <w:spacing w:after="0" w:line="240" w:lineRule="auto"/>
        <w:rPr>
          <w:rFonts w:ascii="Verdana" w:hAnsi="Verdana"/>
          <w:sz w:val="20"/>
          <w:szCs w:val="20"/>
        </w:rPr>
      </w:pPr>
      <w:r w:rsidRPr="00CA0609">
        <w:rPr>
          <w:rFonts w:ascii="Verdana" w:hAnsi="Verdana"/>
          <w:b/>
          <w:bCs/>
          <w:sz w:val="20"/>
          <w:szCs w:val="20"/>
        </w:rPr>
        <w:t>Roles &amp; Responsibilities:</w:t>
      </w:r>
    </w:p>
    <w:p w14:paraId="3058E7B9" w14:textId="208292DE" w:rsidR="007C1937" w:rsidRPr="00CA0609" w:rsidRDefault="007C1937" w:rsidP="00CA0609">
      <w:pPr>
        <w:pStyle w:val="ListParagraph"/>
        <w:numPr>
          <w:ilvl w:val="0"/>
          <w:numId w:val="3"/>
        </w:numPr>
        <w:spacing w:after="0" w:line="240" w:lineRule="auto"/>
        <w:rPr>
          <w:rFonts w:ascii="Verdana" w:hAnsi="Verdana"/>
          <w:sz w:val="20"/>
          <w:szCs w:val="20"/>
        </w:rPr>
      </w:pPr>
      <w:proofErr w:type="spellStart"/>
      <w:r w:rsidRPr="00CA0609">
        <w:rPr>
          <w:rFonts w:ascii="Verdana" w:hAnsi="Verdana"/>
          <w:sz w:val="20"/>
          <w:szCs w:val="20"/>
        </w:rPr>
        <w:t>Analyzing</w:t>
      </w:r>
      <w:proofErr w:type="spellEnd"/>
      <w:r w:rsidRPr="00CA0609">
        <w:rPr>
          <w:rFonts w:ascii="Verdana" w:hAnsi="Verdana"/>
          <w:sz w:val="20"/>
          <w:szCs w:val="20"/>
        </w:rPr>
        <w:t xml:space="preserve"> the BRD document and preparation of the design document.</w:t>
      </w:r>
    </w:p>
    <w:p w14:paraId="5DBE834A" w14:textId="294D8701" w:rsidR="007C1937" w:rsidRPr="00CA0609" w:rsidRDefault="007C1937" w:rsidP="00CA0609">
      <w:pPr>
        <w:pStyle w:val="ListParagraph"/>
        <w:numPr>
          <w:ilvl w:val="0"/>
          <w:numId w:val="3"/>
        </w:numPr>
        <w:spacing w:after="0" w:line="240" w:lineRule="auto"/>
        <w:rPr>
          <w:rFonts w:ascii="Verdana" w:hAnsi="Verdana"/>
          <w:sz w:val="20"/>
          <w:szCs w:val="20"/>
        </w:rPr>
      </w:pPr>
      <w:r w:rsidRPr="00CA0609">
        <w:rPr>
          <w:rFonts w:ascii="Verdana" w:hAnsi="Verdana"/>
          <w:sz w:val="20"/>
          <w:szCs w:val="20"/>
        </w:rPr>
        <w:t>Developing the programs as per the design document to meet the requirements.</w:t>
      </w:r>
    </w:p>
    <w:p w14:paraId="70BF9AFA" w14:textId="3D32BFC6" w:rsidR="007C1937" w:rsidRPr="00CA0609" w:rsidRDefault="007C1937" w:rsidP="00CA0609">
      <w:pPr>
        <w:pStyle w:val="ListParagraph"/>
        <w:numPr>
          <w:ilvl w:val="0"/>
          <w:numId w:val="3"/>
        </w:numPr>
        <w:spacing w:after="0" w:line="240" w:lineRule="auto"/>
        <w:rPr>
          <w:rFonts w:ascii="Verdana" w:hAnsi="Verdana"/>
          <w:sz w:val="20"/>
          <w:szCs w:val="20"/>
        </w:rPr>
      </w:pPr>
      <w:r w:rsidRPr="00CA0609">
        <w:rPr>
          <w:rFonts w:ascii="Verdana" w:hAnsi="Verdana"/>
          <w:sz w:val="20"/>
          <w:szCs w:val="20"/>
        </w:rPr>
        <w:t>Coding JCLs, copybooks and programs as per technical specifications.</w:t>
      </w:r>
    </w:p>
    <w:p w14:paraId="01A954A5" w14:textId="4E975AD7" w:rsidR="007C1937" w:rsidRPr="00CA0609" w:rsidRDefault="007C1937" w:rsidP="00CA0609">
      <w:pPr>
        <w:pStyle w:val="ListParagraph"/>
        <w:numPr>
          <w:ilvl w:val="0"/>
          <w:numId w:val="3"/>
        </w:numPr>
        <w:spacing w:after="0" w:line="240" w:lineRule="auto"/>
        <w:rPr>
          <w:rFonts w:ascii="Verdana" w:hAnsi="Verdana"/>
          <w:sz w:val="20"/>
          <w:szCs w:val="20"/>
        </w:rPr>
      </w:pPr>
      <w:r w:rsidRPr="00CA0609">
        <w:rPr>
          <w:rFonts w:ascii="Verdana" w:hAnsi="Verdana"/>
          <w:sz w:val="20"/>
          <w:szCs w:val="20"/>
        </w:rPr>
        <w:t>Coding, self-reviewing and performing unit tests.</w:t>
      </w:r>
    </w:p>
    <w:p w14:paraId="5821001A" w14:textId="454C5658" w:rsidR="007C1937" w:rsidRPr="00CA0609" w:rsidRDefault="007C1937" w:rsidP="00CA0609">
      <w:pPr>
        <w:pStyle w:val="ListParagraph"/>
        <w:numPr>
          <w:ilvl w:val="0"/>
          <w:numId w:val="3"/>
        </w:numPr>
        <w:spacing w:after="0" w:line="240" w:lineRule="auto"/>
        <w:rPr>
          <w:rFonts w:ascii="Verdana" w:hAnsi="Verdana"/>
          <w:sz w:val="20"/>
          <w:szCs w:val="20"/>
        </w:rPr>
      </w:pPr>
      <w:r w:rsidRPr="00CA0609">
        <w:rPr>
          <w:rFonts w:ascii="Verdana" w:hAnsi="Verdana"/>
          <w:sz w:val="20"/>
          <w:szCs w:val="20"/>
        </w:rPr>
        <w:t>Testing the developed programs as per the effective unit test plan.</w:t>
      </w:r>
    </w:p>
    <w:p w14:paraId="050DCE33" w14:textId="3C960234" w:rsidR="007C1937" w:rsidRPr="00CA0609" w:rsidRDefault="007C1937" w:rsidP="00CA0609">
      <w:pPr>
        <w:pStyle w:val="ListParagraph"/>
        <w:numPr>
          <w:ilvl w:val="0"/>
          <w:numId w:val="3"/>
        </w:numPr>
        <w:spacing w:after="0" w:line="240" w:lineRule="auto"/>
        <w:rPr>
          <w:rFonts w:ascii="Verdana" w:hAnsi="Verdana"/>
          <w:sz w:val="20"/>
          <w:szCs w:val="20"/>
        </w:rPr>
      </w:pPr>
      <w:r w:rsidRPr="00CA0609">
        <w:rPr>
          <w:rFonts w:ascii="Verdana" w:hAnsi="Verdana"/>
          <w:sz w:val="20"/>
          <w:szCs w:val="20"/>
        </w:rPr>
        <w:t>Involved in the review process of SDLC phases.</w:t>
      </w:r>
    </w:p>
    <w:p w14:paraId="7DAC36EB" w14:textId="505C07F3" w:rsidR="007C1937" w:rsidRPr="00CA0609" w:rsidRDefault="007C1937" w:rsidP="00CA0609">
      <w:pPr>
        <w:pStyle w:val="ListParagraph"/>
        <w:numPr>
          <w:ilvl w:val="0"/>
          <w:numId w:val="3"/>
        </w:numPr>
        <w:spacing w:after="0" w:line="240" w:lineRule="auto"/>
        <w:rPr>
          <w:rFonts w:ascii="Verdana" w:hAnsi="Verdana"/>
          <w:sz w:val="20"/>
          <w:szCs w:val="20"/>
        </w:rPr>
      </w:pPr>
      <w:r w:rsidRPr="00CA0609">
        <w:rPr>
          <w:rFonts w:ascii="Verdana" w:hAnsi="Verdana"/>
          <w:sz w:val="20"/>
          <w:szCs w:val="20"/>
        </w:rPr>
        <w:t>Responsible for review and fixing the defect.</w:t>
      </w:r>
    </w:p>
    <w:p w14:paraId="555692D3" w14:textId="77777777" w:rsidR="00CA0609" w:rsidRDefault="00CA0609" w:rsidP="007C1937">
      <w:pPr>
        <w:spacing w:after="0" w:line="240" w:lineRule="auto"/>
        <w:rPr>
          <w:rFonts w:ascii="Verdana" w:hAnsi="Verdana"/>
          <w:sz w:val="20"/>
          <w:szCs w:val="20"/>
        </w:rPr>
      </w:pPr>
    </w:p>
    <w:p w14:paraId="4164EAE7" w14:textId="5F9DB2FF" w:rsidR="00CA0609" w:rsidRPr="007C1937" w:rsidRDefault="00CA0609" w:rsidP="00CA0609">
      <w:pPr>
        <w:spacing w:after="0" w:line="240" w:lineRule="auto"/>
        <w:rPr>
          <w:rFonts w:ascii="Verdana" w:hAnsi="Verdana"/>
          <w:sz w:val="20"/>
          <w:szCs w:val="20"/>
        </w:rPr>
      </w:pPr>
      <w:r w:rsidRPr="00CA0609">
        <w:rPr>
          <w:rFonts w:ascii="Verdana" w:hAnsi="Verdana"/>
          <w:b/>
          <w:bCs/>
          <w:sz w:val="20"/>
          <w:szCs w:val="20"/>
        </w:rPr>
        <w:t>Environment:</w:t>
      </w:r>
      <w:r>
        <w:rPr>
          <w:rFonts w:ascii="Verdana" w:hAnsi="Verdana"/>
          <w:sz w:val="20"/>
          <w:szCs w:val="20"/>
        </w:rPr>
        <w:t xml:space="preserve"> </w:t>
      </w:r>
      <w:r w:rsidRPr="007C1937">
        <w:rPr>
          <w:rFonts w:ascii="Verdana" w:hAnsi="Verdana"/>
          <w:sz w:val="20"/>
          <w:szCs w:val="20"/>
        </w:rPr>
        <w:t>JCL, COBOL, DB2, CICS, IMSDB</w:t>
      </w:r>
    </w:p>
    <w:p w14:paraId="159CE97B" w14:textId="49B9A926" w:rsidR="007C1937" w:rsidRPr="007C1937" w:rsidRDefault="00CA0609" w:rsidP="007C1937">
      <w:pPr>
        <w:spacing w:after="0" w:line="240" w:lineRule="auto"/>
        <w:rPr>
          <w:rFonts w:ascii="Verdana" w:hAnsi="Verdana"/>
          <w:sz w:val="20"/>
          <w:szCs w:val="20"/>
        </w:rPr>
      </w:pPr>
      <w:r w:rsidRPr="00CA0609">
        <w:rPr>
          <w:rFonts w:ascii="Verdana" w:hAnsi="Verdana"/>
          <w:b/>
          <w:bCs/>
          <w:sz w:val="20"/>
          <w:szCs w:val="20"/>
        </w:rPr>
        <w:t>Tools:</w:t>
      </w:r>
      <w:r>
        <w:rPr>
          <w:rFonts w:ascii="Verdana" w:hAnsi="Verdana"/>
          <w:sz w:val="20"/>
          <w:szCs w:val="20"/>
        </w:rPr>
        <w:t xml:space="preserve"> </w:t>
      </w:r>
      <w:r w:rsidRPr="007C1937">
        <w:rPr>
          <w:rFonts w:ascii="Verdana" w:hAnsi="Verdana"/>
          <w:sz w:val="20"/>
          <w:szCs w:val="20"/>
        </w:rPr>
        <w:t>ENDEVOR, FILEAID, SPUFI</w:t>
      </w:r>
    </w:p>
    <w:sectPr w:rsidR="007C1937" w:rsidRPr="007C1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082F"/>
    <w:multiLevelType w:val="hybridMultilevel"/>
    <w:tmpl w:val="43381F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AF14D0"/>
    <w:multiLevelType w:val="hybridMultilevel"/>
    <w:tmpl w:val="5F5CBD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142A8E"/>
    <w:multiLevelType w:val="hybridMultilevel"/>
    <w:tmpl w:val="A18615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70348342">
    <w:abstractNumId w:val="1"/>
  </w:num>
  <w:num w:numId="2" w16cid:durableId="336273831">
    <w:abstractNumId w:val="2"/>
  </w:num>
  <w:num w:numId="3" w16cid:durableId="9943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37"/>
    <w:rsid w:val="000F6EF6"/>
    <w:rsid w:val="003A71C8"/>
    <w:rsid w:val="007C1937"/>
    <w:rsid w:val="007C30A1"/>
    <w:rsid w:val="00864C0A"/>
    <w:rsid w:val="008F079F"/>
    <w:rsid w:val="00BE5B09"/>
    <w:rsid w:val="00CA0609"/>
    <w:rsid w:val="00D532CA"/>
    <w:rsid w:val="00D54F7E"/>
    <w:rsid w:val="00D65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C6FB"/>
  <w15:chartTrackingRefBased/>
  <w15:docId w15:val="{3CCC4D05-6BE2-4967-9B91-48F64197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937"/>
    <w:rPr>
      <w:rFonts w:eastAsiaTheme="majorEastAsia" w:cstheme="majorBidi"/>
      <w:color w:val="272727" w:themeColor="text1" w:themeTint="D8"/>
    </w:rPr>
  </w:style>
  <w:style w:type="paragraph" w:styleId="Title">
    <w:name w:val="Title"/>
    <w:basedOn w:val="Normal"/>
    <w:next w:val="Normal"/>
    <w:link w:val="TitleChar"/>
    <w:uiPriority w:val="10"/>
    <w:qFormat/>
    <w:rsid w:val="007C1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937"/>
    <w:pPr>
      <w:spacing w:before="160"/>
      <w:jc w:val="center"/>
    </w:pPr>
    <w:rPr>
      <w:i/>
      <w:iCs/>
      <w:color w:val="404040" w:themeColor="text1" w:themeTint="BF"/>
    </w:rPr>
  </w:style>
  <w:style w:type="character" w:customStyle="1" w:styleId="QuoteChar">
    <w:name w:val="Quote Char"/>
    <w:basedOn w:val="DefaultParagraphFont"/>
    <w:link w:val="Quote"/>
    <w:uiPriority w:val="29"/>
    <w:rsid w:val="007C1937"/>
    <w:rPr>
      <w:i/>
      <w:iCs/>
      <w:color w:val="404040" w:themeColor="text1" w:themeTint="BF"/>
    </w:rPr>
  </w:style>
  <w:style w:type="paragraph" w:styleId="ListParagraph">
    <w:name w:val="List Paragraph"/>
    <w:basedOn w:val="Normal"/>
    <w:uiPriority w:val="34"/>
    <w:qFormat/>
    <w:rsid w:val="007C1937"/>
    <w:pPr>
      <w:ind w:left="720"/>
      <w:contextualSpacing/>
    </w:pPr>
  </w:style>
  <w:style w:type="character" w:styleId="IntenseEmphasis">
    <w:name w:val="Intense Emphasis"/>
    <w:basedOn w:val="DefaultParagraphFont"/>
    <w:uiPriority w:val="21"/>
    <w:qFormat/>
    <w:rsid w:val="007C1937"/>
    <w:rPr>
      <w:i/>
      <w:iCs/>
      <w:color w:val="0F4761" w:themeColor="accent1" w:themeShade="BF"/>
    </w:rPr>
  </w:style>
  <w:style w:type="paragraph" w:styleId="IntenseQuote">
    <w:name w:val="Intense Quote"/>
    <w:basedOn w:val="Normal"/>
    <w:next w:val="Normal"/>
    <w:link w:val="IntenseQuoteChar"/>
    <w:uiPriority w:val="30"/>
    <w:qFormat/>
    <w:rsid w:val="007C1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937"/>
    <w:rPr>
      <w:i/>
      <w:iCs/>
      <w:color w:val="0F4761" w:themeColor="accent1" w:themeShade="BF"/>
    </w:rPr>
  </w:style>
  <w:style w:type="character" w:styleId="IntenseReference">
    <w:name w:val="Intense Reference"/>
    <w:basedOn w:val="DefaultParagraphFont"/>
    <w:uiPriority w:val="32"/>
    <w:qFormat/>
    <w:rsid w:val="007C1937"/>
    <w:rPr>
      <w:b/>
      <w:bCs/>
      <w:smallCaps/>
      <w:color w:val="0F4761" w:themeColor="accent1" w:themeShade="BF"/>
      <w:spacing w:val="5"/>
    </w:rPr>
  </w:style>
  <w:style w:type="character" w:styleId="Hyperlink">
    <w:name w:val="Hyperlink"/>
    <w:basedOn w:val="DefaultParagraphFont"/>
    <w:uiPriority w:val="99"/>
    <w:unhideWhenUsed/>
    <w:rsid w:val="007C1937"/>
    <w:rPr>
      <w:color w:val="467886" w:themeColor="hyperlink"/>
      <w:u w:val="single"/>
    </w:rPr>
  </w:style>
  <w:style w:type="character" w:styleId="UnresolvedMention">
    <w:name w:val="Unresolved Mention"/>
    <w:basedOn w:val="DefaultParagraphFont"/>
    <w:uiPriority w:val="99"/>
    <w:semiHidden/>
    <w:unhideWhenUsed/>
    <w:rsid w:val="007C1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963</Words>
  <Characters>5849</Characters>
  <Application>Microsoft Office Word</Application>
  <DocSecurity>0</DocSecurity>
  <Lines>148</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Panatula</dc:creator>
  <cp:keywords/>
  <dc:description/>
  <cp:lastModifiedBy>Badri Narayanankg</cp:lastModifiedBy>
  <cp:revision>5</cp:revision>
  <dcterms:created xsi:type="dcterms:W3CDTF">2026-01-27T07:49:00Z</dcterms:created>
  <dcterms:modified xsi:type="dcterms:W3CDTF">2026-01-27T09:52:00Z</dcterms:modified>
</cp:coreProperties>
</file>