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6F053E">
      <w:pPr>
        <w:bidi w:val="0"/>
        <w:jc w:val="center"/>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X-IPA Studios 最终用户许可协议</w:t>
      </w:r>
    </w:p>
    <w:p w14:paraId="255230E8">
      <w:pPr>
        <w:pBdr>
          <w:bottom w:val="single" w:color="auto" w:sz="4" w:space="0"/>
        </w:pBdr>
        <w:bidi w:val="0"/>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第四版</w:t>
      </w:r>
    </w:p>
    <w:p w14:paraId="212A6F60">
      <w:pPr>
        <w:pBdr>
          <w:bottom w:val="single" w:color="auto" w:sz="4" w:space="0"/>
        </w:pBdr>
        <w:bidi w:val="0"/>
        <w:jc w:val="center"/>
        <w:rPr>
          <w:rFonts w:hint="eastAsia" w:ascii="微软雅黑" w:hAnsi="微软雅黑" w:eastAsia="微软雅黑" w:cs="微软雅黑"/>
          <w:b/>
          <w:bCs/>
          <w:sz w:val="21"/>
          <w:szCs w:val="21"/>
          <w:lang w:val="en-US" w:eastAsia="zh-CN"/>
        </w:rPr>
      </w:pPr>
    </w:p>
    <w:p w14:paraId="48E1E925">
      <w:pPr>
        <w:bidi w:val="0"/>
        <w:jc w:val="both"/>
        <w:rPr>
          <w:rFonts w:hint="eastAsia" w:ascii="微软雅黑" w:hAnsi="微软雅黑" w:eastAsia="微软雅黑" w:cs="微软雅黑"/>
          <w:kern w:val="2"/>
          <w:sz w:val="21"/>
          <w:szCs w:val="24"/>
          <w:lang w:val="en-US" w:eastAsia="zh-CN" w:bidi="ar-SA"/>
        </w:rPr>
      </w:pPr>
    </w:p>
    <w:p w14:paraId="6887ECCA">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本 X-IPA Software 最终用户许可协议（下称“协议”）包含您访问和使用 X-IPA Software 以及您使用由我们或其合作伙伴向您提供的相关服务（下称“服务“）时所应遵守的条款及条件。协议自你接受之日起生效。您与 X-IPA Software 在下文中单独及时会被称作一方，一同被提及时会被称作双方。</w:t>
      </w:r>
    </w:p>
    <w:p w14:paraId="76BDFC0D">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微软雅黑" w:hAnsi="微软雅黑" w:eastAsia="微软雅黑" w:cs="微软雅黑"/>
          <w:kern w:val="2"/>
          <w:sz w:val="21"/>
          <w:szCs w:val="24"/>
          <w:lang w:val="en-US" w:eastAsia="zh-CN" w:bidi="ar-SA"/>
        </w:rPr>
      </w:pPr>
      <w:r>
        <w:rPr>
          <w:rFonts w:hint="eastAsia" w:ascii="微软雅黑" w:hAnsi="微软雅黑" w:eastAsia="微软雅黑" w:cs="微软雅黑"/>
          <w:kern w:val="2"/>
          <w:sz w:val="21"/>
          <w:szCs w:val="24"/>
          <w:lang w:val="en-US" w:eastAsia="zh-CN" w:bidi="ar-SA"/>
        </w:rPr>
        <w:t>除非法律要求的另有书面说明，否则本站</w:t>
      </w:r>
      <w:r>
        <w:rPr>
          <w:rFonts w:hint="eastAsia" w:ascii="微软雅黑" w:hAnsi="微软雅黑" w:eastAsia="微软雅黑" w:cs="微软雅黑"/>
          <w:kern w:val="2"/>
          <w:sz w:val="21"/>
          <w:szCs w:val="24"/>
          <w:lang w:val="en-US" w:eastAsia="zh-CN" w:bidi="ar-SA"/>
        </w:rPr>
        <w:t>（及其绝大多数旗下服务）</w:t>
      </w:r>
      <w:r>
        <w:rPr>
          <w:rFonts w:hint="eastAsia" w:ascii="微软雅黑" w:hAnsi="微软雅黑" w:eastAsia="微软雅黑" w:cs="微软雅黑"/>
          <w:kern w:val="2"/>
          <w:sz w:val="21"/>
          <w:szCs w:val="24"/>
          <w:lang w:val="en-US" w:eastAsia="zh-CN" w:bidi="ar-SA"/>
        </w:rPr>
        <w:t>不为欧盟公民提供服务。有关针对于欧盟公民的特殊条款，请参阅本许可协议《第 7 条：针对欧盟公民的附加条款》</w:t>
      </w:r>
      <w:r>
        <w:rPr>
          <w:rFonts w:hint="eastAsia" w:ascii="微软雅黑" w:hAnsi="微软雅黑" w:eastAsia="微软雅黑" w:cs="微软雅黑"/>
          <w:kern w:val="2"/>
          <w:sz w:val="21"/>
          <w:szCs w:val="24"/>
          <w:lang w:val="en-US" w:eastAsia="zh-CN" w:bidi="ar-SA"/>
        </w:rPr>
        <w:t>。</w:t>
      </w:r>
    </w:p>
    <w:p w14:paraId="475DE11C">
      <w:pPr>
        <w:pStyle w:val="2"/>
        <w:numPr>
          <w:ilvl w:val="0"/>
          <w:numId w:val="1"/>
        </w:num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服务的使用</w:t>
      </w:r>
      <w:bookmarkStart w:id="0" w:name="_GoBack"/>
      <w:bookmarkEnd w:id="0"/>
    </w:p>
    <w:p w14:paraId="24D97ECB">
      <w:pPr>
        <w:pStyle w:val="3"/>
        <w:numPr>
          <w:ilvl w:val="1"/>
          <w:numId w:val="1"/>
        </w:numPr>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权利赠予</w:t>
      </w:r>
    </w:p>
    <w:p w14:paraId="2F8C26E1">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就您从我们的伙伴（下称“X-IPA 合作体”）处所订购或取得的服务，我们根据本协议条款及条件授予您非独家、不可转让、不可再许可和有限的许可。您应当遵守您和 X-IPA 合作体之间的任何协议、条款或条件。</w:t>
      </w:r>
    </w:p>
    <w:p w14:paraId="0AEA1292">
      <w:pPr>
        <w:pStyle w:val="3"/>
        <w:numPr>
          <w:ilvl w:val="1"/>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许可使用</w:t>
      </w:r>
    </w:p>
    <w:p w14:paraId="40936538">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您同意，您可以根据本协议条款及条件使用 X-IPA Software 提供的服务。</w:t>
      </w:r>
    </w:p>
    <w:p w14:paraId="0973B326">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您同意，您不得以任何方式或理由对 X-IPA Software 提供的服务进行修改、出租、出借、出售、转让、许可、再许可、分发、复制、修改、翻译、创作衍生作品、传播、表演、展示、信息网络传播或其他方式进行利用。</w:t>
      </w:r>
    </w:p>
    <w:p w14:paraId="4E5FD250">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您同意，您不得利用 X-IPA Software 提供的服务进行任何侵犯他人权利或违反任何法律、法规、条例或规定之行为。</w:t>
      </w:r>
    </w:p>
    <w:p w14:paraId="125AEE0D">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您同意，您不得利用 X-IPA Software 提供的服务进行任何危害计算机网络安全、破坏网络或系统正常运行的行为。</w:t>
      </w:r>
    </w:p>
    <w:p w14:paraId="46362239">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您同意，您不得利用 X-IPA Software 提供的服务进行任何可能对互联网或移动网正常运转造成不利影响的行为。</w:t>
      </w:r>
    </w:p>
    <w:p w14:paraId="59CD9247">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您同意，您不得利用 X-IPA Software 提供的服务进行任何可能对其他用户或社会造成不利影响的行为。</w:t>
      </w:r>
    </w:p>
    <w:p w14:paraId="14821FBA">
      <w:pPr>
        <w:pStyle w:val="3"/>
        <w:numPr>
          <w:ilvl w:val="1"/>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可接受的使用政策</w:t>
      </w:r>
    </w:p>
    <w:p w14:paraId="1B9AA683">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除本协议的条款外，您同意遵守 X-IPA Software 及其合作伙伴所制定的任何其他使用政策或规则。</w:t>
      </w:r>
    </w:p>
    <w:p w14:paraId="282F7580">
      <w:pPr>
        <w:pStyle w:val="3"/>
        <w:numPr>
          <w:ilvl w:val="1"/>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您的软件</w:t>
      </w:r>
    </w:p>
    <w:p w14:paraId="772E4998">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除法律另有说明，您应该对您上传软件内容的合法性、准确性、完整性和可靠性负责。作为服务条款的一部分，您应负责获得并持续保有任何与您上传软件内容相关的通知、同意或授权。</w:t>
      </w:r>
    </w:p>
    <w:p w14:paraId="6431FD7D">
      <w:pPr>
        <w:pStyle w:val="3"/>
        <w:numPr>
          <w:ilvl w:val="1"/>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您的内容</w:t>
      </w:r>
    </w:p>
    <w:p w14:paraId="24265836">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您应确保您的内容不违反本协议的条款和条件并且符合法律法规。您应对您的内容合法性、准确性、完整性和可靠性负责。作为服务条款的一部分，您应负责获得并持续保有任何与您的内容相关的通知、同意或授权。除非法律另有明确规定，否则我们不承担与您的内容有关的义务与责任。</w:t>
      </w:r>
    </w:p>
    <w:p w14:paraId="679439BC">
      <w:pPr>
        <w:pStyle w:val="3"/>
        <w:numPr>
          <w:ilvl w:val="1"/>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第三方内容</w:t>
      </w:r>
    </w:p>
    <w:p w14:paraId="2940994E">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服务中可能包含或向您提供第三方内容。第三方内容可能受到本协议与文件中制定的单独条款和条件的约束（如适用）。第三方服务基于“现状”和“当前可用”而提供。我们部队任何第三方内容作出任何形式的陈述或保证，也不对任何第三方内容造成的任何性质或种类的损失、损害或责任承担任何责任。</w:t>
      </w:r>
    </w:p>
    <w:p w14:paraId="33DE007C">
      <w:pPr>
        <w:pStyle w:val="2"/>
        <w:numPr>
          <w:ilvl w:val="0"/>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安全和数据隐私</w:t>
      </w:r>
    </w:p>
    <w:p w14:paraId="0607A117">
      <w:pPr>
        <w:pStyle w:val="3"/>
        <w:numPr>
          <w:ilvl w:val="1"/>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安全</w:t>
      </w:r>
    </w:p>
    <w:p w14:paraId="41F24072">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不违反第1.5条和2.3要规定之义务的前提下，我们将采取适当的管理、物理和技术措施帮助您保护在服务环境下存储的您的内容的安全性和保密性。我们不会访问或者使用您的内容（除为遵守法律法规或政府机关的约束性命令），除非是为您提供必要的服务。</w:t>
      </w:r>
    </w:p>
    <w:p w14:paraId="66B9F19B">
      <w:pPr>
        <w:pStyle w:val="3"/>
        <w:numPr>
          <w:ilvl w:val="1"/>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数据隐私</w:t>
      </w:r>
    </w:p>
    <w:p w14:paraId="5AB2E325">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作为服务的一部分，为了保护您向我们提供的个人信息，我们遵守 X-IPA Software 隐私政策。您可以指定您的内容所存储的区域。未经您的同意，我们不会从您选择的区域中迁移您的内容，除非：</w:t>
      </w:r>
    </w:p>
    <w:p w14:paraId="5D7E7587">
      <w:pPr>
        <w:keepNext w:val="0"/>
        <w:keepLines w:val="0"/>
        <w:pageBreakBefore w:val="0"/>
        <w:widowControl w:val="0"/>
        <w:numPr>
          <w:ilvl w:val="0"/>
          <w:numId w:val="3"/>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必须迁移以遵守适用的法律法规或者政府机关的约束性命令;</w:t>
      </w:r>
    </w:p>
    <w:p w14:paraId="6AF41C40">
      <w:pPr>
        <w:keepNext w:val="0"/>
        <w:keepLines w:val="0"/>
        <w:pageBreakBefore w:val="0"/>
        <w:widowControl w:val="0"/>
        <w:numPr>
          <w:ilvl w:val="0"/>
          <w:numId w:val="3"/>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为了提供账单、管理、技术服务或者因调查安全事件或者调查违反本协议的行为。我们可能会在您使用服务的数据区域处理一些数据，我们也可能会在我们维护运营、支持和调查系统及团队的区域处理这些数据。我们将根据适用的法律法规和政府机关的要求，向您提供关于我们处理您的个人信息的详细信息。</w:t>
      </w:r>
    </w:p>
    <w:p w14:paraId="5A96C578">
      <w:pPr>
        <w:pStyle w:val="3"/>
        <w:numPr>
          <w:ilvl w:val="1"/>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您的安全</w:t>
      </w:r>
    </w:p>
    <w:p w14:paraId="6A032CAD">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在不违反上述2.1节的情况下，您应对任何安全漏洞以及由您的内容引起或与之相关的此类漏洞的后果负责，包括但不限于您的内容中包含的任何病毒、特洛伊木马、蠕虫或其他有害的编程程序。</w:t>
      </w:r>
    </w:p>
    <w:p w14:paraId="5512471C">
      <w:pPr>
        <w:pStyle w:val="2"/>
        <w:numPr>
          <w:ilvl w:val="0"/>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声明与保证</w:t>
      </w:r>
    </w:p>
    <w:p w14:paraId="79C656BB">
      <w:pPr>
        <w:pStyle w:val="3"/>
        <w:numPr>
          <w:ilvl w:val="1"/>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双方声明</w:t>
      </w:r>
    </w:p>
    <w:p w14:paraId="5202F2A9">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双方均声明其合法有效地签署了本协议，具有相应的权力和授权。</w:t>
      </w:r>
    </w:p>
    <w:p w14:paraId="5A774A96">
      <w:pPr>
        <w:pStyle w:val="3"/>
        <w:numPr>
          <w:ilvl w:val="1"/>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您的声明和保证</w:t>
      </w:r>
    </w:p>
    <w:p w14:paraId="23C61CFC">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您声明、保证并承诺：</w:t>
      </w:r>
    </w:p>
    <w:p w14:paraId="4435E4D8">
      <w:pPr>
        <w:keepNext w:val="0"/>
        <w:keepLines w:val="0"/>
        <w:pageBreakBefore w:val="0"/>
        <w:widowControl w:val="0"/>
        <w:numPr>
          <w:ilvl w:val="0"/>
          <w:numId w:val="4"/>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您应遵守与您在本协议项下的活动有关的所有适用法律和法规；</w:t>
      </w:r>
    </w:p>
    <w:p w14:paraId="638A4E2E">
      <w:pPr>
        <w:keepNext w:val="0"/>
        <w:keepLines w:val="0"/>
        <w:pageBreakBefore w:val="0"/>
        <w:widowControl w:val="0"/>
        <w:numPr>
          <w:ilvl w:val="0"/>
          <w:numId w:val="4"/>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您在使用服务时应遵守相关法律法规的约束；</w:t>
      </w:r>
    </w:p>
    <w:p w14:paraId="39BD7941">
      <w:pPr>
        <w:keepNext w:val="0"/>
        <w:keepLines w:val="0"/>
        <w:pageBreakBefore w:val="0"/>
        <w:widowControl w:val="0"/>
        <w:numPr>
          <w:ilvl w:val="0"/>
          <w:numId w:val="4"/>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您对服务的使用不得侵犯任何第三方的知识产权或任何其他权利。</w:t>
      </w:r>
    </w:p>
    <w:p w14:paraId="727D19DB">
      <w:pPr>
        <w:pStyle w:val="3"/>
        <w:numPr>
          <w:ilvl w:val="1"/>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免责声明</w:t>
      </w:r>
    </w:p>
    <w:p w14:paraId="0AAD301E">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我们不就下属行为进行保证：</w:t>
      </w:r>
    </w:p>
    <w:p w14:paraId="6FA3155B">
      <w:pPr>
        <w:keepNext w:val="0"/>
        <w:keepLines w:val="0"/>
        <w:pageBreakBefore w:val="0"/>
        <w:widowControl w:val="0"/>
        <w:numPr>
          <w:ilvl w:val="0"/>
          <w:numId w:val="5"/>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服务将无错误或不会中断；</w:t>
      </w:r>
    </w:p>
    <w:p w14:paraId="6C0EED98">
      <w:pPr>
        <w:keepNext w:val="0"/>
        <w:keepLines w:val="0"/>
        <w:pageBreakBefore w:val="0"/>
        <w:widowControl w:val="0"/>
        <w:numPr>
          <w:ilvl w:val="0"/>
          <w:numId w:val="5"/>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我们会修正与服务有关的所有缺陷或错误，或防止与本服务有关的所有第三方破坏或未经授权的访问；</w:t>
      </w:r>
    </w:p>
    <w:p w14:paraId="40D173A8">
      <w:pPr>
        <w:keepNext w:val="0"/>
        <w:keepLines w:val="0"/>
        <w:pageBreakBefore w:val="0"/>
        <w:widowControl w:val="0"/>
        <w:numPr>
          <w:ilvl w:val="0"/>
          <w:numId w:val="5"/>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本服务将与您的内容或本公司未提供的任何其他硬件、软件、系统、服务或数据兼容。在法律允许的范围内,除非另有明文规定, 否则我们排除并明确拒绝任何保证、陈述、条款、条件或其他任何形式的承诺, 无论是明示的或默示的, 法定的或其他方式，包括但不限于任何针对适销性、质量满意度、非侵权性或特定用途适用性的保证、陈述、条款、条件或其他承诺。</w:t>
      </w:r>
    </w:p>
    <w:p w14:paraId="21324E2E">
      <w:pPr>
        <w:pStyle w:val="2"/>
        <w:numPr>
          <w:ilvl w:val="0"/>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Store 实体与电子店</w:t>
      </w:r>
    </w:p>
    <w:p w14:paraId="0FB79D52">
      <w:pPr>
        <w:pStyle w:val="3"/>
        <w:numPr>
          <w:ilvl w:val="1"/>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在购买前</w:t>
      </w:r>
    </w:p>
    <w:p w14:paraId="5E49E3AA">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微软雅黑" w:hAnsi="微软雅黑" w:eastAsia="微软雅黑" w:cs="微软雅黑"/>
          <w:b w:val="0"/>
          <w:bCs w:val="0"/>
          <w:lang w:val="en-US" w:eastAsia="zh-CN"/>
        </w:rPr>
      </w:pPr>
      <w:r>
        <w:rPr>
          <w:rFonts w:hint="eastAsia" w:ascii="微软雅黑" w:hAnsi="微软雅黑" w:eastAsia="微软雅黑" w:cs="微软雅黑"/>
          <w:lang w:val="en-US" w:eastAsia="zh-CN"/>
        </w:rPr>
        <w:t>为保护你在 X-IPA Related Products 的合法购买权益，在购买前，请您</w:t>
      </w:r>
      <w:r>
        <w:rPr>
          <w:rFonts w:hint="eastAsia" w:ascii="微软雅黑" w:hAnsi="微软雅黑" w:eastAsia="微软雅黑" w:cs="微软雅黑"/>
          <w:b/>
          <w:bCs/>
          <w:lang w:val="en-US" w:eastAsia="zh-CN"/>
        </w:rPr>
        <w:t>务必确认您的购物车或实时订单的全部信息（商品、收货人姓名、收货人联系方式、收件地址、是否通过邮政 EMS 配送、下单时间与支付方式等）是否正确，因漏填、错填导致的无法发货或快件意外由您承担</w:t>
      </w:r>
      <w:r>
        <w:rPr>
          <w:rFonts w:hint="eastAsia" w:ascii="微软雅黑" w:hAnsi="微软雅黑" w:eastAsia="微软雅黑" w:cs="微软雅黑"/>
          <w:b w:val="0"/>
          <w:bCs w:val="0"/>
          <w:lang w:val="en-US" w:eastAsia="zh-CN"/>
        </w:rPr>
        <w:t>。若涉及电子虚拟商品，则必须填写收货人姓名与支付方式。</w:t>
      </w:r>
    </w:p>
    <w:p w14:paraId="3EC6002F">
      <w:pPr>
        <w:pStyle w:val="3"/>
        <w:numPr>
          <w:ilvl w:val="1"/>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在购买时</w:t>
      </w:r>
    </w:p>
    <w:p w14:paraId="3B3AB9BA">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b w:val="0"/>
          <w:bCs w:val="0"/>
          <w:lang w:val="en-US" w:eastAsia="zh-CN"/>
        </w:rPr>
      </w:pPr>
      <w:r>
        <w:rPr>
          <w:rFonts w:hint="eastAsia" w:ascii="微软雅黑" w:hAnsi="微软雅黑" w:eastAsia="微软雅黑" w:cs="微软雅黑"/>
          <w:lang w:val="en-US" w:eastAsia="zh-CN"/>
        </w:rPr>
        <w:t>为保证收到货物后钱款正确无误地转入本工作室，</w:t>
      </w:r>
      <w:r>
        <w:rPr>
          <w:rFonts w:hint="eastAsia" w:ascii="微软雅黑" w:hAnsi="微软雅黑" w:eastAsia="微软雅黑" w:cs="微软雅黑"/>
          <w:b/>
          <w:bCs/>
          <w:lang w:val="en-US" w:eastAsia="zh-CN"/>
        </w:rPr>
        <w:t>除标有「货到即付」标签的商品外，你在下单后将立即跳转到第三方支付页面完成支付流程</w:t>
      </w:r>
      <w:r>
        <w:rPr>
          <w:rFonts w:hint="eastAsia" w:ascii="微软雅黑" w:hAnsi="微软雅黑" w:eastAsia="微软雅黑" w:cs="微软雅黑"/>
          <w:b w:val="0"/>
          <w:bCs w:val="0"/>
          <w:lang w:val="en-US" w:eastAsia="zh-CN"/>
        </w:rPr>
        <w:t>。在我们以及平台确认钱款转入后，我方将按合规要求根据快件单为您配货并发出快件。</w:t>
      </w:r>
    </w:p>
    <w:p w14:paraId="7E337F10">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通过银联向我方付款的，我们会在确认付款后向你发送一封带有付款详细信息的电子邮件，在遇到购买纠纷时，此邮件将作为有效法律依据</w:t>
      </w:r>
      <w:r>
        <w:rPr>
          <w:rFonts w:hint="eastAsia" w:ascii="微软雅黑" w:hAnsi="微软雅黑" w:eastAsia="微软雅黑" w:cs="微软雅黑"/>
          <w:b w:val="0"/>
          <w:bCs w:val="0"/>
          <w:lang w:val="en-US" w:eastAsia="zh-CN"/>
        </w:rPr>
        <w:t>。</w:t>
      </w:r>
    </w:p>
    <w:p w14:paraId="6935D5FF">
      <w:pPr>
        <w:pStyle w:val="3"/>
        <w:numPr>
          <w:ilvl w:val="1"/>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发货</w:t>
      </w:r>
    </w:p>
    <w:p w14:paraId="4DD438F6">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b/>
          <w:bCs/>
          <w:lang w:val="en-US" w:eastAsia="zh-CN"/>
        </w:rPr>
      </w:pPr>
      <w:r>
        <w:rPr>
          <w:rFonts w:hint="eastAsia" w:ascii="微软雅黑" w:hAnsi="微软雅黑" w:eastAsia="微软雅黑" w:cs="微软雅黑"/>
          <w:lang w:val="en-US" w:eastAsia="zh-CN"/>
        </w:rPr>
        <w:t>同一笔订单内的商品（或与之附赠的赠品）将会</w:t>
      </w:r>
      <w:r>
        <w:rPr>
          <w:rFonts w:hint="eastAsia" w:ascii="微软雅黑" w:hAnsi="微软雅黑" w:eastAsia="微软雅黑" w:cs="微软雅黑"/>
          <w:b/>
          <w:bCs/>
          <w:lang w:val="en-US" w:eastAsia="zh-CN"/>
        </w:rPr>
        <w:t>在全部准备就绪后一同合并发货。</w:t>
      </w:r>
    </w:p>
    <w:p w14:paraId="4E5F9399">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若订单内在商品状态全部为有货，我们将会在</w:t>
      </w:r>
      <w:r>
        <w:rPr>
          <w:rFonts w:hint="eastAsia" w:ascii="微软雅黑" w:hAnsi="微软雅黑" w:eastAsia="微软雅黑" w:cs="微软雅黑"/>
          <w:b/>
          <w:bCs/>
          <w:lang w:val="en-US" w:eastAsia="zh-CN"/>
        </w:rPr>
        <w:t>3</w:t>
      </w:r>
      <w:r>
        <w:rPr>
          <w:rFonts w:hint="eastAsia" w:ascii="微软雅黑" w:hAnsi="微软雅黑" w:eastAsia="微软雅黑" w:cs="微软雅黑"/>
          <w:b w:val="0"/>
          <w:bCs w:val="0"/>
          <w:lang w:val="en-US" w:eastAsia="zh-CN"/>
        </w:rPr>
        <w:t>个工作日内发出，若订单内一个或多个商品状态为预售或无货，则将在</w:t>
      </w:r>
      <w:r>
        <w:rPr>
          <w:rFonts w:hint="eastAsia" w:ascii="微软雅黑" w:hAnsi="微软雅黑" w:eastAsia="微软雅黑" w:cs="微软雅黑"/>
          <w:b/>
          <w:bCs/>
          <w:lang w:val="en-US" w:eastAsia="zh-CN"/>
        </w:rPr>
        <w:t>最晚到仓的商品到齐后再一同合并发货</w:t>
      </w: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bCs/>
          <w:lang w:val="en-US" w:eastAsia="zh-CN"/>
        </w:rPr>
        <w:t>预售商品或赠品会直接影响到整个订单的依赖，我们建议你将有货商品与预售商品分开下单购买</w:t>
      </w:r>
      <w:r>
        <w:rPr>
          <w:rFonts w:hint="eastAsia" w:ascii="微软雅黑" w:hAnsi="微软雅黑" w:eastAsia="微软雅黑" w:cs="微软雅黑"/>
          <w:b w:val="0"/>
          <w:bCs w:val="0"/>
          <w:lang w:val="en-US" w:eastAsia="zh-CN"/>
        </w:rPr>
        <w:t>。对于赠品，你可在下单时</w:t>
      </w:r>
      <w:r>
        <w:rPr>
          <w:rFonts w:hint="eastAsia" w:ascii="微软雅黑" w:hAnsi="微软雅黑" w:eastAsia="微软雅黑" w:cs="微软雅黑"/>
          <w:b/>
          <w:bCs/>
          <w:lang w:val="en-US" w:eastAsia="zh-CN"/>
        </w:rPr>
        <w:t>明确的在确认订单页面勾选“我不想要赠品（如有）“复选框</w:t>
      </w:r>
      <w:r>
        <w:rPr>
          <w:rFonts w:hint="eastAsia" w:ascii="微软雅黑" w:hAnsi="微软雅黑" w:eastAsia="微软雅黑" w:cs="微软雅黑"/>
          <w:b w:val="0"/>
          <w:bCs w:val="0"/>
          <w:lang w:val="en-US" w:eastAsia="zh-CN"/>
        </w:rPr>
        <w:t>。特殊情况必须要拆单发货的</w:t>
      </w:r>
      <w:r>
        <w:rPr>
          <w:rFonts w:hint="eastAsia" w:ascii="微软雅黑" w:hAnsi="微软雅黑" w:eastAsia="微软雅黑" w:cs="微软雅黑"/>
          <w:b/>
          <w:bCs/>
          <w:lang w:val="en-US" w:eastAsia="zh-CN"/>
        </w:rPr>
        <w:t>请自行承担由此产生的额外服务费与运费</w:t>
      </w:r>
      <w:r>
        <w:rPr>
          <w:rFonts w:hint="eastAsia" w:ascii="微软雅黑" w:hAnsi="微软雅黑" w:eastAsia="微软雅黑" w:cs="微软雅黑"/>
          <w:b w:val="0"/>
          <w:bCs w:val="0"/>
          <w:lang w:val="en-US" w:eastAsia="zh-CN"/>
        </w:rPr>
        <w:t>。</w:t>
      </w:r>
    </w:p>
    <w:p w14:paraId="16CA4F74">
      <w:pPr>
        <w:pStyle w:val="3"/>
        <w:numPr>
          <w:ilvl w:val="1"/>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物流、包邮与 EMS</w:t>
      </w:r>
    </w:p>
    <w:p w14:paraId="4EBE6F7D">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b w:val="0"/>
          <w:bCs w:val="0"/>
          <w:lang w:val="en-US" w:eastAsia="zh-CN"/>
        </w:rPr>
      </w:pPr>
      <w:r>
        <w:rPr>
          <w:rFonts w:hint="eastAsia" w:ascii="微软雅黑" w:hAnsi="微软雅黑" w:eastAsia="微软雅黑" w:cs="微软雅黑"/>
          <w:lang w:val="en-US" w:eastAsia="zh-CN"/>
        </w:rPr>
        <w:t>中国大陆及部分合作国家快件服务</w:t>
      </w:r>
      <w:r>
        <w:rPr>
          <w:rFonts w:hint="eastAsia" w:ascii="微软雅黑" w:hAnsi="微软雅黑" w:eastAsia="微软雅黑" w:cs="微软雅黑"/>
          <w:b/>
          <w:bCs/>
          <w:lang w:val="en-US" w:eastAsia="zh-CN"/>
        </w:rPr>
        <w:t>享有包邮或国际包服务</w:t>
      </w:r>
      <w:r>
        <w:rPr>
          <w:rFonts w:hint="eastAsia" w:ascii="微软雅黑" w:hAnsi="微软雅黑" w:eastAsia="微软雅黑" w:cs="微软雅黑"/>
          <w:b w:val="0"/>
          <w:bCs w:val="0"/>
          <w:lang w:val="en-US" w:eastAsia="zh-CN"/>
        </w:rPr>
        <w:t>。港澳台及没有与之合作的国家请</w:t>
      </w:r>
      <w:r>
        <w:rPr>
          <w:rFonts w:hint="eastAsia" w:ascii="微软雅黑" w:hAnsi="微软雅黑" w:eastAsia="微软雅黑" w:cs="微软雅黑"/>
          <w:b/>
          <w:bCs/>
          <w:lang w:val="en-US" w:eastAsia="zh-CN"/>
        </w:rPr>
        <w:t>提前联系集运下单</w:t>
      </w:r>
      <w:r>
        <w:rPr>
          <w:rFonts w:hint="eastAsia" w:ascii="微软雅黑" w:hAnsi="微软雅黑" w:eastAsia="微软雅黑" w:cs="微软雅黑"/>
          <w:b w:val="0"/>
          <w:bCs w:val="0"/>
          <w:lang w:val="en-US" w:eastAsia="zh-CN"/>
        </w:rPr>
        <w:t>。集运造成的费用由您承担。</w:t>
      </w:r>
    </w:p>
    <w:p w14:paraId="08B15471">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如有指定快递服务方或派送方式，</w:t>
      </w:r>
      <w:r>
        <w:rPr>
          <w:rFonts w:hint="eastAsia" w:ascii="微软雅黑" w:hAnsi="微软雅黑" w:eastAsia="微软雅黑" w:cs="微软雅黑"/>
          <w:b/>
          <w:bCs/>
          <w:lang w:val="en-US" w:eastAsia="zh-CN"/>
        </w:rPr>
        <w:t>请在确认页面明确的在“定制服务方与派送方式”下拉框中选择任意一种合适的方法</w:t>
      </w:r>
      <w:r>
        <w:rPr>
          <w:rFonts w:hint="eastAsia" w:ascii="微软雅黑" w:hAnsi="微软雅黑" w:eastAsia="微软雅黑" w:cs="微软雅黑"/>
          <w:b w:val="0"/>
          <w:bCs w:val="0"/>
          <w:lang w:val="en-US" w:eastAsia="zh-CN"/>
        </w:rPr>
        <w:t>。但由此产生的额外运费、风险等责任由您承担。</w:t>
      </w:r>
    </w:p>
    <w:p w14:paraId="66BE2C6B">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部分偏远地区因无法包邮问题会</w:t>
      </w:r>
      <w:r>
        <w:rPr>
          <w:rFonts w:hint="eastAsia" w:ascii="微软雅黑" w:hAnsi="微软雅黑" w:eastAsia="微软雅黑" w:cs="微软雅黑"/>
          <w:b/>
          <w:bCs/>
          <w:lang w:val="en-US" w:eastAsia="zh-CN"/>
        </w:rPr>
        <w:t>默认选择中国邮政 EMS 方式向您配送快件</w:t>
      </w:r>
      <w:r>
        <w:rPr>
          <w:rFonts w:hint="eastAsia" w:ascii="微软雅黑" w:hAnsi="微软雅黑" w:eastAsia="微软雅黑" w:cs="微软雅黑"/>
          <w:b w:val="0"/>
          <w:bCs w:val="0"/>
          <w:lang w:val="en-US" w:eastAsia="zh-CN"/>
        </w:rPr>
        <w:t>。请知悉。</w:t>
      </w:r>
    </w:p>
    <w:p w14:paraId="422E1D3F">
      <w:pPr>
        <w:pStyle w:val="3"/>
        <w:numPr>
          <w:ilvl w:val="1"/>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三包、时效外退换货与七天无理由</w:t>
      </w:r>
    </w:p>
    <w:p w14:paraId="02DFC401">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b w:val="0"/>
          <w:bCs w:val="0"/>
          <w:lang w:val="en-US" w:eastAsia="zh-CN"/>
        </w:rPr>
      </w:pPr>
      <w:r>
        <w:rPr>
          <w:rFonts w:hint="eastAsia" w:ascii="微软雅黑" w:hAnsi="微软雅黑" w:eastAsia="微软雅黑" w:cs="微软雅黑"/>
          <w:lang w:val="en-US" w:eastAsia="zh-CN"/>
        </w:rPr>
        <w:t>除我们明确标识不使用三包服务的商品外，你所购买的商品自到货之日起立即生效三包服务。在三包有效期内，你可对</w:t>
      </w:r>
      <w:r>
        <w:rPr>
          <w:rFonts w:hint="eastAsia" w:ascii="微软雅黑" w:hAnsi="微软雅黑" w:eastAsia="微软雅黑" w:cs="微软雅黑"/>
          <w:b/>
          <w:bCs/>
          <w:lang w:val="en-US" w:eastAsia="zh-CN"/>
        </w:rPr>
        <w:t>符合完好无损且不影响二次销售的物品（具备原有品质、功能，原包装、相关配件与赠品完好，不影响二次销售）进行免运费退换货与免费支持</w:t>
      </w:r>
      <w:r>
        <w:rPr>
          <w:rFonts w:hint="eastAsia" w:ascii="微软雅黑" w:hAnsi="微软雅黑" w:eastAsia="微软雅黑" w:cs="微软雅黑"/>
          <w:b w:val="0"/>
          <w:bCs w:val="0"/>
          <w:lang w:val="en-US" w:eastAsia="zh-CN"/>
        </w:rPr>
        <w:t>。三包服务与七天无理由互为独立。就标准商品为例，三包服务的有效期为 3 日，后 4 日为七天无理由有效期。在到货前三天你可使用三包服务对有问题的商品作出上述行为，或是执行标准的七天无理由政策（7个自然日内可对符合要求的商品发起无理由退换货申请，由此产生的退换货运费由您承担）。时效外退换货（超过三包服务期及七天无理由的退换货行为）需要额外提供</w:t>
      </w:r>
      <w:r>
        <w:rPr>
          <w:rFonts w:hint="eastAsia" w:ascii="微软雅黑" w:hAnsi="微软雅黑" w:eastAsia="微软雅黑" w:cs="微软雅黑"/>
          <w:b/>
          <w:bCs/>
          <w:lang w:val="en-US" w:eastAsia="zh-CN"/>
        </w:rPr>
        <w:t>在购买时向你发送的确认信息</w:t>
      </w:r>
      <w:r>
        <w:rPr>
          <w:rFonts w:hint="eastAsia" w:ascii="微软雅黑" w:hAnsi="微软雅黑" w:eastAsia="微软雅黑" w:cs="微软雅黑"/>
          <w:b w:val="0"/>
          <w:bCs w:val="0"/>
          <w:lang w:val="en-US" w:eastAsia="zh-CN"/>
        </w:rPr>
        <w:t>，不要求完好无损且不影响二次销售（但要求退回的商品保留原标签与GUID标识），但由此产生的运费与风险自负。</w:t>
      </w:r>
    </w:p>
    <w:p w14:paraId="6178B387">
      <w:pPr>
        <w:pStyle w:val="3"/>
        <w:numPr>
          <w:ilvl w:val="1"/>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发票</w:t>
      </w:r>
    </w:p>
    <w:p w14:paraId="5D09283D">
      <w:pPr>
        <w:keepNext w:val="0"/>
        <w:keepLines w:val="0"/>
        <w:pageBreakBefore w:val="0"/>
        <w:widowControl w:val="0"/>
        <w:numPr>
          <w:numId w:val="0"/>
        </w:numPr>
        <w:kinsoku/>
        <w:wordWrap/>
        <w:overflowPunct/>
        <w:topLinePunct w:val="0"/>
        <w:autoSpaceDE/>
        <w:autoSpaceDN/>
        <w:bidi w:val="0"/>
        <w:adjustRightInd/>
        <w:snapToGrid/>
        <w:ind w:leftChars="0" w:firstLine="420" w:firstLineChars="200"/>
        <w:textAlignment w:val="auto"/>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除部分商品外，本店其他商品均支持电子发票。请在确认收货后，将相应订单的确认信息、相关开票信息以及自然人署名发送到</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"mailto:e-invoice@x-ipa.online" </w:instrText>
      </w:r>
      <w:r>
        <w:rPr>
          <w:rFonts w:hint="eastAsia" w:ascii="微软雅黑" w:hAnsi="微软雅黑" w:eastAsia="微软雅黑" w:cs="微软雅黑"/>
          <w:lang w:val="en-US" w:eastAsia="zh-CN"/>
        </w:rPr>
        <w:fldChar w:fldCharType="separate"/>
      </w:r>
      <w:r>
        <w:rPr>
          <w:rStyle w:val="8"/>
          <w:rFonts w:hint="eastAsia" w:ascii="微软雅黑" w:hAnsi="微软雅黑" w:eastAsia="微软雅黑" w:cs="微软雅黑"/>
          <w:lang w:val="en-US" w:eastAsia="zh-CN"/>
        </w:rPr>
        <w:t>e-invoice@x-ipa.online</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 xml:space="preserve">，提交后耐心等待即可。 </w:t>
      </w:r>
    </w:p>
    <w:p w14:paraId="17092DAA">
      <w:pPr>
        <w:pStyle w:val="2"/>
        <w:numPr>
          <w:ilvl w:val="0"/>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终止</w:t>
      </w:r>
    </w:p>
    <w:p w14:paraId="6AA889AA">
      <w:pPr>
        <w:pStyle w:val="3"/>
        <w:numPr>
          <w:ilvl w:val="1"/>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终止</w:t>
      </w:r>
    </w:p>
    <w:p w14:paraId="035727D8">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 您同意，X-IPA Software 有权在任何时候终止本协议，并无需事先通知您。</w:t>
      </w:r>
    </w:p>
    <w:p w14:paraId="777E8162">
      <w:pPr>
        <w:rPr>
          <w:rFonts w:hint="eastAsia" w:ascii="微软雅黑" w:hAnsi="微软雅黑" w:eastAsia="微软雅黑" w:cs="微软雅黑"/>
          <w:lang w:val="en-US" w:eastAsia="zh-CN"/>
        </w:rPr>
      </w:pPr>
    </w:p>
    <w:p w14:paraId="1253B607">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 如您违反本协议的条款或条件，X-IPA Software 有权终止本协议，并无需事先通知您。</w:t>
      </w:r>
    </w:p>
    <w:p w14:paraId="1A8005C9">
      <w:pPr>
        <w:rPr>
          <w:rFonts w:hint="eastAsia" w:ascii="微软雅黑" w:hAnsi="微软雅黑" w:eastAsia="微软雅黑" w:cs="微软雅黑"/>
          <w:lang w:val="en-US" w:eastAsia="zh-CN"/>
        </w:rPr>
      </w:pPr>
    </w:p>
    <w:p w14:paraId="4518222C">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 如您提供的服务被终止，X-IPA Software 有权保留并使用您的个人信息，以保障与您之间的协议，并有权在必要时向您追索相关款项。</w:t>
      </w:r>
    </w:p>
    <w:p w14:paraId="4DB2B3F0">
      <w:pPr>
        <w:rPr>
          <w:rFonts w:hint="eastAsia" w:ascii="微软雅黑" w:hAnsi="微软雅黑" w:eastAsia="微软雅黑" w:cs="微软雅黑"/>
          <w:lang w:val="en-US" w:eastAsia="zh-CN"/>
        </w:rPr>
      </w:pPr>
    </w:p>
    <w:p w14:paraId="1364C4CD">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 如您需要终止本协议，您应当在三十日内书面通知 X-IPA Software。</w:t>
      </w:r>
    </w:p>
    <w:p w14:paraId="0854E1C0">
      <w:pPr>
        <w:rPr>
          <w:rFonts w:hint="eastAsia" w:ascii="微软雅黑" w:hAnsi="微软雅黑" w:eastAsia="微软雅黑" w:cs="微软雅黑"/>
          <w:lang w:val="en-US" w:eastAsia="zh-CN"/>
        </w:rPr>
      </w:pPr>
    </w:p>
    <w:p w14:paraId="2EAB70B1">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 如您未能及时书面通知 X-IPA Software 终止本协议，X-IPA Software 有权在终止前将您的个人信息用于本协议终止前的任何法律或合同目的。</w:t>
      </w:r>
    </w:p>
    <w:p w14:paraId="5027BA5D">
      <w:pPr>
        <w:pStyle w:val="3"/>
        <w:numPr>
          <w:ilvl w:val="1"/>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违约责任</w:t>
      </w:r>
    </w:p>
    <w:p w14:paraId="636FD826">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eastAsia" w:ascii="微软雅黑" w:hAnsi="微软雅黑" w:eastAsia="微软雅黑" w:cs="微软雅黑"/>
          <w:lang w:val="en-US" w:eastAsia="zh-CN"/>
        </w:rPr>
        <w:t>如您违反本协议的条款或条件，X-IPA Software 有权终止本协议，并有权追究您违约责任。</w:t>
      </w:r>
    </w:p>
    <w:p w14:paraId="2C4DAE55">
      <w:pPr>
        <w:pStyle w:val="2"/>
        <w:numPr>
          <w:ilvl w:val="0"/>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法律适用与管辖</w:t>
      </w:r>
    </w:p>
    <w:p w14:paraId="18F05C83">
      <w:pPr>
        <w:pStyle w:val="2"/>
        <w:numPr>
          <w:ilvl w:val="0"/>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针对欧盟公民的附加条款</w:t>
      </w:r>
    </w:p>
    <w:p w14:paraId="13AB7536">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本协议适用于欧盟公民。欧盟公民享有与其他欧盟公民相同的权利和义务。本协议的条款和条件部分受欧盟公民法律管辖。如您不符合欧盟公民的法律规定，请注意，本协议的条款和条件部分可能不适用于您。</w:t>
      </w:r>
    </w:p>
    <w:p w14:paraId="1F17FD25">
      <w:pPr>
        <w:pStyle w:val="3"/>
        <w:numPr>
          <w:ilvl w:val="1"/>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适用于欧盟公民的服务限制名单</w:t>
      </w:r>
    </w:p>
    <w:p w14:paraId="62DED64C">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欧盟公民只能使用 X-IPA Software 提供的</w:t>
      </w:r>
      <w:r>
        <w:rPr>
          <w:rFonts w:hint="eastAsia" w:ascii="微软雅黑" w:hAnsi="微软雅黑" w:eastAsia="微软雅黑" w:cs="微软雅黑"/>
          <w:b/>
          <w:bCs/>
          <w:lang w:val="en-US" w:eastAsia="zh-CN"/>
        </w:rPr>
        <w:t>有限服务</w:t>
      </w:r>
      <w:r>
        <w:rPr>
          <w:rFonts w:hint="eastAsia" w:ascii="微软雅黑" w:hAnsi="微软雅黑" w:eastAsia="微软雅黑" w:cs="微软雅黑"/>
          <w:lang w:val="en-US" w:eastAsia="zh-CN"/>
        </w:rPr>
        <w:t>，而不能使用以下服务：</w:t>
      </w:r>
    </w:p>
    <w:p w14:paraId="25DBCD5C">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lang w:val="en-US" w:eastAsia="zh-CN"/>
        </w:rPr>
      </w:pPr>
    </w:p>
    <w:p w14:paraId="0545AD58">
      <w:pPr>
        <w:keepNext w:val="0"/>
        <w:keepLines w:val="0"/>
        <w:pageBreakBefore w:val="0"/>
        <w:widowControl w:val="0"/>
        <w:numPr>
          <w:ilvl w:val="0"/>
          <w:numId w:val="6"/>
        </w:numPr>
        <w:kinsoku/>
        <w:wordWrap/>
        <w:overflowPunct/>
        <w:topLinePunct w:val="0"/>
        <w:autoSpaceDE/>
        <w:autoSpaceDN/>
        <w:bidi w:val="0"/>
        <w:adjustRightInd/>
        <w:snapToGrid/>
        <w:ind w:left="420" w:leftChars="0" w:hanging="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X-IPA SinglePoint Account 账户服务或接入该账户系统的任何 X-IPA Studios 旗下服务；</w:t>
      </w:r>
    </w:p>
    <w:p w14:paraId="7E91DF20">
      <w:pPr>
        <w:keepNext w:val="0"/>
        <w:keepLines w:val="0"/>
        <w:pageBreakBefore w:val="0"/>
        <w:widowControl w:val="0"/>
        <w:numPr>
          <w:ilvl w:val="0"/>
          <w:numId w:val="6"/>
        </w:numPr>
        <w:kinsoku/>
        <w:wordWrap/>
        <w:overflowPunct/>
        <w:topLinePunct w:val="0"/>
        <w:autoSpaceDE/>
        <w:autoSpaceDN/>
        <w:bidi w:val="0"/>
        <w:adjustRightInd/>
        <w:snapToGrid/>
        <w:ind w:left="420" w:leftChars="0" w:hanging="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X-IPA Software MainSite 全站服务；</w:t>
      </w:r>
    </w:p>
    <w:p w14:paraId="00288751">
      <w:pPr>
        <w:keepNext w:val="0"/>
        <w:keepLines w:val="0"/>
        <w:pageBreakBefore w:val="0"/>
        <w:widowControl w:val="0"/>
        <w:numPr>
          <w:ilvl w:val="0"/>
          <w:numId w:val="6"/>
        </w:numPr>
        <w:kinsoku/>
        <w:wordWrap/>
        <w:overflowPunct/>
        <w:topLinePunct w:val="0"/>
        <w:autoSpaceDE/>
        <w:autoSpaceDN/>
        <w:bidi w:val="0"/>
        <w:adjustRightInd/>
        <w:snapToGrid/>
        <w:ind w:left="420" w:leftChars="0" w:hanging="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X-IPA Cloudrive 云端硬盘服务</w:t>
      </w:r>
    </w:p>
    <w:p w14:paraId="09ACF265">
      <w:pPr>
        <w:pStyle w:val="3"/>
        <w:numPr>
          <w:ilvl w:val="1"/>
          <w:numId w:val="1"/>
        </w:num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后果</w:t>
      </w:r>
    </w:p>
    <w:p w14:paraId="693C22C9">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如欧盟公民违反本协议的条款或条件，造成我方受到欧盟方面或任何其他方面之任何行政处罚，或被判处刑罚，则 X-IPA Software 有权终止本协议，并有权追究欧盟公民违约责任。</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Web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微软雅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Webdings"/>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CF3C50" w:usb2="00000016" w:usb3="00000000" w:csb0="0004001F" w:csb1="00000000"/>
  </w:font>
  <w:font w:name="Droid Sans Fallback">
    <w:panose1 w:val="020B0502000000000001"/>
    <w:charset w:val="86"/>
    <w:family w:val="auto"/>
    <w:pitch w:val="default"/>
    <w:sig w:usb0="910002FF" w:usb1="2BDFFCFB" w:usb2="00000036" w:usb3="00000000" w:csb0="203F01FF" w:csb1="D7FF0000"/>
  </w:font>
  <w:font w:name="Webdings">
    <w:panose1 w:val="05030102010509060703"/>
    <w:charset w:val="00"/>
    <w:family w:val="auto"/>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萍方-简">
    <w:panose1 w:val="020B0600000000000000"/>
    <w:charset w:val="86"/>
    <w:family w:val="auto"/>
    <w:pitch w:val="default"/>
    <w:sig w:usb0="A00002FF" w:usb1="7ACFFCFB" w:usb2="00000016" w:usb3="00000000" w:csb0="00040001" w:csb1="00000000"/>
  </w:font>
  <w:font w:name="萍方-繁">
    <w:panose1 w:val="020B0600000000000000"/>
    <w:charset w:val="88"/>
    <w:family w:val="auto"/>
    <w:pitch w:val="default"/>
    <w:sig w:usb0="A00002FF" w:usb1="7ACFFDFB" w:usb2="00000016" w:usb3="00000000" w:csb0="00100001" w:csb1="00000000"/>
  </w:font>
  <w:font w:name="汉仪文黑 85W">
    <w:panose1 w:val="00000000000000000000"/>
    <w:charset w:val="86"/>
    <w:family w:val="auto"/>
    <w:pitch w:val="default"/>
    <w:sig w:usb0="A00002BF" w:usb1="18EF7CFA" w:usb2="00000016" w:usb3="00000000" w:csb0="0004009F" w:csb1="00000000"/>
  </w:font>
  <w:font w:name="Calibri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7A87" w:usb1="80000000" w:usb2="00000008" w:usb3="00000000" w:csb0="400001FF" w:csb1="FFFF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3DCF4A">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DC40DB9">
                          <w:pPr>
                            <w:pStyle w:val="4"/>
                            <w:rPr>
                              <w:sz w:val="21"/>
                              <w:szCs w:val="32"/>
                            </w:rPr>
                          </w:pPr>
                          <w:r>
                            <w:rPr>
                              <w:sz w:val="21"/>
                              <w:szCs w:val="32"/>
                            </w:rPr>
                            <w:t xml:space="preserve">第 </w:t>
                          </w:r>
                          <w:r>
                            <w:rPr>
                              <w:sz w:val="21"/>
                              <w:szCs w:val="32"/>
                            </w:rPr>
                            <w:fldChar w:fldCharType="begin"/>
                          </w:r>
                          <w:r>
                            <w:rPr>
                              <w:sz w:val="21"/>
                              <w:szCs w:val="32"/>
                            </w:rPr>
                            <w:instrText xml:space="preserve"> PAGE  \* MERGEFORMAT </w:instrText>
                          </w:r>
                          <w:r>
                            <w:rPr>
                              <w:sz w:val="21"/>
                              <w:szCs w:val="32"/>
                            </w:rPr>
                            <w:fldChar w:fldCharType="separate"/>
                          </w:r>
                          <w:r>
                            <w:rPr>
                              <w:sz w:val="21"/>
                              <w:szCs w:val="32"/>
                            </w:rPr>
                            <w:t>1</w:t>
                          </w:r>
                          <w:r>
                            <w:rPr>
                              <w:sz w:val="21"/>
                              <w:szCs w:val="32"/>
                            </w:rPr>
                            <w:fldChar w:fldCharType="end"/>
                          </w:r>
                          <w:r>
                            <w:rPr>
                              <w:sz w:val="21"/>
                              <w:szCs w:val="32"/>
                            </w:rPr>
                            <w:t xml:space="preserve"> 页 共 </w:t>
                          </w:r>
                          <w:r>
                            <w:rPr>
                              <w:sz w:val="21"/>
                              <w:szCs w:val="32"/>
                            </w:rPr>
                            <w:fldChar w:fldCharType="begin"/>
                          </w:r>
                          <w:r>
                            <w:rPr>
                              <w:sz w:val="21"/>
                              <w:szCs w:val="32"/>
                            </w:rPr>
                            <w:instrText xml:space="preserve"> NUMPAGES  \* MERGEFORMAT </w:instrText>
                          </w:r>
                          <w:r>
                            <w:rPr>
                              <w:sz w:val="21"/>
                              <w:szCs w:val="32"/>
                            </w:rPr>
                            <w:fldChar w:fldCharType="separate"/>
                          </w:r>
                          <w:r>
                            <w:rPr>
                              <w:sz w:val="21"/>
                              <w:szCs w:val="32"/>
                            </w:rPr>
                            <w:t>4</w:t>
                          </w:r>
                          <w:r>
                            <w:rPr>
                              <w:sz w:val="21"/>
                              <w:szCs w:val="32"/>
                            </w:rPr>
                            <w:fldChar w:fldCharType="end"/>
                          </w:r>
                          <w:r>
                            <w:rPr>
                              <w:sz w:val="21"/>
                              <w:szCs w:val="32"/>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5DC40DB9">
                    <w:pPr>
                      <w:pStyle w:val="4"/>
                      <w:rPr>
                        <w:sz w:val="21"/>
                        <w:szCs w:val="32"/>
                      </w:rPr>
                    </w:pPr>
                    <w:r>
                      <w:rPr>
                        <w:sz w:val="21"/>
                        <w:szCs w:val="32"/>
                      </w:rPr>
                      <w:t xml:space="preserve">第 </w:t>
                    </w:r>
                    <w:r>
                      <w:rPr>
                        <w:sz w:val="21"/>
                        <w:szCs w:val="32"/>
                      </w:rPr>
                      <w:fldChar w:fldCharType="begin"/>
                    </w:r>
                    <w:r>
                      <w:rPr>
                        <w:sz w:val="21"/>
                        <w:szCs w:val="32"/>
                      </w:rPr>
                      <w:instrText xml:space="preserve"> PAGE  \* MERGEFORMAT </w:instrText>
                    </w:r>
                    <w:r>
                      <w:rPr>
                        <w:sz w:val="21"/>
                        <w:szCs w:val="32"/>
                      </w:rPr>
                      <w:fldChar w:fldCharType="separate"/>
                    </w:r>
                    <w:r>
                      <w:rPr>
                        <w:sz w:val="21"/>
                        <w:szCs w:val="32"/>
                      </w:rPr>
                      <w:t>1</w:t>
                    </w:r>
                    <w:r>
                      <w:rPr>
                        <w:sz w:val="21"/>
                        <w:szCs w:val="32"/>
                      </w:rPr>
                      <w:fldChar w:fldCharType="end"/>
                    </w:r>
                    <w:r>
                      <w:rPr>
                        <w:sz w:val="21"/>
                        <w:szCs w:val="32"/>
                      </w:rPr>
                      <w:t xml:space="preserve"> 页 共 </w:t>
                    </w:r>
                    <w:r>
                      <w:rPr>
                        <w:sz w:val="21"/>
                        <w:szCs w:val="32"/>
                      </w:rPr>
                      <w:fldChar w:fldCharType="begin"/>
                    </w:r>
                    <w:r>
                      <w:rPr>
                        <w:sz w:val="21"/>
                        <w:szCs w:val="32"/>
                      </w:rPr>
                      <w:instrText xml:space="preserve"> NUMPAGES  \* MERGEFORMAT </w:instrText>
                    </w:r>
                    <w:r>
                      <w:rPr>
                        <w:sz w:val="21"/>
                        <w:szCs w:val="32"/>
                      </w:rPr>
                      <w:fldChar w:fldCharType="separate"/>
                    </w:r>
                    <w:r>
                      <w:rPr>
                        <w:sz w:val="21"/>
                        <w:szCs w:val="32"/>
                      </w:rPr>
                      <w:t>4</w:t>
                    </w:r>
                    <w:r>
                      <w:rPr>
                        <w:sz w:val="21"/>
                        <w:szCs w:val="32"/>
                      </w:rPr>
                      <w:fldChar w:fldCharType="end"/>
                    </w:r>
                    <w:r>
                      <w:rPr>
                        <w:sz w:val="21"/>
                        <w:szCs w:val="32"/>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A52F0F">
    <w:pPr>
      <w:pStyle w:val="5"/>
      <w:jc w:val="center"/>
      <w:rPr>
        <w:rFonts w:hint="eastAsia" w:ascii="微软雅黑" w:hAnsi="微软雅黑" w:eastAsia="微软雅黑" w:cs="微软雅黑"/>
        <w:sz w:val="21"/>
        <w:szCs w:val="32"/>
        <w:lang w:val="en-US" w:eastAsia="zh-CN"/>
      </w:rPr>
    </w:pPr>
    <w:r>
      <w:rPr>
        <w:rFonts w:hint="eastAsia" w:ascii="微软雅黑" w:hAnsi="微软雅黑" w:eastAsia="微软雅黑" w:cs="微软雅黑"/>
        <w:sz w:val="21"/>
        <w:szCs w:val="32"/>
        <w:lang w:val="en-US" w:eastAsia="zh-CN"/>
      </w:rPr>
      <w:t>该许可协议文档随时可能对其增加、删除或修改。有关现行版本的 EULA，请参阅：https://x-ipa.online/license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BE056E"/>
    <w:multiLevelType w:val="singleLevel"/>
    <w:tmpl w:val="9FBE056E"/>
    <w:lvl w:ilvl="0" w:tentative="0">
      <w:start w:val="1"/>
      <w:numFmt w:val="bullet"/>
      <w:lvlText w:val=""/>
      <w:lvlJc w:val="left"/>
      <w:pPr>
        <w:ind w:left="420" w:hanging="420"/>
      </w:pPr>
      <w:rPr>
        <w:rFonts w:hint="default" w:ascii="Wingdings" w:hAnsi="Wingdings"/>
      </w:rPr>
    </w:lvl>
  </w:abstractNum>
  <w:abstractNum w:abstractNumId="1">
    <w:nsid w:val="A7BD4D55"/>
    <w:multiLevelType w:val="multilevel"/>
    <w:tmpl w:val="A7BD4D55"/>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DBEF0731"/>
    <w:multiLevelType w:val="singleLevel"/>
    <w:tmpl w:val="DBEF0731"/>
    <w:lvl w:ilvl="0" w:tentative="0">
      <w:start w:val="1"/>
      <w:numFmt w:val="lowerLetter"/>
      <w:suff w:val="nothing"/>
      <w:lvlText w:val="（%1）"/>
      <w:lvlJc w:val="left"/>
    </w:lvl>
  </w:abstractNum>
  <w:abstractNum w:abstractNumId="3">
    <w:nsid w:val="FEF48259"/>
    <w:multiLevelType w:val="multilevel"/>
    <w:tmpl w:val="FEF4825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FFEB1EAF"/>
    <w:multiLevelType w:val="singleLevel"/>
    <w:tmpl w:val="FFEB1EAF"/>
    <w:lvl w:ilvl="0" w:tentative="0">
      <w:start w:val="1"/>
      <w:numFmt w:val="lowerLetter"/>
      <w:suff w:val="nothing"/>
      <w:lvlText w:val="（%1）"/>
      <w:lvlJc w:val="left"/>
    </w:lvl>
  </w:abstractNum>
  <w:abstractNum w:abstractNumId="5">
    <w:nsid w:val="FFFE85FF"/>
    <w:multiLevelType w:val="singleLevel"/>
    <w:tmpl w:val="FFFE85FF"/>
    <w:lvl w:ilvl="0" w:tentative="0">
      <w:start w:val="1"/>
      <w:numFmt w:val="lowerLetter"/>
      <w:suff w:val="nothing"/>
      <w:lvlText w:val="（%1）"/>
      <w:lvlJc w:val="left"/>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FED28"/>
    <w:rsid w:val="3B9F3413"/>
    <w:rsid w:val="3F6D5350"/>
    <w:rsid w:val="5FCD3648"/>
    <w:rsid w:val="709A3B6A"/>
    <w:rsid w:val="7F7FED28"/>
    <w:rsid w:val="A7A75F83"/>
    <w:rsid w:val="AE7528BF"/>
    <w:rsid w:val="BBDF88FB"/>
    <w:rsid w:val="F85441B5"/>
    <w:rsid w:val="FFF95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92</TotalTime>
  <ScaleCrop>false</ScaleCrop>
  <LinksUpToDate>false</LinksUpToDate>
  <CharactersWithSpaces>0</CharactersWithSpaces>
  <Application>WPS Office_12.1.0.17900_F1E327BC-269C-435d-A152-05C5408002CA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2025-01-20T12:34:00Z</dcterms:created>
  <dc:creator>MC的复制官吖~</dc:creator>
  <cp:lastModifiedBy>lintonkago</cp:lastModifiedBy>
  <dcterms:modified xsi:type="dcterms:W3CDTF">2025-05-11T22:07:38Z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2052-12.1.0.17900</vt:lpwstr>
  </property>
  <property fmtid="{D5CDD505-2E9C-101B-9397-08002B2CF9AE}" pid="3" name="ICV">
    <vt:lpwstr>3951C4B47BCF24D1BC618D67396757FE_41</vt:lpwstr>
  </property>
</Properties>
</file>