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D9257" w14:textId="7BA7A1CD" w:rsidR="006361B4" w:rsidRPr="006361B4" w:rsidRDefault="006361B4" w:rsidP="006361B4">
      <w:pPr>
        <w:pStyle w:val="Heading1"/>
        <w:jc w:val="center"/>
        <w:rPr>
          <w:rFonts w:ascii="Grotesque" w:hAnsi="Grotesque"/>
          <w:b/>
          <w:bCs/>
          <w:sz w:val="40"/>
          <w:szCs w:val="40"/>
          <w:u w:val="single"/>
        </w:rPr>
      </w:pPr>
      <w:r w:rsidRPr="006361B4">
        <w:rPr>
          <w:rFonts w:ascii="Grotesque" w:hAnsi="Grotesque"/>
          <w:b/>
          <w:bCs/>
          <w:sz w:val="40"/>
          <w:szCs w:val="40"/>
          <w:u w:val="single"/>
        </w:rPr>
        <w:t>Enterprise Budget Management System</w:t>
      </w:r>
    </w:p>
    <w:p w14:paraId="24040416" w14:textId="77777777" w:rsidR="006361B4" w:rsidRDefault="006361B4">
      <w:pPr>
        <w:pStyle w:val="Heading1"/>
        <w:jc w:val="center"/>
      </w:pPr>
    </w:p>
    <w:p w14:paraId="45823475" w14:textId="3EDC49B2" w:rsidR="00C56B07" w:rsidRDefault="00000000">
      <w:pPr>
        <w:pStyle w:val="Heading1"/>
        <w:jc w:val="center"/>
      </w:pPr>
      <w:r>
        <w:t>Daily Progress Log</w:t>
      </w:r>
    </w:p>
    <w:p w14:paraId="1430E459" w14:textId="77777777" w:rsidR="006361B4" w:rsidRDefault="006361B4">
      <w:pPr>
        <w:pStyle w:val="Heading1"/>
        <w:jc w:val="center"/>
      </w:pPr>
    </w:p>
    <w:p w14:paraId="00175E7D" w14:textId="77777777" w:rsidR="006361B4" w:rsidRDefault="006361B4">
      <w:pPr>
        <w:pStyle w:val="Heading1"/>
        <w:jc w:val="center"/>
      </w:pPr>
    </w:p>
    <w:p w14:paraId="2F234D2A" w14:textId="77777777" w:rsidR="00C56B07" w:rsidRPr="006361B4" w:rsidRDefault="00000000">
      <w:pPr>
        <w:rPr>
          <w:sz w:val="22"/>
          <w:szCs w:val="22"/>
        </w:rPr>
      </w:pPr>
      <w:r w:rsidRPr="006361B4">
        <w:rPr>
          <w:b/>
          <w:bCs/>
          <w:sz w:val="22"/>
          <w:szCs w:val="22"/>
        </w:rPr>
        <w:t xml:space="preserve">Date: </w:t>
      </w:r>
      <w:r w:rsidRPr="006361B4">
        <w:rPr>
          <w:sz w:val="22"/>
          <w:szCs w:val="22"/>
        </w:rPr>
        <w:t>June 4, 2026</w:t>
      </w:r>
    </w:p>
    <w:p w14:paraId="785403DE" w14:textId="77777777" w:rsidR="00C56B07" w:rsidRPr="006361B4" w:rsidRDefault="00000000">
      <w:pPr>
        <w:rPr>
          <w:sz w:val="22"/>
          <w:szCs w:val="22"/>
        </w:rPr>
      </w:pPr>
      <w:r w:rsidRPr="006361B4">
        <w:rPr>
          <w:b/>
          <w:bCs/>
          <w:sz w:val="22"/>
          <w:szCs w:val="22"/>
        </w:rPr>
        <w:t xml:space="preserve">Project: </w:t>
      </w:r>
      <w:r w:rsidRPr="006361B4">
        <w:rPr>
          <w:sz w:val="22"/>
          <w:szCs w:val="22"/>
        </w:rPr>
        <w:t>Enterprise Budget Management System</w:t>
      </w:r>
    </w:p>
    <w:p w14:paraId="4A256405" w14:textId="77777777" w:rsidR="00C56B07" w:rsidRPr="006361B4" w:rsidRDefault="00000000">
      <w:pPr>
        <w:rPr>
          <w:sz w:val="22"/>
          <w:szCs w:val="22"/>
        </w:rPr>
      </w:pPr>
      <w:r w:rsidRPr="006361B4">
        <w:rPr>
          <w:b/>
          <w:bCs/>
          <w:sz w:val="22"/>
          <w:szCs w:val="22"/>
        </w:rPr>
        <w:t xml:space="preserve">Developer: </w:t>
      </w:r>
      <w:r w:rsidRPr="006361B4">
        <w:rPr>
          <w:sz w:val="22"/>
          <w:szCs w:val="22"/>
        </w:rPr>
        <w:t>Lavesh</w:t>
      </w:r>
    </w:p>
    <w:p w14:paraId="177ADDC6" w14:textId="77777777" w:rsidR="00C56B07" w:rsidRPr="006361B4" w:rsidRDefault="00C56B07">
      <w:pPr>
        <w:rPr>
          <w:sz w:val="22"/>
          <w:szCs w:val="22"/>
        </w:rPr>
      </w:pPr>
    </w:p>
    <w:p w14:paraId="5F9AB31E" w14:textId="0C03471B" w:rsidR="00C56B07" w:rsidRPr="006361B4" w:rsidRDefault="006361B4">
      <w:pPr>
        <w:pStyle w:val="Heading2"/>
        <w:rPr>
          <w:sz w:val="22"/>
          <w:szCs w:val="22"/>
        </w:rPr>
      </w:pPr>
      <w:r w:rsidRPr="006361B4">
        <w:rPr>
          <w:sz w:val="22"/>
          <w:szCs w:val="22"/>
        </w:rPr>
        <w:t>Tasks Completed:</w:t>
      </w:r>
    </w:p>
    <w:p w14:paraId="4CD67CF6" w14:textId="77777777" w:rsidR="00C56B07" w:rsidRPr="006361B4" w:rsidRDefault="00000000">
      <w:pPr>
        <w:rPr>
          <w:sz w:val="22"/>
          <w:szCs w:val="22"/>
        </w:rPr>
      </w:pPr>
      <w:r w:rsidRPr="006361B4">
        <w:rPr>
          <w:sz w:val="22"/>
          <w:szCs w:val="22"/>
        </w:rPr>
        <w:t>• Initialize the full-stack project architecture (Frontend &amp; Backend).</w:t>
      </w:r>
    </w:p>
    <w:p w14:paraId="5B84B4E5" w14:textId="77777777" w:rsidR="00C56B07" w:rsidRPr="006361B4" w:rsidRDefault="00000000">
      <w:pPr>
        <w:rPr>
          <w:sz w:val="22"/>
          <w:szCs w:val="22"/>
        </w:rPr>
      </w:pPr>
      <w:r w:rsidRPr="006361B4">
        <w:rPr>
          <w:sz w:val="22"/>
          <w:szCs w:val="22"/>
        </w:rPr>
        <w:t>• Set up a local MySQL database via XAMPP.</w:t>
      </w:r>
    </w:p>
    <w:p w14:paraId="0D1C92A1" w14:textId="77777777" w:rsidR="00C56B07" w:rsidRPr="006361B4" w:rsidRDefault="00000000">
      <w:pPr>
        <w:rPr>
          <w:sz w:val="22"/>
          <w:szCs w:val="22"/>
        </w:rPr>
      </w:pPr>
      <w:r w:rsidRPr="006361B4">
        <w:rPr>
          <w:sz w:val="22"/>
          <w:szCs w:val="22"/>
        </w:rPr>
        <w:t>• Design and implement a premium, industry-ready Authentication flow (Login &amp; Register).</w:t>
      </w:r>
    </w:p>
    <w:p w14:paraId="1C31F15F" w14:textId="77777777" w:rsidR="00C56B07" w:rsidRPr="006361B4" w:rsidRDefault="00000000">
      <w:pPr>
        <w:rPr>
          <w:sz w:val="22"/>
          <w:szCs w:val="22"/>
        </w:rPr>
      </w:pPr>
      <w:r w:rsidRPr="006361B4">
        <w:rPr>
          <w:sz w:val="22"/>
          <w:szCs w:val="22"/>
        </w:rPr>
        <w:t>• Integrate third-party OAuth (Google Sign-In).</w:t>
      </w:r>
    </w:p>
    <w:p w14:paraId="43059CE8" w14:textId="77777777" w:rsidR="00C56B07" w:rsidRPr="006361B4" w:rsidRDefault="00C56B07">
      <w:pPr>
        <w:rPr>
          <w:sz w:val="22"/>
          <w:szCs w:val="22"/>
        </w:rPr>
      </w:pPr>
    </w:p>
    <w:p w14:paraId="07BD9EFE" w14:textId="07D4C920" w:rsidR="006361B4" w:rsidRPr="006361B4" w:rsidRDefault="006361B4" w:rsidP="006361B4">
      <w:pPr>
        <w:pStyle w:val="Heading2"/>
        <w:rPr>
          <w:sz w:val="22"/>
          <w:szCs w:val="22"/>
        </w:rPr>
      </w:pPr>
      <w:r w:rsidRPr="006361B4">
        <w:rPr>
          <w:sz w:val="22"/>
          <w:szCs w:val="22"/>
        </w:rPr>
        <w:t>Screenshots</w:t>
      </w:r>
      <w:r w:rsidRPr="006361B4">
        <w:rPr>
          <w:sz w:val="22"/>
          <w:szCs w:val="22"/>
        </w:rPr>
        <w:t>:</w:t>
      </w:r>
    </w:p>
    <w:p w14:paraId="400CB4DF" w14:textId="166D05F7" w:rsidR="00C56B07" w:rsidRDefault="006361B4">
      <w:r>
        <w:rPr>
          <w:noProof/>
        </w:rPr>
        <w:drawing>
          <wp:inline distT="0" distB="0" distL="0" distR="0" wp14:anchorId="6F8A9EAF" wp14:editId="3A75AF7A">
            <wp:extent cx="5731510" cy="3217545"/>
            <wp:effectExtent l="0" t="0" r="2540" b="1905"/>
            <wp:docPr id="134778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88274" name="Picture 13477882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427F" w14:textId="77777777" w:rsidR="006361B4" w:rsidRDefault="006361B4"/>
    <w:p w14:paraId="3F8AF16A" w14:textId="7F1D9102" w:rsidR="006361B4" w:rsidRDefault="006361B4">
      <w:r>
        <w:rPr>
          <w:noProof/>
        </w:rPr>
        <w:lastRenderedPageBreak/>
        <w:drawing>
          <wp:inline distT="0" distB="0" distL="0" distR="0" wp14:anchorId="2C510625" wp14:editId="500066D4">
            <wp:extent cx="5731510" cy="3210560"/>
            <wp:effectExtent l="0" t="0" r="2540" b="8890"/>
            <wp:docPr id="1057045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45039" name="Picture 10570450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1B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otesque">
    <w:charset w:val="00"/>
    <w:family w:val="swiss"/>
    <w:pitch w:val="variable"/>
    <w:sig w:usb0="8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B5801"/>
    <w:multiLevelType w:val="hybridMultilevel"/>
    <w:tmpl w:val="C18A5BCC"/>
    <w:lvl w:ilvl="0" w:tplc="3AC4EB3C">
      <w:start w:val="1"/>
      <w:numFmt w:val="bullet"/>
      <w:lvlText w:val="●"/>
      <w:lvlJc w:val="left"/>
      <w:pPr>
        <w:ind w:left="720" w:hanging="360"/>
      </w:pPr>
    </w:lvl>
    <w:lvl w:ilvl="1" w:tplc="0DC0CD64">
      <w:start w:val="1"/>
      <w:numFmt w:val="bullet"/>
      <w:lvlText w:val="○"/>
      <w:lvlJc w:val="left"/>
      <w:pPr>
        <w:ind w:left="1440" w:hanging="360"/>
      </w:pPr>
    </w:lvl>
    <w:lvl w:ilvl="2" w:tplc="179ABE38">
      <w:start w:val="1"/>
      <w:numFmt w:val="bullet"/>
      <w:lvlText w:val="■"/>
      <w:lvlJc w:val="left"/>
      <w:pPr>
        <w:ind w:left="2160" w:hanging="360"/>
      </w:pPr>
    </w:lvl>
    <w:lvl w:ilvl="3" w:tplc="F0408FEC">
      <w:start w:val="1"/>
      <w:numFmt w:val="bullet"/>
      <w:lvlText w:val="●"/>
      <w:lvlJc w:val="left"/>
      <w:pPr>
        <w:ind w:left="2880" w:hanging="360"/>
      </w:pPr>
    </w:lvl>
    <w:lvl w:ilvl="4" w:tplc="DEF031E2">
      <w:start w:val="1"/>
      <w:numFmt w:val="bullet"/>
      <w:lvlText w:val="○"/>
      <w:lvlJc w:val="left"/>
      <w:pPr>
        <w:ind w:left="3600" w:hanging="360"/>
      </w:pPr>
    </w:lvl>
    <w:lvl w:ilvl="5" w:tplc="28FCBCE6">
      <w:start w:val="1"/>
      <w:numFmt w:val="bullet"/>
      <w:lvlText w:val="■"/>
      <w:lvlJc w:val="left"/>
      <w:pPr>
        <w:ind w:left="4320" w:hanging="360"/>
      </w:pPr>
    </w:lvl>
    <w:lvl w:ilvl="6" w:tplc="39B6724E">
      <w:start w:val="1"/>
      <w:numFmt w:val="bullet"/>
      <w:lvlText w:val="●"/>
      <w:lvlJc w:val="left"/>
      <w:pPr>
        <w:ind w:left="5040" w:hanging="360"/>
      </w:pPr>
    </w:lvl>
    <w:lvl w:ilvl="7" w:tplc="73F6212E">
      <w:start w:val="1"/>
      <w:numFmt w:val="bullet"/>
      <w:lvlText w:val="●"/>
      <w:lvlJc w:val="left"/>
      <w:pPr>
        <w:ind w:left="5760" w:hanging="360"/>
      </w:pPr>
    </w:lvl>
    <w:lvl w:ilvl="8" w:tplc="382441F6">
      <w:start w:val="1"/>
      <w:numFmt w:val="bullet"/>
      <w:lvlText w:val="●"/>
      <w:lvlJc w:val="left"/>
      <w:pPr>
        <w:ind w:left="6480" w:hanging="360"/>
      </w:pPr>
    </w:lvl>
  </w:abstractNum>
  <w:num w:numId="1" w16cid:durableId="595939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B07"/>
    <w:rsid w:val="006361B4"/>
    <w:rsid w:val="00964C8D"/>
    <w:rsid w:val="00C5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88396"/>
  <w15:docId w15:val="{068D2AED-9D6B-47AC-96D3-9DF8AEF1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Lavesh Jangid</cp:lastModifiedBy>
  <cp:revision>2</cp:revision>
  <dcterms:created xsi:type="dcterms:W3CDTF">2026-06-04T12:17:00Z</dcterms:created>
  <dcterms:modified xsi:type="dcterms:W3CDTF">2026-06-04T12:17:00Z</dcterms:modified>
</cp:coreProperties>
</file>