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69F" w14:textId="48BB540C" w:rsidR="00CB1B2B" w:rsidRPr="00FD2A11" w:rsidRDefault="006E6341" w:rsidP="006E6341">
      <w:pPr>
        <w:jc w:val="center"/>
        <w:rPr>
          <w:sz w:val="40"/>
          <w:szCs w:val="40"/>
          <w:u w:val="single"/>
        </w:rPr>
      </w:pPr>
      <w:r w:rsidRPr="00FD2A11">
        <w:rPr>
          <w:sz w:val="40"/>
          <w:szCs w:val="40"/>
          <w:u w:val="single"/>
        </w:rPr>
        <w:t>SAYNA-FREELANCE-PROJET1</w:t>
      </w:r>
    </w:p>
    <w:p w14:paraId="55942D1F" w14:textId="3093D328" w:rsidR="006E6341" w:rsidRDefault="006E6341" w:rsidP="006E6341">
      <w:pPr>
        <w:jc w:val="center"/>
        <w:rPr>
          <w:sz w:val="40"/>
          <w:szCs w:val="40"/>
        </w:rPr>
      </w:pPr>
    </w:p>
    <w:p w14:paraId="321877A7" w14:textId="53A4E6A5" w:rsidR="006E6341" w:rsidRPr="00620080" w:rsidRDefault="00FD2A11" w:rsidP="00620080">
      <w:pPr>
        <w:pStyle w:val="Paragraphedeliste"/>
        <w:numPr>
          <w:ilvl w:val="0"/>
          <w:numId w:val="6"/>
        </w:numPr>
        <w:rPr>
          <w:sz w:val="40"/>
          <w:szCs w:val="40"/>
        </w:rPr>
      </w:pPr>
      <w:r w:rsidRPr="00620080">
        <w:rPr>
          <w:sz w:val="40"/>
          <w:szCs w:val="40"/>
        </w:rPr>
        <w:t>PERSONAL BRANDING</w:t>
      </w:r>
    </w:p>
    <w:p w14:paraId="0D2B95FA" w14:textId="4B63F4E1" w:rsidR="006E6341" w:rsidRDefault="006E6341" w:rsidP="006E6341">
      <w:pPr>
        <w:pStyle w:val="Paragraphedeliste"/>
      </w:pPr>
    </w:p>
    <w:p w14:paraId="54B64A68" w14:textId="0720AEB4" w:rsidR="006E6341" w:rsidRDefault="006E6341" w:rsidP="006E6341">
      <w:pPr>
        <w:pStyle w:val="Paragraphedeliste"/>
      </w:pPr>
      <w:r>
        <w:t>OBJECTIFS PERSONNELS :</w:t>
      </w:r>
    </w:p>
    <w:p w14:paraId="0C7456E4" w14:textId="77777777" w:rsidR="006E6341" w:rsidRPr="006E6341" w:rsidRDefault="006E6341" w:rsidP="006E6341">
      <w:pPr>
        <w:numPr>
          <w:ilvl w:val="0"/>
          <w:numId w:val="4"/>
        </w:numPr>
      </w:pPr>
      <w:r w:rsidRPr="006E6341">
        <w:t>Trouver un équilibre entre vie professionnelle et vie personnelle pour éviter le burn-out et maintenir une bonne santé mentale.</w:t>
      </w:r>
    </w:p>
    <w:p w14:paraId="66361722" w14:textId="1ED9AA25" w:rsidR="006E6341" w:rsidRPr="006E6341" w:rsidRDefault="006E6341" w:rsidP="006E6341">
      <w:pPr>
        <w:numPr>
          <w:ilvl w:val="0"/>
          <w:numId w:val="4"/>
        </w:numPr>
      </w:pPr>
      <w:r w:rsidRPr="006E6341">
        <w:t xml:space="preserve">Élargir </w:t>
      </w:r>
      <w:r w:rsidR="00620080">
        <w:t>mes</w:t>
      </w:r>
      <w:r w:rsidRPr="006E6341">
        <w:t xml:space="preserve"> horizons en explorant de nouveaux sujets et en écrivant sur des sujets qui l'inspirent personnellement.</w:t>
      </w:r>
    </w:p>
    <w:p w14:paraId="442256EE" w14:textId="5247F56D" w:rsidR="006E6341" w:rsidRPr="006E6341" w:rsidRDefault="006E6341" w:rsidP="006E6341">
      <w:pPr>
        <w:numPr>
          <w:ilvl w:val="0"/>
          <w:numId w:val="4"/>
        </w:numPr>
      </w:pPr>
      <w:r w:rsidRPr="006E6341">
        <w:t xml:space="preserve">Améliorer </w:t>
      </w:r>
      <w:r w:rsidR="00620080">
        <w:t>ma</w:t>
      </w:r>
      <w:r w:rsidRPr="006E6341">
        <w:t xml:space="preserve"> capacité à communiquer efficacement et </w:t>
      </w:r>
      <w:r w:rsidR="00620080">
        <w:t xml:space="preserve">à </w:t>
      </w:r>
      <w:r w:rsidRPr="006E6341">
        <w:t xml:space="preserve">exprimer </w:t>
      </w:r>
      <w:r w:rsidR="00620080">
        <w:t>mes</w:t>
      </w:r>
      <w:r w:rsidRPr="006E6341">
        <w:t xml:space="preserve"> idées de manière claire et convaincante.</w:t>
      </w:r>
    </w:p>
    <w:p w14:paraId="746DD1A8" w14:textId="48293DCF" w:rsidR="006E6341" w:rsidRPr="006E6341" w:rsidRDefault="006E6341" w:rsidP="006E6341">
      <w:pPr>
        <w:numPr>
          <w:ilvl w:val="0"/>
          <w:numId w:val="4"/>
        </w:numPr>
      </w:pPr>
      <w:r w:rsidRPr="006E6341">
        <w:t xml:space="preserve">Avoir la liberté de travailler à distance et de gérer </w:t>
      </w:r>
      <w:r w:rsidR="00620080">
        <w:t>mon</w:t>
      </w:r>
      <w:r w:rsidRPr="006E6341">
        <w:t xml:space="preserve"> emploi du temps de manière flexible.</w:t>
      </w:r>
    </w:p>
    <w:p w14:paraId="34111B22" w14:textId="1FC23BF2" w:rsidR="006E6341" w:rsidRPr="006E6341" w:rsidRDefault="00620080" w:rsidP="006E6341">
      <w:pPr>
        <w:numPr>
          <w:ilvl w:val="0"/>
          <w:numId w:val="4"/>
        </w:numPr>
      </w:pPr>
      <w:r>
        <w:t>Me</w:t>
      </w:r>
      <w:r w:rsidR="006E6341" w:rsidRPr="006E6341">
        <w:t xml:space="preserve"> sentir accompli en voyant ses articles publiés et en recevant des retours positifs de la part des lecteurs.</w:t>
      </w:r>
    </w:p>
    <w:p w14:paraId="0F4ABFFF" w14:textId="4129AFDF" w:rsidR="006E6341" w:rsidRDefault="006E6341" w:rsidP="006E6341">
      <w:pPr>
        <w:numPr>
          <w:ilvl w:val="0"/>
          <w:numId w:val="4"/>
        </w:numPr>
      </w:pPr>
      <w:r w:rsidRPr="006E6341">
        <w:t xml:space="preserve">Contribuer de manière significative à des projets qui soutiennent des causes qui </w:t>
      </w:r>
      <w:r w:rsidR="00620080">
        <w:t xml:space="preserve">me </w:t>
      </w:r>
      <w:r w:rsidRPr="006E6341">
        <w:t xml:space="preserve">tiennent à cœur, que ce soit à travers </w:t>
      </w:r>
      <w:r w:rsidR="00620080">
        <w:t>un</w:t>
      </w:r>
      <w:r w:rsidRPr="006E6341">
        <w:t xml:space="preserve"> travail rémunéré ou en tant que bénévole.</w:t>
      </w:r>
    </w:p>
    <w:p w14:paraId="774CCABD" w14:textId="580AA580" w:rsidR="00620080" w:rsidRDefault="00620080" w:rsidP="00620080">
      <w:pPr>
        <w:ind w:left="720"/>
      </w:pPr>
    </w:p>
    <w:p w14:paraId="2B7C0E9F" w14:textId="5078FBAD" w:rsidR="00620080" w:rsidRDefault="00620080" w:rsidP="00620080">
      <w:pPr>
        <w:ind w:left="720"/>
      </w:pPr>
      <w:r>
        <w:t>OBJECTIFS PROFESSIONNELS</w:t>
      </w:r>
    </w:p>
    <w:p w14:paraId="2AEF5489" w14:textId="77777777" w:rsidR="00620080" w:rsidRPr="00620080" w:rsidRDefault="00620080" w:rsidP="00620080">
      <w:pPr>
        <w:numPr>
          <w:ilvl w:val="0"/>
          <w:numId w:val="7"/>
        </w:numPr>
      </w:pPr>
      <w:r w:rsidRPr="00620080">
        <w:t>Créer un portefeuille diversifié de clients et de projets pour assurer un flux de revenus régulier.</w:t>
      </w:r>
    </w:p>
    <w:p w14:paraId="3A8AE2B0" w14:textId="4C178734" w:rsidR="00620080" w:rsidRPr="00620080" w:rsidRDefault="00620080" w:rsidP="00620080">
      <w:pPr>
        <w:numPr>
          <w:ilvl w:val="0"/>
          <w:numId w:val="7"/>
        </w:numPr>
      </w:pPr>
      <w:r w:rsidRPr="00620080">
        <w:t xml:space="preserve">Améliorer constamment </w:t>
      </w:r>
      <w:r>
        <w:t>mes</w:t>
      </w:r>
      <w:r w:rsidRPr="00620080">
        <w:t xml:space="preserve"> compétences en rédaction et </w:t>
      </w:r>
      <w:r>
        <w:t>ma</w:t>
      </w:r>
      <w:r w:rsidRPr="00620080">
        <w:t xml:space="preserve"> connaissance des techniques de référencement (SEO) pour rester compétitif sur le marché.</w:t>
      </w:r>
    </w:p>
    <w:p w14:paraId="7D274862" w14:textId="77777777" w:rsidR="00620080" w:rsidRPr="00620080" w:rsidRDefault="00620080" w:rsidP="00620080">
      <w:pPr>
        <w:numPr>
          <w:ilvl w:val="0"/>
          <w:numId w:val="7"/>
        </w:numPr>
      </w:pPr>
      <w:r w:rsidRPr="00620080">
        <w:t>Développer une spécialisation dans un domaine spécifique (comme la technologie, la santé, le voyage, etc.) pour devenir un expert recherché dans ce domaine.</w:t>
      </w:r>
    </w:p>
    <w:p w14:paraId="6710DE9F" w14:textId="77777777" w:rsidR="00620080" w:rsidRPr="00620080" w:rsidRDefault="00620080" w:rsidP="00620080">
      <w:pPr>
        <w:numPr>
          <w:ilvl w:val="0"/>
          <w:numId w:val="7"/>
        </w:numPr>
      </w:pPr>
      <w:r w:rsidRPr="00620080">
        <w:t>Établir des relations solides avec les clients et les agences de communication pour obtenir des recommandations et des références.</w:t>
      </w:r>
    </w:p>
    <w:p w14:paraId="0D395FE4" w14:textId="77777777" w:rsidR="00620080" w:rsidRPr="00620080" w:rsidRDefault="00620080" w:rsidP="00620080">
      <w:pPr>
        <w:numPr>
          <w:ilvl w:val="0"/>
          <w:numId w:val="7"/>
        </w:numPr>
      </w:pPr>
      <w:r w:rsidRPr="00620080">
        <w:t>Atteindre un équilibre entre la quantité et la qualité du travail pour garantir la satisfaction du client tout en respectant les délais.</w:t>
      </w:r>
    </w:p>
    <w:p w14:paraId="6D207768" w14:textId="498C0BD6" w:rsidR="00620080" w:rsidRDefault="00620080" w:rsidP="00620080">
      <w:pPr>
        <w:numPr>
          <w:ilvl w:val="0"/>
          <w:numId w:val="7"/>
        </w:numPr>
      </w:pPr>
      <w:r w:rsidRPr="00620080">
        <w:t>Se tenir au courant des tendances du marché et des innovations dans le domaine de la rédaction web pour proposer des contenus pertinents et attractifs.</w:t>
      </w:r>
    </w:p>
    <w:p w14:paraId="1CAEF8E5" w14:textId="7F8F2F19" w:rsidR="004E2129" w:rsidRDefault="004E2129" w:rsidP="004E2129"/>
    <w:p w14:paraId="330EBDFB" w14:textId="3936AC92" w:rsidR="004E2129" w:rsidRDefault="004E2129" w:rsidP="004E2129">
      <w:r>
        <w:t xml:space="preserve">           MA VISION </w:t>
      </w:r>
    </w:p>
    <w:p w14:paraId="6F56CD90" w14:textId="77777777" w:rsidR="004E2129" w:rsidRPr="004E2129" w:rsidRDefault="004E2129" w:rsidP="004E2129">
      <w:pPr>
        <w:ind w:firstLine="708"/>
      </w:pPr>
      <w:r w:rsidRPr="004E2129">
        <w:rPr>
          <w:color w:val="FF0000"/>
        </w:rPr>
        <w:t xml:space="preserve">Vision à 3 mois </w:t>
      </w:r>
      <w:r w:rsidRPr="004E2129">
        <w:t xml:space="preserve">: Dans trois mois, je me vois ayant consolidé ma présence en tant que rédacteur web, en ayant acquis de nouveaux clients et en approfondissant mes relations avec ceux existants. J'aurai perfectionné mes compétences en rédaction et en SEO, ce qui me permettra de </w:t>
      </w:r>
      <w:r w:rsidRPr="004E2129">
        <w:lastRenderedPageBreak/>
        <w:t>produire des contenus de qualité supérieure et d'augmenter ma visibilité en ligne. Je travaillerai sur des projets variés dans des domaines qui m'intéressent, tout en respectant les délais et en assurant la satisfaction de mes clients. Je continuerai à suivre de près les évolutions du marché pour rester à la pointe des tendances et des innovations dans le domaine de la rédaction web.</w:t>
      </w:r>
    </w:p>
    <w:p w14:paraId="7019130F" w14:textId="77777777" w:rsidR="004E2129" w:rsidRPr="004E2129" w:rsidRDefault="004E2129" w:rsidP="004E2129">
      <w:pPr>
        <w:ind w:firstLine="708"/>
      </w:pPr>
      <w:r w:rsidRPr="004E2129">
        <w:rPr>
          <w:color w:val="FF0000"/>
        </w:rPr>
        <w:t xml:space="preserve">Vision à 1 an </w:t>
      </w:r>
      <w:r w:rsidRPr="004E2129">
        <w:t>: Dans un an, je me vois ayant développé une expertise reconnue dans mon domaine de prédilection en tant que rédacteur web. J'aurai élargi mon portefeuille de clients et je serai régulièrement sollicité pour des projets intéressants et variés. Je travaillerai de manière plus efficace grâce à une meilleure organisation et à l'utilisation d'outils de gestion de projet, ce qui me permettra d'augmenter ma productivité tout en maintenant un équilibre sain entre vie professionnelle et vie personnelle. Je pourrais envisager d'élargir mes activités en offrant des services de consultation ou de formation dans le domaine de la rédaction web.</w:t>
      </w:r>
    </w:p>
    <w:p w14:paraId="0CFD0922" w14:textId="77777777" w:rsidR="004E2129" w:rsidRDefault="004E2129" w:rsidP="004E2129">
      <w:pPr>
        <w:ind w:firstLine="708"/>
      </w:pPr>
      <w:r w:rsidRPr="004E2129">
        <w:rPr>
          <w:color w:val="FF0000"/>
        </w:rPr>
        <w:t xml:space="preserve">Vision à 5 ans </w:t>
      </w:r>
      <w:r w:rsidRPr="004E2129">
        <w:t>: Dans cinq ans, je me vois ayant atteint un niveau de réussite significatif en tant que rédacteur web, avec une clientèle fidèle et une réputation solide dans l'industrie. J'aurai peut-être constitué une équipe de rédacteurs talentueux pour répondre à la demande croissante de mes services, ce qui me permettra de prendre du recul et de me concentrer sur des projets plus stratégiques. Je pourrais envisager d'élargir mes activités en lançant ma propre agence de contenu ou en développant des produits ou services complémentaires. Je continuerai à me former et à évoluer pour rester pertinent dans un marché en constante évolution, tout en aspirant à inspirer et à soutenir la prochaine génération de rédacteurs web.</w:t>
      </w:r>
    </w:p>
    <w:p w14:paraId="122E8EB5" w14:textId="77777777" w:rsidR="002C1116" w:rsidRDefault="002C1116" w:rsidP="004E2129">
      <w:pPr>
        <w:ind w:firstLine="708"/>
      </w:pPr>
    </w:p>
    <w:p w14:paraId="7BD5107D" w14:textId="0E623266" w:rsidR="002C1116" w:rsidRPr="00480BEA" w:rsidRDefault="00513D2D" w:rsidP="00480BEA">
      <w:pPr>
        <w:rPr>
          <w:b/>
          <w:bCs/>
        </w:rPr>
      </w:pPr>
      <w:r>
        <w:rPr>
          <w:b/>
          <w:bCs/>
        </w:rPr>
        <w:t xml:space="preserve">    </w:t>
      </w:r>
      <w:r w:rsidRPr="00480BEA">
        <w:rPr>
          <w:b/>
          <w:bCs/>
        </w:rPr>
        <w:t>LE TEMPS</w:t>
      </w:r>
    </w:p>
    <w:p w14:paraId="098FD3F6" w14:textId="18EDAFD4" w:rsidR="00FB4D65" w:rsidRDefault="00513D2D" w:rsidP="00513D2D">
      <w:r>
        <w:t xml:space="preserve">    </w:t>
      </w:r>
      <w:r w:rsidR="00B03834">
        <w:t>J’aimerais travailler à plein temps</w:t>
      </w:r>
      <w:r>
        <w:t>.</w:t>
      </w:r>
    </w:p>
    <w:p w14:paraId="31E8B272" w14:textId="7DBE2544" w:rsidR="00513D2D" w:rsidRPr="00F52163" w:rsidRDefault="00F810A6" w:rsidP="00513D2D">
      <w:pPr>
        <w:rPr>
          <w:b/>
          <w:bCs/>
        </w:rPr>
      </w:pPr>
      <w:r w:rsidRPr="00F52163">
        <w:rPr>
          <w:b/>
          <w:bCs/>
        </w:rPr>
        <w:t xml:space="preserve">MON POSITIONNEMENT </w:t>
      </w:r>
    </w:p>
    <w:p w14:paraId="766D934C" w14:textId="25EDB7F0" w:rsidR="00005C28" w:rsidRDefault="00005C28" w:rsidP="00005C28">
      <w:pPr>
        <w:ind w:left="360"/>
      </w:pPr>
      <w:r w:rsidRPr="00005C28">
        <w:t xml:space="preserve">Expert spécialisé : </w:t>
      </w:r>
      <w:r w:rsidR="00B940C8">
        <w:t xml:space="preserve">Me </w:t>
      </w:r>
      <w:r w:rsidR="00B940C8" w:rsidRPr="00005C28">
        <w:t>positionner</w:t>
      </w:r>
      <w:r w:rsidRPr="00005C28">
        <w:t xml:space="preserve"> comme un</w:t>
      </w:r>
      <w:r w:rsidR="00EC20AD">
        <w:t>e</w:t>
      </w:r>
      <w:r w:rsidRPr="00005C28">
        <w:t xml:space="preserve"> expert</w:t>
      </w:r>
      <w:r w:rsidR="00EC20AD">
        <w:t>e</w:t>
      </w:r>
      <w:r w:rsidRPr="00005C28">
        <w:t xml:space="preserve"> dans un domaine spécifique, comme la technologie, la santé, le voyage, etc. Cela implique de développer une connaissance approfondie du sujet et de produire des contenus de haute qualité et spécialisés pour un public cible particulier.</w:t>
      </w:r>
    </w:p>
    <w:p w14:paraId="5D648E1B" w14:textId="77777777" w:rsidR="00CF4D21" w:rsidRDefault="00CF4D21" w:rsidP="00005C28">
      <w:pPr>
        <w:ind w:left="360"/>
      </w:pPr>
    </w:p>
    <w:p w14:paraId="763593C8" w14:textId="77777777" w:rsidR="00CF4D21" w:rsidRDefault="00CF4D21" w:rsidP="00005C28">
      <w:pPr>
        <w:ind w:left="360"/>
      </w:pPr>
    </w:p>
    <w:p w14:paraId="655F4A99" w14:textId="3B1934F6" w:rsidR="00CF4D21" w:rsidRPr="000122C8" w:rsidRDefault="00A77B32" w:rsidP="00A77B32">
      <w:pPr>
        <w:pStyle w:val="Paragraphedeliste"/>
        <w:numPr>
          <w:ilvl w:val="0"/>
          <w:numId w:val="6"/>
        </w:numPr>
        <w:rPr>
          <w:b/>
          <w:bCs/>
          <w:u w:val="single"/>
        </w:rPr>
      </w:pPr>
      <w:r w:rsidRPr="000122C8">
        <w:rPr>
          <w:b/>
          <w:bCs/>
          <w:u w:val="single"/>
        </w:rPr>
        <w:t>TEXTBROKE</w:t>
      </w:r>
      <w:r w:rsidR="00F6374D" w:rsidRPr="000122C8">
        <w:rPr>
          <w:b/>
          <w:bCs/>
          <w:u w:val="single"/>
        </w:rPr>
        <w:t>R</w:t>
      </w:r>
    </w:p>
    <w:p w14:paraId="5FB1ABC1" w14:textId="7FCD2772" w:rsidR="00A77B32" w:rsidRDefault="00A77B32" w:rsidP="00A77B32"/>
    <w:p w14:paraId="3FB84D31" w14:textId="69FBDA7C" w:rsidR="00A77B32" w:rsidRPr="00005C28" w:rsidRDefault="005B4EEA" w:rsidP="00A77B32">
      <w:r>
        <w:rPr>
          <w:noProof/>
        </w:rPr>
        <w:drawing>
          <wp:inline distT="0" distB="0" distL="0" distR="0" wp14:anchorId="7DF9C825" wp14:editId="7280325E">
            <wp:extent cx="4122420" cy="170318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6010" cy="1704667"/>
                    </a:xfrm>
                    <a:prstGeom prst="rect">
                      <a:avLst/>
                    </a:prstGeom>
                  </pic:spPr>
                </pic:pic>
              </a:graphicData>
            </a:graphic>
          </wp:inline>
        </w:drawing>
      </w:r>
    </w:p>
    <w:p w14:paraId="6CEDDDC8" w14:textId="32AF4B0E" w:rsidR="00005C28" w:rsidRPr="000122C8" w:rsidRDefault="007869CF" w:rsidP="005B4EEA">
      <w:pPr>
        <w:pStyle w:val="Paragraphedeliste"/>
        <w:numPr>
          <w:ilvl w:val="0"/>
          <w:numId w:val="6"/>
        </w:numPr>
        <w:tabs>
          <w:tab w:val="left" w:pos="1010"/>
        </w:tabs>
        <w:rPr>
          <w:b/>
          <w:bCs/>
          <w:u w:val="single"/>
        </w:rPr>
      </w:pPr>
      <w:r w:rsidRPr="000122C8">
        <w:rPr>
          <w:b/>
          <w:bCs/>
          <w:u w:val="single"/>
        </w:rPr>
        <w:lastRenderedPageBreak/>
        <w:t>STATUT FREELANCE</w:t>
      </w:r>
    </w:p>
    <w:p w14:paraId="0499EB01" w14:textId="77777777" w:rsidR="007869CF" w:rsidRDefault="007869CF" w:rsidP="007869CF">
      <w:pPr>
        <w:tabs>
          <w:tab w:val="left" w:pos="1010"/>
        </w:tabs>
        <w:rPr>
          <w:b/>
          <w:bCs/>
        </w:rPr>
      </w:pPr>
    </w:p>
    <w:tbl>
      <w:tblPr>
        <w:tblStyle w:val="Grilledutableau"/>
        <w:tblW w:w="0" w:type="auto"/>
        <w:tblLook w:val="04A0" w:firstRow="1" w:lastRow="0" w:firstColumn="1" w:lastColumn="0" w:noHBand="0" w:noVBand="1"/>
      </w:tblPr>
      <w:tblGrid>
        <w:gridCol w:w="2263"/>
        <w:gridCol w:w="6799"/>
      </w:tblGrid>
      <w:tr w:rsidR="0054669C" w14:paraId="3F587D98" w14:textId="77777777" w:rsidTr="006F6E3F">
        <w:tc>
          <w:tcPr>
            <w:tcW w:w="2263" w:type="dxa"/>
          </w:tcPr>
          <w:p w14:paraId="015A38DE" w14:textId="3A31A8A2" w:rsidR="0054669C" w:rsidRDefault="00B25525" w:rsidP="007869CF">
            <w:pPr>
              <w:tabs>
                <w:tab w:val="left" w:pos="1010"/>
              </w:tabs>
              <w:rPr>
                <w:b/>
                <w:bCs/>
              </w:rPr>
            </w:pPr>
            <w:r>
              <w:rPr>
                <w:b/>
                <w:bCs/>
              </w:rPr>
              <w:t>Qu’</w:t>
            </w:r>
            <w:r w:rsidR="000122C8">
              <w:rPr>
                <w:b/>
                <w:bCs/>
              </w:rPr>
              <w:t>est-ce</w:t>
            </w:r>
            <w:r>
              <w:rPr>
                <w:b/>
                <w:bCs/>
              </w:rPr>
              <w:t xml:space="preserve"> qu’une entreprise individuelle ?</w:t>
            </w:r>
          </w:p>
        </w:tc>
        <w:tc>
          <w:tcPr>
            <w:tcW w:w="6799" w:type="dxa"/>
          </w:tcPr>
          <w:p w14:paraId="45449865" w14:textId="77777777" w:rsidR="00D65C11" w:rsidRPr="00D65C11" w:rsidRDefault="00D65C11" w:rsidP="00D65C11">
            <w:pPr>
              <w:spacing w:before="100" w:beforeAutospacing="1" w:after="100" w:afterAutospacing="1"/>
              <w:rPr>
                <w:rFonts w:ascii="Arial" w:eastAsia="Times New Roman" w:hAnsi="Arial" w:cs="Arial"/>
                <w:color w:val="212529"/>
                <w:sz w:val="24"/>
                <w:szCs w:val="24"/>
                <w:lang w:eastAsia="fr-FR"/>
              </w:rPr>
            </w:pPr>
            <w:r w:rsidRPr="00D65C11">
              <w:rPr>
                <w:rFonts w:ascii="Arial" w:eastAsia="Times New Roman" w:hAnsi="Arial" w:cs="Arial"/>
                <w:color w:val="212529"/>
                <w:sz w:val="24"/>
                <w:szCs w:val="24"/>
                <w:lang w:eastAsia="fr-FR"/>
              </w:rPr>
              <w:t>Comme son nom l'indique, elle est une entreprise en nom propre qui ne dispose pas de la personnalité morale (elle n’est pas considérée comme un sujet de droit) : Elle n’a donc aucun droit ni devoir spécifique. L’entrepreneur et l'entreprise constituent une seule et même entité sur le plan juridique.</w:t>
            </w:r>
          </w:p>
          <w:p w14:paraId="73972325" w14:textId="77777777" w:rsidR="00D65C11" w:rsidRPr="00D65C11" w:rsidRDefault="00D65C11" w:rsidP="00D65C11">
            <w:pPr>
              <w:spacing w:before="100" w:beforeAutospacing="1" w:after="100" w:afterAutospacing="1"/>
              <w:rPr>
                <w:rFonts w:ascii="Arial" w:eastAsia="Times New Roman" w:hAnsi="Arial" w:cs="Arial"/>
                <w:color w:val="212529"/>
                <w:sz w:val="24"/>
                <w:szCs w:val="24"/>
                <w:lang w:eastAsia="fr-FR"/>
              </w:rPr>
            </w:pPr>
            <w:r w:rsidRPr="00D65C11">
              <w:rPr>
                <w:rFonts w:ascii="Arial" w:eastAsia="Times New Roman" w:hAnsi="Arial" w:cs="Arial"/>
                <w:color w:val="212529"/>
                <w:sz w:val="24"/>
                <w:szCs w:val="24"/>
                <w:lang w:eastAsia="fr-FR"/>
              </w:rPr>
              <w:t>En tant qu’entrepreneur vous serez le seul propriétaire, C'est-à-dire que l’entreprise vous appartiendra personnellement, que vous l’ayez achetée, créée ou que vous en ayez héritée et vous n’aurez pas à créer une autre personne juridique distincte de vous-même personne physique comme c’est le cas dans la constitution d’une société.</w:t>
            </w:r>
          </w:p>
          <w:p w14:paraId="082C3516" w14:textId="77777777" w:rsidR="00D65C11" w:rsidRPr="00D65C11" w:rsidRDefault="00D65C11" w:rsidP="00D65C11">
            <w:pPr>
              <w:spacing w:before="100" w:beforeAutospacing="1" w:after="100" w:afterAutospacing="1"/>
              <w:rPr>
                <w:rFonts w:ascii="Arial" w:eastAsia="Times New Roman" w:hAnsi="Arial" w:cs="Arial"/>
                <w:color w:val="212529"/>
                <w:sz w:val="24"/>
                <w:szCs w:val="24"/>
                <w:lang w:eastAsia="fr-FR"/>
              </w:rPr>
            </w:pPr>
            <w:r w:rsidRPr="00D65C11">
              <w:rPr>
                <w:rFonts w:ascii="Arial" w:eastAsia="Times New Roman" w:hAnsi="Arial" w:cs="Arial"/>
                <w:color w:val="212529"/>
                <w:sz w:val="24"/>
                <w:szCs w:val="24"/>
                <w:lang w:eastAsia="fr-FR"/>
              </w:rPr>
              <w:t>Cette forme juridique correspond aux commerçants, artisans, professions libérales, aux agriculteurs etc… En règle générale, les personnes désirant piloter leur affaire sans devoir rendre de comptes à personne, passer du secteur informel au secteur formel et souhaitant gérer un fonds de commerce directement sans passer par une société auront tendance à opter pour cette alternative juridique.</w:t>
            </w:r>
          </w:p>
          <w:p w14:paraId="22FD3D2C" w14:textId="2329CDCB" w:rsidR="00D65C11" w:rsidRPr="00D65C11" w:rsidRDefault="00D65C11" w:rsidP="00D65C11">
            <w:pPr>
              <w:outlineLvl w:val="3"/>
              <w:rPr>
                <w:rFonts w:ascii="Arial" w:eastAsia="Times New Roman" w:hAnsi="Arial" w:cs="Arial"/>
                <w:color w:val="212529"/>
                <w:sz w:val="24"/>
                <w:szCs w:val="24"/>
                <w:lang w:eastAsia="fr-FR"/>
              </w:rPr>
            </w:pPr>
          </w:p>
          <w:p w14:paraId="7D4446AE" w14:textId="77777777" w:rsidR="0054669C" w:rsidRDefault="0054669C" w:rsidP="007869CF">
            <w:pPr>
              <w:tabs>
                <w:tab w:val="left" w:pos="1010"/>
              </w:tabs>
              <w:rPr>
                <w:b/>
                <w:bCs/>
              </w:rPr>
            </w:pPr>
          </w:p>
        </w:tc>
      </w:tr>
      <w:tr w:rsidR="0054669C" w14:paraId="08884B7F" w14:textId="77777777" w:rsidTr="006F6E3F">
        <w:tc>
          <w:tcPr>
            <w:tcW w:w="2263" w:type="dxa"/>
          </w:tcPr>
          <w:p w14:paraId="40D70351" w14:textId="1C02F511" w:rsidR="0054669C" w:rsidRDefault="001132A9" w:rsidP="007869CF">
            <w:pPr>
              <w:tabs>
                <w:tab w:val="left" w:pos="1010"/>
              </w:tabs>
              <w:rPr>
                <w:b/>
                <w:bCs/>
              </w:rPr>
            </w:pPr>
            <w:r>
              <w:rPr>
                <w:b/>
                <w:bCs/>
              </w:rPr>
              <w:t xml:space="preserve">Les Avantages </w:t>
            </w:r>
          </w:p>
        </w:tc>
        <w:tc>
          <w:tcPr>
            <w:tcW w:w="6799" w:type="dxa"/>
          </w:tcPr>
          <w:p w14:paraId="5EBBBA55"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Une constitution très simple !</w:t>
            </w:r>
          </w:p>
          <w:p w14:paraId="62E84989"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 xml:space="preserve">La constitution d’une entreprise individuelle est très simple et les coûts de constitution sont très faibles dans la plupart des Pays </w:t>
            </w:r>
            <w:proofErr w:type="spellStart"/>
            <w:r w:rsidRPr="00DC1591">
              <w:rPr>
                <w:rFonts w:ascii="Arial" w:eastAsia="Times New Roman" w:hAnsi="Arial" w:cs="Arial"/>
                <w:color w:val="212529"/>
                <w:sz w:val="24"/>
                <w:szCs w:val="24"/>
                <w:lang w:eastAsia="fr-FR"/>
              </w:rPr>
              <w:t>Ohada</w:t>
            </w:r>
            <w:proofErr w:type="spellEnd"/>
            <w:r w:rsidRPr="00DC1591">
              <w:rPr>
                <w:rFonts w:ascii="Arial" w:eastAsia="Times New Roman" w:hAnsi="Arial" w:cs="Arial"/>
                <w:color w:val="212529"/>
                <w:sz w:val="24"/>
                <w:szCs w:val="24"/>
                <w:lang w:eastAsia="fr-FR"/>
              </w:rPr>
              <w:t>.</w:t>
            </w:r>
          </w:p>
          <w:p w14:paraId="0459F3E0"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Il n’est pas nécessaire d’accomplir de lourdes formalités (pas de statuts à rédiger, pas d’ouverture de compte bancaire, etc.).</w:t>
            </w:r>
          </w:p>
          <w:p w14:paraId="09ED8975"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En plus, aucun capital social n’est à libérer (L’entrepreneur n’a pas besoin de déposer de l’argent à la banque) et il suffit de déposer un simple dossier de constitution au guichet des formalités d’entreprise</w:t>
            </w:r>
          </w:p>
          <w:p w14:paraId="78BF0001"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Un fonctionnement très simple !</w:t>
            </w:r>
          </w:p>
          <w:p w14:paraId="52701089"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Après la constitution, l’entreprise individuelle n’est pas soumise aux règles de fonctionnement des sociétés.</w:t>
            </w:r>
          </w:p>
          <w:p w14:paraId="30374072"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 xml:space="preserve">En effet, la loi n’impose pas à l’entrepreneur des formalités telles que la tenue d’une assemblée générale et le dépôt des </w:t>
            </w:r>
            <w:r w:rsidRPr="00DC1591">
              <w:rPr>
                <w:rFonts w:ascii="Arial" w:eastAsia="Times New Roman" w:hAnsi="Arial" w:cs="Arial"/>
                <w:color w:val="212529"/>
                <w:sz w:val="24"/>
                <w:szCs w:val="24"/>
                <w:lang w:eastAsia="fr-FR"/>
              </w:rPr>
              <w:lastRenderedPageBreak/>
              <w:t>comptes sociaux (toutefois l’entrepreneur est soumis à certaines obligations fiscales et comptables)</w:t>
            </w:r>
          </w:p>
          <w:p w14:paraId="52B025BD" w14:textId="77777777"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Dans une entreprise individuelle, le dirigeant (entrepreneur) n’a de compte à rendre à personne. Il reste seul maître de l’affaire et prend seul toutes les décisions. Les décisions sont prises directement et librement par l’entrepreneur. La société ne laisse pas autant de liberté car les statuts répartissent les pouvoirs entre gérant et les associés</w:t>
            </w:r>
          </w:p>
          <w:p w14:paraId="4AA492B6" w14:textId="34F7934B" w:rsidR="00DC1591" w:rsidRPr="00DC1591" w:rsidRDefault="00DC1591" w:rsidP="00DC1591">
            <w:pPr>
              <w:spacing w:before="100" w:beforeAutospacing="1" w:after="100" w:afterAutospacing="1"/>
              <w:rPr>
                <w:rFonts w:ascii="Arial" w:eastAsia="Times New Roman" w:hAnsi="Arial" w:cs="Arial"/>
                <w:color w:val="212529"/>
                <w:sz w:val="24"/>
                <w:szCs w:val="24"/>
                <w:lang w:eastAsia="fr-FR"/>
              </w:rPr>
            </w:pPr>
            <w:r w:rsidRPr="00DC1591">
              <w:rPr>
                <w:rFonts w:ascii="Arial" w:eastAsia="Times New Roman" w:hAnsi="Arial" w:cs="Arial"/>
                <w:color w:val="212529"/>
                <w:sz w:val="24"/>
                <w:szCs w:val="24"/>
                <w:lang w:eastAsia="fr-FR"/>
              </w:rPr>
              <w:t xml:space="preserve">Puisqu’il n’y a pas de distinction entre le patrimoine du créateur et celui de son entreprise. Il </w:t>
            </w:r>
            <w:r w:rsidRPr="00DC1591">
              <w:rPr>
                <w:rFonts w:ascii="Arial" w:eastAsia="Times New Roman" w:hAnsi="Arial" w:cs="Arial"/>
                <w:color w:val="212529"/>
                <w:sz w:val="24"/>
                <w:szCs w:val="24"/>
                <w:lang w:eastAsia="fr-FR"/>
              </w:rPr>
              <w:t>n’y</w:t>
            </w:r>
            <w:r w:rsidRPr="00DC1591">
              <w:rPr>
                <w:rFonts w:ascii="Arial" w:eastAsia="Times New Roman" w:hAnsi="Arial" w:cs="Arial"/>
                <w:color w:val="212529"/>
                <w:sz w:val="24"/>
                <w:szCs w:val="24"/>
                <w:lang w:eastAsia="fr-FR"/>
              </w:rPr>
              <w:t xml:space="preserve"> a donc pas de risque de confusion des patrimoines personnel et professionnel. Cela évite ainsi à l’entrepreneur de se retrouver sous le coup d'une condamnation pour abus de biens sociaux.</w:t>
            </w:r>
          </w:p>
          <w:p w14:paraId="269D1BCC" w14:textId="207385C3" w:rsidR="00DC1591" w:rsidRPr="00DC1591" w:rsidRDefault="00DC1591" w:rsidP="00DC1591">
            <w:pPr>
              <w:outlineLvl w:val="3"/>
              <w:rPr>
                <w:rFonts w:ascii="Arial" w:eastAsia="Times New Roman" w:hAnsi="Arial" w:cs="Arial"/>
                <w:color w:val="212529"/>
                <w:sz w:val="24"/>
                <w:szCs w:val="24"/>
                <w:lang w:eastAsia="fr-FR"/>
              </w:rPr>
            </w:pPr>
          </w:p>
          <w:p w14:paraId="13A6FEC3" w14:textId="77777777" w:rsidR="0054669C" w:rsidRDefault="0054669C" w:rsidP="007869CF">
            <w:pPr>
              <w:tabs>
                <w:tab w:val="left" w:pos="1010"/>
              </w:tabs>
              <w:rPr>
                <w:b/>
                <w:bCs/>
              </w:rPr>
            </w:pPr>
          </w:p>
        </w:tc>
      </w:tr>
      <w:tr w:rsidR="0054669C" w14:paraId="0111C364" w14:textId="77777777" w:rsidTr="006F6E3F">
        <w:tc>
          <w:tcPr>
            <w:tcW w:w="2263" w:type="dxa"/>
          </w:tcPr>
          <w:p w14:paraId="6FC4F3A4" w14:textId="458E0577" w:rsidR="0054669C" w:rsidRDefault="00D63955" w:rsidP="007869CF">
            <w:pPr>
              <w:tabs>
                <w:tab w:val="left" w:pos="1010"/>
              </w:tabs>
              <w:rPr>
                <w:b/>
                <w:bCs/>
              </w:rPr>
            </w:pPr>
            <w:r>
              <w:rPr>
                <w:b/>
                <w:bCs/>
              </w:rPr>
              <w:lastRenderedPageBreak/>
              <w:t xml:space="preserve">Les </w:t>
            </w:r>
            <w:r w:rsidR="00104BAD">
              <w:rPr>
                <w:b/>
                <w:bCs/>
              </w:rPr>
              <w:t>Inconvénients</w:t>
            </w:r>
          </w:p>
        </w:tc>
        <w:tc>
          <w:tcPr>
            <w:tcW w:w="6799" w:type="dxa"/>
          </w:tcPr>
          <w:p w14:paraId="72B3C4C7" w14:textId="77777777" w:rsidR="00104BAD" w:rsidRDefault="00104BAD" w:rsidP="00104BAD">
            <w:pPr>
              <w:pStyle w:val="NormalWeb"/>
              <w:shd w:val="clear" w:color="auto" w:fill="FFFFFF"/>
              <w:rPr>
                <w:rFonts w:ascii="Arial" w:hAnsi="Arial" w:cs="Arial"/>
                <w:color w:val="212529"/>
              </w:rPr>
            </w:pPr>
            <w:r>
              <w:rPr>
                <w:rFonts w:ascii="Arial" w:hAnsi="Arial" w:cs="Arial"/>
                <w:color w:val="212529"/>
              </w:rPr>
              <w:t>Une responsabilité illimitée !</w:t>
            </w:r>
          </w:p>
          <w:p w14:paraId="7590F9C1" w14:textId="77777777" w:rsidR="00104BAD" w:rsidRDefault="00104BAD" w:rsidP="00104BAD">
            <w:pPr>
              <w:pStyle w:val="NormalWeb"/>
              <w:shd w:val="clear" w:color="auto" w:fill="FFFFFF"/>
              <w:rPr>
                <w:rFonts w:ascii="Arial" w:hAnsi="Arial" w:cs="Arial"/>
                <w:color w:val="212529"/>
              </w:rPr>
            </w:pPr>
            <w:r>
              <w:rPr>
                <w:rFonts w:ascii="Arial" w:hAnsi="Arial" w:cs="Arial"/>
                <w:color w:val="212529"/>
              </w:rPr>
              <w:t>L’exploitant individuel est entièrement responsable de toutes les dettes et obligations liées à son entreprise. Un créancier ayant une réclamation contre lui, dispose donc normalement d’un droit sur tous les biens de ce dernier, que ceux-ci soient personnels ou liés à l’exercice de son activité</w:t>
            </w:r>
          </w:p>
          <w:p w14:paraId="55CA5DDE" w14:textId="77777777" w:rsidR="00104BAD" w:rsidRDefault="00104BAD" w:rsidP="00104BAD">
            <w:pPr>
              <w:pStyle w:val="NormalWeb"/>
              <w:shd w:val="clear" w:color="auto" w:fill="FFFFFF"/>
              <w:rPr>
                <w:rFonts w:ascii="Arial" w:hAnsi="Arial" w:cs="Arial"/>
                <w:color w:val="212529"/>
              </w:rPr>
            </w:pPr>
            <w:r>
              <w:rPr>
                <w:rFonts w:ascii="Arial" w:hAnsi="Arial" w:cs="Arial"/>
                <w:color w:val="212529"/>
              </w:rPr>
              <w:t>La mise en danger du patrimoine commun !</w:t>
            </w:r>
          </w:p>
          <w:p w14:paraId="4F7FF81F" w14:textId="77777777" w:rsidR="00104BAD" w:rsidRDefault="00104BAD" w:rsidP="00104BAD">
            <w:pPr>
              <w:pStyle w:val="NormalWeb"/>
              <w:shd w:val="clear" w:color="auto" w:fill="FFFFFF"/>
              <w:rPr>
                <w:rFonts w:ascii="Arial" w:hAnsi="Arial" w:cs="Arial"/>
                <w:color w:val="212529"/>
              </w:rPr>
            </w:pPr>
            <w:r>
              <w:rPr>
                <w:rFonts w:ascii="Arial" w:hAnsi="Arial" w:cs="Arial"/>
                <w:color w:val="212529"/>
              </w:rPr>
              <w:t>L'entreprise individuelle impose également de s'organiser et de bien anticiper l'avenir. Les patrimoines privés et professionnels étant confondus, il est important de protéger ses proches. Si vous êtes marié sous le régime de la communauté de biens, vos éventuelles difficultés peuvent rejaillir sur votre conjoint. Il est alors recommandé de passer chez le notaire pour choisir le régime de la séparation de biens. Attention : ce changement n'est possible qu'après deux ans de mariage.</w:t>
            </w:r>
          </w:p>
          <w:p w14:paraId="71C3D6BB" w14:textId="77777777" w:rsidR="0054669C" w:rsidRDefault="0054669C" w:rsidP="007869CF">
            <w:pPr>
              <w:tabs>
                <w:tab w:val="left" w:pos="1010"/>
              </w:tabs>
              <w:rPr>
                <w:b/>
                <w:bCs/>
              </w:rPr>
            </w:pPr>
          </w:p>
        </w:tc>
      </w:tr>
      <w:tr w:rsidR="0054669C" w14:paraId="56E5BBA6" w14:textId="77777777" w:rsidTr="00267565">
        <w:tc>
          <w:tcPr>
            <w:tcW w:w="2263" w:type="dxa"/>
            <w:tcBorders>
              <w:bottom w:val="single" w:sz="4" w:space="0" w:color="auto"/>
            </w:tcBorders>
          </w:tcPr>
          <w:p w14:paraId="218185C2" w14:textId="49B22448" w:rsidR="0054669C" w:rsidRDefault="00E9068F" w:rsidP="007869CF">
            <w:pPr>
              <w:tabs>
                <w:tab w:val="left" w:pos="1010"/>
              </w:tabs>
              <w:rPr>
                <w:b/>
                <w:bCs/>
              </w:rPr>
            </w:pPr>
            <w:r>
              <w:rPr>
                <w:b/>
                <w:bCs/>
              </w:rPr>
              <w:t>Les Obligations comptables</w:t>
            </w:r>
          </w:p>
        </w:tc>
        <w:tc>
          <w:tcPr>
            <w:tcW w:w="6799" w:type="dxa"/>
          </w:tcPr>
          <w:p w14:paraId="363E7BA5" w14:textId="63C7E7A7" w:rsidR="00876E15" w:rsidRPr="00876E15" w:rsidRDefault="00876E15" w:rsidP="00350C88">
            <w:pPr>
              <w:spacing w:before="100" w:beforeAutospacing="1" w:after="100" w:afterAutospacing="1"/>
              <w:rPr>
                <w:rFonts w:ascii="Arial" w:eastAsia="Times New Roman" w:hAnsi="Arial" w:cs="Arial"/>
                <w:color w:val="212529"/>
                <w:sz w:val="24"/>
                <w:szCs w:val="24"/>
                <w:lang w:eastAsia="fr-FR"/>
              </w:rPr>
            </w:pPr>
            <w:r w:rsidRPr="00876E15">
              <w:rPr>
                <w:rFonts w:ascii="Arial" w:eastAsia="Times New Roman" w:hAnsi="Arial" w:cs="Arial"/>
                <w:color w:val="212529"/>
                <w:sz w:val="24"/>
                <w:szCs w:val="24"/>
                <w:lang w:eastAsia="fr-FR"/>
              </w:rPr>
              <w:t>Dans la plupart des pays OHADA, l’entrepreneur doit tenir un journal, enregistrant au jour le jour ses opérations commerciales. Il doit également tenir un grand livre, avec balance générale récapitulative, ainsi qu’un livre d’inventaire. Ces livres doivent être tenus conformément aux dispositions de l’Acte Uniforme relatif à l’organisation et à l’</w:t>
            </w:r>
            <w:r w:rsidR="005A36AA">
              <w:rPr>
                <w:rFonts w:ascii="Arial" w:eastAsia="Times New Roman" w:hAnsi="Arial" w:cs="Arial"/>
                <w:color w:val="212529"/>
                <w:sz w:val="24"/>
                <w:szCs w:val="24"/>
                <w:lang w:eastAsia="fr-FR"/>
              </w:rPr>
              <w:t>harmonisation des c</w:t>
            </w:r>
            <w:r w:rsidR="00135B7B">
              <w:rPr>
                <w:rFonts w:ascii="Arial" w:eastAsia="Times New Roman" w:hAnsi="Arial" w:cs="Arial"/>
                <w:color w:val="212529"/>
                <w:sz w:val="24"/>
                <w:szCs w:val="24"/>
                <w:lang w:eastAsia="fr-FR"/>
              </w:rPr>
              <w:t>omptabilités des entreprises.</w:t>
            </w:r>
          </w:p>
          <w:p w14:paraId="00F52053" w14:textId="77777777" w:rsidR="0054669C" w:rsidRDefault="0054669C" w:rsidP="007869CF">
            <w:pPr>
              <w:tabs>
                <w:tab w:val="left" w:pos="1010"/>
              </w:tabs>
              <w:rPr>
                <w:b/>
                <w:bCs/>
              </w:rPr>
            </w:pPr>
          </w:p>
        </w:tc>
      </w:tr>
      <w:tr w:rsidR="0054669C" w14:paraId="35ACB44D" w14:textId="77777777" w:rsidTr="006F6E3F">
        <w:tc>
          <w:tcPr>
            <w:tcW w:w="2263" w:type="dxa"/>
          </w:tcPr>
          <w:p w14:paraId="465CA6EF" w14:textId="77777777" w:rsidR="0054669C" w:rsidRDefault="0054669C" w:rsidP="007869CF">
            <w:pPr>
              <w:tabs>
                <w:tab w:val="left" w:pos="1010"/>
              </w:tabs>
              <w:rPr>
                <w:b/>
                <w:bCs/>
              </w:rPr>
            </w:pPr>
          </w:p>
        </w:tc>
        <w:tc>
          <w:tcPr>
            <w:tcW w:w="6799" w:type="dxa"/>
          </w:tcPr>
          <w:p w14:paraId="6B7D016D" w14:textId="77777777" w:rsidR="0054669C" w:rsidRDefault="0054669C" w:rsidP="007869CF">
            <w:pPr>
              <w:tabs>
                <w:tab w:val="left" w:pos="1010"/>
              </w:tabs>
              <w:rPr>
                <w:b/>
                <w:bCs/>
              </w:rPr>
            </w:pPr>
          </w:p>
        </w:tc>
      </w:tr>
    </w:tbl>
    <w:p w14:paraId="7096DBA9" w14:textId="77777777" w:rsidR="007869CF" w:rsidRDefault="007869CF" w:rsidP="007869CF">
      <w:pPr>
        <w:tabs>
          <w:tab w:val="left" w:pos="1010"/>
        </w:tabs>
        <w:rPr>
          <w:b/>
          <w:bCs/>
        </w:rPr>
      </w:pPr>
    </w:p>
    <w:p w14:paraId="1DE67D18" w14:textId="77777777" w:rsidR="00F330C5" w:rsidRDefault="00F330C5" w:rsidP="007869CF">
      <w:pPr>
        <w:tabs>
          <w:tab w:val="left" w:pos="1010"/>
        </w:tabs>
        <w:rPr>
          <w:b/>
          <w:bCs/>
        </w:rPr>
      </w:pPr>
    </w:p>
    <w:p w14:paraId="47250BBF" w14:textId="77777777" w:rsidR="00F330C5" w:rsidRDefault="00F330C5" w:rsidP="007869CF">
      <w:pPr>
        <w:tabs>
          <w:tab w:val="left" w:pos="1010"/>
        </w:tabs>
        <w:rPr>
          <w:b/>
          <w:bCs/>
        </w:rPr>
      </w:pPr>
    </w:p>
    <w:p w14:paraId="0D9170C7" w14:textId="77777777" w:rsidR="00F330C5" w:rsidRDefault="00F330C5" w:rsidP="007869CF">
      <w:pPr>
        <w:tabs>
          <w:tab w:val="left" w:pos="1010"/>
        </w:tabs>
        <w:rPr>
          <w:b/>
          <w:bCs/>
        </w:rPr>
      </w:pPr>
    </w:p>
    <w:p w14:paraId="0A88D5C3" w14:textId="47A88FFA" w:rsidR="00F330C5" w:rsidRDefault="00F330C5" w:rsidP="007869CF">
      <w:pPr>
        <w:tabs>
          <w:tab w:val="left" w:pos="1010"/>
        </w:tabs>
        <w:rPr>
          <w:b/>
          <w:bCs/>
        </w:rPr>
      </w:pPr>
      <w:r>
        <w:rPr>
          <w:b/>
          <w:bCs/>
        </w:rPr>
        <w:t>REGIME FISCAL</w:t>
      </w:r>
    </w:p>
    <w:p w14:paraId="5A2A1CB6" w14:textId="77777777" w:rsidR="00F330C5" w:rsidRPr="007869CF" w:rsidRDefault="00F330C5" w:rsidP="007869CF">
      <w:pPr>
        <w:tabs>
          <w:tab w:val="left" w:pos="1010"/>
        </w:tabs>
        <w:rPr>
          <w:b/>
          <w:bCs/>
        </w:rPr>
      </w:pPr>
    </w:p>
    <w:tbl>
      <w:tblPr>
        <w:tblStyle w:val="Grilledutableau"/>
        <w:tblW w:w="0" w:type="auto"/>
        <w:tblLook w:val="04A0" w:firstRow="1" w:lastRow="0" w:firstColumn="1" w:lastColumn="0" w:noHBand="0" w:noVBand="1"/>
      </w:tblPr>
      <w:tblGrid>
        <w:gridCol w:w="1812"/>
        <w:gridCol w:w="1812"/>
        <w:gridCol w:w="1812"/>
        <w:gridCol w:w="1813"/>
        <w:gridCol w:w="1813"/>
      </w:tblGrid>
      <w:tr w:rsidR="00D55388" w14:paraId="11E3418D" w14:textId="77777777" w:rsidTr="00932C05">
        <w:tc>
          <w:tcPr>
            <w:tcW w:w="3624" w:type="dxa"/>
            <w:gridSpan w:val="2"/>
          </w:tcPr>
          <w:p w14:paraId="7605A71E" w14:textId="676FEE3B" w:rsidR="00D55388" w:rsidRDefault="00D55388" w:rsidP="00B1290F">
            <w:pPr>
              <w:jc w:val="center"/>
            </w:pPr>
            <w:r>
              <w:t>REGIME</w:t>
            </w:r>
          </w:p>
        </w:tc>
        <w:tc>
          <w:tcPr>
            <w:tcW w:w="1812" w:type="dxa"/>
          </w:tcPr>
          <w:p w14:paraId="51E9338A" w14:textId="0AB5B07E" w:rsidR="00D55388" w:rsidRDefault="00D55388" w:rsidP="00B1290F">
            <w:pPr>
              <w:jc w:val="center"/>
            </w:pPr>
            <w:r>
              <w:t>CATTC</w:t>
            </w:r>
          </w:p>
        </w:tc>
        <w:tc>
          <w:tcPr>
            <w:tcW w:w="1813" w:type="dxa"/>
          </w:tcPr>
          <w:p w14:paraId="7A6B28E5" w14:textId="7331C466" w:rsidR="00D55388" w:rsidRDefault="00D55388" w:rsidP="00513D2D">
            <w:r>
              <w:t>TA</w:t>
            </w:r>
            <w:r w:rsidR="002D5FFA">
              <w:t>UX DE L’IMPOT</w:t>
            </w:r>
          </w:p>
        </w:tc>
        <w:tc>
          <w:tcPr>
            <w:tcW w:w="1813" w:type="dxa"/>
          </w:tcPr>
          <w:p w14:paraId="7C0CCB61" w14:textId="4485E7BB" w:rsidR="00D55388" w:rsidRDefault="002D5FFA" w:rsidP="00513D2D">
            <w:r>
              <w:t>OBLIGATIONS</w:t>
            </w:r>
          </w:p>
        </w:tc>
      </w:tr>
      <w:tr w:rsidR="00AE1FD0" w14:paraId="3FC6E354" w14:textId="77777777" w:rsidTr="000E3F8D">
        <w:tc>
          <w:tcPr>
            <w:tcW w:w="1812" w:type="dxa"/>
            <w:vMerge w:val="restart"/>
          </w:tcPr>
          <w:p w14:paraId="4B0E549C" w14:textId="77777777" w:rsidR="00CD3340" w:rsidRDefault="00CD3340" w:rsidP="001878EA">
            <w:pPr>
              <w:jc w:val="center"/>
            </w:pPr>
          </w:p>
          <w:p w14:paraId="0651B774" w14:textId="77777777" w:rsidR="00CD3340" w:rsidRDefault="00CD3340" w:rsidP="001878EA">
            <w:pPr>
              <w:jc w:val="center"/>
            </w:pPr>
          </w:p>
          <w:p w14:paraId="423CAEFF" w14:textId="77777777" w:rsidR="00CD3340" w:rsidRDefault="00CD3340" w:rsidP="001878EA">
            <w:pPr>
              <w:jc w:val="center"/>
            </w:pPr>
          </w:p>
          <w:p w14:paraId="332630F9" w14:textId="77777777" w:rsidR="00CD3340" w:rsidRDefault="00CD3340" w:rsidP="001878EA">
            <w:pPr>
              <w:jc w:val="center"/>
            </w:pPr>
          </w:p>
          <w:p w14:paraId="7B699748" w14:textId="5B319533" w:rsidR="00AE1FD0" w:rsidRDefault="002D5FFA" w:rsidP="00CD3340">
            <w:r>
              <w:t>REGIME DE L’ENTREPRENANT</w:t>
            </w:r>
          </w:p>
        </w:tc>
        <w:tc>
          <w:tcPr>
            <w:tcW w:w="1812" w:type="dxa"/>
          </w:tcPr>
          <w:p w14:paraId="1CDD9806" w14:textId="1D59CA98" w:rsidR="00AE1FD0" w:rsidRDefault="005C2DAC" w:rsidP="00513D2D">
            <w:r>
              <w:t xml:space="preserve">TAXE </w:t>
            </w:r>
            <w:r w:rsidR="001B5746">
              <w:t xml:space="preserve">communale de l’entreprenant </w:t>
            </w:r>
            <w:r w:rsidR="00564B82">
              <w:t>(TCE</w:t>
            </w:r>
            <w:r w:rsidR="001B5746">
              <w:t>)</w:t>
            </w:r>
          </w:p>
        </w:tc>
        <w:tc>
          <w:tcPr>
            <w:tcW w:w="1812" w:type="dxa"/>
          </w:tcPr>
          <w:p w14:paraId="7C1DE32F" w14:textId="6EA2178B" w:rsidR="00AE1FD0" w:rsidRDefault="00CC6896" w:rsidP="00513D2D">
            <w:r>
              <w:t>CATTC inférieur à 5 000 000 F CFA</w:t>
            </w:r>
          </w:p>
        </w:tc>
        <w:tc>
          <w:tcPr>
            <w:tcW w:w="1813" w:type="dxa"/>
          </w:tcPr>
          <w:p w14:paraId="5D4E6654" w14:textId="77777777" w:rsidR="003A0A32" w:rsidRDefault="0051142E" w:rsidP="00513D2D">
            <w:r>
              <w:t>2</w:t>
            </w:r>
            <w:r w:rsidR="00DE2F70">
              <w:t xml:space="preserve">% CATTC pour les </w:t>
            </w:r>
            <w:r w:rsidR="003A0A32">
              <w:t>commerçants</w:t>
            </w:r>
          </w:p>
          <w:p w14:paraId="21A18D71" w14:textId="36F117A3" w:rsidR="00AE1FD0" w:rsidRDefault="003A0A32" w:rsidP="00513D2D">
            <w:r>
              <w:t xml:space="preserve">2,5% CATTC pour les prestataires </w:t>
            </w:r>
            <w:r w:rsidR="00DE2F70">
              <w:t xml:space="preserve"> </w:t>
            </w:r>
          </w:p>
        </w:tc>
        <w:tc>
          <w:tcPr>
            <w:tcW w:w="1813" w:type="dxa"/>
          </w:tcPr>
          <w:p w14:paraId="4DBBFC32" w14:textId="77777777" w:rsidR="00AE1FD0" w:rsidRDefault="00AE1FD0" w:rsidP="00513D2D"/>
        </w:tc>
      </w:tr>
      <w:tr w:rsidR="00AE1FD0" w14:paraId="6E02272A" w14:textId="77777777" w:rsidTr="000E3F8D">
        <w:tc>
          <w:tcPr>
            <w:tcW w:w="1812" w:type="dxa"/>
            <w:vMerge/>
          </w:tcPr>
          <w:p w14:paraId="4C0BED33" w14:textId="77777777" w:rsidR="00AE1FD0" w:rsidRDefault="00AE1FD0" w:rsidP="00513D2D"/>
        </w:tc>
        <w:tc>
          <w:tcPr>
            <w:tcW w:w="1812" w:type="dxa"/>
          </w:tcPr>
          <w:p w14:paraId="009795A6" w14:textId="53133B84" w:rsidR="00AE1FD0" w:rsidRDefault="001B5746" w:rsidP="00513D2D">
            <w:r>
              <w:t>Taxe d’Etat de l’entreprenant (TEE)</w:t>
            </w:r>
          </w:p>
        </w:tc>
        <w:tc>
          <w:tcPr>
            <w:tcW w:w="1812" w:type="dxa"/>
          </w:tcPr>
          <w:p w14:paraId="5254A5CB" w14:textId="3C5666C6" w:rsidR="00AE1FD0" w:rsidRDefault="0038635A" w:rsidP="00513D2D">
            <w:r>
              <w:t xml:space="preserve">CATTC </w:t>
            </w:r>
            <w:r w:rsidR="0035477B">
              <w:t xml:space="preserve">compris entre 5 000 001 </w:t>
            </w:r>
            <w:r w:rsidR="0067384A">
              <w:t>et 50 000 000 F CFA</w:t>
            </w:r>
          </w:p>
        </w:tc>
        <w:tc>
          <w:tcPr>
            <w:tcW w:w="1813" w:type="dxa"/>
          </w:tcPr>
          <w:p w14:paraId="5B8060DF" w14:textId="77777777" w:rsidR="00AE1FD0" w:rsidRDefault="0067384A" w:rsidP="00513D2D">
            <w:r>
              <w:t>4% CATTC POUR L</w:t>
            </w:r>
            <w:r w:rsidR="009B3530">
              <w:t xml:space="preserve">ES COMMERCANTS </w:t>
            </w:r>
          </w:p>
          <w:p w14:paraId="418AF1AB" w14:textId="77777777" w:rsidR="009B3530" w:rsidRDefault="009B3530" w:rsidP="00513D2D">
            <w:r>
              <w:t xml:space="preserve">5% CATTC POUR LES PRESTATAIRES </w:t>
            </w:r>
          </w:p>
          <w:p w14:paraId="14694833" w14:textId="28E68ACD" w:rsidR="002A1205" w:rsidRDefault="002A1205" w:rsidP="00513D2D">
            <w:r>
              <w:t>NB : 2% et 2,5%</w:t>
            </w:r>
            <w:r w:rsidR="00EF677F">
              <w:t xml:space="preserve"> CGA</w:t>
            </w:r>
          </w:p>
        </w:tc>
        <w:tc>
          <w:tcPr>
            <w:tcW w:w="1813" w:type="dxa"/>
          </w:tcPr>
          <w:p w14:paraId="5E197810" w14:textId="77777777" w:rsidR="006E1AA5" w:rsidRDefault="006E1AA5" w:rsidP="00513D2D"/>
          <w:p w14:paraId="6C8F5D18" w14:textId="77777777" w:rsidR="006E1AA5" w:rsidRDefault="006E1AA5" w:rsidP="00513D2D"/>
          <w:p w14:paraId="5B31CCD0" w14:textId="77777777" w:rsidR="006E1AA5" w:rsidRDefault="006E1AA5" w:rsidP="00513D2D"/>
          <w:p w14:paraId="2603773D" w14:textId="05755AE0" w:rsidR="00AE1FD0" w:rsidRDefault="00EF677F" w:rsidP="00513D2D">
            <w:r>
              <w:t xml:space="preserve">TEE, </w:t>
            </w:r>
            <w:r w:rsidR="00CD3340">
              <w:t>ITS, FDFP</w:t>
            </w:r>
          </w:p>
        </w:tc>
      </w:tr>
    </w:tbl>
    <w:p w14:paraId="178F331B" w14:textId="77777777" w:rsidR="00F810A6" w:rsidRDefault="00F810A6" w:rsidP="00513D2D"/>
    <w:p w14:paraId="503EEBEC" w14:textId="77777777" w:rsidR="00513D2D" w:rsidRPr="004E2129" w:rsidRDefault="00513D2D" w:rsidP="00513D2D"/>
    <w:p w14:paraId="01873C5A" w14:textId="77777777" w:rsidR="004E2129" w:rsidRPr="00620080" w:rsidRDefault="004E2129" w:rsidP="004E2129">
      <w:pPr>
        <w:ind w:firstLine="708"/>
      </w:pPr>
    </w:p>
    <w:p w14:paraId="27540F17" w14:textId="73D630A2" w:rsidR="00620080" w:rsidRPr="00620080" w:rsidRDefault="00620080" w:rsidP="00620080"/>
    <w:p w14:paraId="4C5BEFFE" w14:textId="77777777" w:rsidR="00620080" w:rsidRPr="006E6341" w:rsidRDefault="00620080" w:rsidP="00620080">
      <w:pPr>
        <w:ind w:left="720"/>
      </w:pPr>
    </w:p>
    <w:p w14:paraId="0BDAF48E" w14:textId="5EDCFCC2" w:rsidR="006E6341" w:rsidRPr="006E6341" w:rsidRDefault="006E6341" w:rsidP="006E6341"/>
    <w:sectPr w:rsidR="006E6341" w:rsidRPr="006E6341" w:rsidSect="003A4F9D">
      <w:pgSz w:w="11906" w:h="16838"/>
      <w:pgMar w:top="1417" w:right="1417" w:bottom="1417" w:left="1417"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6AFA" w14:textId="77777777" w:rsidR="00BD3CB9" w:rsidRDefault="00BD3CB9" w:rsidP="00BD3CB9">
      <w:pPr>
        <w:spacing w:after="0" w:line="240" w:lineRule="auto"/>
      </w:pPr>
      <w:r>
        <w:separator/>
      </w:r>
    </w:p>
  </w:endnote>
  <w:endnote w:type="continuationSeparator" w:id="0">
    <w:p w14:paraId="684A9A96" w14:textId="77777777" w:rsidR="00BD3CB9" w:rsidRDefault="00BD3CB9" w:rsidP="00BD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FFCD" w14:textId="77777777" w:rsidR="00BD3CB9" w:rsidRDefault="00BD3CB9" w:rsidP="00BD3CB9">
      <w:pPr>
        <w:spacing w:after="0" w:line="240" w:lineRule="auto"/>
      </w:pPr>
      <w:r>
        <w:separator/>
      </w:r>
    </w:p>
  </w:footnote>
  <w:footnote w:type="continuationSeparator" w:id="0">
    <w:p w14:paraId="444A9980" w14:textId="77777777" w:rsidR="00BD3CB9" w:rsidRDefault="00BD3CB9" w:rsidP="00BD3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09C"/>
    <w:multiLevelType w:val="multilevel"/>
    <w:tmpl w:val="E7EC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15E20"/>
    <w:multiLevelType w:val="multilevel"/>
    <w:tmpl w:val="5DBE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564C3"/>
    <w:multiLevelType w:val="hybridMultilevel"/>
    <w:tmpl w:val="796218C4"/>
    <w:lvl w:ilvl="0" w:tplc="897E3E4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DC71FE2"/>
    <w:multiLevelType w:val="hybridMultilevel"/>
    <w:tmpl w:val="79285A6E"/>
    <w:lvl w:ilvl="0" w:tplc="05CA96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B3275D"/>
    <w:multiLevelType w:val="hybridMultilevel"/>
    <w:tmpl w:val="734CA984"/>
    <w:lvl w:ilvl="0" w:tplc="884AE8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92C60"/>
    <w:multiLevelType w:val="hybridMultilevel"/>
    <w:tmpl w:val="CA628CB8"/>
    <w:lvl w:ilvl="0" w:tplc="21203B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D85AF3"/>
    <w:multiLevelType w:val="hybridMultilevel"/>
    <w:tmpl w:val="D046B096"/>
    <w:lvl w:ilvl="0" w:tplc="BC56BAB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663566"/>
    <w:multiLevelType w:val="multilevel"/>
    <w:tmpl w:val="A3D0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A201B"/>
    <w:multiLevelType w:val="multilevel"/>
    <w:tmpl w:val="EBFA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8"/>
  </w:num>
  <w:num w:numId="5">
    <w:abstractNumId w:val="5"/>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41"/>
    <w:rsid w:val="00005C28"/>
    <w:rsid w:val="000122C8"/>
    <w:rsid w:val="000E3F8D"/>
    <w:rsid w:val="00104BAD"/>
    <w:rsid w:val="001132A9"/>
    <w:rsid w:val="00135B7B"/>
    <w:rsid w:val="001878EA"/>
    <w:rsid w:val="001B5746"/>
    <w:rsid w:val="0026130F"/>
    <w:rsid w:val="00267565"/>
    <w:rsid w:val="002A1205"/>
    <w:rsid w:val="002C1116"/>
    <w:rsid w:val="002D5FFA"/>
    <w:rsid w:val="00350C88"/>
    <w:rsid w:val="0035477B"/>
    <w:rsid w:val="0038635A"/>
    <w:rsid w:val="003A0A32"/>
    <w:rsid w:val="003A4F9D"/>
    <w:rsid w:val="00480BEA"/>
    <w:rsid w:val="004E2129"/>
    <w:rsid w:val="004E21E2"/>
    <w:rsid w:val="0051142E"/>
    <w:rsid w:val="00513D2D"/>
    <w:rsid w:val="0054669C"/>
    <w:rsid w:val="00564B82"/>
    <w:rsid w:val="005A36AA"/>
    <w:rsid w:val="005B4EEA"/>
    <w:rsid w:val="005C2DAC"/>
    <w:rsid w:val="00604ABC"/>
    <w:rsid w:val="00620080"/>
    <w:rsid w:val="0067384A"/>
    <w:rsid w:val="006E1AA5"/>
    <w:rsid w:val="006E6341"/>
    <w:rsid w:val="006F6E3F"/>
    <w:rsid w:val="007869CF"/>
    <w:rsid w:val="00876E15"/>
    <w:rsid w:val="009B3530"/>
    <w:rsid w:val="00A77B32"/>
    <w:rsid w:val="00AE1FD0"/>
    <w:rsid w:val="00B03834"/>
    <w:rsid w:val="00B1290F"/>
    <w:rsid w:val="00B25525"/>
    <w:rsid w:val="00B940C8"/>
    <w:rsid w:val="00BD3CB9"/>
    <w:rsid w:val="00CB1B2B"/>
    <w:rsid w:val="00CC6896"/>
    <w:rsid w:val="00CD3340"/>
    <w:rsid w:val="00CF4D21"/>
    <w:rsid w:val="00D55388"/>
    <w:rsid w:val="00D63955"/>
    <w:rsid w:val="00D65C11"/>
    <w:rsid w:val="00DC1591"/>
    <w:rsid w:val="00DE2F70"/>
    <w:rsid w:val="00E9068F"/>
    <w:rsid w:val="00EC20AD"/>
    <w:rsid w:val="00EF677F"/>
    <w:rsid w:val="00F330C5"/>
    <w:rsid w:val="00F52163"/>
    <w:rsid w:val="00F6374D"/>
    <w:rsid w:val="00F810A6"/>
    <w:rsid w:val="00F94BB3"/>
    <w:rsid w:val="00FB4D65"/>
    <w:rsid w:val="00FD2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09DD"/>
  <w15:chartTrackingRefBased/>
  <w15:docId w15:val="{A1A4567F-51B3-424E-BD1F-CC100356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6341"/>
    <w:pPr>
      <w:ind w:left="720"/>
      <w:contextualSpacing/>
    </w:pPr>
  </w:style>
  <w:style w:type="table" w:styleId="Grilledutableau">
    <w:name w:val="Table Grid"/>
    <w:basedOn w:val="TableauNormal"/>
    <w:uiPriority w:val="39"/>
    <w:rsid w:val="0054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B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D3CB9"/>
    <w:pPr>
      <w:tabs>
        <w:tab w:val="center" w:pos="4536"/>
        <w:tab w:val="right" w:pos="9072"/>
      </w:tabs>
      <w:spacing w:after="0" w:line="240" w:lineRule="auto"/>
    </w:pPr>
  </w:style>
  <w:style w:type="character" w:customStyle="1" w:styleId="En-tteCar">
    <w:name w:val="En-tête Car"/>
    <w:basedOn w:val="Policepardfaut"/>
    <w:link w:val="En-tte"/>
    <w:uiPriority w:val="99"/>
    <w:rsid w:val="00BD3CB9"/>
  </w:style>
  <w:style w:type="paragraph" w:styleId="Pieddepage">
    <w:name w:val="footer"/>
    <w:basedOn w:val="Normal"/>
    <w:link w:val="PieddepageCar"/>
    <w:uiPriority w:val="99"/>
    <w:unhideWhenUsed/>
    <w:rsid w:val="00BD3C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20838">
      <w:bodyDiv w:val="1"/>
      <w:marLeft w:val="0"/>
      <w:marRight w:val="0"/>
      <w:marTop w:val="0"/>
      <w:marBottom w:val="0"/>
      <w:divBdr>
        <w:top w:val="none" w:sz="0" w:space="0" w:color="auto"/>
        <w:left w:val="none" w:sz="0" w:space="0" w:color="auto"/>
        <w:bottom w:val="none" w:sz="0" w:space="0" w:color="auto"/>
        <w:right w:val="none" w:sz="0" w:space="0" w:color="auto"/>
      </w:divBdr>
      <w:divsChild>
        <w:div w:id="1370178331">
          <w:marLeft w:val="0"/>
          <w:marRight w:val="0"/>
          <w:marTop w:val="0"/>
          <w:marBottom w:val="0"/>
          <w:divBdr>
            <w:top w:val="none" w:sz="0" w:space="0" w:color="auto"/>
            <w:left w:val="none" w:sz="0" w:space="0" w:color="auto"/>
            <w:bottom w:val="none" w:sz="0" w:space="0" w:color="auto"/>
            <w:right w:val="none" w:sz="0" w:space="0" w:color="auto"/>
          </w:divBdr>
          <w:divsChild>
            <w:div w:id="1296987246">
              <w:marLeft w:val="0"/>
              <w:marRight w:val="0"/>
              <w:marTop w:val="0"/>
              <w:marBottom w:val="0"/>
              <w:divBdr>
                <w:top w:val="none" w:sz="0" w:space="0" w:color="auto"/>
                <w:left w:val="none" w:sz="0" w:space="0" w:color="auto"/>
                <w:bottom w:val="none" w:sz="0" w:space="0" w:color="auto"/>
                <w:right w:val="none" w:sz="0" w:space="0" w:color="auto"/>
              </w:divBdr>
              <w:divsChild>
                <w:div w:id="10233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593">
          <w:marLeft w:val="0"/>
          <w:marRight w:val="0"/>
          <w:marTop w:val="0"/>
          <w:marBottom w:val="0"/>
          <w:divBdr>
            <w:top w:val="none" w:sz="0" w:space="0" w:color="auto"/>
            <w:left w:val="none" w:sz="0" w:space="0" w:color="auto"/>
            <w:bottom w:val="none" w:sz="0" w:space="0" w:color="auto"/>
            <w:right w:val="none" w:sz="0" w:space="0" w:color="auto"/>
          </w:divBdr>
        </w:div>
      </w:divsChild>
    </w:div>
    <w:div w:id="705182016">
      <w:bodyDiv w:val="1"/>
      <w:marLeft w:val="0"/>
      <w:marRight w:val="0"/>
      <w:marTop w:val="0"/>
      <w:marBottom w:val="0"/>
      <w:divBdr>
        <w:top w:val="none" w:sz="0" w:space="0" w:color="auto"/>
        <w:left w:val="none" w:sz="0" w:space="0" w:color="auto"/>
        <w:bottom w:val="none" w:sz="0" w:space="0" w:color="auto"/>
        <w:right w:val="none" w:sz="0" w:space="0" w:color="auto"/>
      </w:divBdr>
    </w:div>
    <w:div w:id="1327317852">
      <w:bodyDiv w:val="1"/>
      <w:marLeft w:val="0"/>
      <w:marRight w:val="0"/>
      <w:marTop w:val="0"/>
      <w:marBottom w:val="0"/>
      <w:divBdr>
        <w:top w:val="none" w:sz="0" w:space="0" w:color="auto"/>
        <w:left w:val="none" w:sz="0" w:space="0" w:color="auto"/>
        <w:bottom w:val="none" w:sz="0" w:space="0" w:color="auto"/>
        <w:right w:val="none" w:sz="0" w:space="0" w:color="auto"/>
      </w:divBdr>
      <w:divsChild>
        <w:div w:id="1528447817">
          <w:marLeft w:val="0"/>
          <w:marRight w:val="0"/>
          <w:marTop w:val="0"/>
          <w:marBottom w:val="0"/>
          <w:divBdr>
            <w:top w:val="none" w:sz="0" w:space="0" w:color="auto"/>
            <w:left w:val="none" w:sz="0" w:space="0" w:color="auto"/>
            <w:bottom w:val="none" w:sz="0" w:space="0" w:color="auto"/>
            <w:right w:val="none" w:sz="0" w:space="0" w:color="auto"/>
          </w:divBdr>
          <w:divsChild>
            <w:div w:id="2103607034">
              <w:marLeft w:val="0"/>
              <w:marRight w:val="0"/>
              <w:marTop w:val="0"/>
              <w:marBottom w:val="0"/>
              <w:divBdr>
                <w:top w:val="none" w:sz="0" w:space="0" w:color="auto"/>
                <w:left w:val="none" w:sz="0" w:space="0" w:color="auto"/>
                <w:bottom w:val="none" w:sz="0" w:space="0" w:color="auto"/>
                <w:right w:val="none" w:sz="0" w:space="0" w:color="auto"/>
              </w:divBdr>
              <w:divsChild>
                <w:div w:id="3935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311">
          <w:marLeft w:val="0"/>
          <w:marRight w:val="0"/>
          <w:marTop w:val="0"/>
          <w:marBottom w:val="0"/>
          <w:divBdr>
            <w:top w:val="none" w:sz="0" w:space="0" w:color="auto"/>
            <w:left w:val="none" w:sz="0" w:space="0" w:color="auto"/>
            <w:bottom w:val="none" w:sz="0" w:space="0" w:color="auto"/>
            <w:right w:val="none" w:sz="0" w:space="0" w:color="auto"/>
          </w:divBdr>
        </w:div>
      </w:divsChild>
    </w:div>
    <w:div w:id="1382484540">
      <w:bodyDiv w:val="1"/>
      <w:marLeft w:val="0"/>
      <w:marRight w:val="0"/>
      <w:marTop w:val="0"/>
      <w:marBottom w:val="0"/>
      <w:divBdr>
        <w:top w:val="none" w:sz="0" w:space="0" w:color="auto"/>
        <w:left w:val="none" w:sz="0" w:space="0" w:color="auto"/>
        <w:bottom w:val="none" w:sz="0" w:space="0" w:color="auto"/>
        <w:right w:val="none" w:sz="0" w:space="0" w:color="auto"/>
      </w:divBdr>
      <w:divsChild>
        <w:div w:id="1642466661">
          <w:marLeft w:val="0"/>
          <w:marRight w:val="0"/>
          <w:marTop w:val="0"/>
          <w:marBottom w:val="0"/>
          <w:divBdr>
            <w:top w:val="single" w:sz="2" w:space="0" w:color="E3E3E3"/>
            <w:left w:val="single" w:sz="2" w:space="0" w:color="E3E3E3"/>
            <w:bottom w:val="single" w:sz="2" w:space="0" w:color="E3E3E3"/>
            <w:right w:val="single" w:sz="2" w:space="0" w:color="E3E3E3"/>
          </w:divBdr>
          <w:divsChild>
            <w:div w:id="1815489645">
              <w:marLeft w:val="0"/>
              <w:marRight w:val="0"/>
              <w:marTop w:val="0"/>
              <w:marBottom w:val="0"/>
              <w:divBdr>
                <w:top w:val="single" w:sz="2" w:space="0" w:color="E3E3E3"/>
                <w:left w:val="single" w:sz="2" w:space="0" w:color="E3E3E3"/>
                <w:bottom w:val="single" w:sz="2" w:space="0" w:color="E3E3E3"/>
                <w:right w:val="single" w:sz="2" w:space="0" w:color="E3E3E3"/>
              </w:divBdr>
              <w:divsChild>
                <w:div w:id="1019820746">
                  <w:marLeft w:val="0"/>
                  <w:marRight w:val="0"/>
                  <w:marTop w:val="0"/>
                  <w:marBottom w:val="0"/>
                  <w:divBdr>
                    <w:top w:val="single" w:sz="2" w:space="0" w:color="E3E3E3"/>
                    <w:left w:val="single" w:sz="2" w:space="0" w:color="E3E3E3"/>
                    <w:bottom w:val="single" w:sz="2" w:space="0" w:color="E3E3E3"/>
                    <w:right w:val="single" w:sz="2" w:space="0" w:color="E3E3E3"/>
                  </w:divBdr>
                  <w:divsChild>
                    <w:div w:id="1578779597">
                      <w:marLeft w:val="0"/>
                      <w:marRight w:val="0"/>
                      <w:marTop w:val="0"/>
                      <w:marBottom w:val="0"/>
                      <w:divBdr>
                        <w:top w:val="single" w:sz="2" w:space="0" w:color="E3E3E3"/>
                        <w:left w:val="single" w:sz="2" w:space="0" w:color="E3E3E3"/>
                        <w:bottom w:val="single" w:sz="2" w:space="0" w:color="E3E3E3"/>
                        <w:right w:val="single" w:sz="2" w:space="0" w:color="E3E3E3"/>
                      </w:divBdr>
                      <w:divsChild>
                        <w:div w:id="650017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977698">
                              <w:marLeft w:val="0"/>
                              <w:marRight w:val="0"/>
                              <w:marTop w:val="0"/>
                              <w:marBottom w:val="0"/>
                              <w:divBdr>
                                <w:top w:val="single" w:sz="2" w:space="0" w:color="E3E3E3"/>
                                <w:left w:val="single" w:sz="2" w:space="0" w:color="E3E3E3"/>
                                <w:bottom w:val="single" w:sz="2" w:space="0" w:color="E3E3E3"/>
                                <w:right w:val="single" w:sz="2" w:space="0" w:color="E3E3E3"/>
                              </w:divBdr>
                              <w:divsChild>
                                <w:div w:id="727069775">
                                  <w:marLeft w:val="0"/>
                                  <w:marRight w:val="0"/>
                                  <w:marTop w:val="0"/>
                                  <w:marBottom w:val="0"/>
                                  <w:divBdr>
                                    <w:top w:val="single" w:sz="2" w:space="0" w:color="E3E3E3"/>
                                    <w:left w:val="single" w:sz="2" w:space="0" w:color="E3E3E3"/>
                                    <w:bottom w:val="single" w:sz="2" w:space="0" w:color="E3E3E3"/>
                                    <w:right w:val="single" w:sz="2" w:space="0" w:color="E3E3E3"/>
                                  </w:divBdr>
                                  <w:divsChild>
                                    <w:div w:id="1369333694">
                                      <w:marLeft w:val="0"/>
                                      <w:marRight w:val="0"/>
                                      <w:marTop w:val="0"/>
                                      <w:marBottom w:val="0"/>
                                      <w:divBdr>
                                        <w:top w:val="single" w:sz="2" w:space="0" w:color="E3E3E3"/>
                                        <w:left w:val="single" w:sz="2" w:space="0" w:color="E3E3E3"/>
                                        <w:bottom w:val="single" w:sz="2" w:space="0" w:color="E3E3E3"/>
                                        <w:right w:val="single" w:sz="2" w:space="0" w:color="E3E3E3"/>
                                      </w:divBdr>
                                      <w:divsChild>
                                        <w:div w:id="810824923">
                                          <w:marLeft w:val="0"/>
                                          <w:marRight w:val="0"/>
                                          <w:marTop w:val="0"/>
                                          <w:marBottom w:val="0"/>
                                          <w:divBdr>
                                            <w:top w:val="single" w:sz="2" w:space="0" w:color="E3E3E3"/>
                                            <w:left w:val="single" w:sz="2" w:space="0" w:color="E3E3E3"/>
                                            <w:bottom w:val="single" w:sz="2" w:space="0" w:color="E3E3E3"/>
                                            <w:right w:val="single" w:sz="2" w:space="0" w:color="E3E3E3"/>
                                          </w:divBdr>
                                          <w:divsChild>
                                            <w:div w:id="980187673">
                                              <w:marLeft w:val="0"/>
                                              <w:marRight w:val="0"/>
                                              <w:marTop w:val="0"/>
                                              <w:marBottom w:val="0"/>
                                              <w:divBdr>
                                                <w:top w:val="single" w:sz="2" w:space="0" w:color="E3E3E3"/>
                                                <w:left w:val="single" w:sz="2" w:space="0" w:color="E3E3E3"/>
                                                <w:bottom w:val="single" w:sz="2" w:space="0" w:color="E3E3E3"/>
                                                <w:right w:val="single" w:sz="2" w:space="0" w:color="E3E3E3"/>
                                              </w:divBdr>
                                              <w:divsChild>
                                                <w:div w:id="90552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967297">
      <w:bodyDiv w:val="1"/>
      <w:marLeft w:val="0"/>
      <w:marRight w:val="0"/>
      <w:marTop w:val="0"/>
      <w:marBottom w:val="0"/>
      <w:divBdr>
        <w:top w:val="none" w:sz="0" w:space="0" w:color="auto"/>
        <w:left w:val="none" w:sz="0" w:space="0" w:color="auto"/>
        <w:bottom w:val="none" w:sz="0" w:space="0" w:color="auto"/>
        <w:right w:val="none" w:sz="0" w:space="0" w:color="auto"/>
      </w:divBdr>
      <w:divsChild>
        <w:div w:id="572936073">
          <w:marLeft w:val="0"/>
          <w:marRight w:val="0"/>
          <w:marTop w:val="0"/>
          <w:marBottom w:val="0"/>
          <w:divBdr>
            <w:top w:val="none" w:sz="0" w:space="0" w:color="auto"/>
            <w:left w:val="none" w:sz="0" w:space="0" w:color="auto"/>
            <w:bottom w:val="none" w:sz="0" w:space="0" w:color="auto"/>
            <w:right w:val="none" w:sz="0" w:space="0" w:color="auto"/>
          </w:divBdr>
          <w:divsChild>
            <w:div w:id="2141723581">
              <w:marLeft w:val="0"/>
              <w:marRight w:val="0"/>
              <w:marTop w:val="0"/>
              <w:marBottom w:val="0"/>
              <w:divBdr>
                <w:top w:val="none" w:sz="0" w:space="0" w:color="auto"/>
                <w:left w:val="none" w:sz="0" w:space="0" w:color="auto"/>
                <w:bottom w:val="none" w:sz="0" w:space="0" w:color="auto"/>
                <w:right w:val="none" w:sz="0" w:space="0" w:color="auto"/>
              </w:divBdr>
              <w:divsChild>
                <w:div w:id="10201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841">
          <w:marLeft w:val="0"/>
          <w:marRight w:val="0"/>
          <w:marTop w:val="0"/>
          <w:marBottom w:val="0"/>
          <w:divBdr>
            <w:top w:val="none" w:sz="0" w:space="0" w:color="auto"/>
            <w:left w:val="none" w:sz="0" w:space="0" w:color="auto"/>
            <w:bottom w:val="none" w:sz="0" w:space="0" w:color="auto"/>
            <w:right w:val="none" w:sz="0" w:space="0" w:color="auto"/>
          </w:divBdr>
        </w:div>
      </w:divsChild>
    </w:div>
    <w:div w:id="1517377772">
      <w:bodyDiv w:val="1"/>
      <w:marLeft w:val="0"/>
      <w:marRight w:val="0"/>
      <w:marTop w:val="0"/>
      <w:marBottom w:val="0"/>
      <w:divBdr>
        <w:top w:val="none" w:sz="0" w:space="0" w:color="auto"/>
        <w:left w:val="none" w:sz="0" w:space="0" w:color="auto"/>
        <w:bottom w:val="none" w:sz="0" w:space="0" w:color="auto"/>
        <w:right w:val="none" w:sz="0" w:space="0" w:color="auto"/>
      </w:divBdr>
      <w:divsChild>
        <w:div w:id="1988440185">
          <w:marLeft w:val="0"/>
          <w:marRight w:val="0"/>
          <w:marTop w:val="0"/>
          <w:marBottom w:val="0"/>
          <w:divBdr>
            <w:top w:val="single" w:sz="2" w:space="0" w:color="E3E3E3"/>
            <w:left w:val="single" w:sz="2" w:space="0" w:color="E3E3E3"/>
            <w:bottom w:val="single" w:sz="2" w:space="0" w:color="E3E3E3"/>
            <w:right w:val="single" w:sz="2" w:space="0" w:color="E3E3E3"/>
          </w:divBdr>
          <w:divsChild>
            <w:div w:id="1801024026">
              <w:marLeft w:val="0"/>
              <w:marRight w:val="0"/>
              <w:marTop w:val="0"/>
              <w:marBottom w:val="0"/>
              <w:divBdr>
                <w:top w:val="single" w:sz="2" w:space="0" w:color="E3E3E3"/>
                <w:left w:val="single" w:sz="2" w:space="0" w:color="E3E3E3"/>
                <w:bottom w:val="single" w:sz="2" w:space="0" w:color="E3E3E3"/>
                <w:right w:val="single" w:sz="2" w:space="0" w:color="E3E3E3"/>
              </w:divBdr>
              <w:divsChild>
                <w:div w:id="1818648135">
                  <w:marLeft w:val="0"/>
                  <w:marRight w:val="0"/>
                  <w:marTop w:val="0"/>
                  <w:marBottom w:val="0"/>
                  <w:divBdr>
                    <w:top w:val="single" w:sz="2" w:space="0" w:color="E3E3E3"/>
                    <w:left w:val="single" w:sz="2" w:space="0" w:color="E3E3E3"/>
                    <w:bottom w:val="single" w:sz="2" w:space="0" w:color="E3E3E3"/>
                    <w:right w:val="single" w:sz="2" w:space="0" w:color="E3E3E3"/>
                  </w:divBdr>
                  <w:divsChild>
                    <w:div w:id="211233277">
                      <w:marLeft w:val="0"/>
                      <w:marRight w:val="0"/>
                      <w:marTop w:val="0"/>
                      <w:marBottom w:val="0"/>
                      <w:divBdr>
                        <w:top w:val="single" w:sz="2" w:space="0" w:color="E3E3E3"/>
                        <w:left w:val="single" w:sz="2" w:space="0" w:color="E3E3E3"/>
                        <w:bottom w:val="single" w:sz="2" w:space="0" w:color="E3E3E3"/>
                        <w:right w:val="single" w:sz="2" w:space="0" w:color="E3E3E3"/>
                      </w:divBdr>
                      <w:divsChild>
                        <w:div w:id="1718778162">
                          <w:marLeft w:val="0"/>
                          <w:marRight w:val="0"/>
                          <w:marTop w:val="100"/>
                          <w:marBottom w:val="100"/>
                          <w:divBdr>
                            <w:top w:val="single" w:sz="2" w:space="0" w:color="E3E3E3"/>
                            <w:left w:val="single" w:sz="2" w:space="0" w:color="E3E3E3"/>
                            <w:bottom w:val="single" w:sz="2" w:space="0" w:color="E3E3E3"/>
                            <w:right w:val="single" w:sz="2" w:space="0" w:color="E3E3E3"/>
                          </w:divBdr>
                          <w:divsChild>
                            <w:div w:id="408695200">
                              <w:marLeft w:val="0"/>
                              <w:marRight w:val="0"/>
                              <w:marTop w:val="0"/>
                              <w:marBottom w:val="0"/>
                              <w:divBdr>
                                <w:top w:val="single" w:sz="2" w:space="0" w:color="E3E3E3"/>
                                <w:left w:val="single" w:sz="2" w:space="0" w:color="E3E3E3"/>
                                <w:bottom w:val="single" w:sz="2" w:space="0" w:color="E3E3E3"/>
                                <w:right w:val="single" w:sz="2" w:space="0" w:color="E3E3E3"/>
                              </w:divBdr>
                              <w:divsChild>
                                <w:div w:id="1209075850">
                                  <w:marLeft w:val="0"/>
                                  <w:marRight w:val="0"/>
                                  <w:marTop w:val="0"/>
                                  <w:marBottom w:val="0"/>
                                  <w:divBdr>
                                    <w:top w:val="single" w:sz="2" w:space="0" w:color="E3E3E3"/>
                                    <w:left w:val="single" w:sz="2" w:space="0" w:color="E3E3E3"/>
                                    <w:bottom w:val="single" w:sz="2" w:space="0" w:color="E3E3E3"/>
                                    <w:right w:val="single" w:sz="2" w:space="0" w:color="E3E3E3"/>
                                  </w:divBdr>
                                  <w:divsChild>
                                    <w:div w:id="1432239580">
                                      <w:marLeft w:val="0"/>
                                      <w:marRight w:val="0"/>
                                      <w:marTop w:val="0"/>
                                      <w:marBottom w:val="0"/>
                                      <w:divBdr>
                                        <w:top w:val="single" w:sz="2" w:space="0" w:color="E3E3E3"/>
                                        <w:left w:val="single" w:sz="2" w:space="0" w:color="E3E3E3"/>
                                        <w:bottom w:val="single" w:sz="2" w:space="0" w:color="E3E3E3"/>
                                        <w:right w:val="single" w:sz="2" w:space="0" w:color="E3E3E3"/>
                                      </w:divBdr>
                                      <w:divsChild>
                                        <w:div w:id="1656102443">
                                          <w:marLeft w:val="0"/>
                                          <w:marRight w:val="0"/>
                                          <w:marTop w:val="0"/>
                                          <w:marBottom w:val="0"/>
                                          <w:divBdr>
                                            <w:top w:val="single" w:sz="2" w:space="0" w:color="E3E3E3"/>
                                            <w:left w:val="single" w:sz="2" w:space="0" w:color="E3E3E3"/>
                                            <w:bottom w:val="single" w:sz="2" w:space="0" w:color="E3E3E3"/>
                                            <w:right w:val="single" w:sz="2" w:space="0" w:color="E3E3E3"/>
                                          </w:divBdr>
                                          <w:divsChild>
                                            <w:div w:id="1349722727">
                                              <w:marLeft w:val="0"/>
                                              <w:marRight w:val="0"/>
                                              <w:marTop w:val="0"/>
                                              <w:marBottom w:val="0"/>
                                              <w:divBdr>
                                                <w:top w:val="single" w:sz="2" w:space="0" w:color="E3E3E3"/>
                                                <w:left w:val="single" w:sz="2" w:space="0" w:color="E3E3E3"/>
                                                <w:bottom w:val="single" w:sz="2" w:space="0" w:color="E3E3E3"/>
                                                <w:right w:val="single" w:sz="2" w:space="0" w:color="E3E3E3"/>
                                              </w:divBdr>
                                              <w:divsChild>
                                                <w:div w:id="87504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4292790">
      <w:bodyDiv w:val="1"/>
      <w:marLeft w:val="0"/>
      <w:marRight w:val="0"/>
      <w:marTop w:val="0"/>
      <w:marBottom w:val="0"/>
      <w:divBdr>
        <w:top w:val="none" w:sz="0" w:space="0" w:color="auto"/>
        <w:left w:val="none" w:sz="0" w:space="0" w:color="auto"/>
        <w:bottom w:val="none" w:sz="0" w:space="0" w:color="auto"/>
        <w:right w:val="none" w:sz="0" w:space="0" w:color="auto"/>
      </w:divBdr>
    </w:div>
    <w:div w:id="173908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1300</Words>
  <Characters>7156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akaffou</dc:creator>
  <cp:keywords/>
  <dc:description/>
  <cp:lastModifiedBy>lavinia akaffou</cp:lastModifiedBy>
  <cp:revision>60</cp:revision>
  <dcterms:created xsi:type="dcterms:W3CDTF">2024-05-03T08:48:00Z</dcterms:created>
  <dcterms:modified xsi:type="dcterms:W3CDTF">2024-05-03T12:03:00Z</dcterms:modified>
</cp:coreProperties>
</file>