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CC028A5">
      <w:pPr>
        <w:pStyle w:val="11"/>
      </w:pPr>
      <w:r>
        <w:t>Projeto Interdisciplinar 2024</w:t>
      </w:r>
    </w:p>
    <w:p w14:paraId="32E40574">
      <w:pPr>
        <w:pStyle w:val="11"/>
      </w:pPr>
      <w:r>
        <w:t>ESPECIFICAÇÃO DE REQUISITOS FUNCIONAIS</w:t>
      </w:r>
    </w:p>
    <w:sdt>
      <w:sdtPr>
        <w:id w:val="216403978"/>
        <w:placeholder>
          <w:docPart w:val="0D041A29D41E430298130D41350AE357"/>
        </w:placeholder>
        <w:date w:fullDate="2024-06-07T00:00:00Z">
          <w:dateFormat w:val="dd/MM/yyyy"/>
          <w:lid w:val="pt-BR"/>
          <w:storeMappedDataAs w:val="datetime"/>
          <w:calendar w:val="gregorian"/>
        </w:date>
      </w:sdtPr>
      <w:sdtContent>
        <w:p w14:paraId="70B1FFDD">
          <w:pPr>
            <w:pStyle w:val="17"/>
          </w:pPr>
          <w:r>
            <w:t>07/06/2024</w:t>
          </w:r>
        </w:p>
      </w:sdtContent>
    </w:sdt>
    <w:p w14:paraId="77B1C17C"/>
    <w:p w14:paraId="7958AA27">
      <w:pPr>
        <w:rPr>
          <w:b/>
          <w:color w:val="1F4E79" w:themeColor="accent1" w:themeShade="80"/>
          <w:sz w:val="28"/>
          <w:szCs w:val="28"/>
        </w:rPr>
      </w:pPr>
      <w:r>
        <w:rPr>
          <w:b/>
          <w:color w:val="1F4E79" w:themeColor="accent1" w:themeShade="80"/>
          <w:sz w:val="28"/>
          <w:szCs w:val="28"/>
        </w:rPr>
        <w:t>TASK SYNC</w:t>
      </w:r>
    </w:p>
    <w:sdt>
      <w:sdtPr>
        <w:rPr>
          <w:rFonts w:asciiTheme="minorHAnsi" w:hAnsiTheme="minorHAnsi" w:eastAsiaTheme="minorHAnsi" w:cstheme="minorBidi"/>
          <w:color w:val="3F3F3F" w:themeColor="text1" w:themeTint="BF"/>
          <w:sz w:val="18"/>
          <w:szCs w:val="20"/>
        </w:rPr>
        <w:id w:val="1604995018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b/>
          <w:bCs/>
          <w:color w:val="3F3F3F" w:themeColor="text1" w:themeTint="BF"/>
          <w:sz w:val="18"/>
          <w:szCs w:val="20"/>
        </w:rPr>
      </w:sdtEndPr>
      <w:sdtContent>
        <w:p w14:paraId="5984A0F6">
          <w:pPr>
            <w:pStyle w:val="38"/>
            <w:rPr>
              <w:color w:val="auto"/>
            </w:rPr>
          </w:pPr>
        </w:p>
        <w:p w14:paraId="6E4E6544">
          <w:pPr>
            <w:pStyle w:val="10"/>
            <w:tabs>
              <w:tab w:val="right" w:leader="dot" w:pos="9027"/>
              <w:tab w:val="clear" w:pos="660"/>
              <w:tab w:val="clear" w:pos="9017"/>
            </w:tabs>
          </w:pPr>
          <w:r>
            <w:rPr>
              <w:color w:val="auto"/>
            </w:rPr>
            <w:fldChar w:fldCharType="begin"/>
          </w:r>
          <w:r>
            <w:rPr>
              <w:color w:val="auto"/>
            </w:rPr>
            <w:instrText xml:space="preserve"> TOC \o "1-3" \h \z \u </w:instrText>
          </w:r>
          <w:r>
            <w:rPr>
              <w:color w:val="auto"/>
            </w:rPr>
            <w:fldChar w:fldCharType="separate"/>
          </w:r>
          <w:r>
            <w:rPr>
              <w:color w:val="auto"/>
            </w:rPr>
            <w:fldChar w:fldCharType="begin"/>
          </w:r>
          <w:r>
            <w:instrText xml:space="preserve"> HYPERLINK \l _Toc12707 </w:instrText>
          </w:r>
          <w:r>
            <w:fldChar w:fldCharType="separate"/>
          </w:r>
          <w:r>
            <w:rPr>
              <w:rFonts w:hint="default"/>
            </w:rPr>
            <w:t xml:space="preserve">1. </w:t>
          </w:r>
          <w:r>
            <w:t>Módulo gerenciar evento</w:t>
          </w:r>
          <w:r>
            <w:tab/>
          </w:r>
          <w:r>
            <w:fldChar w:fldCharType="begin"/>
          </w:r>
          <w:r>
            <w:instrText xml:space="preserve"> PAGEREF _Toc12707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color w:val="auto"/>
            </w:rPr>
            <w:fldChar w:fldCharType="end"/>
          </w:r>
        </w:p>
        <w:p w14:paraId="041B797A">
          <w:pPr>
            <w:pStyle w:val="15"/>
            <w:tabs>
              <w:tab w:val="right" w:leader="dot" w:pos="9027"/>
            </w:tabs>
          </w:pPr>
          <w:r>
            <w:rPr>
              <w:bCs/>
              <w:color w:val="auto"/>
            </w:rPr>
            <w:fldChar w:fldCharType="begin"/>
          </w:r>
          <w:r>
            <w:rPr>
              <w:bCs/>
            </w:rPr>
            <w:instrText xml:space="preserve"> HYPERLINK \l _Toc15572 </w:instrText>
          </w:r>
          <w:r>
            <w:rPr>
              <w:bCs/>
            </w:rPr>
            <w:fldChar w:fldCharType="separate"/>
          </w:r>
          <w:r>
            <w:t>RF 01 - Criar eventos</w:t>
          </w:r>
          <w:r>
            <w:tab/>
          </w:r>
          <w:r>
            <w:fldChar w:fldCharType="begin"/>
          </w:r>
          <w:r>
            <w:instrText xml:space="preserve"> PAGEREF _Toc15572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Cs/>
              <w:color w:val="auto"/>
            </w:rPr>
            <w:fldChar w:fldCharType="end"/>
          </w:r>
        </w:p>
        <w:p w14:paraId="06AAD52D">
          <w:pPr>
            <w:pStyle w:val="15"/>
            <w:tabs>
              <w:tab w:val="right" w:leader="dot" w:pos="9027"/>
            </w:tabs>
          </w:pPr>
          <w:r>
            <w:rPr>
              <w:bCs/>
              <w:color w:val="auto"/>
            </w:rPr>
            <w:fldChar w:fldCharType="begin"/>
          </w:r>
          <w:r>
            <w:rPr>
              <w:bCs/>
            </w:rPr>
            <w:instrText xml:space="preserve"> HYPERLINK \l _Toc25348 </w:instrText>
          </w:r>
          <w:r>
            <w:rPr>
              <w:bCs/>
            </w:rPr>
            <w:fldChar w:fldCharType="separate"/>
          </w:r>
          <w:r>
            <w:t>RF 02 - Editar eventos</w:t>
          </w:r>
          <w:r>
            <w:tab/>
          </w:r>
          <w:r>
            <w:fldChar w:fldCharType="begin"/>
          </w:r>
          <w:r>
            <w:instrText xml:space="preserve"> PAGEREF _Toc25348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Cs/>
              <w:color w:val="auto"/>
            </w:rPr>
            <w:fldChar w:fldCharType="end"/>
          </w:r>
        </w:p>
        <w:p w14:paraId="3B4E25D4">
          <w:pPr>
            <w:pStyle w:val="15"/>
            <w:tabs>
              <w:tab w:val="right" w:leader="dot" w:pos="9027"/>
            </w:tabs>
          </w:pPr>
          <w:r>
            <w:rPr>
              <w:bCs/>
              <w:color w:val="auto"/>
            </w:rPr>
            <w:fldChar w:fldCharType="begin"/>
          </w:r>
          <w:r>
            <w:rPr>
              <w:bCs/>
            </w:rPr>
            <w:instrText xml:space="preserve"> HYPERLINK \l _Toc1177 </w:instrText>
          </w:r>
          <w:r>
            <w:rPr>
              <w:bCs/>
            </w:rPr>
            <w:fldChar w:fldCharType="separate"/>
          </w:r>
          <w:r>
            <w:t>RF 03 - Excluir eventos</w:t>
          </w:r>
          <w:r>
            <w:tab/>
          </w:r>
          <w:r>
            <w:fldChar w:fldCharType="begin"/>
          </w:r>
          <w:r>
            <w:instrText xml:space="preserve"> PAGEREF _Toc1177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Cs/>
              <w:color w:val="auto"/>
            </w:rPr>
            <w:fldChar w:fldCharType="end"/>
          </w:r>
        </w:p>
        <w:p w14:paraId="1C0B6ACF">
          <w:pPr>
            <w:pStyle w:val="15"/>
            <w:tabs>
              <w:tab w:val="right" w:leader="dot" w:pos="9027"/>
            </w:tabs>
          </w:pPr>
          <w:r>
            <w:rPr>
              <w:bCs/>
              <w:color w:val="auto"/>
            </w:rPr>
            <w:fldChar w:fldCharType="begin"/>
          </w:r>
          <w:r>
            <w:rPr>
              <w:bCs/>
            </w:rPr>
            <w:instrText xml:space="preserve"> HYPERLINK \l _Toc24862 </w:instrText>
          </w:r>
          <w:r>
            <w:rPr>
              <w:bCs/>
            </w:rPr>
            <w:fldChar w:fldCharType="separate"/>
          </w:r>
          <w:r>
            <w:t>RF 0</w:t>
          </w:r>
          <w:r>
            <w:rPr>
              <w:rFonts w:hint="default"/>
              <w:lang w:val="pt-BR"/>
            </w:rPr>
            <w:t>4</w:t>
          </w:r>
          <w:r>
            <w:t xml:space="preserve"> - Detalhar Evento</w:t>
          </w:r>
          <w:r>
            <w:tab/>
          </w:r>
          <w:r>
            <w:fldChar w:fldCharType="begin"/>
          </w:r>
          <w:r>
            <w:instrText xml:space="preserve"> PAGEREF _Toc24862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Cs/>
              <w:color w:val="auto"/>
            </w:rPr>
            <w:fldChar w:fldCharType="end"/>
          </w:r>
        </w:p>
        <w:p w14:paraId="06811F80">
          <w:pPr>
            <w:pStyle w:val="15"/>
            <w:tabs>
              <w:tab w:val="right" w:leader="dot" w:pos="9027"/>
            </w:tabs>
          </w:pPr>
          <w:r>
            <w:rPr>
              <w:bCs/>
              <w:color w:val="auto"/>
            </w:rPr>
            <w:fldChar w:fldCharType="begin"/>
          </w:r>
          <w:r>
            <w:rPr>
              <w:bCs/>
            </w:rPr>
            <w:instrText xml:space="preserve"> HYPERLINK \l _Toc20143 </w:instrText>
          </w:r>
          <w:r>
            <w:rPr>
              <w:bCs/>
            </w:rPr>
            <w:fldChar w:fldCharType="separate"/>
          </w:r>
          <w:r>
            <w:t>RF 0</w:t>
          </w:r>
          <w:r>
            <w:rPr>
              <w:rFonts w:hint="default"/>
              <w:lang w:val="pt-BR"/>
            </w:rPr>
            <w:t>5</w:t>
          </w:r>
          <w:r>
            <w:t xml:space="preserve"> - Emitir relatório</w:t>
          </w:r>
          <w:r>
            <w:tab/>
          </w:r>
          <w:r>
            <w:fldChar w:fldCharType="begin"/>
          </w:r>
          <w:r>
            <w:instrText xml:space="preserve"> PAGEREF _Toc20143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color w:val="auto"/>
            </w:rPr>
            <w:fldChar w:fldCharType="end"/>
          </w:r>
        </w:p>
        <w:p w14:paraId="6E177704">
          <w:pPr>
            <w:pStyle w:val="10"/>
            <w:tabs>
              <w:tab w:val="right" w:leader="dot" w:pos="9027"/>
              <w:tab w:val="clear" w:pos="660"/>
              <w:tab w:val="clear" w:pos="9017"/>
            </w:tabs>
          </w:pPr>
          <w:r>
            <w:rPr>
              <w:bCs/>
              <w:color w:val="auto"/>
            </w:rPr>
            <w:fldChar w:fldCharType="begin"/>
          </w:r>
          <w:r>
            <w:rPr>
              <w:bCs/>
            </w:rPr>
            <w:instrText xml:space="preserve"> HYPERLINK \l _Toc26569 </w:instrText>
          </w:r>
          <w:r>
            <w:rPr>
              <w:bCs/>
            </w:rPr>
            <w:fldChar w:fldCharType="separate"/>
          </w:r>
          <w:r>
            <w:rPr>
              <w:rFonts w:hint="default"/>
            </w:rPr>
            <w:t xml:space="preserve">2. </w:t>
          </w:r>
          <w:r>
            <w:t>Módulo gerenciar pessoa</w:t>
          </w:r>
          <w:r>
            <w:tab/>
          </w:r>
          <w:r>
            <w:fldChar w:fldCharType="begin"/>
          </w:r>
          <w:r>
            <w:instrText xml:space="preserve"> PAGEREF _Toc26569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color w:val="auto"/>
            </w:rPr>
            <w:fldChar w:fldCharType="end"/>
          </w:r>
        </w:p>
        <w:p w14:paraId="3FB5EA2A">
          <w:pPr>
            <w:pStyle w:val="15"/>
            <w:tabs>
              <w:tab w:val="right" w:leader="dot" w:pos="9027"/>
            </w:tabs>
          </w:pPr>
          <w:r>
            <w:rPr>
              <w:bCs/>
              <w:color w:val="auto"/>
            </w:rPr>
            <w:fldChar w:fldCharType="begin"/>
          </w:r>
          <w:r>
            <w:rPr>
              <w:bCs/>
            </w:rPr>
            <w:instrText xml:space="preserve"> HYPERLINK \l _Toc30085 </w:instrText>
          </w:r>
          <w:r>
            <w:rPr>
              <w:bCs/>
            </w:rPr>
            <w:fldChar w:fldCharType="separate"/>
          </w:r>
          <w:r>
            <w:t>RF 0</w:t>
          </w:r>
          <w:r>
            <w:rPr>
              <w:rFonts w:hint="default"/>
              <w:lang w:val="pt-BR"/>
            </w:rPr>
            <w:t>6</w:t>
          </w:r>
          <w:r>
            <w:t xml:space="preserve"> – Administrar pessoa</w:t>
          </w:r>
          <w:r>
            <w:tab/>
          </w:r>
          <w:r>
            <w:fldChar w:fldCharType="begin"/>
          </w:r>
          <w:r>
            <w:instrText xml:space="preserve"> PAGEREF _Toc30085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color w:val="auto"/>
            </w:rPr>
            <w:fldChar w:fldCharType="end"/>
          </w:r>
        </w:p>
        <w:p w14:paraId="074A00B1">
          <w:pPr>
            <w:pStyle w:val="15"/>
            <w:tabs>
              <w:tab w:val="right" w:leader="dot" w:pos="9027"/>
            </w:tabs>
          </w:pPr>
          <w:r>
            <w:rPr>
              <w:bCs/>
              <w:color w:val="auto"/>
            </w:rPr>
            <w:fldChar w:fldCharType="begin"/>
          </w:r>
          <w:r>
            <w:rPr>
              <w:bCs/>
            </w:rPr>
            <w:instrText xml:space="preserve"> HYPERLINK \l _Toc1510 </w:instrText>
          </w:r>
          <w:r>
            <w:rPr>
              <w:bCs/>
            </w:rPr>
            <w:fldChar w:fldCharType="separate"/>
          </w:r>
          <w:r>
            <w:t>RF 0</w:t>
          </w:r>
          <w:r>
            <w:rPr>
              <w:rFonts w:hint="default"/>
              <w:lang w:val="pt-BR"/>
            </w:rPr>
            <w:t>7</w:t>
          </w:r>
          <w:r>
            <w:t xml:space="preserve"> – Cadastrar pessoa</w:t>
          </w:r>
          <w:r>
            <w:tab/>
          </w:r>
          <w:r>
            <w:fldChar w:fldCharType="begin"/>
          </w:r>
          <w:r>
            <w:instrText xml:space="preserve"> PAGEREF _Toc1510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color w:val="auto"/>
            </w:rPr>
            <w:fldChar w:fldCharType="end"/>
          </w:r>
        </w:p>
        <w:p w14:paraId="70DCBF8C">
          <w:pPr>
            <w:pStyle w:val="15"/>
            <w:tabs>
              <w:tab w:val="right" w:leader="dot" w:pos="9027"/>
            </w:tabs>
          </w:pPr>
          <w:r>
            <w:rPr>
              <w:bCs/>
              <w:color w:val="auto"/>
            </w:rPr>
            <w:fldChar w:fldCharType="begin"/>
          </w:r>
          <w:r>
            <w:rPr>
              <w:bCs/>
            </w:rPr>
            <w:instrText xml:space="preserve"> HYPERLINK \l _Toc6647 </w:instrText>
          </w:r>
          <w:r>
            <w:rPr>
              <w:bCs/>
            </w:rPr>
            <w:fldChar w:fldCharType="separate"/>
          </w:r>
          <w:r>
            <w:t>RF 0</w:t>
          </w:r>
          <w:r>
            <w:rPr>
              <w:rFonts w:hint="default"/>
              <w:lang w:val="pt-BR"/>
            </w:rPr>
            <w:t>8</w:t>
          </w:r>
          <w:r>
            <w:t xml:space="preserve"> – Editar pessoa</w:t>
          </w:r>
          <w:r>
            <w:tab/>
          </w:r>
          <w:r>
            <w:fldChar w:fldCharType="begin"/>
          </w:r>
          <w:r>
            <w:instrText xml:space="preserve"> PAGEREF _Toc6647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color w:val="auto"/>
            </w:rPr>
            <w:fldChar w:fldCharType="end"/>
          </w:r>
        </w:p>
        <w:p w14:paraId="141C7F60">
          <w:pPr>
            <w:pStyle w:val="15"/>
            <w:tabs>
              <w:tab w:val="right" w:leader="dot" w:pos="9027"/>
            </w:tabs>
          </w:pPr>
          <w:r>
            <w:rPr>
              <w:bCs/>
              <w:color w:val="auto"/>
            </w:rPr>
            <w:fldChar w:fldCharType="begin"/>
          </w:r>
          <w:r>
            <w:rPr>
              <w:bCs/>
            </w:rPr>
            <w:instrText xml:space="preserve"> HYPERLINK \l _Toc30806 </w:instrText>
          </w:r>
          <w:r>
            <w:rPr>
              <w:bCs/>
            </w:rPr>
            <w:fldChar w:fldCharType="separate"/>
          </w:r>
          <w:r>
            <w:t>RF 0</w:t>
          </w:r>
          <w:r>
            <w:rPr>
              <w:rFonts w:hint="default"/>
              <w:lang w:val="pt-BR"/>
            </w:rPr>
            <w:t>9</w:t>
          </w:r>
          <w:r>
            <w:t xml:space="preserve"> </w:t>
          </w:r>
          <w:r>
            <w:rPr>
              <w:rFonts w:hint="default"/>
              <w:lang w:val="pt-BR"/>
            </w:rPr>
            <w:t>- Excluir Pessoa</w:t>
          </w:r>
          <w:r>
            <w:tab/>
          </w:r>
          <w:r>
            <w:fldChar w:fldCharType="begin"/>
          </w:r>
          <w:r>
            <w:instrText xml:space="preserve"> PAGEREF _Toc30806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color w:val="auto"/>
            </w:rPr>
            <w:fldChar w:fldCharType="end"/>
          </w:r>
        </w:p>
        <w:p w14:paraId="64E7DCD4">
          <w:pPr>
            <w:pStyle w:val="15"/>
            <w:tabs>
              <w:tab w:val="right" w:leader="dot" w:pos="9027"/>
            </w:tabs>
          </w:pPr>
          <w:r>
            <w:rPr>
              <w:bCs/>
              <w:color w:val="auto"/>
            </w:rPr>
            <w:fldChar w:fldCharType="begin"/>
          </w:r>
          <w:r>
            <w:rPr>
              <w:bCs/>
            </w:rPr>
            <w:instrText xml:space="preserve"> HYPERLINK \l _Toc3828 </w:instrText>
          </w:r>
          <w:r>
            <w:rPr>
              <w:bCs/>
            </w:rPr>
            <w:fldChar w:fldCharType="separate"/>
          </w:r>
          <w:r>
            <w:t>RF 10 - Detalhar Pessoa</w:t>
          </w:r>
          <w:r>
            <w:tab/>
          </w:r>
          <w:r>
            <w:fldChar w:fldCharType="begin"/>
          </w:r>
          <w:r>
            <w:instrText xml:space="preserve"> PAGEREF _Toc3828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color w:val="auto"/>
            </w:rPr>
            <w:fldChar w:fldCharType="end"/>
          </w:r>
        </w:p>
        <w:p w14:paraId="2E906DE0">
          <w:pPr>
            <w:pStyle w:val="10"/>
            <w:tabs>
              <w:tab w:val="right" w:leader="dot" w:pos="9027"/>
              <w:tab w:val="clear" w:pos="660"/>
              <w:tab w:val="clear" w:pos="9017"/>
            </w:tabs>
          </w:pPr>
          <w:r>
            <w:rPr>
              <w:bCs/>
              <w:color w:val="auto"/>
            </w:rPr>
            <w:fldChar w:fldCharType="begin"/>
          </w:r>
          <w:r>
            <w:rPr>
              <w:bCs/>
            </w:rPr>
            <w:instrText xml:space="preserve"> HYPERLINK \l _Toc29080 </w:instrText>
          </w:r>
          <w:r>
            <w:rPr>
              <w:bCs/>
            </w:rPr>
            <w:fldChar w:fldCharType="separate"/>
          </w:r>
          <w:r>
            <w:rPr>
              <w:rFonts w:hint="default"/>
            </w:rPr>
            <w:t xml:space="preserve">3. </w:t>
          </w:r>
          <w:r>
            <w:t>Módulo gerenciar Atividade</w:t>
          </w:r>
          <w:r>
            <w:tab/>
          </w:r>
          <w:r>
            <w:fldChar w:fldCharType="begin"/>
          </w:r>
          <w:r>
            <w:instrText xml:space="preserve"> PAGEREF _Toc29080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color w:val="auto"/>
            </w:rPr>
            <w:fldChar w:fldCharType="end"/>
          </w:r>
        </w:p>
        <w:p w14:paraId="22AD987E">
          <w:pPr>
            <w:pStyle w:val="15"/>
            <w:tabs>
              <w:tab w:val="right" w:leader="dot" w:pos="9027"/>
            </w:tabs>
          </w:pPr>
          <w:r>
            <w:rPr>
              <w:bCs/>
              <w:color w:val="auto"/>
            </w:rPr>
            <w:fldChar w:fldCharType="begin"/>
          </w:r>
          <w:r>
            <w:rPr>
              <w:bCs/>
            </w:rPr>
            <w:instrText xml:space="preserve"> HYPERLINK \l _Toc25377 </w:instrText>
          </w:r>
          <w:r>
            <w:rPr>
              <w:bCs/>
            </w:rPr>
            <w:fldChar w:fldCharType="separate"/>
          </w:r>
          <w:r>
            <w:t>RF 1</w:t>
          </w:r>
          <w:r>
            <w:rPr>
              <w:rFonts w:hint="default"/>
              <w:lang w:val="pt-BR"/>
            </w:rPr>
            <w:t>1</w:t>
          </w:r>
          <w:r>
            <w:t xml:space="preserve"> – Criar atividade</w:t>
          </w:r>
          <w:r>
            <w:tab/>
          </w:r>
          <w:r>
            <w:fldChar w:fldCharType="begin"/>
          </w:r>
          <w:r>
            <w:instrText xml:space="preserve"> PAGEREF _Toc25377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color w:val="auto"/>
            </w:rPr>
            <w:fldChar w:fldCharType="end"/>
          </w:r>
        </w:p>
        <w:p w14:paraId="66AEB0D0">
          <w:pPr>
            <w:pStyle w:val="15"/>
            <w:tabs>
              <w:tab w:val="right" w:leader="dot" w:pos="9027"/>
            </w:tabs>
          </w:pPr>
          <w:r>
            <w:rPr>
              <w:bCs/>
              <w:color w:val="auto"/>
            </w:rPr>
            <w:fldChar w:fldCharType="begin"/>
          </w:r>
          <w:r>
            <w:rPr>
              <w:bCs/>
            </w:rPr>
            <w:instrText xml:space="preserve"> HYPERLINK \l _Toc23384 </w:instrText>
          </w:r>
          <w:r>
            <w:rPr>
              <w:bCs/>
            </w:rPr>
            <w:fldChar w:fldCharType="separate"/>
          </w:r>
          <w:r>
            <w:t>RF 1</w:t>
          </w:r>
          <w:r>
            <w:rPr>
              <w:rFonts w:hint="default"/>
              <w:lang w:val="pt-BR"/>
            </w:rPr>
            <w:t>2</w:t>
          </w:r>
          <w:r>
            <w:t xml:space="preserve"> – Editar atividade</w:t>
          </w:r>
          <w:r>
            <w:tab/>
          </w:r>
          <w:r>
            <w:fldChar w:fldCharType="begin"/>
          </w:r>
          <w:r>
            <w:instrText xml:space="preserve"> PAGEREF _Toc23384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color w:val="auto"/>
            </w:rPr>
            <w:fldChar w:fldCharType="end"/>
          </w:r>
        </w:p>
        <w:p w14:paraId="0CC08B24">
          <w:pPr>
            <w:pStyle w:val="15"/>
            <w:tabs>
              <w:tab w:val="right" w:leader="dot" w:pos="9027"/>
            </w:tabs>
          </w:pPr>
          <w:r>
            <w:rPr>
              <w:bCs/>
              <w:color w:val="auto"/>
            </w:rPr>
            <w:fldChar w:fldCharType="begin"/>
          </w:r>
          <w:r>
            <w:rPr>
              <w:bCs/>
            </w:rPr>
            <w:instrText xml:space="preserve"> HYPERLINK \l _Toc171 </w:instrText>
          </w:r>
          <w:r>
            <w:rPr>
              <w:bCs/>
            </w:rPr>
            <w:fldChar w:fldCharType="separate"/>
          </w:r>
          <w:r>
            <w:t>RF 1</w:t>
          </w:r>
          <w:r>
            <w:rPr>
              <w:rFonts w:hint="default"/>
              <w:lang w:val="pt-BR"/>
            </w:rPr>
            <w:t>3</w:t>
          </w:r>
          <w:r>
            <w:t xml:space="preserve"> – Excluir atividade</w:t>
          </w:r>
          <w:r>
            <w:tab/>
          </w:r>
          <w:r>
            <w:fldChar w:fldCharType="begin"/>
          </w:r>
          <w:r>
            <w:instrText xml:space="preserve"> PAGEREF _Toc171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color w:val="auto"/>
            </w:rPr>
            <w:fldChar w:fldCharType="end"/>
          </w:r>
        </w:p>
        <w:p w14:paraId="4E356CDB">
          <w:pPr>
            <w:pStyle w:val="15"/>
            <w:tabs>
              <w:tab w:val="right" w:leader="dot" w:pos="9027"/>
            </w:tabs>
          </w:pPr>
          <w:r>
            <w:rPr>
              <w:bCs/>
              <w:color w:val="auto"/>
            </w:rPr>
            <w:fldChar w:fldCharType="begin"/>
          </w:r>
          <w:r>
            <w:rPr>
              <w:bCs/>
            </w:rPr>
            <w:instrText xml:space="preserve"> HYPERLINK \l _Toc18809 </w:instrText>
          </w:r>
          <w:r>
            <w:rPr>
              <w:bCs/>
            </w:rPr>
            <w:fldChar w:fldCharType="separate"/>
          </w:r>
          <w:r>
            <w:t>RF 1</w:t>
          </w:r>
          <w:r>
            <w:rPr>
              <w:rFonts w:hint="default"/>
              <w:lang w:val="pt-BR"/>
            </w:rPr>
            <w:t>4</w:t>
          </w:r>
          <w:r>
            <w:t xml:space="preserve"> - Detalhar Atividade</w:t>
          </w:r>
          <w:r>
            <w:tab/>
          </w:r>
          <w:r>
            <w:fldChar w:fldCharType="begin"/>
          </w:r>
          <w:r>
            <w:instrText xml:space="preserve"> PAGEREF _Toc18809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color w:val="auto"/>
            </w:rPr>
            <w:fldChar w:fldCharType="end"/>
          </w:r>
        </w:p>
        <w:p w14:paraId="05929D4A">
          <w:pPr>
            <w:pStyle w:val="10"/>
            <w:tabs>
              <w:tab w:val="right" w:leader="dot" w:pos="9027"/>
              <w:tab w:val="clear" w:pos="660"/>
              <w:tab w:val="clear" w:pos="9017"/>
            </w:tabs>
          </w:pPr>
          <w:r>
            <w:rPr>
              <w:bCs/>
              <w:color w:val="auto"/>
            </w:rPr>
            <w:fldChar w:fldCharType="begin"/>
          </w:r>
          <w:r>
            <w:rPr>
              <w:bCs/>
            </w:rPr>
            <w:instrText xml:space="preserve"> HYPERLINK \l _Toc23728 </w:instrText>
          </w:r>
          <w:r>
            <w:rPr>
              <w:bCs/>
            </w:rPr>
            <w:fldChar w:fldCharType="separate"/>
          </w:r>
          <w:r>
            <w:rPr>
              <w:rFonts w:hint="default"/>
            </w:rPr>
            <w:t xml:space="preserve">4. </w:t>
          </w:r>
          <w:r>
            <w:t>Módulo acompanhar andamento de atividades</w:t>
          </w:r>
          <w:r>
            <w:tab/>
          </w:r>
          <w:r>
            <w:fldChar w:fldCharType="begin"/>
          </w:r>
          <w:r>
            <w:instrText xml:space="preserve"> PAGEREF _Toc23728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color w:val="auto"/>
            </w:rPr>
            <w:fldChar w:fldCharType="end"/>
          </w:r>
        </w:p>
        <w:p w14:paraId="1A437A1C">
          <w:pPr>
            <w:pStyle w:val="15"/>
            <w:tabs>
              <w:tab w:val="right" w:leader="dot" w:pos="9027"/>
            </w:tabs>
          </w:pPr>
          <w:r>
            <w:rPr>
              <w:bCs/>
              <w:color w:val="auto"/>
            </w:rPr>
            <w:fldChar w:fldCharType="begin"/>
          </w:r>
          <w:r>
            <w:rPr>
              <w:bCs/>
            </w:rPr>
            <w:instrText xml:space="preserve"> HYPERLINK \l _Toc21080 </w:instrText>
          </w:r>
          <w:r>
            <w:rPr>
              <w:bCs/>
            </w:rPr>
            <w:fldChar w:fldCharType="separate"/>
          </w:r>
          <w:r>
            <w:t>RF 1</w:t>
          </w:r>
          <w:r>
            <w:rPr>
              <w:rFonts w:hint="default"/>
              <w:lang w:val="pt-BR"/>
            </w:rPr>
            <w:t>5</w:t>
          </w:r>
          <w:r>
            <w:t xml:space="preserve"> – Atualizar andamento</w:t>
          </w:r>
          <w:r>
            <w:tab/>
          </w:r>
          <w:r>
            <w:fldChar w:fldCharType="begin"/>
          </w:r>
          <w:r>
            <w:instrText xml:space="preserve"> PAGEREF _Toc21080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color w:val="auto"/>
            </w:rPr>
            <w:fldChar w:fldCharType="end"/>
          </w:r>
        </w:p>
        <w:p w14:paraId="4505076F">
          <w:pPr>
            <w:pStyle w:val="15"/>
            <w:tabs>
              <w:tab w:val="right" w:leader="dot" w:pos="9027"/>
            </w:tabs>
          </w:pPr>
          <w:r>
            <w:rPr>
              <w:bCs/>
              <w:color w:val="auto"/>
            </w:rPr>
            <w:fldChar w:fldCharType="begin"/>
          </w:r>
          <w:r>
            <w:rPr>
              <w:bCs/>
            </w:rPr>
            <w:instrText xml:space="preserve"> HYPERLINK \l _Toc15077 </w:instrText>
          </w:r>
          <w:r>
            <w:rPr>
              <w:bCs/>
            </w:rPr>
            <w:fldChar w:fldCharType="separate"/>
          </w:r>
          <w:r>
            <w:t>RF 1</w:t>
          </w:r>
          <w:r>
            <w:rPr>
              <w:rFonts w:hint="default"/>
              <w:lang w:val="pt-BR"/>
            </w:rPr>
            <w:t>6</w:t>
          </w:r>
          <w:r>
            <w:t xml:space="preserve"> – Visualizar dashboard</w:t>
          </w:r>
          <w:r>
            <w:tab/>
          </w:r>
          <w:r>
            <w:fldChar w:fldCharType="begin"/>
          </w:r>
          <w:r>
            <w:instrText xml:space="preserve"> PAGEREF _Toc15077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color w:val="auto"/>
            </w:rPr>
            <w:fldChar w:fldCharType="end"/>
          </w:r>
        </w:p>
        <w:p w14:paraId="67C7AAF4">
          <w:pPr>
            <w:pStyle w:val="10"/>
            <w:tabs>
              <w:tab w:val="right" w:leader="dot" w:pos="9027"/>
              <w:tab w:val="clear" w:pos="660"/>
              <w:tab w:val="clear" w:pos="9017"/>
            </w:tabs>
          </w:pPr>
          <w:r>
            <w:rPr>
              <w:bCs/>
              <w:color w:val="auto"/>
            </w:rPr>
            <w:fldChar w:fldCharType="begin"/>
          </w:r>
          <w:r>
            <w:rPr>
              <w:bCs/>
            </w:rPr>
            <w:instrText xml:space="preserve"> HYPERLINK \l _Toc24166 </w:instrText>
          </w:r>
          <w:r>
            <w:rPr>
              <w:bCs/>
            </w:rPr>
            <w:fldChar w:fldCharType="separate"/>
          </w:r>
          <w:r>
            <w:rPr>
              <w:rFonts w:hint="default"/>
            </w:rPr>
            <w:t xml:space="preserve">5. </w:t>
          </w:r>
          <w:r>
            <w:t>Módulo gerenciar Cronograma</w:t>
          </w:r>
          <w:r>
            <w:tab/>
          </w:r>
          <w:r>
            <w:fldChar w:fldCharType="begin"/>
          </w:r>
          <w:r>
            <w:instrText xml:space="preserve"> PAGEREF _Toc24166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color w:val="auto"/>
            </w:rPr>
            <w:fldChar w:fldCharType="end"/>
          </w:r>
        </w:p>
        <w:p w14:paraId="3373AD9E">
          <w:pPr>
            <w:pStyle w:val="15"/>
            <w:tabs>
              <w:tab w:val="right" w:leader="dot" w:pos="9027"/>
            </w:tabs>
          </w:pPr>
          <w:r>
            <w:rPr>
              <w:bCs/>
              <w:color w:val="auto"/>
            </w:rPr>
            <w:fldChar w:fldCharType="begin"/>
          </w:r>
          <w:r>
            <w:rPr>
              <w:bCs/>
            </w:rPr>
            <w:instrText xml:space="preserve"> HYPERLINK \l _Toc28506 </w:instrText>
          </w:r>
          <w:r>
            <w:rPr>
              <w:bCs/>
            </w:rPr>
            <w:fldChar w:fldCharType="separate"/>
          </w:r>
          <w:r>
            <w:t>RF 1</w:t>
          </w:r>
          <w:r>
            <w:rPr>
              <w:rFonts w:hint="default"/>
              <w:lang w:val="pt-BR"/>
            </w:rPr>
            <w:t>7</w:t>
          </w:r>
          <w:r>
            <w:t xml:space="preserve"> - Criar cronograma</w:t>
          </w:r>
          <w:r>
            <w:tab/>
          </w:r>
          <w:r>
            <w:fldChar w:fldCharType="begin"/>
          </w:r>
          <w:r>
            <w:instrText xml:space="preserve"> PAGEREF _Toc28506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color w:val="auto"/>
            </w:rPr>
            <w:fldChar w:fldCharType="end"/>
          </w:r>
        </w:p>
        <w:p w14:paraId="31FBFC9E">
          <w:pPr>
            <w:pStyle w:val="15"/>
            <w:tabs>
              <w:tab w:val="right" w:leader="dot" w:pos="9027"/>
            </w:tabs>
          </w:pPr>
          <w:r>
            <w:rPr>
              <w:bCs/>
              <w:color w:val="auto"/>
            </w:rPr>
            <w:fldChar w:fldCharType="begin"/>
          </w:r>
          <w:r>
            <w:rPr>
              <w:bCs/>
            </w:rPr>
            <w:instrText xml:space="preserve"> HYPERLINK \l _Toc20807 </w:instrText>
          </w:r>
          <w:r>
            <w:rPr>
              <w:bCs/>
            </w:rPr>
            <w:fldChar w:fldCharType="separate"/>
          </w:r>
          <w:r>
            <w:t>RF 1</w:t>
          </w:r>
          <w:r>
            <w:rPr>
              <w:rFonts w:hint="default"/>
              <w:lang w:val="pt-BR"/>
            </w:rPr>
            <w:t>8</w:t>
          </w:r>
          <w:r>
            <w:t xml:space="preserve"> - Editar cronograma</w:t>
          </w:r>
          <w:r>
            <w:tab/>
          </w:r>
          <w:r>
            <w:fldChar w:fldCharType="begin"/>
          </w:r>
          <w:r>
            <w:instrText xml:space="preserve"> PAGEREF _Toc20807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color w:val="auto"/>
            </w:rPr>
            <w:fldChar w:fldCharType="end"/>
          </w:r>
        </w:p>
        <w:p w14:paraId="7EA9D387">
          <w:pPr>
            <w:pStyle w:val="15"/>
            <w:tabs>
              <w:tab w:val="right" w:leader="dot" w:pos="9027"/>
            </w:tabs>
          </w:pPr>
          <w:r>
            <w:rPr>
              <w:bCs/>
              <w:color w:val="auto"/>
            </w:rPr>
            <w:fldChar w:fldCharType="begin"/>
          </w:r>
          <w:r>
            <w:rPr>
              <w:bCs/>
            </w:rPr>
            <w:instrText xml:space="preserve"> HYPERLINK \l _Toc6039 </w:instrText>
          </w:r>
          <w:r>
            <w:rPr>
              <w:bCs/>
            </w:rPr>
            <w:fldChar w:fldCharType="separate"/>
          </w:r>
          <w:r>
            <w:t xml:space="preserve">RF </w:t>
          </w:r>
          <w:r>
            <w:rPr>
              <w:rFonts w:hint="default"/>
              <w:lang w:val="pt-BR"/>
            </w:rPr>
            <w:t>19</w:t>
          </w:r>
          <w:r>
            <w:t xml:space="preserve"> - Excluir cronograma</w:t>
          </w:r>
          <w:r>
            <w:tab/>
          </w:r>
          <w:r>
            <w:fldChar w:fldCharType="begin"/>
          </w:r>
          <w:r>
            <w:instrText xml:space="preserve"> PAGEREF _Toc6039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color w:val="auto"/>
            </w:rPr>
            <w:fldChar w:fldCharType="end"/>
          </w:r>
        </w:p>
        <w:p w14:paraId="67D8A9C5">
          <w:r>
            <w:rPr>
              <w:bCs/>
              <w:color w:val="auto"/>
            </w:rPr>
            <w:fldChar w:fldCharType="end"/>
          </w:r>
        </w:p>
      </w:sdtContent>
    </w:sdt>
    <w:p w14:paraId="7DF5E273">
      <w:pPr>
        <w:rPr>
          <w:b/>
          <w:bCs/>
          <w:caps/>
          <w:color w:val="1F4E79" w:themeColor="accent1" w:themeShade="80"/>
          <w:sz w:val="28"/>
        </w:rPr>
      </w:pPr>
      <w:r>
        <w:br w:type="page"/>
      </w:r>
    </w:p>
    <w:p w14:paraId="5CFD4798">
      <w:pPr>
        <w:pStyle w:val="3"/>
        <w:spacing w:line="360" w:lineRule="auto"/>
        <w:jc w:val="both"/>
      </w:pPr>
      <w:bookmarkStart w:id="0" w:name="_Toc12707"/>
      <w:bookmarkStart w:id="1" w:name="_Hlk169883499"/>
      <w:r>
        <w:t>Módulo gerenciar evento</w:t>
      </w:r>
      <w:bookmarkEnd w:id="0"/>
    </w:p>
    <w:bookmarkEnd w:id="1"/>
    <w:p w14:paraId="7BB068C2">
      <w:pPr>
        <w:spacing w:line="360" w:lineRule="auto"/>
        <w:jc w:val="both"/>
        <w:rPr>
          <w:rFonts w:hint="default" w:cs="Arial"/>
          <w:color w:val="auto"/>
          <w:sz w:val="22"/>
          <w:szCs w:val="22"/>
          <w:lang w:val="pt-BR"/>
        </w:rPr>
      </w:pPr>
      <w:r>
        <w:rPr>
          <w:rFonts w:cs="Arial"/>
          <w:color w:val="auto"/>
          <w:sz w:val="22"/>
          <w:szCs w:val="22"/>
        </w:rPr>
        <w:t>Esse modulo apresenta funcionalidades essenciais para um ciclo de vida completo de um evento, através de sua criação, edição, exclusão</w:t>
      </w:r>
      <w:r>
        <w:rPr>
          <w:rFonts w:hint="default" w:cs="Arial"/>
          <w:color w:val="auto"/>
          <w:sz w:val="22"/>
          <w:szCs w:val="22"/>
          <w:lang w:val="pt-BR"/>
        </w:rPr>
        <w:t>,</w:t>
      </w:r>
      <w:r>
        <w:rPr>
          <w:rFonts w:cs="Arial"/>
          <w:color w:val="auto"/>
          <w:sz w:val="22"/>
          <w:szCs w:val="22"/>
        </w:rPr>
        <w:t xml:space="preserve"> emissão de relatório</w:t>
      </w:r>
      <w:r>
        <w:rPr>
          <w:rFonts w:hint="default" w:cs="Arial"/>
          <w:color w:val="auto"/>
          <w:sz w:val="22"/>
          <w:szCs w:val="22"/>
          <w:lang w:val="pt-BR"/>
        </w:rPr>
        <w:t xml:space="preserve"> e exibir detalhes.</w:t>
      </w:r>
    </w:p>
    <w:p w14:paraId="39AFD2D0">
      <w:pPr>
        <w:pStyle w:val="4"/>
        <w:spacing w:line="360" w:lineRule="auto"/>
        <w:ind w:left="360"/>
        <w:jc w:val="both"/>
      </w:pPr>
      <w:bookmarkStart w:id="2" w:name="_Toc15572"/>
      <w:r>
        <w:t>RF 01 - Criar eventos</w:t>
      </w:r>
      <w:bookmarkEnd w:id="2"/>
    </w:p>
    <w:p w14:paraId="2937449D">
      <w:pPr>
        <w:spacing w:line="360" w:lineRule="auto"/>
        <w:ind w:left="360"/>
        <w:jc w:val="both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>Descrição: Este requisito refere-se à funcionalidade de criação de um evento, por um administrador com perfil no sistema.</w:t>
      </w:r>
    </w:p>
    <w:p w14:paraId="485006B6">
      <w:pPr>
        <w:spacing w:line="360" w:lineRule="auto"/>
        <w:ind w:left="360"/>
        <w:jc w:val="both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>Um evento é caracterizado mandatoriamente por nome, área de atuação do evento no mercado.</w:t>
      </w:r>
    </w:p>
    <w:p w14:paraId="411E5F7D">
      <w:pPr>
        <w:spacing w:line="360" w:lineRule="auto"/>
        <w:ind w:left="360"/>
        <w:jc w:val="both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>Após confirmação de criação do evento, o sistema deve fornecer um código único para cada evento, além de ser gerenciado por um administrador.</w:t>
      </w:r>
    </w:p>
    <w:p w14:paraId="15556DA8">
      <w:pPr>
        <w:spacing w:line="360" w:lineRule="auto"/>
        <w:ind w:firstLine="360"/>
        <w:jc w:val="both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>Prioridade: Essencial</w:t>
      </w:r>
    </w:p>
    <w:p w14:paraId="095C78D6">
      <w:pPr>
        <w:pStyle w:val="4"/>
        <w:spacing w:line="360" w:lineRule="auto"/>
        <w:ind w:left="360"/>
        <w:jc w:val="both"/>
      </w:pPr>
      <w:bookmarkStart w:id="3" w:name="_Toc25348"/>
      <w:r>
        <w:t>RF 02 - Editar eventos</w:t>
      </w:r>
      <w:bookmarkEnd w:id="3"/>
    </w:p>
    <w:p w14:paraId="3B946310">
      <w:pPr>
        <w:spacing w:line="360" w:lineRule="auto"/>
        <w:ind w:left="360"/>
        <w:jc w:val="both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>Descrição: Este requisito refere-se à funcionalidade de edição de dados de um evento, por um administrador com perfil no sistema.</w:t>
      </w:r>
    </w:p>
    <w:p w14:paraId="46A934EE">
      <w:pPr>
        <w:spacing w:line="360" w:lineRule="auto"/>
        <w:ind w:left="360"/>
        <w:jc w:val="both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>Nessa funcionalidade é possível alterar os dados como data, horários, localização para as informações estejam sempre atualizadas.</w:t>
      </w:r>
    </w:p>
    <w:p w14:paraId="64605950">
      <w:pPr>
        <w:spacing w:line="360" w:lineRule="auto"/>
        <w:ind w:left="360"/>
        <w:jc w:val="both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 xml:space="preserve">Também é possível alterar dados para o evento ficar conforme as leis. </w:t>
      </w:r>
    </w:p>
    <w:p w14:paraId="5F4F3D82">
      <w:pPr>
        <w:spacing w:line="360" w:lineRule="auto"/>
        <w:ind w:firstLine="360"/>
        <w:jc w:val="both"/>
      </w:pPr>
      <w:r>
        <w:rPr>
          <w:rFonts w:cs="Arial"/>
          <w:color w:val="auto"/>
          <w:sz w:val="22"/>
          <w:szCs w:val="22"/>
        </w:rPr>
        <w:t>Prioridade: Essencial</w:t>
      </w:r>
    </w:p>
    <w:p w14:paraId="7DF79032">
      <w:pPr>
        <w:pStyle w:val="4"/>
        <w:spacing w:line="360" w:lineRule="auto"/>
        <w:ind w:left="360"/>
        <w:jc w:val="both"/>
      </w:pPr>
      <w:bookmarkStart w:id="4" w:name="_Toc1177"/>
      <w:r>
        <w:t>RF 03 - Excluir eventos</w:t>
      </w:r>
      <w:bookmarkEnd w:id="4"/>
    </w:p>
    <w:p w14:paraId="1D63C48E">
      <w:pPr>
        <w:spacing w:line="360" w:lineRule="auto"/>
        <w:ind w:left="360"/>
        <w:jc w:val="both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 xml:space="preserve">Descrição: Este requisito refere-se à funcionalidade de exclusão de um evento, por um administrador com perfil no sistema. </w:t>
      </w:r>
    </w:p>
    <w:p w14:paraId="17782EC4">
      <w:pPr>
        <w:spacing w:line="360" w:lineRule="auto"/>
        <w:ind w:left="360"/>
        <w:jc w:val="both"/>
        <w:rPr>
          <w:rFonts w:cs="Arial"/>
          <w:color w:val="auto"/>
          <w:sz w:val="22"/>
          <w:szCs w:val="22"/>
        </w:rPr>
      </w:pPr>
      <w:bookmarkStart w:id="25" w:name="_GoBack"/>
      <w:bookmarkEnd w:id="25"/>
      <w:r>
        <w:rPr>
          <w:rFonts w:cs="Arial"/>
          <w:color w:val="auto"/>
          <w:sz w:val="22"/>
          <w:szCs w:val="22"/>
        </w:rPr>
        <w:t>Nessa funcionalidade é possível excluir o evento em caso de duplicidade, cancelamento do evento ou caso o evento tenha sido criado de forma errônea.</w:t>
      </w:r>
    </w:p>
    <w:p w14:paraId="78A6CB00">
      <w:pPr>
        <w:spacing w:line="360" w:lineRule="auto"/>
        <w:ind w:firstLine="360"/>
        <w:jc w:val="both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>Prioridade: Essencial</w:t>
      </w:r>
    </w:p>
    <w:p w14:paraId="0CFE790A">
      <w:pPr>
        <w:pStyle w:val="4"/>
        <w:spacing w:line="360" w:lineRule="auto"/>
        <w:ind w:left="360"/>
        <w:jc w:val="both"/>
      </w:pPr>
      <w:bookmarkStart w:id="5" w:name="_Toc24862"/>
      <w:r>
        <w:t>RF 0</w:t>
      </w:r>
      <w:r>
        <w:rPr>
          <w:rFonts w:hint="default"/>
          <w:lang w:val="pt-BR"/>
        </w:rPr>
        <w:t>4</w:t>
      </w:r>
      <w:r>
        <w:t xml:space="preserve"> - Detalhar Evento</w:t>
      </w:r>
      <w:bookmarkEnd w:id="5"/>
    </w:p>
    <w:p w14:paraId="73B81C82">
      <w:pPr>
        <w:spacing w:line="360" w:lineRule="auto"/>
        <w:ind w:left="360"/>
        <w:jc w:val="both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>Descrição: Este requisito refere-se à funcionalidade de visualização completa dos detalhes de um evento por um administrador com perfil no sistema. A funcionalidade permite que o administrador veja todas as informações relevantes sobre o evento, garantindo uma visão detalhada e abrangente.</w:t>
      </w:r>
    </w:p>
    <w:p w14:paraId="644815D2">
      <w:pPr>
        <w:spacing w:line="360" w:lineRule="auto"/>
        <w:ind w:left="360"/>
        <w:jc w:val="both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>O administrador poderá visualizar informações como nome do evento, área de atuação, datas e horários, localização, status do evento, atividades associadas e colaboradores. Esta funcionalidade assegura que o administrador tenha acesso a todas as informações necessárias para o gerenciamento eficaz do evento.</w:t>
      </w:r>
    </w:p>
    <w:p w14:paraId="19C6A877">
      <w:pPr>
        <w:spacing w:line="360" w:lineRule="auto"/>
        <w:ind w:left="360"/>
        <w:jc w:val="both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>Prioridade: Essencial</w:t>
      </w:r>
    </w:p>
    <w:p w14:paraId="31C6A8E0">
      <w:pPr>
        <w:pStyle w:val="4"/>
        <w:spacing w:line="360" w:lineRule="auto"/>
        <w:ind w:left="360"/>
        <w:jc w:val="both"/>
      </w:pPr>
      <w:bookmarkStart w:id="6" w:name="_Toc20143"/>
      <w:r>
        <w:t>RF 0</w:t>
      </w:r>
      <w:r>
        <w:rPr>
          <w:rFonts w:hint="default"/>
          <w:lang w:val="pt-BR"/>
        </w:rPr>
        <w:t>5</w:t>
      </w:r>
      <w:r>
        <w:t xml:space="preserve"> - Emitir relatório</w:t>
      </w:r>
      <w:bookmarkEnd w:id="6"/>
    </w:p>
    <w:p w14:paraId="3C4F5CBD">
      <w:pPr>
        <w:spacing w:line="360" w:lineRule="auto"/>
        <w:ind w:left="360"/>
        <w:jc w:val="both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>Descrição: Esse requisito refere-se à funcionalidade de geração de relatórios, por um usuário com perfil de administrador no sistema.</w:t>
      </w:r>
    </w:p>
    <w:p w14:paraId="1ACD3A2C">
      <w:pPr>
        <w:spacing w:line="360" w:lineRule="auto"/>
        <w:ind w:left="360"/>
        <w:jc w:val="both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>Nessa funcionalidade o usuário(administrador) emite relatórios de:</w:t>
      </w:r>
    </w:p>
    <w:p w14:paraId="2BE94BE3">
      <w:pPr>
        <w:pStyle w:val="37"/>
        <w:numPr>
          <w:ilvl w:val="0"/>
          <w:numId w:val="3"/>
        </w:numPr>
        <w:spacing w:line="360" w:lineRule="auto"/>
        <w:jc w:val="both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>Usuários ativos e inativos</w:t>
      </w:r>
    </w:p>
    <w:p w14:paraId="605620EB">
      <w:pPr>
        <w:pStyle w:val="37"/>
        <w:numPr>
          <w:ilvl w:val="0"/>
          <w:numId w:val="3"/>
        </w:numPr>
        <w:spacing w:line="360" w:lineRule="auto"/>
        <w:jc w:val="both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>Atividades que estão em aberto, em andamento e que foram finalizadas.</w:t>
      </w:r>
    </w:p>
    <w:p w14:paraId="73E1AD27">
      <w:pPr>
        <w:spacing w:line="360" w:lineRule="auto"/>
        <w:ind w:left="360"/>
        <w:jc w:val="both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>O relatório deve estar disponível para visualização apenas do administrador do sistema.</w:t>
      </w:r>
    </w:p>
    <w:p w14:paraId="33BCA515">
      <w:pPr>
        <w:spacing w:line="360" w:lineRule="auto"/>
        <w:ind w:left="360"/>
        <w:jc w:val="both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>O relatório deve gerado em formato PDF.</w:t>
      </w:r>
    </w:p>
    <w:p w14:paraId="6715F077">
      <w:pPr>
        <w:spacing w:line="360" w:lineRule="auto"/>
        <w:ind w:firstLine="360"/>
        <w:jc w:val="both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 xml:space="preserve">Prioridade: Essencial. </w:t>
      </w:r>
    </w:p>
    <w:p w14:paraId="4FB6FD44">
      <w:pPr>
        <w:pStyle w:val="3"/>
        <w:spacing w:line="360" w:lineRule="auto"/>
        <w:jc w:val="both"/>
      </w:pPr>
      <w:bookmarkStart w:id="7" w:name="_Toc26569"/>
      <w:r>
        <w:t>Módulo gerenciar pessoa</w:t>
      </w:r>
      <w:bookmarkEnd w:id="7"/>
    </w:p>
    <w:p w14:paraId="3A1EF318">
      <w:pPr>
        <w:spacing w:line="360" w:lineRule="auto"/>
        <w:jc w:val="both"/>
        <w:rPr>
          <w:rFonts w:hint="default" w:cs="Arial"/>
          <w:color w:val="auto"/>
          <w:sz w:val="22"/>
          <w:szCs w:val="22"/>
          <w:lang w:val="pt-BR"/>
        </w:rPr>
      </w:pPr>
      <w:r>
        <w:rPr>
          <w:rFonts w:cs="Arial"/>
          <w:color w:val="auto"/>
          <w:sz w:val="22"/>
          <w:szCs w:val="22"/>
        </w:rPr>
        <w:t>Este modulo apresenta funcionalidades relacionadas a gerência de pessoas, onde se realiza o cadastro das pessoas como colaboradores, editar suas informações cadastradas</w:t>
      </w:r>
      <w:r>
        <w:rPr>
          <w:rFonts w:hint="default" w:cs="Arial"/>
          <w:color w:val="auto"/>
          <w:sz w:val="22"/>
          <w:szCs w:val="22"/>
          <w:lang w:val="pt-BR"/>
        </w:rPr>
        <w:t xml:space="preserve">, </w:t>
      </w:r>
      <w:r>
        <w:rPr>
          <w:rFonts w:cs="Arial"/>
          <w:color w:val="auto"/>
          <w:sz w:val="22"/>
          <w:szCs w:val="22"/>
        </w:rPr>
        <w:t>realizar a exclusão de dados destas pessoas</w:t>
      </w:r>
      <w:r>
        <w:rPr>
          <w:rFonts w:hint="default" w:cs="Arial"/>
          <w:color w:val="auto"/>
          <w:sz w:val="22"/>
          <w:szCs w:val="22"/>
          <w:lang w:val="pt-BR"/>
        </w:rPr>
        <w:t xml:space="preserve"> e exibir detalhes.</w:t>
      </w:r>
    </w:p>
    <w:p w14:paraId="5060ADF1">
      <w:pPr>
        <w:pStyle w:val="4"/>
        <w:spacing w:line="360" w:lineRule="auto"/>
        <w:ind w:left="360"/>
        <w:jc w:val="both"/>
      </w:pPr>
      <w:bookmarkStart w:id="8" w:name="_Toc30085"/>
      <w:r>
        <w:t>RF 0</w:t>
      </w:r>
      <w:r>
        <w:rPr>
          <w:rFonts w:hint="default"/>
          <w:lang w:val="pt-BR"/>
        </w:rPr>
        <w:t>6</w:t>
      </w:r>
      <w:r>
        <w:t xml:space="preserve"> – Administrar pessoa</w:t>
      </w:r>
      <w:bookmarkEnd w:id="8"/>
    </w:p>
    <w:p w14:paraId="27FDE8AB">
      <w:pPr>
        <w:spacing w:line="360" w:lineRule="auto"/>
        <w:ind w:left="360"/>
        <w:jc w:val="both"/>
      </w:pPr>
      <w:r>
        <w:rPr>
          <w:rFonts w:cs="Arial"/>
          <w:color w:val="auto"/>
          <w:sz w:val="22"/>
          <w:szCs w:val="22"/>
        </w:rPr>
        <w:t>Descrição: Este requisito refere-se à funcionalidade de administrar sobre o que o usuário irá ter acesso no sistema e suas funções como colaboradores de um evento. Essa gerência é feita somente por administradores com perfil no sistema.</w:t>
      </w:r>
    </w:p>
    <w:p w14:paraId="52D3B419">
      <w:pPr>
        <w:spacing w:line="360" w:lineRule="auto"/>
        <w:ind w:firstLine="360"/>
        <w:jc w:val="both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>Prioridade: Essencial</w:t>
      </w:r>
    </w:p>
    <w:p w14:paraId="1EB103F7">
      <w:pPr>
        <w:pStyle w:val="4"/>
        <w:spacing w:line="360" w:lineRule="auto"/>
        <w:ind w:left="360"/>
        <w:jc w:val="both"/>
      </w:pPr>
      <w:bookmarkStart w:id="9" w:name="_Toc1510"/>
      <w:r>
        <w:t>RF 0</w:t>
      </w:r>
      <w:r>
        <w:rPr>
          <w:rFonts w:hint="default"/>
          <w:lang w:val="pt-BR"/>
        </w:rPr>
        <w:t>7</w:t>
      </w:r>
      <w:r>
        <w:t xml:space="preserve"> – Cadastrar pessoa</w:t>
      </w:r>
      <w:bookmarkEnd w:id="9"/>
    </w:p>
    <w:p w14:paraId="07F1EF41">
      <w:pPr>
        <w:spacing w:line="360" w:lineRule="auto"/>
        <w:ind w:left="360"/>
        <w:jc w:val="both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>Descrição: Este requisito refere-se à funcionalidade de cadastro de uma pessoa no sistema, feito por um administrador com perfil no sistema.</w:t>
      </w:r>
    </w:p>
    <w:p w14:paraId="67743FE4">
      <w:pPr>
        <w:spacing w:line="360" w:lineRule="auto"/>
        <w:ind w:left="360"/>
        <w:jc w:val="both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>Uma pessoa é identificada por nome, CPF, contato telefônico, endereço, login e senha. Seu login e senha serão para seu acesso no sistema.</w:t>
      </w:r>
    </w:p>
    <w:p w14:paraId="71C3FF44">
      <w:pPr>
        <w:spacing w:line="360" w:lineRule="auto"/>
        <w:ind w:left="360"/>
        <w:jc w:val="both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 xml:space="preserve">Após confirmação de cadastro de uma pessoa no sistema, o sistema deve armazenar um código único para cada pessoa, além de restringir seu acesso apenas. </w:t>
      </w:r>
    </w:p>
    <w:p w14:paraId="0724D40F">
      <w:pPr>
        <w:spacing w:line="360" w:lineRule="auto"/>
        <w:ind w:firstLine="360"/>
        <w:jc w:val="both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>Prioridade: Essencial.</w:t>
      </w:r>
    </w:p>
    <w:p w14:paraId="2AE7FCC5">
      <w:pPr>
        <w:pStyle w:val="4"/>
        <w:spacing w:line="360" w:lineRule="auto"/>
        <w:ind w:left="360"/>
        <w:jc w:val="both"/>
      </w:pPr>
      <w:bookmarkStart w:id="10" w:name="_Toc6647"/>
      <w:r>
        <w:t>RF 0</w:t>
      </w:r>
      <w:r>
        <w:rPr>
          <w:rFonts w:hint="default"/>
          <w:lang w:val="pt-BR"/>
        </w:rPr>
        <w:t>8</w:t>
      </w:r>
      <w:r>
        <w:t xml:space="preserve"> – Editar pessoa</w:t>
      </w:r>
      <w:bookmarkEnd w:id="10"/>
    </w:p>
    <w:p w14:paraId="20D8E9AF">
      <w:pPr>
        <w:spacing w:line="360" w:lineRule="auto"/>
        <w:ind w:left="360"/>
        <w:jc w:val="both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>Descrição: Este requisito refere-se à funcionalidade de edição de uma pessoa no sistema, feito por um administrador com perfil no sistema.</w:t>
      </w:r>
    </w:p>
    <w:p w14:paraId="3C89A96E">
      <w:pPr>
        <w:spacing w:line="360" w:lineRule="auto"/>
        <w:ind w:left="360"/>
        <w:jc w:val="both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 xml:space="preserve">Nessa funcionalidade é possível alterar os dados como nome, CPF, contato telefônico, endereço, </w:t>
      </w:r>
      <w:r>
        <w:rPr>
          <w:rFonts w:hint="default" w:cs="Arial"/>
          <w:color w:val="auto"/>
          <w:sz w:val="22"/>
          <w:szCs w:val="22"/>
          <w:lang w:val="pt-BR"/>
        </w:rPr>
        <w:t xml:space="preserve">email </w:t>
      </w:r>
      <w:r>
        <w:rPr>
          <w:rFonts w:cs="Arial"/>
          <w:color w:val="auto"/>
          <w:sz w:val="22"/>
          <w:szCs w:val="22"/>
        </w:rPr>
        <w:t>e senha para as informações estejam sempre atualizadas e corretas caso necessite.</w:t>
      </w:r>
    </w:p>
    <w:p w14:paraId="0D2FDFF9">
      <w:pPr>
        <w:spacing w:line="360" w:lineRule="auto"/>
        <w:ind w:firstLine="360"/>
        <w:jc w:val="both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>Prioridade: Essencial.</w:t>
      </w:r>
    </w:p>
    <w:p w14:paraId="00AFFD1F">
      <w:pPr>
        <w:pStyle w:val="4"/>
        <w:spacing w:line="360" w:lineRule="auto"/>
        <w:ind w:left="360"/>
        <w:jc w:val="both"/>
        <w:rPr>
          <w:rFonts w:hint="default"/>
          <w:lang w:val="pt-BR"/>
        </w:rPr>
      </w:pPr>
      <w:bookmarkStart w:id="11" w:name="_Toc30806"/>
      <w:r>
        <w:t>RF 0</w:t>
      </w:r>
      <w:r>
        <w:rPr>
          <w:rFonts w:hint="default"/>
          <w:lang w:val="pt-BR"/>
        </w:rPr>
        <w:t>9</w:t>
      </w:r>
      <w:r>
        <w:t xml:space="preserve"> </w:t>
      </w:r>
      <w:r>
        <w:rPr>
          <w:rFonts w:hint="default"/>
          <w:lang w:val="pt-BR"/>
        </w:rPr>
        <w:t>- Excluir Pessoa</w:t>
      </w:r>
      <w:bookmarkEnd w:id="11"/>
    </w:p>
    <w:p w14:paraId="7A8E416F">
      <w:pPr>
        <w:spacing w:line="360" w:lineRule="auto"/>
        <w:ind w:left="360"/>
        <w:jc w:val="both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 xml:space="preserve">Descrição: Este requisito refere-se à funcionalidade de exclusão de uma pessoa, por um administrador com perfil no sistema. </w:t>
      </w:r>
    </w:p>
    <w:p w14:paraId="3E7141DA">
      <w:pPr>
        <w:spacing w:line="360" w:lineRule="auto"/>
        <w:ind w:left="360"/>
        <w:jc w:val="both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 xml:space="preserve">Uma pessoa não pode ser excluída se estiver vinculada a um evento. Antes de excluir, o sistema deve apresentar um aviso confirmando a exclusão. </w:t>
      </w:r>
    </w:p>
    <w:p w14:paraId="19F8173F">
      <w:pPr>
        <w:spacing w:line="360" w:lineRule="auto"/>
        <w:ind w:left="360"/>
        <w:jc w:val="both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>Nessa funcionalidade é possível excluir a pessoa em caso de o colaborador não pertencer mais ao grupo de trabalhadores ou, caso tenha sido criado de forma errônea.</w:t>
      </w:r>
    </w:p>
    <w:p w14:paraId="5DA09790">
      <w:pPr>
        <w:spacing w:line="360" w:lineRule="auto"/>
        <w:ind w:firstLine="360"/>
        <w:jc w:val="both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>Prioridade: Essencial.</w:t>
      </w:r>
    </w:p>
    <w:p w14:paraId="3C76DFE8">
      <w:pPr>
        <w:pStyle w:val="4"/>
        <w:spacing w:line="360" w:lineRule="auto"/>
        <w:ind w:left="360"/>
        <w:jc w:val="both"/>
      </w:pPr>
      <w:bookmarkStart w:id="12" w:name="_Toc3828"/>
      <w:r>
        <w:t>RF 10 - Detalhar Pessoa</w:t>
      </w:r>
      <w:bookmarkEnd w:id="12"/>
    </w:p>
    <w:p w14:paraId="33AC8E6C">
      <w:pPr>
        <w:spacing w:line="360" w:lineRule="auto"/>
        <w:ind w:left="360"/>
        <w:jc w:val="both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>Descrição: Este requisito refere-se à funcionalidade de visualização completa das informações de uma pessoa no sistema, realizada por um administrador com perfil no sistema. A funcionalidade permite que o administrador visualize todos os detalhes relevantes sobre uma pessoa, garantindo uma visão completa e atualizada dos dados cadastrais.</w:t>
      </w:r>
    </w:p>
    <w:p w14:paraId="6F96F2BD">
      <w:pPr>
        <w:spacing w:line="360" w:lineRule="auto"/>
        <w:ind w:left="360"/>
        <w:jc w:val="both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>O administrador poderá acessar informações como nome, CPF,</w:t>
      </w:r>
      <w:r>
        <w:rPr>
          <w:rFonts w:hint="default" w:cs="Arial"/>
          <w:color w:val="auto"/>
          <w:sz w:val="22"/>
          <w:szCs w:val="22"/>
          <w:lang w:val="pt-BR"/>
        </w:rPr>
        <w:t xml:space="preserve"> telefone</w:t>
      </w:r>
      <w:r>
        <w:rPr>
          <w:rFonts w:cs="Arial"/>
          <w:color w:val="auto"/>
          <w:sz w:val="22"/>
          <w:szCs w:val="22"/>
        </w:rPr>
        <w:t xml:space="preserve">, endereço, </w:t>
      </w:r>
      <w:r>
        <w:rPr>
          <w:rFonts w:hint="default" w:cs="Arial"/>
          <w:color w:val="auto"/>
          <w:sz w:val="22"/>
          <w:szCs w:val="22"/>
          <w:lang w:val="pt-BR"/>
        </w:rPr>
        <w:t xml:space="preserve">email </w:t>
      </w:r>
      <w:r>
        <w:rPr>
          <w:rFonts w:cs="Arial"/>
          <w:color w:val="auto"/>
          <w:sz w:val="22"/>
          <w:szCs w:val="22"/>
        </w:rPr>
        <w:t>e senha, além de verificar se a pessoa está associada a algum evento. Esta funcionalidade é essencial para o gerenciamento eficaz das pessoas no sistema.</w:t>
      </w:r>
    </w:p>
    <w:p w14:paraId="6C7D30DA">
      <w:pPr>
        <w:spacing w:line="360" w:lineRule="auto"/>
        <w:ind w:left="360"/>
        <w:jc w:val="both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>Prioridade: Essencial</w:t>
      </w:r>
    </w:p>
    <w:p w14:paraId="74E35AAF">
      <w:pPr>
        <w:pStyle w:val="3"/>
        <w:spacing w:line="360" w:lineRule="auto"/>
        <w:jc w:val="both"/>
      </w:pPr>
      <w:bookmarkStart w:id="13" w:name="_Toc29080"/>
      <w:r>
        <w:t>Módulo gerenciar Atividade</w:t>
      </w:r>
      <w:bookmarkEnd w:id="13"/>
    </w:p>
    <w:p w14:paraId="52AA70CF">
      <w:pPr>
        <w:spacing w:line="360" w:lineRule="auto"/>
        <w:jc w:val="both"/>
      </w:pPr>
      <w:r>
        <w:rPr>
          <w:rFonts w:cs="Arial"/>
          <w:color w:val="auto"/>
          <w:sz w:val="22"/>
          <w:szCs w:val="22"/>
        </w:rPr>
        <w:t>Este modulo apresenta funcionalidade de gerência de uma atividade no sistema, incluindo visualização, criação, edição, exclusã</w:t>
      </w:r>
      <w:r>
        <w:rPr>
          <w:rFonts w:hint="default" w:cs="Arial"/>
          <w:color w:val="auto"/>
          <w:sz w:val="22"/>
          <w:szCs w:val="22"/>
          <w:lang w:val="pt-BR"/>
        </w:rPr>
        <w:t>o,</w:t>
      </w:r>
      <w:r>
        <w:rPr>
          <w:rFonts w:cs="Arial"/>
          <w:color w:val="auto"/>
          <w:sz w:val="22"/>
          <w:szCs w:val="22"/>
        </w:rPr>
        <w:t xml:space="preserve"> atribuição das atividades aos colaboradores</w:t>
      </w:r>
      <w:r>
        <w:rPr>
          <w:rFonts w:hint="default" w:cs="Arial"/>
          <w:color w:val="auto"/>
          <w:sz w:val="22"/>
          <w:szCs w:val="22"/>
          <w:lang w:val="pt-BR"/>
        </w:rPr>
        <w:t xml:space="preserve"> e exibir detalhes</w:t>
      </w:r>
      <w:r>
        <w:rPr>
          <w:rFonts w:cs="Arial"/>
          <w:color w:val="auto"/>
          <w:sz w:val="22"/>
          <w:szCs w:val="22"/>
        </w:rPr>
        <w:t>. Essa gerência é feita somente por administradores com perfil no sistema.</w:t>
      </w:r>
    </w:p>
    <w:p w14:paraId="4A7A7A38">
      <w:pPr>
        <w:pStyle w:val="4"/>
        <w:spacing w:line="360" w:lineRule="auto"/>
        <w:ind w:left="360"/>
        <w:jc w:val="both"/>
      </w:pPr>
      <w:bookmarkStart w:id="14" w:name="_Toc25377"/>
      <w:r>
        <w:t>RF 1</w:t>
      </w:r>
      <w:r>
        <w:rPr>
          <w:rFonts w:hint="default"/>
          <w:lang w:val="pt-BR"/>
        </w:rPr>
        <w:t>1</w:t>
      </w:r>
      <w:r>
        <w:t xml:space="preserve"> – Criar atividade</w:t>
      </w:r>
      <w:bookmarkEnd w:id="14"/>
    </w:p>
    <w:p w14:paraId="57AF8132">
      <w:pPr>
        <w:spacing w:line="360" w:lineRule="auto"/>
        <w:ind w:left="360"/>
        <w:jc w:val="both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>Descrição: Este requisito refere-se à funcionalidade de criação de uma atividade no sistema, feito por um administrador com perfil no sistema.</w:t>
      </w:r>
    </w:p>
    <w:p w14:paraId="02FC469E">
      <w:pPr>
        <w:spacing w:line="360" w:lineRule="auto"/>
        <w:ind w:left="360"/>
        <w:jc w:val="both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>A atividade deve estar vinculada a um evento específico e quando vinculada recebe um valor recente a trabalho no evento para a atividade em específico.</w:t>
      </w:r>
    </w:p>
    <w:p w14:paraId="232DBAA5">
      <w:pPr>
        <w:spacing w:line="360" w:lineRule="auto"/>
        <w:ind w:firstLine="360"/>
        <w:jc w:val="both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>Prioridade: Essencial.</w:t>
      </w:r>
    </w:p>
    <w:p w14:paraId="2C5E1BF8">
      <w:pPr>
        <w:pStyle w:val="4"/>
        <w:spacing w:line="360" w:lineRule="auto"/>
        <w:ind w:left="360"/>
        <w:jc w:val="both"/>
      </w:pPr>
      <w:bookmarkStart w:id="15" w:name="_Toc23384"/>
      <w:r>
        <w:t>RF 1</w:t>
      </w:r>
      <w:r>
        <w:rPr>
          <w:rFonts w:hint="default"/>
          <w:lang w:val="pt-BR"/>
        </w:rPr>
        <w:t>2</w:t>
      </w:r>
      <w:r>
        <w:t xml:space="preserve"> – Editar atividade</w:t>
      </w:r>
      <w:bookmarkEnd w:id="15"/>
    </w:p>
    <w:p w14:paraId="3163C346">
      <w:pPr>
        <w:spacing w:line="360" w:lineRule="auto"/>
        <w:ind w:left="360"/>
        <w:jc w:val="both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>Descrição: Este requisito refere-se à funcionalidade de edição de uma atividade no sistema, feito por um administrador com perfil no sistema.</w:t>
      </w:r>
    </w:p>
    <w:p w14:paraId="5B472786">
      <w:pPr>
        <w:spacing w:line="360" w:lineRule="auto"/>
        <w:ind w:left="360"/>
        <w:jc w:val="both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>Nessa funcionalidade é possível alterar os dados como nome para as informações estarem sempre atualizadas e corretas caso necessite de alteração.</w:t>
      </w:r>
    </w:p>
    <w:p w14:paraId="53C42A60">
      <w:pPr>
        <w:spacing w:line="360" w:lineRule="auto"/>
        <w:ind w:firstLine="360"/>
        <w:jc w:val="both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>Prioridade: Essencial.</w:t>
      </w:r>
    </w:p>
    <w:p w14:paraId="279A97E4">
      <w:pPr>
        <w:pStyle w:val="4"/>
        <w:spacing w:line="360" w:lineRule="auto"/>
        <w:ind w:left="360"/>
        <w:jc w:val="both"/>
      </w:pPr>
      <w:bookmarkStart w:id="16" w:name="_Toc171"/>
      <w:r>
        <w:t>RF 1</w:t>
      </w:r>
      <w:r>
        <w:rPr>
          <w:rFonts w:hint="default"/>
          <w:lang w:val="pt-BR"/>
        </w:rPr>
        <w:t>3</w:t>
      </w:r>
      <w:r>
        <w:t xml:space="preserve"> – Excluir atividade</w:t>
      </w:r>
      <w:bookmarkEnd w:id="16"/>
    </w:p>
    <w:p w14:paraId="70C1D8B2">
      <w:pPr>
        <w:spacing w:line="360" w:lineRule="auto"/>
        <w:ind w:left="360"/>
        <w:jc w:val="both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 xml:space="preserve">Descrição: Este requisito refere-se à funcionalidade de exclusão de uma atividade, por um administrador com perfil no sistema. </w:t>
      </w:r>
    </w:p>
    <w:p w14:paraId="57A320D2">
      <w:pPr>
        <w:spacing w:line="360" w:lineRule="auto"/>
        <w:ind w:left="360"/>
        <w:jc w:val="both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 xml:space="preserve">Uma atividade não pode ser excluída se estiver vinculada a um evento. Antes de excluir, o sistema deve apresentar um aviso confirmando a exclusão. </w:t>
      </w:r>
    </w:p>
    <w:p w14:paraId="282EF161">
      <w:pPr>
        <w:spacing w:line="360" w:lineRule="auto"/>
        <w:ind w:left="360"/>
        <w:jc w:val="both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>Nessa funcionalidade é possível excluir a atividade caso tenha sido criado de forma errônea.</w:t>
      </w:r>
    </w:p>
    <w:p w14:paraId="240AD0CD">
      <w:pPr>
        <w:spacing w:line="360" w:lineRule="auto"/>
        <w:ind w:firstLine="360"/>
        <w:jc w:val="both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>Prioridade: Essencial.</w:t>
      </w:r>
    </w:p>
    <w:p w14:paraId="7247952F">
      <w:pPr>
        <w:pStyle w:val="4"/>
        <w:keepNext w:val="0"/>
        <w:keepLines w:val="0"/>
        <w:widowControl/>
        <w:suppressLineNumbers w:val="0"/>
        <w:spacing w:line="360" w:lineRule="auto"/>
        <w:ind w:firstLine="360" w:firstLineChars="150"/>
        <w:jc w:val="both"/>
      </w:pPr>
      <w:bookmarkStart w:id="17" w:name="_Toc18809"/>
      <w:r>
        <w:t>RF 1</w:t>
      </w:r>
      <w:r>
        <w:rPr>
          <w:rFonts w:hint="default"/>
          <w:lang w:val="pt-BR"/>
        </w:rPr>
        <w:t>4</w:t>
      </w:r>
      <w:r>
        <w:t xml:space="preserve"> - Detalhar Atividade</w:t>
      </w:r>
      <w:bookmarkEnd w:id="17"/>
    </w:p>
    <w:p w14:paraId="7969C048">
      <w:pPr>
        <w:spacing w:line="360" w:lineRule="auto"/>
        <w:ind w:left="360"/>
        <w:jc w:val="both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>Descrição: Este requisito refere-se à funcionalidade de visualização completa das informações de uma atividade, realizada por um administrador com perfil no sistema. A funcionalidade permite o administrador visualizar informações como nome da atividade.</w:t>
      </w:r>
    </w:p>
    <w:p w14:paraId="342600B9">
      <w:pPr>
        <w:spacing w:line="360" w:lineRule="auto"/>
        <w:ind w:left="360"/>
        <w:jc w:val="both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>Prioridade: Essencial</w:t>
      </w:r>
    </w:p>
    <w:p w14:paraId="5173C92B">
      <w:pPr>
        <w:pStyle w:val="3"/>
        <w:spacing w:line="360" w:lineRule="auto"/>
        <w:jc w:val="both"/>
      </w:pPr>
      <w:bookmarkStart w:id="18" w:name="_Toc23728"/>
      <w:r>
        <w:t>Módulo acompanhar andamento de atividades</w:t>
      </w:r>
      <w:bookmarkEnd w:id="18"/>
    </w:p>
    <w:p w14:paraId="61F96729">
      <w:pPr>
        <w:spacing w:line="360" w:lineRule="auto"/>
        <w:jc w:val="both"/>
      </w:pPr>
      <w:r>
        <w:rPr>
          <w:rFonts w:cs="Arial"/>
          <w:color w:val="auto"/>
          <w:sz w:val="22"/>
          <w:szCs w:val="22"/>
        </w:rPr>
        <w:t>Este modulo apresenta funcionalidade de acompanhamento em tempo real sobre o progresso das atividades.</w:t>
      </w:r>
    </w:p>
    <w:p w14:paraId="37F7895B">
      <w:pPr>
        <w:pStyle w:val="4"/>
        <w:spacing w:line="360" w:lineRule="auto"/>
        <w:ind w:left="360"/>
        <w:jc w:val="both"/>
      </w:pPr>
      <w:bookmarkStart w:id="19" w:name="_Toc21080"/>
      <w:r>
        <w:t>RF 1</w:t>
      </w:r>
      <w:r>
        <w:rPr>
          <w:rFonts w:hint="default"/>
          <w:lang w:val="pt-BR"/>
        </w:rPr>
        <w:t>5</w:t>
      </w:r>
      <w:r>
        <w:t xml:space="preserve"> – Atualizar andamento</w:t>
      </w:r>
      <w:bookmarkEnd w:id="19"/>
    </w:p>
    <w:p w14:paraId="2E5D2C65">
      <w:pPr>
        <w:spacing w:line="360" w:lineRule="auto"/>
        <w:ind w:left="360"/>
        <w:jc w:val="both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>Descrição: Este requisito refere-se à funcionalidade das atualizações dos progressos de atividades feitas pelos colaboradores.</w:t>
      </w:r>
    </w:p>
    <w:p w14:paraId="58C2ECFF">
      <w:pPr>
        <w:spacing w:line="360" w:lineRule="auto"/>
        <w:ind w:left="360"/>
        <w:jc w:val="both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 xml:space="preserve">Prioridade: Essencial </w:t>
      </w:r>
    </w:p>
    <w:p w14:paraId="2B8B7027">
      <w:pPr>
        <w:pStyle w:val="4"/>
        <w:spacing w:line="360" w:lineRule="auto"/>
        <w:ind w:left="360"/>
        <w:jc w:val="both"/>
      </w:pPr>
      <w:bookmarkStart w:id="20" w:name="_Toc15077"/>
      <w:r>
        <w:t>RF 1</w:t>
      </w:r>
      <w:r>
        <w:rPr>
          <w:rFonts w:hint="default"/>
          <w:lang w:val="pt-BR"/>
        </w:rPr>
        <w:t>6</w:t>
      </w:r>
      <w:r>
        <w:t xml:space="preserve"> – Visualizar dashboard</w:t>
      </w:r>
      <w:bookmarkEnd w:id="20"/>
    </w:p>
    <w:p w14:paraId="72714004">
      <w:pPr>
        <w:spacing w:line="360" w:lineRule="auto"/>
        <w:ind w:left="360"/>
        <w:jc w:val="both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>Descrição:</w:t>
      </w:r>
      <w:r>
        <w:t xml:space="preserve"> </w:t>
      </w:r>
      <w:r>
        <w:rPr>
          <w:rFonts w:cs="Arial"/>
          <w:color w:val="auto"/>
          <w:sz w:val="22"/>
          <w:szCs w:val="22"/>
        </w:rPr>
        <w:t>Este requisito refere-se à funcionalidade de visualização de forma gráfica das atividades que estão em aberto, em andamento e que foram finalizadas.</w:t>
      </w:r>
    </w:p>
    <w:p w14:paraId="11F93F42">
      <w:pPr>
        <w:spacing w:line="360" w:lineRule="auto"/>
        <w:ind w:left="360"/>
        <w:jc w:val="both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 xml:space="preserve">Prioridade: Essencial </w:t>
      </w:r>
    </w:p>
    <w:p w14:paraId="0C668B36">
      <w:pPr>
        <w:pStyle w:val="3"/>
        <w:spacing w:line="360" w:lineRule="auto"/>
        <w:jc w:val="both"/>
      </w:pPr>
      <w:bookmarkStart w:id="21" w:name="_Toc24166"/>
      <w:r>
        <w:t>Módulo gerenciar Cronograma</w:t>
      </w:r>
      <w:bookmarkEnd w:id="21"/>
    </w:p>
    <w:p w14:paraId="7CB4646D">
      <w:pPr>
        <w:spacing w:line="360" w:lineRule="auto"/>
        <w:jc w:val="both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>Este modulo apresenta funcionalidade de gerência de um cronograma de um evento no sistema, incluindo visualização, criação, edição, exclusão</w:t>
      </w:r>
      <w:r>
        <w:rPr>
          <w:rFonts w:hint="default" w:cs="Arial"/>
          <w:color w:val="auto"/>
          <w:sz w:val="22"/>
          <w:szCs w:val="22"/>
          <w:lang w:val="pt-BR"/>
        </w:rPr>
        <w:t xml:space="preserve"> e exibir detalhes</w:t>
      </w:r>
      <w:r>
        <w:rPr>
          <w:rFonts w:cs="Arial"/>
          <w:color w:val="auto"/>
          <w:sz w:val="22"/>
          <w:szCs w:val="22"/>
        </w:rPr>
        <w:t>. Essa gerência é feita somente por administradores com perfil no sistema</w:t>
      </w:r>
    </w:p>
    <w:p w14:paraId="2C3C6B56">
      <w:pPr>
        <w:pStyle w:val="4"/>
        <w:spacing w:line="360" w:lineRule="auto"/>
        <w:ind w:left="360"/>
        <w:jc w:val="both"/>
      </w:pPr>
      <w:bookmarkStart w:id="22" w:name="_Toc28506"/>
      <w:r>
        <w:t>RF 1</w:t>
      </w:r>
      <w:r>
        <w:rPr>
          <w:rFonts w:hint="default"/>
          <w:lang w:val="pt-BR"/>
        </w:rPr>
        <w:t>7</w:t>
      </w:r>
      <w:r>
        <w:t xml:space="preserve"> - Criar cronograma</w:t>
      </w:r>
      <w:bookmarkEnd w:id="22"/>
    </w:p>
    <w:p w14:paraId="24EE7F76">
      <w:pPr>
        <w:spacing w:line="360" w:lineRule="auto"/>
        <w:ind w:left="360"/>
        <w:jc w:val="both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>Descrição: Este requisito refere-se à funcionalidade de criação de um cronograma em um evento, p</w:t>
      </w:r>
      <w:r>
        <w:rPr>
          <w:rFonts w:hint="default" w:cs="Arial"/>
          <w:color w:val="auto"/>
          <w:sz w:val="22"/>
          <w:szCs w:val="22"/>
          <w:lang w:val="pt-BR"/>
        </w:rPr>
        <w:t>elo</w:t>
      </w:r>
      <w:r>
        <w:rPr>
          <w:rFonts w:cs="Arial"/>
          <w:color w:val="auto"/>
          <w:sz w:val="22"/>
          <w:szCs w:val="22"/>
        </w:rPr>
        <w:t xml:space="preserve"> administrador </w:t>
      </w:r>
      <w:r>
        <w:rPr>
          <w:rFonts w:hint="default" w:cs="Arial"/>
          <w:color w:val="auto"/>
          <w:sz w:val="22"/>
          <w:szCs w:val="22"/>
          <w:lang w:val="pt-BR"/>
        </w:rPr>
        <w:t>d</w:t>
      </w:r>
      <w:r>
        <w:rPr>
          <w:rFonts w:cs="Arial"/>
          <w:color w:val="auto"/>
          <w:sz w:val="22"/>
          <w:szCs w:val="22"/>
        </w:rPr>
        <w:t>o sistema</w:t>
      </w:r>
      <w:r>
        <w:rPr>
          <w:rFonts w:hint="default" w:cs="Arial"/>
          <w:color w:val="auto"/>
          <w:sz w:val="22"/>
          <w:szCs w:val="22"/>
          <w:lang w:val="pt-BR"/>
        </w:rPr>
        <w:t xml:space="preserve"> dentro do evento já criado</w:t>
      </w:r>
      <w:r>
        <w:rPr>
          <w:rFonts w:cs="Arial"/>
          <w:color w:val="auto"/>
          <w:sz w:val="22"/>
          <w:szCs w:val="22"/>
        </w:rPr>
        <w:t>.</w:t>
      </w:r>
    </w:p>
    <w:p w14:paraId="1EDBC7DB">
      <w:pPr>
        <w:spacing w:line="360" w:lineRule="auto"/>
        <w:ind w:left="360"/>
        <w:jc w:val="both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>Um cronograma é caracterizado mandatoriamente por hora de início, hora final, data, status, associando os colaboradores e suas atividades respectivas dentro do evento.</w:t>
      </w:r>
    </w:p>
    <w:p w14:paraId="4E019821">
      <w:pPr>
        <w:spacing w:line="360" w:lineRule="auto"/>
        <w:ind w:left="360"/>
        <w:jc w:val="both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>Após a criação do cronograma do evento, o sistema deve fornecer uma mensagem de confirmação, além de ser gerenciado por um administrador.</w:t>
      </w:r>
    </w:p>
    <w:p w14:paraId="690FAFC1">
      <w:pPr>
        <w:spacing w:line="360" w:lineRule="auto"/>
        <w:ind w:left="-360" w:firstLine="720"/>
        <w:jc w:val="both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>Prioridade: Essencial</w:t>
      </w:r>
    </w:p>
    <w:p w14:paraId="19D67414">
      <w:pPr>
        <w:pStyle w:val="4"/>
        <w:spacing w:line="360" w:lineRule="auto"/>
        <w:ind w:firstLine="360"/>
        <w:jc w:val="both"/>
      </w:pPr>
      <w:bookmarkStart w:id="23" w:name="_Toc20807"/>
      <w:r>
        <w:t>RF 1</w:t>
      </w:r>
      <w:r>
        <w:rPr>
          <w:rFonts w:hint="default"/>
          <w:lang w:val="pt-BR"/>
        </w:rPr>
        <w:t>8</w:t>
      </w:r>
      <w:r>
        <w:t xml:space="preserve"> - Editar cronograma</w:t>
      </w:r>
      <w:bookmarkEnd w:id="23"/>
    </w:p>
    <w:p w14:paraId="532FEB7F">
      <w:pPr>
        <w:spacing w:line="360" w:lineRule="auto"/>
        <w:ind w:left="360"/>
        <w:jc w:val="both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>Descrição: Este requisito refere-se à funcionalidade de edição de dados de um cronograma, por um administrador com perfil no sistema.</w:t>
      </w:r>
    </w:p>
    <w:p w14:paraId="706A44DF">
      <w:pPr>
        <w:spacing w:line="360" w:lineRule="auto"/>
        <w:ind w:left="360"/>
        <w:jc w:val="both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>Nessa funcionalidade é possível alterar os dados como data, horários, colaboradores, atividades para que as informações estejam sempre atualizadas.</w:t>
      </w:r>
    </w:p>
    <w:p w14:paraId="4E0DA5A0">
      <w:pPr>
        <w:spacing w:line="360" w:lineRule="auto"/>
        <w:ind w:firstLine="360"/>
        <w:jc w:val="both"/>
      </w:pPr>
      <w:r>
        <w:rPr>
          <w:rFonts w:cs="Arial"/>
          <w:color w:val="auto"/>
          <w:sz w:val="22"/>
          <w:szCs w:val="22"/>
        </w:rPr>
        <w:t>Prioridade: Essencial</w:t>
      </w:r>
    </w:p>
    <w:p w14:paraId="7C97DAC4">
      <w:pPr>
        <w:pStyle w:val="4"/>
        <w:spacing w:line="360" w:lineRule="auto"/>
        <w:ind w:left="360"/>
        <w:jc w:val="both"/>
      </w:pPr>
      <w:bookmarkStart w:id="24" w:name="_Toc6039"/>
      <w:r>
        <w:t xml:space="preserve">RF </w:t>
      </w:r>
      <w:r>
        <w:rPr>
          <w:rFonts w:hint="default"/>
          <w:lang w:val="pt-BR"/>
        </w:rPr>
        <w:t>19</w:t>
      </w:r>
      <w:r>
        <w:t xml:space="preserve"> - Excluir cronograma</w:t>
      </w:r>
      <w:bookmarkEnd w:id="24"/>
    </w:p>
    <w:p w14:paraId="68B083C4">
      <w:pPr>
        <w:spacing w:line="360" w:lineRule="auto"/>
        <w:ind w:left="360"/>
        <w:jc w:val="both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 xml:space="preserve">Descrição: Este requisito refere-se à funcionalidade de exclusão de um cronograma de um evento, por um administrador com perfil no sistema. </w:t>
      </w:r>
    </w:p>
    <w:p w14:paraId="56BBEC10">
      <w:pPr>
        <w:spacing w:line="360" w:lineRule="auto"/>
        <w:ind w:left="360"/>
        <w:jc w:val="both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>Nessa funcionalidade é possível excluir o cronograma em caso de duplicidade, cancelamento do evento ou caso o cronograma tenha sido criado de forma errônea.</w:t>
      </w:r>
    </w:p>
    <w:p w14:paraId="0E1AFAB7">
      <w:pPr>
        <w:spacing w:line="360" w:lineRule="auto"/>
        <w:ind w:firstLine="360"/>
        <w:jc w:val="both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>Prioridade: Essencial</w:t>
      </w:r>
    </w:p>
    <w:p w14:paraId="39BC6B20">
      <w:pPr>
        <w:spacing w:line="360" w:lineRule="auto"/>
        <w:ind w:left="360"/>
        <w:jc w:val="both"/>
        <w:rPr>
          <w:rFonts w:cs="Arial"/>
          <w:color w:val="auto"/>
          <w:sz w:val="22"/>
          <w:szCs w:val="22"/>
        </w:rPr>
      </w:pPr>
    </w:p>
    <w:p w14:paraId="5B4AAA2C">
      <w:pPr>
        <w:ind w:firstLine="360"/>
        <w:rPr>
          <w:rFonts w:cs="Arial"/>
          <w:color w:val="auto"/>
          <w:sz w:val="22"/>
          <w:szCs w:val="22"/>
        </w:rPr>
      </w:pPr>
      <w:r>
        <w:rPr>
          <w:b/>
          <w:color w:val="1F4E79" w:themeColor="accent1" w:themeShade="80"/>
          <w:sz w:val="28"/>
          <w:szCs w:val="28"/>
        </w:rPr>
        <w:t>APROVAÇÃO E AUTORIDADE PARA PROCEDER</w:t>
      </w:r>
    </w:p>
    <w:p w14:paraId="5A6F3446">
      <w:pPr>
        <w:rPr>
          <w:sz w:val="24"/>
          <w:szCs w:val="24"/>
        </w:rPr>
      </w:pPr>
      <w:r>
        <w:rPr>
          <w:sz w:val="24"/>
          <w:szCs w:val="24"/>
        </w:rPr>
        <w:t>Aprovamos o projeto como descrito acima e autorizamos a equipe a prosseguir.</w:t>
      </w:r>
    </w:p>
    <w:tbl>
      <w:tblPr>
        <w:tblStyle w:val="34"/>
        <w:tblW w:w="5000" w:type="pct"/>
        <w:tblInd w:w="0" w:type="dxa"/>
        <w:tbl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single" w:color="5B9BD5" w:themeColor="accent1" w:sz="4" w:space="0"/>
          <w:insideV w:val="single" w:color="5B9BD5" w:themeColor="accent1" w:sz="4" w:space="0"/>
        </w:tblBorders>
        <w:tblLayout w:type="autofit"/>
        <w:tblCellMar>
          <w:top w:w="0" w:type="dxa"/>
          <w:left w:w="144" w:type="dxa"/>
          <w:bottom w:w="0" w:type="dxa"/>
          <w:right w:w="144" w:type="dxa"/>
        </w:tblCellMar>
      </w:tblPr>
      <w:tblGrid>
        <w:gridCol w:w="3582"/>
        <w:gridCol w:w="3583"/>
        <w:gridCol w:w="2150"/>
      </w:tblGrid>
      <w:tr w14:paraId="069F6F0C">
        <w:tblPrEx>
          <w:tblBorders>
            <w:top w:val="single" w:color="5B9BD5" w:themeColor="accent1" w:sz="4" w:space="0"/>
            <w:left w:val="single" w:color="5B9BD5" w:themeColor="accent1" w:sz="4" w:space="0"/>
            <w:bottom w:val="single" w:color="5B9BD5" w:themeColor="accent1" w:sz="4" w:space="0"/>
            <w:right w:val="single" w:color="5B9BD5" w:themeColor="accent1" w:sz="4" w:space="0"/>
            <w:insideH w:val="single" w:color="5B9BD5" w:themeColor="accent1" w:sz="4" w:space="0"/>
            <w:insideV w:val="single" w:color="5B9BD5" w:themeColor="accent1" w:sz="4" w:space="0"/>
          </w:tblBorders>
          <w:tblCellMar>
            <w:top w:w="0" w:type="dxa"/>
            <w:left w:w="144" w:type="dxa"/>
            <w:bottom w:w="0" w:type="dxa"/>
            <w:right w:w="144" w:type="dxa"/>
          </w:tblCellMar>
        </w:tblPrEx>
        <w:tc>
          <w:tcPr>
            <w:tcW w:w="1923" w:type="pct"/>
            <w:shd w:val="clear" w:color="auto" w:fill="DEEAF6" w:themeFill="accent1" w:themeFillTint="33"/>
            <w:vAlign w:val="bottom"/>
          </w:tcPr>
          <w:p w14:paraId="7735368C">
            <w:pPr>
              <w:keepNext/>
              <w:wordWrap/>
              <w:spacing w:before="120" w:after="12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Nome</w:t>
            </w:r>
          </w:p>
        </w:tc>
        <w:tc>
          <w:tcPr>
            <w:tcW w:w="1923" w:type="pct"/>
            <w:shd w:val="clear" w:color="auto" w:fill="DEEAF6" w:themeFill="accent1" w:themeFillTint="33"/>
            <w:vAlign w:val="bottom"/>
          </w:tcPr>
          <w:p w14:paraId="4F7A7FE3">
            <w:pPr>
              <w:keepNext/>
              <w:wordWrap/>
              <w:spacing w:before="120" w:after="12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Assinatura</w:t>
            </w:r>
          </w:p>
        </w:tc>
        <w:tc>
          <w:tcPr>
            <w:tcW w:w="1154" w:type="pct"/>
            <w:shd w:val="clear" w:color="auto" w:fill="DEEAF6" w:themeFill="accent1" w:themeFillTint="33"/>
            <w:vAlign w:val="bottom"/>
          </w:tcPr>
          <w:p w14:paraId="2988F804">
            <w:pPr>
              <w:keepNext/>
              <w:wordWrap/>
              <w:spacing w:before="120" w:after="12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Data</w:t>
            </w:r>
          </w:p>
        </w:tc>
      </w:tr>
      <w:tr w14:paraId="0DA309D2">
        <w:tblPrEx>
          <w:tblBorders>
            <w:top w:val="single" w:color="5B9BD5" w:themeColor="accent1" w:sz="4" w:space="0"/>
            <w:left w:val="single" w:color="5B9BD5" w:themeColor="accent1" w:sz="4" w:space="0"/>
            <w:bottom w:val="single" w:color="5B9BD5" w:themeColor="accent1" w:sz="4" w:space="0"/>
            <w:right w:val="single" w:color="5B9BD5" w:themeColor="accent1" w:sz="4" w:space="0"/>
            <w:insideH w:val="single" w:color="5B9BD5" w:themeColor="accent1" w:sz="4" w:space="0"/>
            <w:insideV w:val="single" w:color="5B9BD5" w:themeColor="accent1" w:sz="4" w:space="0"/>
          </w:tblBorders>
          <w:tblCellMar>
            <w:top w:w="0" w:type="dxa"/>
            <w:left w:w="144" w:type="dxa"/>
            <w:bottom w:w="0" w:type="dxa"/>
            <w:right w:w="144" w:type="dxa"/>
          </w:tblCellMar>
        </w:tblPrEx>
        <w:tc>
          <w:tcPr>
            <w:tcW w:w="1923" w:type="pct"/>
          </w:tcPr>
          <w:p w14:paraId="2D73DEAD">
            <w:pPr>
              <w:spacing w:before="120" w:after="120" w:line="240" w:lineRule="auto"/>
              <w:rPr>
                <w:sz w:val="24"/>
                <w:szCs w:val="24"/>
              </w:rPr>
            </w:pPr>
          </w:p>
        </w:tc>
        <w:tc>
          <w:tcPr>
            <w:tcW w:w="1923" w:type="pct"/>
          </w:tcPr>
          <w:p w14:paraId="513258FB">
            <w:pPr>
              <w:spacing w:before="120" w:after="120" w:line="240" w:lineRule="auto"/>
              <w:rPr>
                <w:sz w:val="24"/>
                <w:szCs w:val="24"/>
              </w:rPr>
            </w:pPr>
          </w:p>
        </w:tc>
        <w:tc>
          <w:tcPr>
            <w:tcW w:w="1154" w:type="pct"/>
          </w:tcPr>
          <w:p w14:paraId="138C6FA0">
            <w:pPr>
              <w:spacing w:before="120" w:after="120" w:line="240" w:lineRule="auto"/>
              <w:rPr>
                <w:sz w:val="24"/>
                <w:szCs w:val="24"/>
              </w:rPr>
            </w:pPr>
          </w:p>
        </w:tc>
      </w:tr>
    </w:tbl>
    <w:p w14:paraId="42BC75B6"/>
    <w:sectPr>
      <w:headerReference r:id="rId5" w:type="default"/>
      <w:pgSz w:w="11907" w:h="16839"/>
      <w:pgMar w:top="1440" w:right="1440" w:bottom="1440" w:left="1440" w:header="720" w:footer="864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幼圆">
    <w:altName w:val="JetBrains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JetBrains Mono">
    <w:panose1 w:val="02000009000000000000"/>
    <w:charset w:val="00"/>
    <w:family w:val="auto"/>
    <w:pitch w:val="default"/>
    <w:sig w:usb0="A00402FF" w:usb1="1200F9FB" w:usb2="02000028" w:usb3="00000000" w:csb0="2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88" w:lineRule="auto"/>
      </w:pPr>
      <w:r>
        <w:separator/>
      </w:r>
    </w:p>
  </w:footnote>
  <w:footnote w:type="continuationSeparator" w:id="1">
    <w:p>
      <w:pPr>
        <w:spacing w:before="0" w:after="0" w:line="288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69489A2">
    <w:pPr>
      <w:pStyle w:val="13"/>
    </w:pPr>
    <w:r>
      <w:pict>
        <v:shape id="Caixa de Texto 22" o:spid="_x0000_s1025" o:spt="202" type="#_x0000_t202" style="position:absolute;left:0pt;margin-left:45.3pt;margin-top:769.95pt;height:14.4pt;width:26.7pt;mso-position-horizontal-relative:page;mso-position-vertical-relative:page;z-index:251659264;mso-width-relative:margin;mso-height-relative:margin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">
          <v:path/>
          <v:fill on="f" focussize="0,0"/>
          <v:stroke on="f" weight="0.5pt" joinstyle="miter"/>
          <v:imagedata o:title=""/>
          <o:lock v:ext="edit"/>
          <v:textbox inset="0mm,0mm,0mm,0mm" style="mso-fit-shape-to-text:t;">
            <w:txbxContent>
              <w:p w14:paraId="1BCA77F3">
                <w:pPr>
                  <w:pStyle w:val="14"/>
                </w:pPr>
                <w:r>
                  <w:fldChar w:fldCharType="begin"/>
                </w:r>
                <w:r>
                  <w:instrText xml:space="preserve">PAGE   \* MERGEFORMAT</w:instrText>
                </w:r>
                <w:r>
                  <w:fldChar w:fldCharType="separate"/>
                </w:r>
                <w:r>
                  <w:t>6</w:t>
                </w:r>
                <w:r>
                  <w:fldChar w:fldCharType="end"/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5BD582D"/>
    <w:multiLevelType w:val="multilevel"/>
    <w:tmpl w:val="05BD582D"/>
    <w:lvl w:ilvl="0" w:tentative="0">
      <w:start w:val="1"/>
      <w:numFmt w:val="decimal"/>
      <w:pStyle w:val="3"/>
      <w:lvlText w:val="%1."/>
      <w:lvlJc w:val="left"/>
      <w:pPr>
        <w:tabs>
          <w:tab w:val="left" w:pos="9432"/>
        </w:tabs>
        <w:ind w:left="9432" w:hanging="360"/>
      </w:pPr>
      <w:rPr>
        <w:rFonts w:hint="default"/>
      </w:rPr>
    </w:lvl>
    <w:lvl w:ilvl="1" w:tentative="0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657E5D71"/>
    <w:multiLevelType w:val="multilevel"/>
    <w:tmpl w:val="657E5D71"/>
    <w:lvl w:ilvl="0" w:tentative="0">
      <w:start w:val="1"/>
      <w:numFmt w:val="bullet"/>
      <w:pStyle w:val="19"/>
      <w:lvlText w:val=""/>
      <w:lvlJc w:val="left"/>
      <w:pPr>
        <w:tabs>
          <w:tab w:val="left" w:pos="360"/>
        </w:tabs>
        <w:ind w:left="432" w:hanging="288"/>
      </w:pPr>
      <w:rPr>
        <w:rFonts w:hint="default" w:ascii="Symbol" w:hAnsi="Symbol"/>
        <w:color w:val="5B9BD5" w:themeColor="accent1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6E905537"/>
    <w:multiLevelType w:val="multilevel"/>
    <w:tmpl w:val="6E905537"/>
    <w:lvl w:ilvl="0" w:tentative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attachedTemplate r:id="rId1"/>
  <w:documentProtection w:enforcement="0"/>
  <w:defaultTabStop w:val="720"/>
  <w:hyphenationZone w:val="425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2"/>
  </w:compat>
  <w:rsids>
    <w:rsidRoot w:val="00094F6F"/>
    <w:rsid w:val="00034250"/>
    <w:rsid w:val="0004372E"/>
    <w:rsid w:val="000475A1"/>
    <w:rsid w:val="00052A26"/>
    <w:rsid w:val="00080F7E"/>
    <w:rsid w:val="0008395E"/>
    <w:rsid w:val="00084480"/>
    <w:rsid w:val="00094F6F"/>
    <w:rsid w:val="000A2436"/>
    <w:rsid w:val="000A4986"/>
    <w:rsid w:val="000F39C8"/>
    <w:rsid w:val="00111E55"/>
    <w:rsid w:val="00124270"/>
    <w:rsid w:val="0013265B"/>
    <w:rsid w:val="00146BD8"/>
    <w:rsid w:val="0015297D"/>
    <w:rsid w:val="00157AD6"/>
    <w:rsid w:val="00173D71"/>
    <w:rsid w:val="001816E9"/>
    <w:rsid w:val="001B3534"/>
    <w:rsid w:val="001C72E1"/>
    <w:rsid w:val="001D018C"/>
    <w:rsid w:val="001E247D"/>
    <w:rsid w:val="001F2A88"/>
    <w:rsid w:val="00205524"/>
    <w:rsid w:val="0022037D"/>
    <w:rsid w:val="00226718"/>
    <w:rsid w:val="00230A92"/>
    <w:rsid w:val="002557C1"/>
    <w:rsid w:val="0026715B"/>
    <w:rsid w:val="00274FCA"/>
    <w:rsid w:val="00282885"/>
    <w:rsid w:val="002B48F2"/>
    <w:rsid w:val="002C1274"/>
    <w:rsid w:val="002C5A42"/>
    <w:rsid w:val="002D5854"/>
    <w:rsid w:val="002F5967"/>
    <w:rsid w:val="00327BEF"/>
    <w:rsid w:val="00330056"/>
    <w:rsid w:val="00341E25"/>
    <w:rsid w:val="00342AF5"/>
    <w:rsid w:val="00355281"/>
    <w:rsid w:val="00355E17"/>
    <w:rsid w:val="0037771C"/>
    <w:rsid w:val="00377D7E"/>
    <w:rsid w:val="003823BE"/>
    <w:rsid w:val="003830F0"/>
    <w:rsid w:val="00392E11"/>
    <w:rsid w:val="003B7391"/>
    <w:rsid w:val="003C7E74"/>
    <w:rsid w:val="003D4812"/>
    <w:rsid w:val="003D75C1"/>
    <w:rsid w:val="00404A9B"/>
    <w:rsid w:val="004076AF"/>
    <w:rsid w:val="00417848"/>
    <w:rsid w:val="004322E6"/>
    <w:rsid w:val="0043722E"/>
    <w:rsid w:val="00451A14"/>
    <w:rsid w:val="00473436"/>
    <w:rsid w:val="00474C4E"/>
    <w:rsid w:val="004944A7"/>
    <w:rsid w:val="004B3E54"/>
    <w:rsid w:val="004B7B8B"/>
    <w:rsid w:val="004E38C8"/>
    <w:rsid w:val="004E3DF3"/>
    <w:rsid w:val="00514CA3"/>
    <w:rsid w:val="00515972"/>
    <w:rsid w:val="005173AA"/>
    <w:rsid w:val="00525B9D"/>
    <w:rsid w:val="0056018E"/>
    <w:rsid w:val="00564B9A"/>
    <w:rsid w:val="005707E2"/>
    <w:rsid w:val="00576307"/>
    <w:rsid w:val="005842DD"/>
    <w:rsid w:val="00596364"/>
    <w:rsid w:val="005A3D16"/>
    <w:rsid w:val="005C6021"/>
    <w:rsid w:val="005D1E03"/>
    <w:rsid w:val="0061319C"/>
    <w:rsid w:val="00620ED1"/>
    <w:rsid w:val="00630B86"/>
    <w:rsid w:val="00643F39"/>
    <w:rsid w:val="0065115B"/>
    <w:rsid w:val="00661860"/>
    <w:rsid w:val="00683FAF"/>
    <w:rsid w:val="006A0F75"/>
    <w:rsid w:val="006A7E89"/>
    <w:rsid w:val="006C62F5"/>
    <w:rsid w:val="006D36FD"/>
    <w:rsid w:val="006D59CC"/>
    <w:rsid w:val="006E5425"/>
    <w:rsid w:val="00713EC5"/>
    <w:rsid w:val="007243B8"/>
    <w:rsid w:val="00742E55"/>
    <w:rsid w:val="00743B59"/>
    <w:rsid w:val="007675BD"/>
    <w:rsid w:val="00777B42"/>
    <w:rsid w:val="007B2E09"/>
    <w:rsid w:val="007C0D22"/>
    <w:rsid w:val="007C31F0"/>
    <w:rsid w:val="007C5632"/>
    <w:rsid w:val="007D51C7"/>
    <w:rsid w:val="007D6440"/>
    <w:rsid w:val="007F3CB0"/>
    <w:rsid w:val="007F5DAC"/>
    <w:rsid w:val="00803275"/>
    <w:rsid w:val="00820E0C"/>
    <w:rsid w:val="0082226E"/>
    <w:rsid w:val="00871451"/>
    <w:rsid w:val="0088265B"/>
    <w:rsid w:val="008A4E8E"/>
    <w:rsid w:val="008C039D"/>
    <w:rsid w:val="008C10AA"/>
    <w:rsid w:val="008C1DF8"/>
    <w:rsid w:val="008C5900"/>
    <w:rsid w:val="008D0296"/>
    <w:rsid w:val="008D087E"/>
    <w:rsid w:val="008D1778"/>
    <w:rsid w:val="008D61FD"/>
    <w:rsid w:val="008D7C58"/>
    <w:rsid w:val="008F236F"/>
    <w:rsid w:val="00903C29"/>
    <w:rsid w:val="00912641"/>
    <w:rsid w:val="00917F8D"/>
    <w:rsid w:val="009344E4"/>
    <w:rsid w:val="00993C21"/>
    <w:rsid w:val="009A3F44"/>
    <w:rsid w:val="009A77A0"/>
    <w:rsid w:val="009B18BA"/>
    <w:rsid w:val="009D6119"/>
    <w:rsid w:val="009E27BD"/>
    <w:rsid w:val="009F2B63"/>
    <w:rsid w:val="009F3E6C"/>
    <w:rsid w:val="00A04870"/>
    <w:rsid w:val="00A23B48"/>
    <w:rsid w:val="00A253D0"/>
    <w:rsid w:val="00A42468"/>
    <w:rsid w:val="00A74AA3"/>
    <w:rsid w:val="00A81859"/>
    <w:rsid w:val="00A930C5"/>
    <w:rsid w:val="00AA38BC"/>
    <w:rsid w:val="00AE0791"/>
    <w:rsid w:val="00AF03EB"/>
    <w:rsid w:val="00B11AC9"/>
    <w:rsid w:val="00B13A66"/>
    <w:rsid w:val="00B22CFB"/>
    <w:rsid w:val="00B37E7D"/>
    <w:rsid w:val="00B443A1"/>
    <w:rsid w:val="00B915D0"/>
    <w:rsid w:val="00BB4771"/>
    <w:rsid w:val="00BC74DA"/>
    <w:rsid w:val="00BD42A5"/>
    <w:rsid w:val="00BE19D4"/>
    <w:rsid w:val="00BF3C1D"/>
    <w:rsid w:val="00C04900"/>
    <w:rsid w:val="00C50926"/>
    <w:rsid w:val="00C5534F"/>
    <w:rsid w:val="00C61465"/>
    <w:rsid w:val="00C61B20"/>
    <w:rsid w:val="00C634CE"/>
    <w:rsid w:val="00C95BFA"/>
    <w:rsid w:val="00CA00E6"/>
    <w:rsid w:val="00CA2AAB"/>
    <w:rsid w:val="00CA5EE2"/>
    <w:rsid w:val="00CC43A8"/>
    <w:rsid w:val="00CD7F8E"/>
    <w:rsid w:val="00CE2608"/>
    <w:rsid w:val="00D0703B"/>
    <w:rsid w:val="00D15DA4"/>
    <w:rsid w:val="00D22275"/>
    <w:rsid w:val="00D264BA"/>
    <w:rsid w:val="00D54A19"/>
    <w:rsid w:val="00DB7D22"/>
    <w:rsid w:val="00DC42DA"/>
    <w:rsid w:val="00DE496E"/>
    <w:rsid w:val="00E14302"/>
    <w:rsid w:val="00E2495E"/>
    <w:rsid w:val="00E24A8D"/>
    <w:rsid w:val="00E24DDD"/>
    <w:rsid w:val="00E2520C"/>
    <w:rsid w:val="00E30B6C"/>
    <w:rsid w:val="00E422D6"/>
    <w:rsid w:val="00E52D6C"/>
    <w:rsid w:val="00E570E2"/>
    <w:rsid w:val="00E5773E"/>
    <w:rsid w:val="00E8091A"/>
    <w:rsid w:val="00E954ED"/>
    <w:rsid w:val="00E96407"/>
    <w:rsid w:val="00E97854"/>
    <w:rsid w:val="00ED1517"/>
    <w:rsid w:val="00ED3F8B"/>
    <w:rsid w:val="00ED50FD"/>
    <w:rsid w:val="00EE3A96"/>
    <w:rsid w:val="00F67A28"/>
    <w:rsid w:val="00F72519"/>
    <w:rsid w:val="00F75E97"/>
    <w:rsid w:val="00FC148A"/>
    <w:rsid w:val="00FE3E73"/>
    <w:rsid w:val="00FF06F9"/>
    <w:rsid w:val="33225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12" w:semiHidden="0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qFormat="1" w:uiPriority="1" w:semiHidden="0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qFormat="1"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iPriority="22" w:name="Strong"/>
    <w:lsdException w:qFormat="1" w:uiPriority="2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99" w:name="Placeholder Text"/>
    <w:lsdException w:qFormat="1" w:unhideWhenUsed="0" w:uiPriority="36" w:semiHidden="0" w:name="No Spacing"/>
    <w:lsdException w:qFormat="1" w:uiPriority="34" w:semiHidden="0" w:name="List Paragraph"/>
  </w:latentStyles>
  <w:style w:type="paragraph" w:default="1" w:styleId="1">
    <w:name w:val="Normal"/>
    <w:qFormat/>
    <w:uiPriority w:val="0"/>
    <w:pPr>
      <w:spacing w:after="180" w:line="288" w:lineRule="auto"/>
    </w:pPr>
    <w:rPr>
      <w:rFonts w:asciiTheme="minorHAnsi" w:hAnsiTheme="minorHAnsi" w:eastAsiaTheme="minorHAnsi" w:cstheme="minorBidi"/>
      <w:color w:val="3F3F3F" w:themeColor="text1" w:themeTint="BF"/>
      <w:sz w:val="18"/>
      <w:lang w:val="pt-BR" w:eastAsia="pt-BR" w:bidi="ar-SA"/>
    </w:rPr>
  </w:style>
  <w:style w:type="paragraph" w:styleId="2">
    <w:name w:val="heading 1"/>
    <w:basedOn w:val="1"/>
    <w:next w:val="1"/>
    <w:link w:val="24"/>
    <w:qFormat/>
    <w:uiPriority w:val="9"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3">
    <w:name w:val="heading 2"/>
    <w:basedOn w:val="1"/>
    <w:next w:val="1"/>
    <w:link w:val="29"/>
    <w:unhideWhenUsed/>
    <w:qFormat/>
    <w:uiPriority w:val="9"/>
    <w:pPr>
      <w:keepNext/>
      <w:keepLines/>
      <w:numPr>
        <w:ilvl w:val="0"/>
        <w:numId w:val="1"/>
      </w:numPr>
      <w:tabs>
        <w:tab w:val="left" w:pos="360"/>
      </w:tabs>
      <w:spacing w:before="360" w:after="120" w:line="240" w:lineRule="auto"/>
      <w:ind w:left="360"/>
      <w:outlineLvl w:val="1"/>
    </w:pPr>
    <w:rPr>
      <w:b/>
      <w:bCs/>
      <w:color w:val="5B9BD5" w:themeColor="accent1"/>
      <w:sz w:val="24"/>
    </w:rPr>
  </w:style>
  <w:style w:type="paragraph" w:styleId="4">
    <w:name w:val="heading 3"/>
    <w:basedOn w:val="1"/>
    <w:next w:val="1"/>
    <w:link w:val="36"/>
    <w:unhideWhenUsed/>
    <w:qFormat/>
    <w:uiPriority w:val="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E4D78" w:themeColor="accent1" w:themeShade="7F"/>
      <w:sz w:val="24"/>
      <w:szCs w:val="24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Strong"/>
    <w:basedOn w:val="5"/>
    <w:semiHidden/>
    <w:unhideWhenUsed/>
    <w:qFormat/>
    <w:uiPriority w:val="22"/>
    <w:rPr>
      <w:b/>
      <w:bCs/>
    </w:rPr>
  </w:style>
  <w:style w:type="character" w:styleId="8">
    <w:name w:val="footnote reference"/>
    <w:basedOn w:val="5"/>
    <w:semiHidden/>
    <w:unhideWhenUsed/>
    <w:uiPriority w:val="99"/>
    <w:rPr>
      <w:vertAlign w:val="superscript"/>
    </w:rPr>
  </w:style>
  <w:style w:type="character" w:styleId="9">
    <w:name w:val="Hyperlink"/>
    <w:basedOn w:val="5"/>
    <w:unhideWhenUsed/>
    <w:uiPriority w:val="99"/>
    <w:rPr>
      <w:color w:val="40ACD1" w:themeColor="hyperlink"/>
      <w:u w:val="single"/>
    </w:rPr>
  </w:style>
  <w:style w:type="paragraph" w:styleId="10">
    <w:name w:val="toc 2"/>
    <w:basedOn w:val="1"/>
    <w:next w:val="1"/>
    <w:autoRedefine/>
    <w:unhideWhenUsed/>
    <w:uiPriority w:val="39"/>
    <w:pPr>
      <w:tabs>
        <w:tab w:val="left" w:pos="660"/>
        <w:tab w:val="right" w:leader="dot" w:pos="9017"/>
      </w:tabs>
      <w:spacing w:after="100"/>
      <w:ind w:left="180"/>
      <w:jc w:val="both"/>
    </w:pPr>
  </w:style>
  <w:style w:type="paragraph" w:styleId="11">
    <w:name w:val="Title"/>
    <w:basedOn w:val="1"/>
    <w:next w:val="1"/>
    <w:link w:val="22"/>
    <w:qFormat/>
    <w:uiPriority w:val="10"/>
    <w:pPr>
      <w:pBdr>
        <w:left w:val="double" w:color="1F4E79" w:themeColor="accent1" w:themeShade="80" w:sz="18" w:space="4"/>
      </w:pBdr>
      <w:spacing w:after="0" w:line="420" w:lineRule="exact"/>
    </w:pPr>
    <w:rPr>
      <w:rFonts w:asciiTheme="majorHAnsi" w:hAnsiTheme="majorHAnsi" w:eastAsiaTheme="majorEastAsia" w:cstheme="majorBidi"/>
      <w:caps/>
      <w:color w:val="1F4E79" w:themeColor="accent1" w:themeShade="80"/>
      <w:kern w:val="28"/>
      <w:sz w:val="38"/>
    </w:rPr>
  </w:style>
  <w:style w:type="paragraph" w:styleId="12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Cs w:val="24"/>
      <w:lang w:val="en-US" w:eastAsia="zh-CN" w:bidi="ar"/>
    </w:rPr>
  </w:style>
  <w:style w:type="paragraph" w:styleId="13">
    <w:name w:val="header"/>
    <w:basedOn w:val="1"/>
    <w:link w:val="30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4">
    <w:name w:val="footer"/>
    <w:basedOn w:val="1"/>
    <w:link w:val="31"/>
    <w:unhideWhenUsed/>
    <w:uiPriority w:val="99"/>
    <w:pPr>
      <w:spacing w:before="200" w:after="0" w:line="240" w:lineRule="auto"/>
      <w:contextualSpacing/>
      <w:jc w:val="right"/>
    </w:pPr>
    <w:rPr>
      <w:rFonts w:asciiTheme="majorHAnsi" w:hAnsiTheme="majorHAnsi" w:eastAsiaTheme="majorEastAsia" w:cstheme="majorBidi"/>
      <w:color w:val="1F4E79" w:themeColor="accent1" w:themeShade="80"/>
      <w:sz w:val="20"/>
    </w:rPr>
  </w:style>
  <w:style w:type="paragraph" w:styleId="15">
    <w:name w:val="toc 3"/>
    <w:basedOn w:val="1"/>
    <w:next w:val="1"/>
    <w:autoRedefine/>
    <w:unhideWhenUsed/>
    <w:uiPriority w:val="39"/>
    <w:pPr>
      <w:spacing w:after="100"/>
      <w:ind w:left="360"/>
    </w:pPr>
  </w:style>
  <w:style w:type="paragraph" w:styleId="16">
    <w:name w:val="Balloon Text"/>
    <w:basedOn w:val="1"/>
    <w:link w:val="39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17">
    <w:name w:val="Subtitle"/>
    <w:basedOn w:val="1"/>
    <w:next w:val="1"/>
    <w:link w:val="23"/>
    <w:qFormat/>
    <w:uiPriority w:val="11"/>
    <w:pPr>
      <w:pBdr>
        <w:left w:val="double" w:color="1F4E79" w:themeColor="accent1" w:themeShade="80" w:sz="18" w:space="4"/>
      </w:pBdr>
      <w:spacing w:before="80" w:after="0" w:line="280" w:lineRule="exact"/>
    </w:pPr>
    <w:rPr>
      <w:b/>
      <w:bCs/>
      <w:color w:val="5B9BD5" w:themeColor="accent1"/>
      <w:sz w:val="24"/>
    </w:rPr>
  </w:style>
  <w:style w:type="paragraph" w:styleId="18">
    <w:name w:val="footnote text"/>
    <w:basedOn w:val="1"/>
    <w:link w:val="35"/>
    <w:unhideWhenUsed/>
    <w:uiPriority w:val="12"/>
    <w:pPr>
      <w:spacing w:before="140" w:after="0" w:line="240" w:lineRule="auto"/>
    </w:pPr>
    <w:rPr>
      <w:i/>
      <w:iCs/>
      <w:sz w:val="14"/>
    </w:rPr>
  </w:style>
  <w:style w:type="paragraph" w:styleId="19">
    <w:name w:val="List Bullet"/>
    <w:basedOn w:val="1"/>
    <w:unhideWhenUsed/>
    <w:qFormat/>
    <w:uiPriority w:val="1"/>
    <w:pPr>
      <w:numPr>
        <w:ilvl w:val="0"/>
        <w:numId w:val="2"/>
      </w:numPr>
      <w:spacing w:after="60"/>
    </w:pPr>
  </w:style>
  <w:style w:type="paragraph" w:styleId="20">
    <w:name w:val="toc 1"/>
    <w:basedOn w:val="1"/>
    <w:next w:val="1"/>
    <w:autoRedefine/>
    <w:unhideWhenUsed/>
    <w:uiPriority w:val="39"/>
    <w:pPr>
      <w:spacing w:after="100"/>
    </w:pPr>
  </w:style>
  <w:style w:type="table" w:styleId="21">
    <w:name w:val="Table Grid"/>
    <w:basedOn w:val="6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22">
    <w:name w:val="Título Char"/>
    <w:basedOn w:val="5"/>
    <w:link w:val="11"/>
    <w:qFormat/>
    <w:uiPriority w:val="10"/>
    <w:rPr>
      <w:rFonts w:asciiTheme="majorHAnsi" w:hAnsiTheme="majorHAnsi" w:eastAsiaTheme="majorEastAsia" w:cstheme="majorBidi"/>
      <w:caps/>
      <w:color w:val="1F4E79" w:themeColor="accent1" w:themeShade="80"/>
      <w:kern w:val="28"/>
      <w:sz w:val="38"/>
    </w:rPr>
  </w:style>
  <w:style w:type="character" w:customStyle="1" w:styleId="23">
    <w:name w:val="Subtítulo Char"/>
    <w:basedOn w:val="5"/>
    <w:link w:val="17"/>
    <w:uiPriority w:val="11"/>
    <w:rPr>
      <w:b/>
      <w:bCs/>
      <w:color w:val="5B9BD5" w:themeColor="accent1"/>
      <w:sz w:val="24"/>
    </w:rPr>
  </w:style>
  <w:style w:type="character" w:customStyle="1" w:styleId="24">
    <w:name w:val="Título 1 Char"/>
    <w:basedOn w:val="5"/>
    <w:link w:val="2"/>
    <w:uiPriority w:val="9"/>
    <w:rPr>
      <w:b/>
      <w:bCs/>
      <w:caps/>
      <w:color w:val="1F4E79" w:themeColor="accent1" w:themeShade="80"/>
      <w:sz w:val="28"/>
    </w:rPr>
  </w:style>
  <w:style w:type="table" w:customStyle="1" w:styleId="25">
    <w:name w:val="Tip Table"/>
    <w:basedOn w:val="6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26">
    <w:name w:val="Texto de dica"/>
    <w:basedOn w:val="1"/>
    <w:uiPriority w:val="99"/>
    <w:pPr>
      <w:spacing w:after="160" w:line="264" w:lineRule="auto"/>
      <w:ind w:right="576"/>
    </w:pPr>
    <w:rPr>
      <w:i/>
      <w:iCs/>
      <w:color w:val="7E7E7E" w:themeColor="text1" w:themeTint="80"/>
      <w:sz w:val="16"/>
    </w:rPr>
  </w:style>
  <w:style w:type="character" w:styleId="27">
    <w:name w:val="Placeholder Text"/>
    <w:basedOn w:val="5"/>
    <w:semiHidden/>
    <w:uiPriority w:val="99"/>
    <w:rPr>
      <w:color w:val="808080"/>
    </w:rPr>
  </w:style>
  <w:style w:type="paragraph" w:styleId="28">
    <w:name w:val="No Spacing"/>
    <w:qFormat/>
    <w:uiPriority w:val="36"/>
    <w:pPr>
      <w:spacing w:after="0" w:line="240" w:lineRule="auto"/>
    </w:pPr>
    <w:rPr>
      <w:rFonts w:asciiTheme="minorHAnsi" w:hAnsiTheme="minorHAnsi" w:eastAsiaTheme="minorHAnsi" w:cstheme="minorBidi"/>
      <w:color w:val="3F3F3F" w:themeColor="text1" w:themeTint="BF"/>
      <w:sz w:val="18"/>
      <w:lang w:val="pt-BR" w:eastAsia="pt-BR" w:bidi="ar-SA"/>
    </w:rPr>
  </w:style>
  <w:style w:type="character" w:customStyle="1" w:styleId="29">
    <w:name w:val="Título 2 Char"/>
    <w:basedOn w:val="5"/>
    <w:link w:val="3"/>
    <w:uiPriority w:val="9"/>
    <w:rPr>
      <w:b/>
      <w:bCs/>
      <w:color w:val="5B9BD5" w:themeColor="accent1"/>
      <w:sz w:val="24"/>
    </w:rPr>
  </w:style>
  <w:style w:type="character" w:customStyle="1" w:styleId="30">
    <w:name w:val="Cabeçalho Char"/>
    <w:basedOn w:val="5"/>
    <w:link w:val="13"/>
    <w:uiPriority w:val="99"/>
  </w:style>
  <w:style w:type="character" w:customStyle="1" w:styleId="31">
    <w:name w:val="Rodapé Char"/>
    <w:basedOn w:val="5"/>
    <w:link w:val="14"/>
    <w:uiPriority w:val="99"/>
    <w:rPr>
      <w:rFonts w:asciiTheme="majorHAnsi" w:hAnsiTheme="majorHAnsi" w:eastAsiaTheme="majorEastAsia" w:cstheme="majorBidi"/>
      <w:color w:val="1F4E79" w:themeColor="accent1" w:themeShade="80"/>
      <w:sz w:val="20"/>
    </w:rPr>
  </w:style>
  <w:style w:type="table" w:customStyle="1" w:styleId="32">
    <w:name w:val="Tabela de Grade 4 - Ênfase 11"/>
    <w:basedOn w:val="6"/>
    <w:uiPriority w:val="49"/>
    <w:pPr>
      <w:spacing w:after="0" w:line="240" w:lineRule="auto"/>
    </w:pPr>
    <w:tblPr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cPr>
        <w:tcBorders>
          <w:top w:val="double" w:color="5B9BD5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EEAF6" w:themeFill="accent1" w:themeFillTint="33"/>
      </w:tcPr>
    </w:tblStylePr>
    <w:tblStylePr w:type="band1Horz">
      <w:tcPr>
        <w:shd w:val="clear" w:color="auto" w:fill="DEEAF6" w:themeFill="accent1" w:themeFillTint="33"/>
      </w:tcPr>
    </w:tblStylePr>
  </w:style>
  <w:style w:type="table" w:customStyle="1" w:styleId="33">
    <w:name w:val="Tabela de Grade Clara1"/>
    <w:basedOn w:val="6"/>
    <w:uiPriority w:val="40"/>
    <w:pPr>
      <w:spacing w:after="0" w:line="240" w:lineRule="auto"/>
    </w:pPr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</w:style>
  <w:style w:type="table" w:customStyle="1" w:styleId="34">
    <w:name w:val="Project Scope Table"/>
    <w:basedOn w:val="6"/>
    <w:uiPriority w:val="99"/>
    <w:pPr>
      <w:spacing w:before="120" w:after="120" w:line="240" w:lineRule="auto"/>
    </w:pPr>
    <w:tblPr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  <w:insideH w:val="single" w:color="5B9BD5" w:themeColor="accent1" w:sz="4" w:space="0"/>
        <w:insideV w:val="single" w:color="5B9BD5" w:themeColor="accent1" w:sz="4" w:space="0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cPr>
        <w:shd w:val="clear" w:color="auto" w:fill="5B9BD5" w:themeFill="accent1"/>
      </w:tcPr>
    </w:tblStylePr>
  </w:style>
  <w:style w:type="character" w:customStyle="1" w:styleId="35">
    <w:name w:val="Texto de nota de rodapé Char"/>
    <w:basedOn w:val="5"/>
    <w:link w:val="18"/>
    <w:uiPriority w:val="12"/>
    <w:rPr>
      <w:i/>
      <w:iCs/>
      <w:sz w:val="14"/>
    </w:rPr>
  </w:style>
  <w:style w:type="character" w:customStyle="1" w:styleId="36">
    <w:name w:val="Título 3 Char"/>
    <w:basedOn w:val="5"/>
    <w:link w:val="4"/>
    <w:uiPriority w:val="9"/>
    <w:rPr>
      <w:rFonts w:asciiTheme="majorHAnsi" w:hAnsiTheme="majorHAnsi" w:eastAsiaTheme="majorEastAsia" w:cstheme="majorBidi"/>
      <w:color w:val="1E4D78" w:themeColor="accent1" w:themeShade="7F"/>
      <w:sz w:val="24"/>
      <w:szCs w:val="24"/>
    </w:rPr>
  </w:style>
  <w:style w:type="paragraph" w:styleId="37">
    <w:name w:val="List Paragraph"/>
    <w:basedOn w:val="1"/>
    <w:unhideWhenUsed/>
    <w:qFormat/>
    <w:uiPriority w:val="34"/>
    <w:pPr>
      <w:ind w:left="720"/>
      <w:contextualSpacing/>
    </w:pPr>
  </w:style>
  <w:style w:type="paragraph" w:customStyle="1" w:styleId="38">
    <w:name w:val="TOC Heading"/>
    <w:basedOn w:val="2"/>
    <w:next w:val="1"/>
    <w:unhideWhenUsed/>
    <w:qFormat/>
    <w:uiPriority w:val="39"/>
    <w:pPr>
      <w:spacing w:before="240" w:after="0" w:line="259" w:lineRule="auto"/>
      <w:outlineLvl w:val="9"/>
    </w:pPr>
    <w:rPr>
      <w:rFonts w:asciiTheme="majorHAnsi" w:hAnsiTheme="majorHAnsi" w:eastAsiaTheme="majorEastAsia" w:cstheme="majorBidi"/>
      <w:b w:val="0"/>
      <w:bCs w:val="0"/>
      <w:caps w:val="0"/>
      <w:color w:val="2E75B5" w:themeColor="accent1" w:themeShade="BF"/>
      <w:sz w:val="32"/>
      <w:szCs w:val="32"/>
    </w:rPr>
  </w:style>
  <w:style w:type="character" w:customStyle="1" w:styleId="39">
    <w:name w:val="Texto de balão Char"/>
    <w:basedOn w:val="5"/>
    <w:link w:val="16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glossaryDocument" Target="glossary/document.xml"/><Relationship Id="rId11" Type="http://schemas.openxmlformats.org/officeDocument/2006/relationships/fontTable" Target="fontTable.xml"/><Relationship Id="rId10" Type="http://schemas.openxmlformats.org/officeDocument/2006/relationships/customXml" Target="../customXml/item3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lvana\AppData\Roaming\Microsoft\Modelos\Escopo%20do%20projeto.dotx" TargetMode="External"/></Relationships>
</file>

<file path=word/glossary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0D041A29D41E430298130D41350AE357"/>
        <w:style w:val="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2EB6899-1D54-4E74-B2A0-D793340BC4F8}"/>
      </w:docPartPr>
      <w:docPartBody>
        <w:p w14:paraId="3885CAC1">
          <w:pPr>
            <w:pStyle w:val="5"/>
          </w:pPr>
          <w:r>
            <w:t>[Selecionar Data]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幼圆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3C1E1D"/>
    <w:rsid w:val="000C153B"/>
    <w:rsid w:val="0013104A"/>
    <w:rsid w:val="00175C27"/>
    <w:rsid w:val="001C4015"/>
    <w:rsid w:val="00201A50"/>
    <w:rsid w:val="00317CF8"/>
    <w:rsid w:val="003823BE"/>
    <w:rsid w:val="003C1E1D"/>
    <w:rsid w:val="004978C5"/>
    <w:rsid w:val="004B0535"/>
    <w:rsid w:val="004E1F11"/>
    <w:rsid w:val="005277CE"/>
    <w:rsid w:val="00552229"/>
    <w:rsid w:val="0056018E"/>
    <w:rsid w:val="00570693"/>
    <w:rsid w:val="005F3218"/>
    <w:rsid w:val="006B5661"/>
    <w:rsid w:val="00704804"/>
    <w:rsid w:val="007A3602"/>
    <w:rsid w:val="007F0CBD"/>
    <w:rsid w:val="00851622"/>
    <w:rsid w:val="00970072"/>
    <w:rsid w:val="00A244A1"/>
    <w:rsid w:val="00A52B08"/>
    <w:rsid w:val="00A76D90"/>
    <w:rsid w:val="00AA2860"/>
    <w:rsid w:val="00AB077F"/>
    <w:rsid w:val="00B37560"/>
    <w:rsid w:val="00B42A3E"/>
    <w:rsid w:val="00B51C0B"/>
    <w:rsid w:val="00BE7F96"/>
    <w:rsid w:val="00CA4C3D"/>
    <w:rsid w:val="00D018A5"/>
    <w:rsid w:val="00D32ED5"/>
    <w:rsid w:val="00D76615"/>
    <w:rsid w:val="00DB7D22"/>
    <w:rsid w:val="00E42719"/>
    <w:rsid w:val="00E570E2"/>
    <w:rsid w:val="00F654F9"/>
    <w:rsid w:val="00F95822"/>
    <w:rsid w:val="00FF0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uiPriority="99" w:name="Normal Table"/>
    <w:lsdException w:qFormat="1" w:unhideWhenUsed="0" w:uiPriority="99" w:name="Placeholder Text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pt-BR" w:eastAsia="pt-BR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Placeholder Text"/>
    <w:basedOn w:val="2"/>
    <w:semiHidden/>
    <w:qFormat/>
    <w:uiPriority w:val="99"/>
    <w:rPr>
      <w:color w:val="808080"/>
    </w:rPr>
  </w:style>
  <w:style w:type="paragraph" w:customStyle="1" w:styleId="5">
    <w:name w:val="0D041A29D41E430298130D41350AE357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pt-BR" w:eastAsia="pt-BR" w:bidi="ar-SA"/>
    </w:rPr>
  </w:style>
</w:style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5"/>
  </customShpExts>
</s:customData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D33A12F-5A46-4DEF-836E-8A5BAFB939FC}">
  <ds:schemaRefs/>
</ds:datastoreItem>
</file>

<file path=customXml/itemProps3.xml><?xml version="1.0" encoding="utf-8"?>
<ds:datastoreItem xmlns:ds="http://schemas.openxmlformats.org/officeDocument/2006/customXml" ds:itemID="{EE371770-17E6-4153-B66C-5ABDCB7E181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Escopo do projeto.dotx</Template>
  <Pages>7</Pages>
  <Words>1677</Words>
  <Characters>9061</Characters>
  <Lines>75</Lines>
  <Paragraphs>21</Paragraphs>
  <TotalTime>5</TotalTime>
  <ScaleCrop>false</ScaleCrop>
  <LinksUpToDate>false</LinksUpToDate>
  <CharactersWithSpaces>10717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2024-04-14T20:25:00Z</dcterms:created>
  <dc:creator>Silvana</dc:creator>
  <cp:lastModifiedBy>Lavínia</cp:lastModifiedBy>
  <dcterms:modified xsi:type="dcterms:W3CDTF">2024-09-16T23:36:18Z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TC029278139991</vt:lpwstr>
  </property>
  <property fmtid="{D5CDD505-2E9C-101B-9397-08002B2CF9AE}" pid="3" name="KSOProductBuildVer">
    <vt:lpwstr>1046-12.2.0.17562</vt:lpwstr>
  </property>
  <property fmtid="{D5CDD505-2E9C-101B-9397-08002B2CF9AE}" pid="4" name="ICV">
    <vt:lpwstr>4F3E8BF0E4274673A71AF186AF6880CD_12</vt:lpwstr>
  </property>
</Properties>
</file>