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5C18" w14:textId="3B0A852D" w:rsidR="004E0628" w:rsidRDefault="004E0628" w:rsidP="00B921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Montserrat-Bold" w:hAnsi="Montserrat-Bold" w:cs="Montserrat-Bold"/>
          <w:b/>
          <w:bCs/>
        </w:rPr>
        <w:t>Write a brief report or summary in a PDF file</w:t>
      </w:r>
      <w:r>
        <w:rPr>
          <w:rFonts w:ascii="Montserrat-Light" w:hAnsi="Montserrat-Light" w:cs="Montserrat-Light"/>
        </w:rPr>
        <w:t>:</w:t>
      </w:r>
    </w:p>
    <w:p w14:paraId="4AA675BC" w14:textId="5B9CB72F" w:rsidR="00B92180" w:rsidRPr="00B92180" w:rsidRDefault="00B92180" w:rsidP="00B921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921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5.1. A Description of the Dataset Used</w:t>
      </w:r>
    </w:p>
    <w:p w14:paraId="6EFF7D51" w14:textId="11875428" w:rsidR="00B92180" w:rsidRPr="00B92180" w:rsidRDefault="00B92180" w:rsidP="00B921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dataset comprises customer reviews of Amazon products. Each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record</w:t>
      </w:r>
      <w:r w:rsidRPr="00B92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holds data that relates a particular </w:t>
      </w:r>
      <w:r w:rsidRPr="00B92180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such as product</w:t>
      </w:r>
      <w:r w:rsidRPr="00B92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category review </w:t>
      </w:r>
      <w:r w:rsidRPr="00B92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ratings, review dates, </w:t>
      </w:r>
      <w:r w:rsidR="00E84A60">
        <w:rPr>
          <w:rFonts w:ascii="Times New Roman" w:eastAsia="Times New Roman" w:hAnsi="Times New Roman" w:cs="Times New Roman"/>
          <w:sz w:val="24"/>
          <w:szCs w:val="24"/>
          <w:lang w:eastAsia="en-GB"/>
        </w:rPr>
        <w:t>brand and the actual reviews from customers. F</w:t>
      </w:r>
      <w:r w:rsidRPr="00B92180">
        <w:rPr>
          <w:rFonts w:ascii="Times New Roman" w:eastAsia="Times New Roman" w:hAnsi="Times New Roman" w:cs="Times New Roman"/>
          <w:sz w:val="24"/>
          <w:szCs w:val="24"/>
          <w:lang w:eastAsia="en-GB"/>
        </w:rPr>
        <w:t>or this analysis, the primary focus was on th</w:t>
      </w:r>
      <w:r w:rsidR="00E84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</w:t>
      </w:r>
      <w:r w:rsidRPr="00B92180">
        <w:rPr>
          <w:rFonts w:ascii="Times New Roman" w:eastAsia="Times New Roman" w:hAnsi="Times New Roman" w:cs="Times New Roman"/>
          <w:sz w:val="24"/>
          <w:szCs w:val="24"/>
          <w:lang w:eastAsia="en-GB"/>
        </w:rPr>
        <w:t>review</w:t>
      </w:r>
      <w:r w:rsidR="00E84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218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text column, </w:t>
      </w:r>
      <w:r w:rsidR="00E84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named </w:t>
      </w:r>
      <w:proofErr w:type="spellStart"/>
      <w:r w:rsidR="00E84A60" w:rsidRPr="00E84A6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review.text</w:t>
      </w:r>
      <w:proofErr w:type="spellEnd"/>
      <w:r w:rsidR="00E84A6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,</w:t>
      </w:r>
      <w:r w:rsidR="00E84A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2180">
        <w:rPr>
          <w:rFonts w:ascii="Times New Roman" w:eastAsia="Times New Roman" w:hAnsi="Times New Roman" w:cs="Times New Roman"/>
          <w:sz w:val="24"/>
          <w:szCs w:val="24"/>
          <w:lang w:eastAsia="en-GB"/>
        </w:rPr>
        <w:t>where customers shared their thoughts and feedback on products. These reviews serve as valuable data for sentiment analysis and similarity comparison to gauge customer sentiment and review patterns.</w:t>
      </w:r>
    </w:p>
    <w:p w14:paraId="09CC9D25" w14:textId="77777777" w:rsidR="00E84A60" w:rsidRDefault="00E84A60" w:rsidP="00E84A60">
      <w:pPr>
        <w:pStyle w:val="Heading4"/>
      </w:pPr>
      <w:r>
        <w:rPr>
          <w:rStyle w:val="Strong"/>
          <w:b/>
          <w:bCs/>
        </w:rPr>
        <w:t xml:space="preserve">5.2. Details of the </w:t>
      </w:r>
      <w:proofErr w:type="spellStart"/>
      <w:r>
        <w:rPr>
          <w:rStyle w:val="Strong"/>
          <w:b/>
          <w:bCs/>
        </w:rPr>
        <w:t>Preprocessing</w:t>
      </w:r>
      <w:proofErr w:type="spellEnd"/>
      <w:r>
        <w:rPr>
          <w:rStyle w:val="Strong"/>
          <w:b/>
          <w:bCs/>
        </w:rPr>
        <w:t xml:space="preserve"> Steps</w:t>
      </w:r>
    </w:p>
    <w:p w14:paraId="09B55076" w14:textId="2937E43B" w:rsidR="00E84A60" w:rsidRDefault="00E84A60" w:rsidP="00E84A60">
      <w:pPr>
        <w:pStyle w:val="NormalWeb"/>
      </w:pPr>
      <w:r>
        <w:t>The pre</w:t>
      </w:r>
      <w:r w:rsidR="005773B7">
        <w:t>-</w:t>
      </w:r>
      <w:r>
        <w:t xml:space="preserve">processing steps </w:t>
      </w:r>
      <w:r>
        <w:t xml:space="preserve">used in preparing the data for </w:t>
      </w:r>
      <w:r>
        <w:t>analysis</w:t>
      </w:r>
      <w:r>
        <w:t xml:space="preserve"> are:</w:t>
      </w:r>
    </w:p>
    <w:p w14:paraId="25F2AAEC" w14:textId="450D45B4" w:rsidR="00E84A60" w:rsidRDefault="00E84A60" w:rsidP="00E84A60">
      <w:pPr>
        <w:spacing w:before="100" w:beforeAutospacing="1" w:after="100" w:afterAutospacing="1" w:line="240" w:lineRule="auto"/>
        <w:jc w:val="both"/>
      </w:pPr>
      <w:r w:rsidRPr="004666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Handling </w:t>
      </w:r>
      <w:r w:rsidRPr="004666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</w:t>
      </w:r>
      <w:r w:rsidRPr="004666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issing </w:t>
      </w:r>
      <w:r w:rsidRPr="004666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</w:t>
      </w:r>
      <w:r w:rsidRPr="004666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ata: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Removed any rows with missing reviews using </w:t>
      </w:r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proofErr w:type="gramStart"/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dropna</w:t>
      </w:r>
      <w:proofErr w:type="spellEnd"/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method</w:t>
      </w:r>
      <w:r w:rsidR="005773B7"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Dealing with missing data helps to </w:t>
      </w:r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prevent errors during processing.</w:t>
      </w:r>
    </w:p>
    <w:p w14:paraId="4543E8E6" w14:textId="336E1EFF" w:rsidR="00E84A60" w:rsidRDefault="00E84A60" w:rsidP="005773B7">
      <w:pPr>
        <w:spacing w:before="100" w:beforeAutospacing="1" w:after="100" w:afterAutospacing="1" w:line="240" w:lineRule="auto"/>
        <w:jc w:val="both"/>
      </w:pPr>
      <w:r w:rsidRPr="004666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 Normalization:</w:t>
      </w:r>
      <w:r w:rsidR="005773B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Converted all reviews to lowercase using the </w:t>
      </w:r>
      <w:proofErr w:type="gramStart"/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lower(</w:t>
      </w:r>
      <w:proofErr w:type="gramEnd"/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method</w:t>
      </w:r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maintain uniformity.</w:t>
      </w:r>
      <w:r w:rsid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</w:t>
      </w:r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eading and trailing whitespaces </w:t>
      </w:r>
      <w:r w:rsid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 removed </w:t>
      </w:r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r w:rsid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strip(</w:t>
      </w:r>
      <w:proofErr w:type="gramEnd"/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 to clean the text further</w:t>
      </w:r>
      <w:r w:rsidRPr="005773B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C7B99EB" w14:textId="64490E2A" w:rsidR="00E84A60" w:rsidRDefault="00E84A60" w:rsidP="005773B7">
      <w:pPr>
        <w:pStyle w:val="NormalWeb"/>
      </w:pPr>
      <w:r w:rsidRPr="004666F3">
        <w:rPr>
          <w:b/>
          <w:bCs/>
        </w:rPr>
        <w:t>Stop Word Removal:</w:t>
      </w:r>
      <w:r w:rsidR="005773B7">
        <w:t xml:space="preserve"> </w:t>
      </w:r>
      <w:r>
        <w:t xml:space="preserve">Removed common stop words </w:t>
      </w:r>
      <w:r w:rsidR="004666F3">
        <w:t xml:space="preserve">such as </w:t>
      </w:r>
      <w:r>
        <w:t>"and," "the," "is"</w:t>
      </w:r>
      <w:r w:rsidR="004666F3">
        <w:t xml:space="preserve"> </w:t>
      </w:r>
      <w:r>
        <w:t xml:space="preserve">using </w:t>
      </w:r>
      <w:proofErr w:type="spellStart"/>
      <w:r>
        <w:t>spaCy's</w:t>
      </w:r>
      <w:proofErr w:type="spellEnd"/>
      <w:r>
        <w:t xml:space="preserve"> </w:t>
      </w:r>
      <w:r w:rsidRPr="004666F3">
        <w:rPr>
          <w:rFonts w:eastAsiaTheme="majorEastAsia"/>
        </w:rPr>
        <w:t>.</w:t>
      </w:r>
      <w:proofErr w:type="spellStart"/>
      <w:r w:rsidRPr="004666F3">
        <w:rPr>
          <w:rFonts w:eastAsiaTheme="majorEastAsia"/>
        </w:rPr>
        <w:t>is_stop</w:t>
      </w:r>
      <w:proofErr w:type="spellEnd"/>
      <w:r>
        <w:t xml:space="preserve"> attribute to focus on meaningful content.</w:t>
      </w:r>
    </w:p>
    <w:p w14:paraId="6090089E" w14:textId="34883505" w:rsidR="00E84A60" w:rsidRDefault="00E84A60" w:rsidP="005773B7">
      <w:pPr>
        <w:pStyle w:val="NormalWeb"/>
      </w:pPr>
      <w:r w:rsidRPr="004666F3">
        <w:rPr>
          <w:rStyle w:val="Strong"/>
        </w:rPr>
        <w:t>Tokenization</w:t>
      </w:r>
      <w:r w:rsidRPr="004666F3">
        <w:t>:</w:t>
      </w:r>
      <w:r w:rsidR="005773B7">
        <w:t xml:space="preserve"> </w:t>
      </w:r>
      <w:r w:rsidR="004666F3">
        <w:t>Each review is processed through the</w:t>
      </w:r>
      <w:r>
        <w:t xml:space="preserve"> </w:t>
      </w:r>
      <w:proofErr w:type="spellStart"/>
      <w:r>
        <w:t>spaCy</w:t>
      </w:r>
      <w:proofErr w:type="spellEnd"/>
      <w:r>
        <w:t xml:space="preserve"> NLP pipeline to break it down into tokens.</w:t>
      </w:r>
    </w:p>
    <w:p w14:paraId="0496AF7D" w14:textId="7F176FEC" w:rsidR="00E84A60" w:rsidRDefault="00E84A60" w:rsidP="005773B7">
      <w:pPr>
        <w:pStyle w:val="NormalWeb"/>
      </w:pPr>
      <w:r w:rsidRPr="004666F3">
        <w:rPr>
          <w:b/>
          <w:bCs/>
        </w:rPr>
        <w:t>Ensuring Text Consistency:</w:t>
      </w:r>
      <w:r w:rsidR="005773B7">
        <w:t xml:space="preserve"> T</w:t>
      </w:r>
      <w:r>
        <w:t xml:space="preserve">he </w:t>
      </w:r>
      <w:proofErr w:type="gramStart"/>
      <w:r w:rsidRPr="005773B7">
        <w:rPr>
          <w:rFonts w:eastAsiaTheme="majorEastAsia"/>
        </w:rPr>
        <w:t>str(</w:t>
      </w:r>
      <w:proofErr w:type="gramEnd"/>
      <w:r w:rsidRPr="005773B7">
        <w:rPr>
          <w:rFonts w:eastAsiaTheme="majorEastAsia"/>
        </w:rPr>
        <w:t>)</w:t>
      </w:r>
      <w:r>
        <w:t xml:space="preserve"> function </w:t>
      </w:r>
      <w:r w:rsidR="005773B7">
        <w:t xml:space="preserve">is used </w:t>
      </w:r>
      <w:r>
        <w:t xml:space="preserve">to handle non-string data types and ensure all inputs </w:t>
      </w:r>
      <w:r w:rsidR="005773B7">
        <w:t>are</w:t>
      </w:r>
      <w:r>
        <w:t xml:space="preserve"> processed as strings.</w:t>
      </w:r>
    </w:p>
    <w:p w14:paraId="333EDBB3" w14:textId="77777777" w:rsidR="004666F3" w:rsidRDefault="004666F3" w:rsidP="004666F3">
      <w:pPr>
        <w:pStyle w:val="Heading4"/>
      </w:pPr>
      <w:r>
        <w:rPr>
          <w:rStyle w:val="Strong"/>
          <w:b/>
          <w:bCs/>
        </w:rPr>
        <w:t>5.3. Evaluation of Results</w:t>
      </w:r>
    </w:p>
    <w:p w14:paraId="0D7F2877" w14:textId="4C7C7C1E" w:rsidR="004666F3" w:rsidRDefault="004666F3" w:rsidP="004666F3">
      <w:pPr>
        <w:pStyle w:val="NormalWeb"/>
      </w:pPr>
      <w:r>
        <w:t xml:space="preserve">The </w:t>
      </w:r>
      <w:r>
        <w:t>2 outputs that analysis produced are:</w:t>
      </w:r>
    </w:p>
    <w:p w14:paraId="613EE60F" w14:textId="77777777" w:rsidR="004666F3" w:rsidRDefault="004666F3" w:rsidP="004666F3">
      <w:pPr>
        <w:pStyle w:val="NormalWeb"/>
        <w:rPr>
          <w:rStyle w:val="Strong"/>
          <w:b w:val="0"/>
          <w:bCs w:val="0"/>
          <w:u w:val="single"/>
        </w:rPr>
      </w:pPr>
      <w:r w:rsidRPr="004666F3">
        <w:rPr>
          <w:rStyle w:val="Strong"/>
          <w:b w:val="0"/>
          <w:bCs w:val="0"/>
          <w:u w:val="single"/>
        </w:rPr>
        <w:t>Sentiment Polarity</w:t>
      </w:r>
    </w:p>
    <w:p w14:paraId="6A33B26B" w14:textId="0E1557BA" w:rsidR="004666F3" w:rsidRDefault="004666F3" w:rsidP="00616370">
      <w:pPr>
        <w:pStyle w:val="NormalWeb"/>
        <w:jc w:val="both"/>
      </w:pPr>
      <w:r>
        <w:t xml:space="preserve">Using the </w:t>
      </w:r>
      <w:proofErr w:type="spellStart"/>
      <w:r>
        <w:t>SpacyTextBlob</w:t>
      </w:r>
      <w:proofErr w:type="spellEnd"/>
      <w:r>
        <w:t xml:space="preserve"> pipeline, the model calculated the polarity of each review as a floating-point value between -1 (negative sentiment) and +1 (positive sentiment). Sample reviews showed accurate polarity scores, with positive reviews yielding high positive values and negative ones showing low or negative values.</w:t>
      </w:r>
      <w:r>
        <w:t xml:space="preserve"> For instance, a</w:t>
      </w:r>
      <w:r>
        <w:t xml:space="preserve"> review stating "This product is amazing and exceeded my expectations!" would have a high positive polarity, demonstrating effective sentiment detection.</w:t>
      </w:r>
    </w:p>
    <w:p w14:paraId="5C509C5E" w14:textId="444C9423" w:rsidR="004666F3" w:rsidRPr="004666F3" w:rsidRDefault="004666F3" w:rsidP="004666F3">
      <w:pPr>
        <w:pStyle w:val="NormalWeb"/>
        <w:rPr>
          <w:b/>
          <w:bCs/>
          <w:u w:val="single"/>
        </w:rPr>
      </w:pPr>
      <w:r w:rsidRPr="004666F3">
        <w:rPr>
          <w:rStyle w:val="Strong"/>
          <w:b w:val="0"/>
          <w:bCs w:val="0"/>
          <w:u w:val="single"/>
        </w:rPr>
        <w:t>Similarity Score</w:t>
      </w:r>
    </w:p>
    <w:p w14:paraId="1B8BB8C3" w14:textId="2AC8EEE9" w:rsidR="004666F3" w:rsidRDefault="004666F3" w:rsidP="00616370">
      <w:pPr>
        <w:pStyle w:val="NormalWeb"/>
        <w:jc w:val="both"/>
      </w:pPr>
      <w:r>
        <w:t xml:space="preserve">The similarity between pairs of reviews was computed using </w:t>
      </w:r>
      <w:proofErr w:type="spellStart"/>
      <w:r>
        <w:t>spaCy’s</w:t>
      </w:r>
      <w:proofErr w:type="spellEnd"/>
      <w:r>
        <w:t xml:space="preserve"> </w:t>
      </w:r>
      <w:proofErr w:type="spellStart"/>
      <w:r w:rsidRPr="004666F3">
        <w:rPr>
          <w:rFonts w:eastAsiaTheme="majorEastAsia"/>
        </w:rPr>
        <w:t>Doc.similarity</w:t>
      </w:r>
      <w:proofErr w:type="spellEnd"/>
      <w:r w:rsidRPr="004666F3">
        <w:rPr>
          <w:rFonts w:eastAsiaTheme="majorEastAsia"/>
        </w:rPr>
        <w:t>()</w:t>
      </w:r>
      <w:r>
        <w:t xml:space="preserve"> function. The scores </w:t>
      </w:r>
      <w:r w:rsidR="000E27FA">
        <w:t xml:space="preserve">are on a spectrum from 0-1with </w:t>
      </w:r>
      <w:r>
        <w:t xml:space="preserve">0 </w:t>
      </w:r>
      <w:r w:rsidR="000E27FA">
        <w:t xml:space="preserve">representing </w:t>
      </w:r>
      <w:r>
        <w:t>complete dissimilar</w:t>
      </w:r>
      <w:r w:rsidR="000E27FA">
        <w:t>ity</w:t>
      </w:r>
      <w:r>
        <w:t xml:space="preserve"> to 1</w:t>
      </w:r>
      <w:r w:rsidR="00BD6EF1">
        <w:t>,</w:t>
      </w:r>
      <w:r>
        <w:t xml:space="preserve"> </w:t>
      </w:r>
      <w:r w:rsidR="000E27FA">
        <w:t xml:space="preserve">which is </w:t>
      </w:r>
      <w:r>
        <w:t>identical</w:t>
      </w:r>
      <w:r w:rsidR="000E27FA">
        <w:t>;</w:t>
      </w:r>
      <w:r>
        <w:t xml:space="preserve"> depending on the semantic overlap between reviews. For instance, two reviews discussing similar features of a product yielded higher similarity scores.</w:t>
      </w:r>
    </w:p>
    <w:p w14:paraId="79823024" w14:textId="77777777" w:rsidR="004E333A" w:rsidRDefault="004E333A" w:rsidP="004666F3">
      <w:pPr>
        <w:pStyle w:val="NormalWeb"/>
      </w:pPr>
    </w:p>
    <w:p w14:paraId="7011D5EF" w14:textId="53E02B53" w:rsidR="007D57B0" w:rsidRDefault="000E27FA" w:rsidP="000E27FA">
      <w:pPr>
        <w:pStyle w:val="Heading4"/>
        <w:rPr>
          <w:rStyle w:val="Strong"/>
        </w:rPr>
      </w:pPr>
      <w:r w:rsidRPr="000E27FA">
        <w:rPr>
          <w:rStyle w:val="Strong"/>
          <w:b/>
          <w:bCs/>
        </w:rPr>
        <w:t>5.4. Insights into the model's strengths and limitations</w:t>
      </w:r>
      <w:r w:rsidRPr="000E27FA">
        <w:rPr>
          <w:rStyle w:val="Strong"/>
        </w:rPr>
        <w:t>.</w:t>
      </w:r>
    </w:p>
    <w:p w14:paraId="1CF4E67D" w14:textId="44046223" w:rsidR="004E333A" w:rsidRDefault="004E333A" w:rsidP="004E333A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Strengths</w:t>
      </w:r>
    </w:p>
    <w:p w14:paraId="20A440E4" w14:textId="77777777" w:rsidR="004E333A" w:rsidRDefault="004E333A" w:rsidP="004E333A">
      <w:pPr>
        <w:pStyle w:val="NormalWeb"/>
        <w:jc w:val="both"/>
      </w:pPr>
      <w:r>
        <w:t>The model captures sentiment polarity effectively, identifying both negative and positive sentiments accurately in most cases.</w:t>
      </w:r>
      <w:r>
        <w:t xml:space="preserve"> </w:t>
      </w:r>
      <w:r>
        <w:t>Example: The negative sentiment of "definitely recommend paperwhite instead" was correctly detected, reflecting dissatisfaction with the original Kindle.</w:t>
      </w:r>
      <w:r>
        <w:t xml:space="preserve"> </w:t>
      </w:r>
    </w:p>
    <w:p w14:paraId="07121BE0" w14:textId="0ED8BCD3" w:rsidR="004E333A" w:rsidRDefault="004E333A" w:rsidP="004E333A">
      <w:pPr>
        <w:pStyle w:val="NormalWeb"/>
        <w:jc w:val="both"/>
      </w:pPr>
      <w:r>
        <w:t>The similarity score (0.72798) accurately reflects the semantic overlap between two reviews. Both reviews discuss lightweight and portable qualities, resulting in a relatively high similarity score.</w:t>
      </w:r>
      <w:r>
        <w:t xml:space="preserve"> </w:t>
      </w:r>
      <w:r>
        <w:t xml:space="preserve">The </w:t>
      </w:r>
      <w:proofErr w:type="spellStart"/>
      <w:r>
        <w:t>preprocessing</w:t>
      </w:r>
      <w:proofErr w:type="spellEnd"/>
      <w:r>
        <w:t xml:space="preserve"> steps (e.g., lowercase conversion, stop-word removal, and handling missing values) allowed the model to clean and process </w:t>
      </w:r>
      <w:r>
        <w:t xml:space="preserve">the </w:t>
      </w:r>
      <w:r>
        <w:t>data efficiently, even with user-generated noise like fragmented sentences.</w:t>
      </w:r>
    </w:p>
    <w:p w14:paraId="68E7079E" w14:textId="77777777" w:rsidR="004E333A" w:rsidRDefault="004E333A" w:rsidP="004E333A">
      <w:pPr>
        <w:pStyle w:val="NormalWeb"/>
      </w:pPr>
      <w:r>
        <w:t>The use of polarity scores provides numerical outputs that are easy to interpret for understanding the sentiment of reviews.</w:t>
      </w:r>
    </w:p>
    <w:p w14:paraId="021C1636" w14:textId="77777777" w:rsidR="004E333A" w:rsidRDefault="004E333A" w:rsidP="004E333A">
      <w:pPr>
        <w:pStyle w:val="Heading4"/>
      </w:pPr>
      <w:r>
        <w:rPr>
          <w:rStyle w:val="Strong"/>
          <w:b/>
          <w:bCs/>
        </w:rPr>
        <w:t>Limitations</w:t>
      </w:r>
    </w:p>
    <w:p w14:paraId="620CF088" w14:textId="2A01CB10" w:rsidR="004E333A" w:rsidRDefault="004E333A" w:rsidP="004E333A">
      <w:pPr>
        <w:pStyle w:val="NormalWeb"/>
        <w:jc w:val="both"/>
      </w:pPr>
      <w:r>
        <w:t xml:space="preserve">While the sentiment analysis works well for straightforward positive and negative phrases, nuanced cases or mixed sentiment </w:t>
      </w:r>
      <w:r>
        <w:t>may</w:t>
      </w:r>
      <w:r>
        <w:t xml:space="preserve"> challenge the model.</w:t>
      </w:r>
      <w:r>
        <w:t xml:space="preserve"> </w:t>
      </w:r>
      <w:proofErr w:type="gramStart"/>
      <w:r>
        <w:t>E.g.</w:t>
      </w:r>
      <w:proofErr w:type="gramEnd"/>
      <w:r>
        <w:t xml:space="preserve"> </w:t>
      </w:r>
      <w:r>
        <w:t>"m happy, little dark" is classified as Positive, but the sentiment might be mixed due to "little dark," which could reflect dissatisfaction.</w:t>
      </w:r>
    </w:p>
    <w:p w14:paraId="696A8792" w14:textId="77777777" w:rsidR="00616370" w:rsidRDefault="004E333A" w:rsidP="004E333A">
      <w:pPr>
        <w:pStyle w:val="NormalWeb"/>
        <w:jc w:val="both"/>
      </w:pPr>
      <w:proofErr w:type="gramStart"/>
      <w:r>
        <w:t>Als</w:t>
      </w:r>
      <w:r w:rsidR="00616370">
        <w:t>o</w:t>
      </w:r>
      <w:proofErr w:type="gramEnd"/>
      <w:r>
        <w:t xml:space="preserve"> t</w:t>
      </w:r>
      <w:r>
        <w:t xml:space="preserve">he model's performance heavily relies on effective </w:t>
      </w:r>
      <w:proofErr w:type="spellStart"/>
      <w:r>
        <w:t>preprocessing</w:t>
      </w:r>
      <w:proofErr w:type="spellEnd"/>
      <w:r>
        <w:t>. For example, certain abbreviations like "</w:t>
      </w:r>
      <w:proofErr w:type="spellStart"/>
      <w:r>
        <w:t>nt</w:t>
      </w:r>
      <w:proofErr w:type="spellEnd"/>
      <w:r>
        <w:t>" (for "didn't") might not be accurately interpreted without advanced text cleaning.</w:t>
      </w:r>
      <w:r w:rsidR="00616370">
        <w:t xml:space="preserve"> </w:t>
      </w:r>
      <w:r>
        <w:t xml:space="preserve">Sentiment analysis results are binary (positive or negative), without additional layers of emotion or gradation </w:t>
      </w:r>
      <w:r w:rsidR="00616370">
        <w:t xml:space="preserve">such as </w:t>
      </w:r>
      <w:r>
        <w:t>joy</w:t>
      </w:r>
      <w:r w:rsidR="00616370">
        <w:t xml:space="preserve"> and</w:t>
      </w:r>
      <w:r>
        <w:t xml:space="preserve"> sadness.</w:t>
      </w:r>
      <w:r w:rsidR="00616370">
        <w:t xml:space="preserve"> </w:t>
      </w:r>
    </w:p>
    <w:p w14:paraId="06E030B8" w14:textId="77777777" w:rsidR="004E333A" w:rsidRDefault="004E333A" w:rsidP="004E333A">
      <w:pPr>
        <w:pStyle w:val="NormalWeb"/>
        <w:jc w:val="both"/>
      </w:pPr>
      <w:r>
        <w:t>The model cannot handle sarcasm or ironic statements effectively, potentially leading to incorrect sentiment classification.</w:t>
      </w:r>
    </w:p>
    <w:p w14:paraId="2B102AEC" w14:textId="54849481" w:rsidR="004E333A" w:rsidRDefault="004E333A" w:rsidP="004E333A">
      <w:pPr>
        <w:pStyle w:val="NormalWeb"/>
        <w:jc w:val="both"/>
      </w:pPr>
      <w:r>
        <w:t>Semantic similarity might favo</w:t>
      </w:r>
      <w:r w:rsidR="00616370">
        <w:t>u</w:t>
      </w:r>
      <w:r>
        <w:t>r reviews with overlapping terms, even if the context differs. For example, two reviews mentioning "beach" may score high similarity even if their sentiments differ.</w:t>
      </w:r>
    </w:p>
    <w:p w14:paraId="43384915" w14:textId="57D51DF6" w:rsidR="00616370" w:rsidRDefault="00616370" w:rsidP="00616370">
      <w:pPr>
        <w:pStyle w:val="Heading4"/>
      </w:pPr>
      <w:r>
        <w:rPr>
          <w:rStyle w:val="Strong"/>
          <w:b/>
          <w:bCs/>
        </w:rPr>
        <w:t>In Conclusion</w:t>
      </w:r>
    </w:p>
    <w:p w14:paraId="59EADFB3" w14:textId="6B20630B" w:rsidR="00BD6EF1" w:rsidRPr="004E333A" w:rsidRDefault="004E333A" w:rsidP="004E333A">
      <w:pPr>
        <w:pStyle w:val="NormalWeb"/>
        <w:jc w:val="both"/>
        <w:rPr>
          <w:rStyle w:val="Strong"/>
          <w:b w:val="0"/>
          <w:bCs w:val="0"/>
        </w:rPr>
      </w:pPr>
      <w:r>
        <w:t xml:space="preserve">The model demonstrates significant strengths in performing sentiment analysis and computing review similarities, providing meaningful insights into consumer feedback </w:t>
      </w:r>
      <w:r w:rsidR="00616370">
        <w:t>h</w:t>
      </w:r>
      <w:r>
        <w:t xml:space="preserve">owever, its limitations around contextual nuance, </w:t>
      </w:r>
      <w:proofErr w:type="spellStart"/>
      <w:r>
        <w:t>preprocessing</w:t>
      </w:r>
      <w:proofErr w:type="spellEnd"/>
      <w:r>
        <w:t xml:space="preserve"> dependency, and nuanced emotions suggest room for improvement. Integrating larger models, incorporating sarcasm detection, or employing advanced </w:t>
      </w:r>
      <w:proofErr w:type="spellStart"/>
      <w:r>
        <w:t>preprocessing</w:t>
      </w:r>
      <w:proofErr w:type="spellEnd"/>
      <w:r>
        <w:t xml:space="preserve"> techniques could enhance the model's performance for real-world applications.</w:t>
      </w:r>
    </w:p>
    <w:sectPr w:rsidR="00BD6EF1" w:rsidRPr="004E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-Bold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-Light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8F7"/>
    <w:multiLevelType w:val="multilevel"/>
    <w:tmpl w:val="31E4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25BEE"/>
    <w:multiLevelType w:val="multilevel"/>
    <w:tmpl w:val="094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D6131"/>
    <w:multiLevelType w:val="multilevel"/>
    <w:tmpl w:val="D620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D39F6"/>
    <w:multiLevelType w:val="multilevel"/>
    <w:tmpl w:val="C5D4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44782"/>
    <w:multiLevelType w:val="multilevel"/>
    <w:tmpl w:val="1AA8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81D88"/>
    <w:multiLevelType w:val="multilevel"/>
    <w:tmpl w:val="212C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80"/>
    <w:rsid w:val="000E27FA"/>
    <w:rsid w:val="004666F3"/>
    <w:rsid w:val="004E0628"/>
    <w:rsid w:val="004E333A"/>
    <w:rsid w:val="005773B7"/>
    <w:rsid w:val="00616370"/>
    <w:rsid w:val="007D57B0"/>
    <w:rsid w:val="00B92180"/>
    <w:rsid w:val="00BD6EF1"/>
    <w:rsid w:val="00E8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A9EA"/>
  <w15:chartTrackingRefBased/>
  <w15:docId w15:val="{E4F09EF0-96BB-48D4-BEB9-8B9A574A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921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218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92180"/>
    <w:rPr>
      <w:b/>
      <w:bCs/>
    </w:rPr>
  </w:style>
  <w:style w:type="paragraph" w:styleId="NormalWeb">
    <w:name w:val="Normal (Web)"/>
    <w:basedOn w:val="Normal"/>
    <w:uiPriority w:val="99"/>
    <w:unhideWhenUsed/>
    <w:rsid w:val="00B9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218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7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9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6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Lennon</dc:creator>
  <cp:keywords/>
  <dc:description/>
  <cp:lastModifiedBy>Marcia Lennon</cp:lastModifiedBy>
  <cp:revision>3</cp:revision>
  <dcterms:created xsi:type="dcterms:W3CDTF">2025-03-18T19:47:00Z</dcterms:created>
  <dcterms:modified xsi:type="dcterms:W3CDTF">2025-03-18T21:12:00Z</dcterms:modified>
</cp:coreProperties>
</file>