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ED1" w:rsidRPr="001B6ED1" w:rsidRDefault="001B6ED1" w:rsidP="001B6ED1">
      <w:pPr>
        <w:pStyle w:val="Title"/>
        <w:rPr>
          <w:lang w:val="en-US"/>
        </w:rPr>
      </w:pPr>
      <w:r w:rsidRPr="001B6ED1">
        <w:rPr>
          <w:lang w:val="en-US"/>
        </w:rPr>
        <w:t xml:space="preserve">Android </w:t>
      </w:r>
      <w:proofErr w:type="spellStart"/>
      <w:r w:rsidRPr="001B6ED1">
        <w:rPr>
          <w:lang w:val="en-US"/>
        </w:rPr>
        <w:t>jChat</w:t>
      </w:r>
      <w:proofErr w:type="spellEnd"/>
      <w:r w:rsidRPr="001B6ED1">
        <w:rPr>
          <w:lang w:val="en-US"/>
        </w:rPr>
        <w:t xml:space="preserve"> </w:t>
      </w:r>
    </w:p>
    <w:p w:rsidR="001B6ED1" w:rsidRPr="001B6ED1" w:rsidRDefault="001B6ED1" w:rsidP="001B6ED1">
      <w:pPr>
        <w:pStyle w:val="Title"/>
        <w:rPr>
          <w:lang w:val="en-US"/>
        </w:rPr>
      </w:pPr>
      <w:r w:rsidRPr="001B6ED1">
        <w:rPr>
          <w:lang w:val="en-US"/>
        </w:rPr>
        <w:t>User Guide</w:t>
      </w:r>
    </w:p>
    <w:p w:rsidR="001B6ED1" w:rsidRPr="001B6ED1" w:rsidRDefault="001B6ED1">
      <w:pPr>
        <w:rPr>
          <w:rFonts w:ascii="Arial Black" w:hAnsi="Arial Black"/>
          <w:sz w:val="52"/>
          <w:szCs w:val="52"/>
          <w:lang w:val="en-US"/>
        </w:rPr>
      </w:pPr>
      <w:r w:rsidRPr="001B6ED1">
        <w:rPr>
          <w:rFonts w:ascii="Arial Black" w:hAnsi="Arial Black"/>
          <w:sz w:val="52"/>
          <w:szCs w:val="52"/>
          <w:lang w:val="en-US"/>
        </w:rPr>
        <w:br w:type="page"/>
      </w:r>
    </w:p>
    <w:p w:rsidR="008075E5" w:rsidRPr="001B6ED1" w:rsidRDefault="001B6ED1" w:rsidP="001B6ED1">
      <w:pPr>
        <w:pStyle w:val="Heading1"/>
        <w:rPr>
          <w:lang w:val="en-US"/>
        </w:rPr>
      </w:pPr>
      <w:r w:rsidRPr="001B6ED1">
        <w:rPr>
          <w:lang w:val="en-US"/>
        </w:rPr>
        <w:lastRenderedPageBreak/>
        <w:t>Introduction</w:t>
      </w:r>
    </w:p>
    <w:p w:rsidR="001B6ED1" w:rsidRDefault="001B6ED1" w:rsidP="001B6ED1">
      <w:pPr>
        <w:rPr>
          <w:lang w:val="en-US"/>
        </w:rPr>
      </w:pPr>
      <w:proofErr w:type="spellStart"/>
      <w:proofErr w:type="gramStart"/>
      <w:r w:rsidRPr="001B6ED1">
        <w:rPr>
          <w:lang w:val="en-US"/>
        </w:rPr>
        <w:t>jChat</w:t>
      </w:r>
      <w:proofErr w:type="spellEnd"/>
      <w:proofErr w:type="gramEnd"/>
      <w:r w:rsidRPr="001B6ED1">
        <w:rPr>
          <w:lang w:val="en-US"/>
        </w:rPr>
        <w:t xml:space="preserve"> application is a</w:t>
      </w:r>
      <w:r>
        <w:rPr>
          <w:lang w:val="en-US"/>
        </w:rPr>
        <w:t>n agent based</w:t>
      </w:r>
      <w:r w:rsidRPr="001B6ED1">
        <w:rPr>
          <w:lang w:val="en-US"/>
        </w:rPr>
        <w:t xml:space="preserve"> IM-style applic</w:t>
      </w:r>
      <w:r>
        <w:rPr>
          <w:lang w:val="en-US"/>
        </w:rPr>
        <w:t>ation for Android , based on JADE (jade.tilab.com).</w:t>
      </w:r>
    </w:p>
    <w:p w:rsidR="00106A82" w:rsidRDefault="00106A82" w:rsidP="001B6ED1">
      <w:pPr>
        <w:rPr>
          <w:lang w:val="en-US"/>
        </w:rPr>
      </w:pPr>
      <w:r>
        <w:rPr>
          <w:lang w:val="en-US"/>
        </w:rPr>
        <w:t>It allows the user to communicate with any other contact having the same software running and connected to the same JADE platform. Users can send text IM in a chat like way, call a contact by phone or even send an SMS to a contact.</w:t>
      </w:r>
    </w:p>
    <w:p w:rsidR="00C427AB" w:rsidRDefault="00106A82" w:rsidP="001B6ED1">
      <w:pPr>
        <w:rPr>
          <w:lang w:val="en-US"/>
        </w:rPr>
      </w:pPr>
      <w:r>
        <w:rPr>
          <w:lang w:val="en-US"/>
        </w:rPr>
        <w:t xml:space="preserve">Moreover the position of each contact can be seen on the map at any time and it </w:t>
      </w:r>
      <w:r w:rsidR="00C427AB">
        <w:rPr>
          <w:lang w:val="en-US"/>
        </w:rPr>
        <w:t>is continuously updated.</w:t>
      </w:r>
    </w:p>
    <w:p w:rsidR="00936EB2" w:rsidRDefault="00C427AB" w:rsidP="00936EB2">
      <w:pPr>
        <w:pStyle w:val="Heading1"/>
        <w:rPr>
          <w:lang w:val="en-US"/>
        </w:rPr>
      </w:pPr>
      <w:r>
        <w:rPr>
          <w:lang w:val="en-US"/>
        </w:rPr>
        <w:t xml:space="preserve">Using Android </w:t>
      </w:r>
      <w:proofErr w:type="spellStart"/>
      <w:r>
        <w:rPr>
          <w:lang w:val="en-US"/>
        </w:rPr>
        <w:t>jChat</w:t>
      </w:r>
      <w:proofErr w:type="spellEnd"/>
    </w:p>
    <w:p w:rsidR="00936EB2" w:rsidRDefault="00936EB2" w:rsidP="00936EB2">
      <w:pPr>
        <w:pStyle w:val="Heading2"/>
        <w:rPr>
          <w:lang w:val="en-US"/>
        </w:rPr>
      </w:pPr>
      <w:r>
        <w:rPr>
          <w:lang w:val="en-US"/>
        </w:rPr>
        <w:t>Connecting to JADE</w:t>
      </w:r>
    </w:p>
    <w:p w:rsidR="00D64244" w:rsidRDefault="00936EB2" w:rsidP="00936EB2">
      <w:pPr>
        <w:rPr>
          <w:lang w:val="en-US"/>
        </w:rPr>
      </w:pPr>
      <w:r>
        <w:rPr>
          <w:lang w:val="en-US"/>
        </w:rPr>
        <w:t xml:space="preserve"> The first step for using </w:t>
      </w:r>
      <w:proofErr w:type="spellStart"/>
      <w:r>
        <w:rPr>
          <w:lang w:val="en-US"/>
        </w:rPr>
        <w:t>jChat</w:t>
      </w:r>
      <w:proofErr w:type="spellEnd"/>
      <w:r>
        <w:rPr>
          <w:lang w:val="en-US"/>
        </w:rPr>
        <w:t xml:space="preserve"> is the connection to a JADE Leap main container running on a host machine (local or remote). The default host machine and the port for the main </w:t>
      </w:r>
      <w:r w:rsidR="00D64244">
        <w:rPr>
          <w:lang w:val="en-US"/>
        </w:rPr>
        <w:t>container are specified on strings.xml file during compilation (this is the default value).</w:t>
      </w:r>
    </w:p>
    <w:p w:rsidR="00956EE2" w:rsidRDefault="00CB2BE0" w:rsidP="00B803BA">
      <w:pPr>
        <w:jc w:val="center"/>
        <w:rPr>
          <w:lang w:val="en-US"/>
        </w:rPr>
      </w:pPr>
      <w:r>
        <w:rPr>
          <w:noProof/>
          <w:lang w:eastAsia="it-IT"/>
        </w:rPr>
        <w:drawing>
          <wp:inline distT="0" distB="0" distL="0" distR="0">
            <wp:extent cx="2163839" cy="4183351"/>
            <wp:effectExtent l="133350" t="114300" r="350761" b="293399"/>
            <wp:docPr id="17" name="Picture 2" descr="settings-menu.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ttings-menu.png"/>
                    <pic:cNvPicPr/>
                  </pic:nvPicPr>
                  <pic:blipFill>
                    <a:blip r:embed="rId6"/>
                    <a:stretch>
                      <a:fillRect/>
                    </a:stretch>
                  </pic:blipFill>
                  <pic:spPr>
                    <a:xfrm>
                      <a:off x="0" y="0"/>
                      <a:ext cx="2163839" cy="4183351"/>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it-IT"/>
        </w:rPr>
        <w:drawing>
          <wp:inline distT="0" distB="0" distL="0" distR="0">
            <wp:extent cx="2190570" cy="4199997"/>
            <wp:effectExtent l="133350" t="133350" r="343080" b="276753"/>
            <wp:docPr id="16" name="Picture 3" descr="setting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7"/>
                    <a:stretch>
                      <a:fillRect/>
                    </a:stretch>
                  </pic:blipFill>
                  <pic:spPr>
                    <a:xfrm>
                      <a:off x="0" y="0"/>
                      <a:ext cx="2190570" cy="4199997"/>
                    </a:xfrm>
                    <a:prstGeom prst="rect">
                      <a:avLst/>
                    </a:prstGeom>
                    <a:ln>
                      <a:noFill/>
                    </a:ln>
                    <a:effectLst>
                      <a:outerShdw blurRad="292100" dist="139700" dir="2700000" algn="tl" rotWithShape="0">
                        <a:srgbClr val="333333">
                          <a:alpha val="65000"/>
                        </a:srgbClr>
                      </a:outerShdw>
                    </a:effectLst>
                  </pic:spPr>
                </pic:pic>
              </a:graphicData>
            </a:graphic>
          </wp:inline>
        </w:drawing>
      </w:r>
    </w:p>
    <w:p w:rsidR="00D64244" w:rsidRDefault="00D64244" w:rsidP="00936EB2">
      <w:pPr>
        <w:rPr>
          <w:lang w:val="en-US"/>
        </w:rPr>
      </w:pPr>
      <w:r>
        <w:rPr>
          <w:lang w:val="en-US"/>
        </w:rPr>
        <w:t>To change these settings perform the following steps</w:t>
      </w:r>
      <w:r w:rsidR="00956EE2">
        <w:rPr>
          <w:lang w:val="en-US"/>
        </w:rPr>
        <w:t xml:space="preserve"> (see Figure 1)</w:t>
      </w:r>
      <w:r>
        <w:rPr>
          <w:lang w:val="en-US"/>
        </w:rPr>
        <w:t>:</w:t>
      </w:r>
    </w:p>
    <w:p w:rsidR="00D64244" w:rsidRDefault="00956EE2" w:rsidP="00D64244">
      <w:pPr>
        <w:pStyle w:val="ListParagraph"/>
        <w:numPr>
          <w:ilvl w:val="0"/>
          <w:numId w:val="2"/>
        </w:numPr>
        <w:rPr>
          <w:lang w:val="en-US"/>
        </w:rPr>
      </w:pPr>
      <w:r>
        <w:rPr>
          <w:lang w:val="en-US"/>
        </w:rPr>
        <w:t>Press the</w:t>
      </w:r>
      <w:r w:rsidRPr="00B803BA">
        <w:rPr>
          <w:b/>
          <w:lang w:val="en-US"/>
        </w:rPr>
        <w:t xml:space="preserve"> </w:t>
      </w:r>
      <w:r w:rsidRPr="00B803BA">
        <w:rPr>
          <w:b/>
          <w:i/>
          <w:lang w:val="en-US"/>
        </w:rPr>
        <w:t>MENU</w:t>
      </w:r>
      <w:r>
        <w:rPr>
          <w:lang w:val="en-US"/>
        </w:rPr>
        <w:t xml:space="preserve"> key on the emulator</w:t>
      </w:r>
    </w:p>
    <w:p w:rsidR="00956EE2" w:rsidRDefault="00956EE2" w:rsidP="00D64244">
      <w:pPr>
        <w:pStyle w:val="ListParagraph"/>
        <w:numPr>
          <w:ilvl w:val="0"/>
          <w:numId w:val="2"/>
        </w:numPr>
        <w:rPr>
          <w:lang w:val="en-US"/>
        </w:rPr>
      </w:pPr>
      <w:r>
        <w:rPr>
          <w:lang w:val="en-US"/>
        </w:rPr>
        <w:t xml:space="preserve">Choose </w:t>
      </w:r>
      <w:r w:rsidRPr="00B803BA">
        <w:rPr>
          <w:b/>
          <w:i/>
          <w:lang w:val="en-US"/>
        </w:rPr>
        <w:t>Jade Settings</w:t>
      </w:r>
      <w:r>
        <w:rPr>
          <w:i/>
          <w:lang w:val="en-US"/>
        </w:rPr>
        <w:t xml:space="preserve"> </w:t>
      </w:r>
    </w:p>
    <w:p w:rsidR="00956EE2" w:rsidRDefault="00956EE2" w:rsidP="00D64244">
      <w:pPr>
        <w:pStyle w:val="ListParagraph"/>
        <w:numPr>
          <w:ilvl w:val="0"/>
          <w:numId w:val="2"/>
        </w:numPr>
        <w:rPr>
          <w:lang w:val="en-US"/>
        </w:rPr>
      </w:pPr>
      <w:r>
        <w:rPr>
          <w:lang w:val="en-US"/>
        </w:rPr>
        <w:t>Insert the needed settings (</w:t>
      </w:r>
      <w:r w:rsidRPr="00B803BA">
        <w:rPr>
          <w:b/>
          <w:i/>
          <w:lang w:val="en-US"/>
        </w:rPr>
        <w:t>hos</w:t>
      </w:r>
      <w:r w:rsidRPr="00956EE2">
        <w:rPr>
          <w:i/>
          <w:lang w:val="en-US"/>
        </w:rPr>
        <w:t>t</w:t>
      </w:r>
      <w:r>
        <w:rPr>
          <w:lang w:val="en-US"/>
        </w:rPr>
        <w:t xml:space="preserve"> and </w:t>
      </w:r>
      <w:r w:rsidRPr="00B803BA">
        <w:rPr>
          <w:b/>
          <w:i/>
          <w:lang w:val="en-US"/>
        </w:rPr>
        <w:t>port</w:t>
      </w:r>
      <w:r>
        <w:rPr>
          <w:lang w:val="en-US"/>
        </w:rPr>
        <w:t xml:space="preserve">). Remember that the </w:t>
      </w:r>
      <w:proofErr w:type="spellStart"/>
      <w:r>
        <w:rPr>
          <w:lang w:val="en-US"/>
        </w:rPr>
        <w:t>localhost</w:t>
      </w:r>
      <w:proofErr w:type="spellEnd"/>
      <w:r>
        <w:rPr>
          <w:lang w:val="en-US"/>
        </w:rPr>
        <w:t xml:space="preserve"> address on Android emulator is 10.0.2.2</w:t>
      </w:r>
    </w:p>
    <w:p w:rsidR="00956EE2" w:rsidRDefault="00B803BA" w:rsidP="00D64244">
      <w:pPr>
        <w:pStyle w:val="ListParagraph"/>
        <w:numPr>
          <w:ilvl w:val="0"/>
          <w:numId w:val="2"/>
        </w:numPr>
        <w:rPr>
          <w:lang w:val="en-US"/>
        </w:rPr>
      </w:pPr>
      <w:r>
        <w:rPr>
          <w:lang w:val="en-US"/>
        </w:rPr>
        <w:lastRenderedPageBreak/>
        <w:t xml:space="preserve">Press </w:t>
      </w:r>
      <w:r w:rsidRPr="00B803BA">
        <w:rPr>
          <w:b/>
          <w:i/>
          <w:lang w:val="en-US"/>
        </w:rPr>
        <w:t>Close</w:t>
      </w:r>
      <w:r>
        <w:rPr>
          <w:lang w:val="en-US"/>
        </w:rPr>
        <w:t xml:space="preserve"> button</w:t>
      </w:r>
    </w:p>
    <w:p w:rsidR="00B803BA" w:rsidRPr="00B803BA" w:rsidRDefault="00B803BA" w:rsidP="00B803BA">
      <w:pPr>
        <w:pStyle w:val="ListParagraph"/>
        <w:numPr>
          <w:ilvl w:val="0"/>
          <w:numId w:val="2"/>
        </w:numPr>
        <w:rPr>
          <w:lang w:val="en-US"/>
        </w:rPr>
      </w:pPr>
      <w:r>
        <w:rPr>
          <w:lang w:val="en-US"/>
        </w:rPr>
        <w:t>Press the</w:t>
      </w:r>
      <w:r w:rsidRPr="00B803BA">
        <w:rPr>
          <w:b/>
          <w:lang w:val="en-US"/>
        </w:rPr>
        <w:t xml:space="preserve"> </w:t>
      </w:r>
      <w:r w:rsidRPr="00B803BA">
        <w:rPr>
          <w:b/>
          <w:i/>
          <w:lang w:val="en-US"/>
        </w:rPr>
        <w:t>MENU</w:t>
      </w:r>
      <w:r>
        <w:rPr>
          <w:lang w:val="en-US"/>
        </w:rPr>
        <w:t xml:space="preserve"> key on the emulator</w:t>
      </w:r>
    </w:p>
    <w:p w:rsidR="00B803BA" w:rsidRPr="004E1281" w:rsidRDefault="00B803BA" w:rsidP="00D64244">
      <w:pPr>
        <w:pStyle w:val="ListParagraph"/>
        <w:numPr>
          <w:ilvl w:val="0"/>
          <w:numId w:val="2"/>
        </w:numPr>
        <w:rPr>
          <w:lang w:val="en-US"/>
        </w:rPr>
      </w:pPr>
      <w:r>
        <w:rPr>
          <w:lang w:val="en-US"/>
        </w:rPr>
        <w:t xml:space="preserve">Choose </w:t>
      </w:r>
      <w:r w:rsidRPr="00B803BA">
        <w:rPr>
          <w:b/>
          <w:i/>
          <w:lang w:val="en-US"/>
        </w:rPr>
        <w:t>Connect to Jade!</w:t>
      </w:r>
    </w:p>
    <w:p w:rsidR="004E1281" w:rsidRDefault="004E1281" w:rsidP="004E1281">
      <w:pPr>
        <w:ind w:left="360"/>
        <w:rPr>
          <w:lang w:val="en-US"/>
        </w:rPr>
      </w:pPr>
      <w:r>
        <w:rPr>
          <w:lang w:val="en-US"/>
        </w:rPr>
        <w:t>If the connection to Jade platform is successful you should be able to see the new agent running on Android emulator into Jade Remote Agent Management GUI.</w:t>
      </w:r>
    </w:p>
    <w:p w:rsidR="001B0C2D" w:rsidRDefault="00CB2BE0" w:rsidP="001B0C2D">
      <w:pPr>
        <w:ind w:left="360"/>
        <w:jc w:val="center"/>
        <w:rPr>
          <w:lang w:val="en-US"/>
        </w:rPr>
      </w:pPr>
      <w:r>
        <w:rPr>
          <w:noProof/>
          <w:lang w:eastAsia="it-IT"/>
        </w:rPr>
        <w:drawing>
          <wp:inline distT="0" distB="0" distL="0" distR="0">
            <wp:extent cx="3587853" cy="2393410"/>
            <wp:effectExtent l="171450" t="133350" r="355497" b="311690"/>
            <wp:docPr id="15" name="Picture 5" descr="jade-RMA-GU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jade-RMA-GUI.png"/>
                    <pic:cNvPicPr/>
                  </pic:nvPicPr>
                  <pic:blipFill>
                    <a:blip r:embed="rId8"/>
                    <a:stretch>
                      <a:fillRect/>
                    </a:stretch>
                  </pic:blipFill>
                  <pic:spPr>
                    <a:xfrm>
                      <a:off x="0" y="0"/>
                      <a:ext cx="3587853" cy="2393410"/>
                    </a:xfrm>
                    <a:prstGeom prst="rect">
                      <a:avLst/>
                    </a:prstGeom>
                    <a:ln>
                      <a:noFill/>
                    </a:ln>
                    <a:effectLst>
                      <a:outerShdw blurRad="292100" dist="139700" dir="2700000" algn="tl" rotWithShape="0">
                        <a:srgbClr val="333333">
                          <a:alpha val="65000"/>
                        </a:srgbClr>
                      </a:outerShdw>
                    </a:effectLst>
                  </pic:spPr>
                </pic:pic>
              </a:graphicData>
            </a:graphic>
          </wp:inline>
        </w:drawing>
      </w:r>
    </w:p>
    <w:p w:rsidR="004E1281" w:rsidRPr="004E1281" w:rsidRDefault="001B0C2D" w:rsidP="004E1281">
      <w:pPr>
        <w:ind w:left="360"/>
        <w:rPr>
          <w:lang w:val="en-US"/>
        </w:rPr>
      </w:pPr>
      <w:r>
        <w:rPr>
          <w:lang w:val="en-US"/>
        </w:rPr>
        <w:t xml:space="preserve">The name of the new agent should be </w:t>
      </w:r>
      <w:r w:rsidR="004E1281">
        <w:rPr>
          <w:lang w:val="en-US"/>
        </w:rPr>
        <w:t>the same as the phone number of the phone.</w:t>
      </w:r>
    </w:p>
    <w:p w:rsidR="004E1281" w:rsidRDefault="00474536" w:rsidP="000A2A81">
      <w:pPr>
        <w:pStyle w:val="Heading1"/>
        <w:rPr>
          <w:lang w:val="en-US"/>
        </w:rPr>
      </w:pPr>
      <w:r>
        <w:rPr>
          <w:lang w:val="en-US"/>
        </w:rPr>
        <w:t xml:space="preserve">Knowing </w:t>
      </w:r>
      <w:proofErr w:type="spellStart"/>
      <w:r>
        <w:rPr>
          <w:lang w:val="en-US"/>
        </w:rPr>
        <w:t>jChat</w:t>
      </w:r>
      <w:proofErr w:type="spellEnd"/>
      <w:r>
        <w:rPr>
          <w:lang w:val="en-US"/>
        </w:rPr>
        <w:t xml:space="preserve"> tabs</w:t>
      </w:r>
    </w:p>
    <w:p w:rsidR="004E1281" w:rsidRDefault="001B0C2D" w:rsidP="004E1281">
      <w:pPr>
        <w:rPr>
          <w:lang w:val="en-US"/>
        </w:rPr>
      </w:pPr>
      <w:r>
        <w:rPr>
          <w:lang w:val="en-US"/>
        </w:rPr>
        <w:t xml:space="preserve">The main screen </w:t>
      </w:r>
      <w:r w:rsidR="00474536">
        <w:rPr>
          <w:lang w:val="en-US"/>
        </w:rPr>
        <w:t>is divided into two different tabs</w:t>
      </w:r>
      <w:r w:rsidR="000A2A81">
        <w:rPr>
          <w:lang w:val="en-US"/>
        </w:rPr>
        <w:t>, providing contacts information in different visual ways.</w:t>
      </w:r>
    </w:p>
    <w:p w:rsidR="000A2A81" w:rsidRDefault="000A2A81" w:rsidP="000A2A81">
      <w:pPr>
        <w:pStyle w:val="Heading2"/>
        <w:jc w:val="both"/>
        <w:rPr>
          <w:lang w:val="en-US"/>
        </w:rPr>
      </w:pPr>
    </w:p>
    <w:p w:rsidR="000A2A81" w:rsidRDefault="000A2A81" w:rsidP="000A2A81">
      <w:pPr>
        <w:pStyle w:val="Heading2"/>
        <w:jc w:val="both"/>
        <w:rPr>
          <w:lang w:val="en-US"/>
        </w:rPr>
      </w:pPr>
    </w:p>
    <w:p w:rsidR="000A2A81" w:rsidRPr="000A2A81" w:rsidRDefault="000A2A81" w:rsidP="000A2A81">
      <w:pPr>
        <w:pStyle w:val="Heading2"/>
        <w:jc w:val="both"/>
        <w:rPr>
          <w:lang w:val="en-US"/>
        </w:rPr>
      </w:pPr>
      <w:r>
        <w:rPr>
          <w:lang w:val="en-US"/>
        </w:rPr>
        <w:t>The Contact tab</w:t>
      </w:r>
    </w:p>
    <w:p w:rsidR="00911014" w:rsidRDefault="00CB2BE0" w:rsidP="00E26FB1">
      <w:pPr>
        <w:pStyle w:val="Heading2"/>
        <w:jc w:val="center"/>
        <w:rPr>
          <w:lang w:val="en-US"/>
        </w:rPr>
      </w:pPr>
      <w:r>
        <w:rPr>
          <w:noProof/>
          <w:lang w:eastAsia="it-IT"/>
        </w:rPr>
        <w:drawing>
          <wp:inline distT="0" distB="0" distL="0" distR="0">
            <wp:extent cx="1384419" cy="2672004"/>
            <wp:effectExtent l="152400" t="133350" r="349131" b="299796"/>
            <wp:docPr id="14" name="Picture 11" descr="contacts-tab.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ntacts-tab.png"/>
                    <pic:cNvPicPr/>
                  </pic:nvPicPr>
                  <pic:blipFill>
                    <a:blip r:embed="rId9"/>
                    <a:stretch>
                      <a:fillRect/>
                    </a:stretch>
                  </pic:blipFill>
                  <pic:spPr>
                    <a:xfrm>
                      <a:off x="0" y="0"/>
                      <a:ext cx="1384419" cy="2672004"/>
                    </a:xfrm>
                    <a:prstGeom prst="rect">
                      <a:avLst/>
                    </a:prstGeom>
                    <a:ln>
                      <a:noFill/>
                    </a:ln>
                    <a:effectLst>
                      <a:outerShdw blurRad="292100" dist="139700" dir="2700000" algn="tl" rotWithShape="0">
                        <a:srgbClr val="333333">
                          <a:alpha val="65000"/>
                        </a:srgbClr>
                      </a:outerShdw>
                    </a:effectLst>
                  </pic:spPr>
                </pic:pic>
              </a:graphicData>
            </a:graphic>
          </wp:inline>
        </w:drawing>
      </w:r>
    </w:p>
    <w:p w:rsidR="000A2A81" w:rsidRDefault="00CD0C23" w:rsidP="000A2A81">
      <w:pPr>
        <w:rPr>
          <w:lang w:val="en-US"/>
        </w:rPr>
      </w:pPr>
      <w:r>
        <w:rPr>
          <w:lang w:val="en-US"/>
        </w:rPr>
        <w:t xml:space="preserve">The contact tab </w:t>
      </w:r>
      <w:r w:rsidR="001B0C2D" w:rsidRPr="000A2A81">
        <w:rPr>
          <w:lang w:val="en-US"/>
        </w:rPr>
        <w:t xml:space="preserve">contains a list of all </w:t>
      </w:r>
      <w:r w:rsidR="000A2A81">
        <w:rPr>
          <w:lang w:val="en-US"/>
        </w:rPr>
        <w:t xml:space="preserve">currently </w:t>
      </w:r>
      <w:r w:rsidR="001B0C2D" w:rsidRPr="000A2A81">
        <w:rPr>
          <w:lang w:val="en-US"/>
        </w:rPr>
        <w:t>available contacts</w:t>
      </w:r>
      <w:r w:rsidR="000A2A81">
        <w:rPr>
          <w:lang w:val="en-US"/>
        </w:rPr>
        <w:t xml:space="preserve">. </w:t>
      </w:r>
      <w:r w:rsidR="001B0C2D" w:rsidRPr="000A2A81">
        <w:rPr>
          <w:lang w:val="en-US"/>
        </w:rPr>
        <w:t xml:space="preserve"> </w:t>
      </w:r>
    </w:p>
    <w:p w:rsidR="00E26FB1" w:rsidRDefault="000A2A81" w:rsidP="000A2A81">
      <w:pPr>
        <w:rPr>
          <w:lang w:val="en-US"/>
        </w:rPr>
      </w:pPr>
      <w:r>
        <w:rPr>
          <w:lang w:val="en-US"/>
        </w:rPr>
        <w:t>Any contact can be online (connected to our JADE Leap platform) or offline</w:t>
      </w:r>
      <w:r w:rsidR="00E26FB1">
        <w:rPr>
          <w:lang w:val="en-US"/>
        </w:rPr>
        <w:t>.</w:t>
      </w:r>
    </w:p>
    <w:p w:rsidR="000A2A81" w:rsidRDefault="000A2A81" w:rsidP="000A2A81">
      <w:pPr>
        <w:rPr>
          <w:lang w:val="en-US"/>
        </w:rPr>
      </w:pPr>
      <w:r>
        <w:rPr>
          <w:lang w:val="en-US"/>
        </w:rPr>
        <w:t xml:space="preserve">Online contacts are shown in blue, while offline contacts are shown in red. </w:t>
      </w:r>
    </w:p>
    <w:p w:rsidR="000A2A81" w:rsidRPr="000A2A81" w:rsidRDefault="000A2A81" w:rsidP="000A2A81">
      <w:pPr>
        <w:rPr>
          <w:lang w:val="en-US"/>
        </w:rPr>
      </w:pPr>
      <w:r>
        <w:rPr>
          <w:lang w:val="en-US"/>
        </w:rPr>
        <w:t>For each online contact the distance in km between the phone owner and the contact is shown.</w:t>
      </w:r>
    </w:p>
    <w:p w:rsidR="00C427AB" w:rsidRDefault="00C427AB" w:rsidP="00C427AB">
      <w:pPr>
        <w:rPr>
          <w:lang w:val="en-US"/>
        </w:rPr>
      </w:pPr>
    </w:p>
    <w:p w:rsidR="00CD0C23" w:rsidRPr="00C427AB" w:rsidRDefault="00CD0C23" w:rsidP="00C427AB">
      <w:pPr>
        <w:rPr>
          <w:lang w:val="en-US"/>
        </w:rPr>
      </w:pPr>
    </w:p>
    <w:p w:rsidR="00CD0C23" w:rsidRDefault="00106A82" w:rsidP="00C427AB">
      <w:pPr>
        <w:pStyle w:val="Heading2"/>
        <w:rPr>
          <w:lang w:val="en-US"/>
        </w:rPr>
      </w:pPr>
      <w:r>
        <w:rPr>
          <w:lang w:val="en-US"/>
        </w:rPr>
        <w:lastRenderedPageBreak/>
        <w:t xml:space="preserve"> </w:t>
      </w:r>
      <w:r w:rsidR="00E26FB1">
        <w:rPr>
          <w:lang w:val="en-US"/>
        </w:rPr>
        <w:t>The map tab</w:t>
      </w:r>
    </w:p>
    <w:p w:rsidR="001B6ED1" w:rsidRDefault="00CB2BE0" w:rsidP="00677468">
      <w:pPr>
        <w:pStyle w:val="Heading2"/>
        <w:jc w:val="center"/>
        <w:rPr>
          <w:lang w:val="en-US"/>
        </w:rPr>
      </w:pPr>
      <w:r>
        <w:rPr>
          <w:noProof/>
          <w:lang w:eastAsia="it-IT"/>
        </w:rPr>
        <w:drawing>
          <wp:inline distT="0" distB="0" distL="0" distR="0">
            <wp:extent cx="1137286" cy="2284681"/>
            <wp:effectExtent l="152400" t="133350" r="348614" b="306119"/>
            <wp:docPr id="13" name="Picture 6" descr="map-mod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p-mode.png"/>
                    <pic:cNvPicPr/>
                  </pic:nvPicPr>
                  <pic:blipFill>
                    <a:blip r:embed="rId10"/>
                    <a:stretch>
                      <a:fillRect/>
                    </a:stretch>
                  </pic:blipFill>
                  <pic:spPr>
                    <a:xfrm>
                      <a:off x="0" y="0"/>
                      <a:ext cx="1137286" cy="2284681"/>
                    </a:xfrm>
                    <a:prstGeom prst="rect">
                      <a:avLst/>
                    </a:prstGeom>
                    <a:ln>
                      <a:noFill/>
                    </a:ln>
                    <a:effectLst>
                      <a:outerShdw blurRad="292100" dist="139700" dir="2700000" algn="tl" rotWithShape="0">
                        <a:srgbClr val="333333">
                          <a:alpha val="65000"/>
                        </a:srgbClr>
                      </a:outerShdw>
                    </a:effectLst>
                  </pic:spPr>
                </pic:pic>
              </a:graphicData>
            </a:graphic>
          </wp:inline>
        </w:drawing>
      </w:r>
      <w:r w:rsidR="00677468">
        <w:rPr>
          <w:noProof/>
          <w:lang w:eastAsia="it-IT"/>
        </w:rPr>
        <w:drawing>
          <wp:inline distT="0" distB="0" distL="0" distR="0">
            <wp:extent cx="1127760" cy="2283591"/>
            <wp:effectExtent l="152400" t="133350" r="339090" b="307209"/>
            <wp:docPr id="19" name="Picture 18" descr="satellit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ellite-mode.png"/>
                    <pic:cNvPicPr/>
                  </pic:nvPicPr>
                  <pic:blipFill>
                    <a:blip r:embed="rId11" cstate="print"/>
                    <a:stretch>
                      <a:fillRect/>
                    </a:stretch>
                  </pic:blipFill>
                  <pic:spPr>
                    <a:xfrm>
                      <a:off x="0" y="0"/>
                      <a:ext cx="1130275" cy="2288683"/>
                    </a:xfrm>
                    <a:prstGeom prst="rect">
                      <a:avLst/>
                    </a:prstGeom>
                    <a:ln>
                      <a:noFill/>
                    </a:ln>
                    <a:effectLst>
                      <a:outerShdw blurRad="292100" dist="139700" dir="2700000" algn="tl" rotWithShape="0">
                        <a:srgbClr val="333333">
                          <a:alpha val="65000"/>
                        </a:srgbClr>
                      </a:outerShdw>
                    </a:effectLst>
                  </pic:spPr>
                </pic:pic>
              </a:graphicData>
            </a:graphic>
          </wp:inline>
        </w:drawing>
      </w:r>
    </w:p>
    <w:p w:rsidR="00F31161" w:rsidRDefault="00F31161" w:rsidP="00F31161">
      <w:pPr>
        <w:rPr>
          <w:lang w:val="en-US"/>
        </w:rPr>
      </w:pPr>
      <w:r>
        <w:rPr>
          <w:lang w:val="en-US"/>
        </w:rPr>
        <w:t xml:space="preserve">The map tab shows the position of each online contact on a map and </w:t>
      </w:r>
      <w:r w:rsidR="00CD0C23">
        <w:rPr>
          <w:lang w:val="en-US"/>
        </w:rPr>
        <w:t>continuously updates their position.</w:t>
      </w:r>
    </w:p>
    <w:p w:rsidR="00CD0C23" w:rsidRDefault="00CD0C23" w:rsidP="00F31161">
      <w:pPr>
        <w:rPr>
          <w:lang w:val="en-US"/>
        </w:rPr>
      </w:pPr>
      <w:r>
        <w:rPr>
          <w:lang w:val="en-US"/>
        </w:rPr>
        <w:t>Each contact is visible as a pin of different colors: the phone owner can see his own position as a yellow pin, while others contacts are shown as blue pins.</w:t>
      </w:r>
    </w:p>
    <w:p w:rsidR="00CD0C23" w:rsidRDefault="00CD0C23" w:rsidP="00F31161">
      <w:pPr>
        <w:rPr>
          <w:lang w:val="en-US"/>
        </w:rPr>
      </w:pPr>
      <w:proofErr w:type="gramStart"/>
      <w:r>
        <w:rPr>
          <w:lang w:val="en-US"/>
        </w:rPr>
        <w:t>Maps  can</w:t>
      </w:r>
      <w:proofErr w:type="gramEnd"/>
      <w:r>
        <w:rPr>
          <w:lang w:val="en-US"/>
        </w:rPr>
        <w:t xml:space="preserve"> be seen both in traditional map mode and in satellite mode: the user is able to switch between the two modes using the switch button placed right above the map.</w:t>
      </w:r>
    </w:p>
    <w:p w:rsidR="00677468" w:rsidRDefault="00677468" w:rsidP="00677468">
      <w:pPr>
        <w:pStyle w:val="Heading1"/>
        <w:rPr>
          <w:lang w:val="en-US"/>
        </w:rPr>
      </w:pPr>
      <w:r>
        <w:rPr>
          <w:lang w:val="en-US"/>
        </w:rPr>
        <w:t>Picking contacts</w:t>
      </w:r>
    </w:p>
    <w:p w:rsidR="00677468" w:rsidRDefault="00677468" w:rsidP="00677468">
      <w:pPr>
        <w:rPr>
          <w:lang w:val="en-US"/>
        </w:rPr>
      </w:pPr>
      <w:r>
        <w:rPr>
          <w:lang w:val="en-US"/>
        </w:rPr>
        <w:t>To be able to communicate with others, users must first select contacts (“picking”).</w:t>
      </w:r>
    </w:p>
    <w:p w:rsidR="00677468" w:rsidRDefault="00677468" w:rsidP="00677468">
      <w:pPr>
        <w:rPr>
          <w:lang w:val="en-US"/>
        </w:rPr>
      </w:pPr>
      <w:r>
        <w:rPr>
          <w:lang w:val="en-US"/>
        </w:rPr>
        <w:t>You can pick one or more contacts in both contact tab and map tab</w:t>
      </w:r>
      <w:r w:rsidR="00B26608">
        <w:rPr>
          <w:lang w:val="en-US"/>
        </w:rPr>
        <w:t>.</w:t>
      </w:r>
    </w:p>
    <w:p w:rsidR="00B26608" w:rsidRDefault="00B26608" w:rsidP="00677468">
      <w:pPr>
        <w:rPr>
          <w:lang w:val="en-US"/>
        </w:rPr>
      </w:pPr>
      <w:r>
        <w:rPr>
          <w:lang w:val="en-US"/>
        </w:rPr>
        <w:t>In contact tab, you have to click on the checkbox beside each contact. In map tab you simply click on the pin representation of the contact.</w:t>
      </w:r>
    </w:p>
    <w:p w:rsidR="00BC0877" w:rsidRDefault="00BC0877" w:rsidP="00BC0877">
      <w:pPr>
        <w:jc w:val="center"/>
        <w:rPr>
          <w:lang w:val="en-US"/>
        </w:rPr>
      </w:pPr>
      <w:r>
        <w:rPr>
          <w:noProof/>
          <w:lang w:eastAsia="it-IT"/>
        </w:rPr>
        <w:drawing>
          <wp:inline distT="0" distB="0" distL="0" distR="0">
            <wp:extent cx="1257063" cy="2440502"/>
            <wp:effectExtent l="171450" t="133350" r="343137" b="302698"/>
            <wp:docPr id="20" name="Picture 19" descr="contacts-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context.png"/>
                    <pic:cNvPicPr/>
                  </pic:nvPicPr>
                  <pic:blipFill>
                    <a:blip r:embed="rId12"/>
                    <a:stretch>
                      <a:fillRect/>
                    </a:stretch>
                  </pic:blipFill>
                  <pic:spPr>
                    <a:xfrm>
                      <a:off x="0" y="0"/>
                      <a:ext cx="1256490" cy="243939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it-IT"/>
        </w:rPr>
        <w:drawing>
          <wp:inline distT="0" distB="0" distL="0" distR="0">
            <wp:extent cx="1263265" cy="2433035"/>
            <wp:effectExtent l="152400" t="133350" r="336935" b="310165"/>
            <wp:docPr id="21" name="Picture 20" descr="contex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map.png"/>
                    <pic:cNvPicPr/>
                  </pic:nvPicPr>
                  <pic:blipFill>
                    <a:blip r:embed="rId13"/>
                    <a:stretch>
                      <a:fillRect/>
                    </a:stretch>
                  </pic:blipFill>
                  <pic:spPr>
                    <a:xfrm>
                      <a:off x="0" y="0"/>
                      <a:ext cx="1264857" cy="2436102"/>
                    </a:xfrm>
                    <a:prstGeom prst="rect">
                      <a:avLst/>
                    </a:prstGeom>
                    <a:ln>
                      <a:noFill/>
                    </a:ln>
                    <a:effectLst>
                      <a:outerShdw blurRad="292100" dist="139700" dir="2700000" algn="tl" rotWithShape="0">
                        <a:srgbClr val="333333">
                          <a:alpha val="65000"/>
                        </a:srgbClr>
                      </a:outerShdw>
                    </a:effectLst>
                  </pic:spPr>
                </pic:pic>
              </a:graphicData>
            </a:graphic>
          </wp:inline>
        </w:drawing>
      </w:r>
    </w:p>
    <w:p w:rsidR="00B26608" w:rsidRDefault="00B26608" w:rsidP="00677468">
      <w:pPr>
        <w:rPr>
          <w:lang w:val="en-US"/>
        </w:rPr>
      </w:pPr>
      <w:r>
        <w:rPr>
          <w:lang w:val="en-US"/>
        </w:rPr>
        <w:lastRenderedPageBreak/>
        <w:t>Please note that contact selection is local to the map (you cannot begin selecting contact in a tab, then switch to the other tab and continue selection).</w:t>
      </w:r>
    </w:p>
    <w:p w:rsidR="00AA1524" w:rsidRPr="00677468" w:rsidRDefault="00AA1524" w:rsidP="00677468">
      <w:pPr>
        <w:rPr>
          <w:lang w:val="en-US"/>
        </w:rPr>
      </w:pPr>
      <w:r>
        <w:rPr>
          <w:lang w:val="en-US"/>
        </w:rPr>
        <w:t>After co</w:t>
      </w:r>
      <w:r w:rsidR="00BC0877">
        <w:rPr>
          <w:lang w:val="en-US"/>
        </w:rPr>
        <w:t>ntacts selection, you can decide</w:t>
      </w:r>
      <w:r>
        <w:rPr>
          <w:lang w:val="en-US"/>
        </w:rPr>
        <w:t xml:space="preserve"> how to interact by pressing for some seconds the emulator selection button</w:t>
      </w:r>
      <w:r w:rsidR="00BC0877">
        <w:rPr>
          <w:lang w:val="en-US"/>
        </w:rPr>
        <w:t xml:space="preserve"> and choosing the desired option from the context menu that will popup.</w:t>
      </w:r>
    </w:p>
    <w:p w:rsidR="006D4F32" w:rsidRDefault="00677468" w:rsidP="00677468">
      <w:pPr>
        <w:pStyle w:val="Heading1"/>
        <w:rPr>
          <w:lang w:val="en-US"/>
        </w:rPr>
      </w:pPr>
      <w:r>
        <w:rPr>
          <w:lang w:val="en-US"/>
        </w:rPr>
        <w:t>Interacting with contacts</w:t>
      </w:r>
    </w:p>
    <w:p w:rsidR="00677468" w:rsidRDefault="00677468" w:rsidP="00677468">
      <w:pPr>
        <w:rPr>
          <w:lang w:val="en-US"/>
        </w:rPr>
      </w:pPr>
      <w:r>
        <w:rPr>
          <w:lang w:val="en-US"/>
        </w:rPr>
        <w:t xml:space="preserve">Users can communicate with contacts in three ways: SMS, phone calls or chat sessions. </w:t>
      </w:r>
      <w:r w:rsidR="00BC0877">
        <w:rPr>
          <w:lang w:val="en-US"/>
        </w:rPr>
        <w:t xml:space="preserve"> </w:t>
      </w:r>
    </w:p>
    <w:p w:rsidR="00BC0877" w:rsidRDefault="00BC0877" w:rsidP="00BC0877">
      <w:pPr>
        <w:pStyle w:val="Heading2"/>
        <w:rPr>
          <w:lang w:val="en-US"/>
        </w:rPr>
      </w:pPr>
      <w:r>
        <w:rPr>
          <w:lang w:val="en-US"/>
        </w:rPr>
        <w:t>Sending an SMS to one or more contacts</w:t>
      </w:r>
    </w:p>
    <w:p w:rsidR="00106D31" w:rsidRDefault="007C785D" w:rsidP="00BC0877">
      <w:pPr>
        <w:rPr>
          <w:lang w:val="en-US"/>
        </w:rPr>
      </w:pPr>
      <w:r>
        <w:rPr>
          <w:lang w:val="en-US"/>
        </w:rPr>
        <w:t>After choo</w:t>
      </w:r>
      <w:r w:rsidR="00106D31">
        <w:rPr>
          <w:lang w:val="en-US"/>
        </w:rPr>
        <w:t>sing to send an SMS message, user</w:t>
      </w:r>
      <w:r>
        <w:rPr>
          <w:lang w:val="en-US"/>
        </w:rPr>
        <w:t xml:space="preserve"> will be </w:t>
      </w:r>
      <w:r w:rsidR="00106D31">
        <w:rPr>
          <w:lang w:val="en-US"/>
        </w:rPr>
        <w:t>redirected to the SMS sending screen. Obvio</w:t>
      </w:r>
      <w:r w:rsidR="00B9799D">
        <w:rPr>
          <w:lang w:val="en-US"/>
        </w:rPr>
        <w:t>usly a message can be sent to more than one contact</w:t>
      </w:r>
      <w:r w:rsidR="00106D31">
        <w:rPr>
          <w:lang w:val="en-US"/>
        </w:rPr>
        <w:t xml:space="preserve"> at the same time</w:t>
      </w:r>
      <w:r w:rsidR="00B9799D">
        <w:rPr>
          <w:lang w:val="en-US"/>
        </w:rPr>
        <w:t>.</w:t>
      </w:r>
    </w:p>
    <w:p w:rsidR="00106D31" w:rsidRDefault="00B9799D" w:rsidP="0085482F">
      <w:pPr>
        <w:jc w:val="center"/>
        <w:rPr>
          <w:lang w:val="en-US"/>
        </w:rPr>
      </w:pPr>
      <w:r>
        <w:rPr>
          <w:noProof/>
          <w:lang w:eastAsia="it-IT"/>
        </w:rPr>
        <w:drawing>
          <wp:inline distT="0" distB="0" distL="0" distR="0">
            <wp:extent cx="1498455" cy="2885620"/>
            <wp:effectExtent l="152400" t="133350" r="349395" b="295730"/>
            <wp:docPr id="22" name="Picture 21" descr="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png"/>
                    <pic:cNvPicPr/>
                  </pic:nvPicPr>
                  <pic:blipFill>
                    <a:blip r:embed="rId14"/>
                    <a:stretch>
                      <a:fillRect/>
                    </a:stretch>
                  </pic:blipFill>
                  <pic:spPr>
                    <a:xfrm>
                      <a:off x="0" y="0"/>
                      <a:ext cx="1501238" cy="2890979"/>
                    </a:xfrm>
                    <a:prstGeom prst="rect">
                      <a:avLst/>
                    </a:prstGeom>
                    <a:ln>
                      <a:noFill/>
                    </a:ln>
                    <a:effectLst>
                      <a:outerShdw blurRad="292100" dist="139700" dir="2700000" algn="tl" rotWithShape="0">
                        <a:srgbClr val="333333">
                          <a:alpha val="65000"/>
                        </a:srgbClr>
                      </a:outerShdw>
                    </a:effectLst>
                  </pic:spPr>
                </pic:pic>
              </a:graphicData>
            </a:graphic>
          </wp:inline>
        </w:drawing>
      </w:r>
    </w:p>
    <w:p w:rsidR="00106D31" w:rsidRDefault="00106D31" w:rsidP="00BC0877">
      <w:pPr>
        <w:rPr>
          <w:lang w:val="en-US"/>
        </w:rPr>
      </w:pPr>
      <w:r>
        <w:rPr>
          <w:lang w:val="en-US"/>
        </w:rPr>
        <w:t>Here he will be able to enter the message text and to send it.</w:t>
      </w:r>
    </w:p>
    <w:p w:rsidR="00BC0877" w:rsidRDefault="00106D31" w:rsidP="00BC0877">
      <w:pPr>
        <w:rPr>
          <w:lang w:val="en-US"/>
        </w:rPr>
      </w:pPr>
      <w:r>
        <w:rPr>
          <w:lang w:val="en-US"/>
        </w:rPr>
        <w:t>Message shall be split into chunks if too long and sent to the desired contact/s.</w:t>
      </w:r>
    </w:p>
    <w:p w:rsidR="00106D31" w:rsidRDefault="00106D31" w:rsidP="00BC0877">
      <w:pPr>
        <w:rPr>
          <w:lang w:val="en-US"/>
        </w:rPr>
      </w:pPr>
      <w:r>
        <w:rPr>
          <w:lang w:val="en-US"/>
        </w:rPr>
        <w:t>Please note that at the moment the emulator does not support SMS sending emulation, so nothing shall be received. The SMS sending process is mocked and it always succeeds.</w:t>
      </w:r>
    </w:p>
    <w:p w:rsidR="004C0FE6" w:rsidRDefault="004C0FE6" w:rsidP="00B9799D">
      <w:pPr>
        <w:pStyle w:val="Heading2"/>
        <w:rPr>
          <w:lang w:val="en-US"/>
        </w:rPr>
      </w:pPr>
    </w:p>
    <w:p w:rsidR="004C0FE6" w:rsidRDefault="004C0FE6" w:rsidP="00B9799D">
      <w:pPr>
        <w:pStyle w:val="Heading2"/>
        <w:rPr>
          <w:lang w:val="en-US"/>
        </w:rPr>
      </w:pPr>
    </w:p>
    <w:p w:rsidR="004C0FE6" w:rsidRDefault="004C0FE6" w:rsidP="00B9799D">
      <w:pPr>
        <w:pStyle w:val="Heading2"/>
        <w:rPr>
          <w:lang w:val="en-US"/>
        </w:rPr>
      </w:pPr>
    </w:p>
    <w:p w:rsidR="004C0FE6" w:rsidRDefault="004C0FE6" w:rsidP="00B9799D">
      <w:pPr>
        <w:pStyle w:val="Heading2"/>
        <w:rPr>
          <w:lang w:val="en-US"/>
        </w:rPr>
      </w:pPr>
    </w:p>
    <w:p w:rsidR="004C0FE6" w:rsidRPr="004C0FE6" w:rsidRDefault="004C0FE6" w:rsidP="004C0FE6">
      <w:pPr>
        <w:rPr>
          <w:lang w:val="en-US"/>
        </w:rPr>
      </w:pPr>
    </w:p>
    <w:p w:rsidR="00B9799D" w:rsidRDefault="00B9799D" w:rsidP="00B9799D">
      <w:pPr>
        <w:pStyle w:val="Heading2"/>
        <w:rPr>
          <w:lang w:val="en-US"/>
        </w:rPr>
      </w:pPr>
      <w:r>
        <w:rPr>
          <w:lang w:val="en-US"/>
        </w:rPr>
        <w:lastRenderedPageBreak/>
        <w:t>Calling a contact</w:t>
      </w:r>
    </w:p>
    <w:p w:rsidR="00B9799D" w:rsidRDefault="00B9799D" w:rsidP="00B9799D">
      <w:pPr>
        <w:rPr>
          <w:lang w:val="en-US"/>
        </w:rPr>
      </w:pPr>
      <w:r>
        <w:rPr>
          <w:lang w:val="en-US"/>
        </w:rPr>
        <w:t>If you choose to call a contact, the calling screen shall appear and the call shall start.</w:t>
      </w:r>
    </w:p>
    <w:p w:rsidR="004C0FE6" w:rsidRDefault="009942A5" w:rsidP="009942A5">
      <w:pPr>
        <w:jc w:val="center"/>
        <w:rPr>
          <w:lang w:val="en-US"/>
        </w:rPr>
      </w:pPr>
      <w:r>
        <w:rPr>
          <w:noProof/>
          <w:lang w:eastAsia="it-IT"/>
        </w:rPr>
        <w:drawing>
          <wp:inline distT="0" distB="0" distL="0" distR="0">
            <wp:extent cx="1439127" cy="2749506"/>
            <wp:effectExtent l="171450" t="133350" r="351573" b="298494"/>
            <wp:docPr id="24" name="Picture 23" descr="ca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ing.png"/>
                    <pic:cNvPicPr/>
                  </pic:nvPicPr>
                  <pic:blipFill>
                    <a:blip r:embed="rId15"/>
                    <a:stretch>
                      <a:fillRect/>
                    </a:stretch>
                  </pic:blipFill>
                  <pic:spPr>
                    <a:xfrm>
                      <a:off x="0" y="0"/>
                      <a:ext cx="1438361" cy="2748042"/>
                    </a:xfrm>
                    <a:prstGeom prst="rect">
                      <a:avLst/>
                    </a:prstGeom>
                    <a:ln>
                      <a:noFill/>
                    </a:ln>
                    <a:effectLst>
                      <a:outerShdw blurRad="292100" dist="139700" dir="2700000" algn="tl" rotWithShape="0">
                        <a:srgbClr val="333333">
                          <a:alpha val="65000"/>
                        </a:srgbClr>
                      </a:outerShdw>
                    </a:effectLst>
                  </pic:spPr>
                </pic:pic>
              </a:graphicData>
            </a:graphic>
          </wp:inline>
        </w:drawing>
      </w:r>
    </w:p>
    <w:p w:rsidR="00B9799D" w:rsidRDefault="00B9799D" w:rsidP="00B9799D">
      <w:pPr>
        <w:rPr>
          <w:lang w:val="en-US"/>
        </w:rPr>
      </w:pPr>
      <w:r>
        <w:rPr>
          <w:lang w:val="en-US"/>
        </w:rPr>
        <w:t>Obviously, the phone call is totally mocked.</w:t>
      </w:r>
    </w:p>
    <w:p w:rsidR="00B9799D" w:rsidRDefault="00B9799D" w:rsidP="00B9799D">
      <w:pPr>
        <w:rPr>
          <w:lang w:val="en-US"/>
        </w:rPr>
      </w:pPr>
      <w:r>
        <w:rPr>
          <w:lang w:val="en-US"/>
        </w:rPr>
        <w:t xml:space="preserve">If you try to call more than one contact at the same time (by selecting many contacts and choosing </w:t>
      </w:r>
      <w:r w:rsidRPr="00B9799D">
        <w:rPr>
          <w:b/>
          <w:i/>
          <w:lang w:val="en-US"/>
        </w:rPr>
        <w:t>Call</w:t>
      </w:r>
      <w:r>
        <w:rPr>
          <w:b/>
          <w:i/>
          <w:lang w:val="en-US"/>
        </w:rPr>
        <w:t xml:space="preserve"> </w:t>
      </w:r>
      <w:r>
        <w:rPr>
          <w:lang w:val="en-US"/>
        </w:rPr>
        <w:t xml:space="preserve">from context menu) a message shall appear warning that only one contact can be called at the same time. </w:t>
      </w:r>
    </w:p>
    <w:p w:rsidR="009942A5" w:rsidRDefault="009942A5" w:rsidP="009942A5">
      <w:pPr>
        <w:pStyle w:val="Heading2"/>
        <w:rPr>
          <w:lang w:val="en-US"/>
        </w:rPr>
      </w:pPr>
      <w:r>
        <w:rPr>
          <w:lang w:val="en-US"/>
        </w:rPr>
        <w:t>Starting a chat session</w:t>
      </w:r>
    </w:p>
    <w:p w:rsidR="00C06280" w:rsidRDefault="008A1BE5" w:rsidP="009942A5">
      <w:pPr>
        <w:rPr>
          <w:lang w:val="en-US"/>
        </w:rPr>
      </w:pPr>
      <w:r>
        <w:rPr>
          <w:lang w:val="en-US"/>
        </w:rPr>
        <w:t xml:space="preserve">We define </w:t>
      </w:r>
      <w:r w:rsidR="00C06280" w:rsidRPr="00C06280">
        <w:rPr>
          <w:i/>
          <w:lang w:val="en-US"/>
        </w:rPr>
        <w:t>chat session</w:t>
      </w:r>
      <w:r w:rsidR="00C06280">
        <w:rPr>
          <w:lang w:val="en-US"/>
        </w:rPr>
        <w:t xml:space="preserve"> </w:t>
      </w:r>
      <w:r>
        <w:rPr>
          <w:lang w:val="en-US"/>
        </w:rPr>
        <w:t xml:space="preserve">as </w:t>
      </w:r>
      <w:r w:rsidR="00C06280">
        <w:rPr>
          <w:lang w:val="en-US"/>
        </w:rPr>
        <w:t>a group of two or more contacts talking together.</w:t>
      </w:r>
    </w:p>
    <w:p w:rsidR="008A1BE5" w:rsidRDefault="008A1BE5" w:rsidP="009942A5">
      <w:pPr>
        <w:rPr>
          <w:lang w:val="en-US"/>
        </w:rPr>
      </w:pPr>
      <w:r>
        <w:rPr>
          <w:lang w:val="en-US"/>
        </w:rPr>
        <w:t xml:space="preserve">A chat session can be started by the phone owner (by selecting contacts and choosing </w:t>
      </w:r>
      <w:r w:rsidRPr="008A1BE5">
        <w:rPr>
          <w:b/>
          <w:i/>
          <w:lang w:val="en-US"/>
        </w:rPr>
        <w:t>Chat</w:t>
      </w:r>
      <w:r>
        <w:rPr>
          <w:i/>
          <w:lang w:val="en-US"/>
        </w:rPr>
        <w:t xml:space="preserve"> </w:t>
      </w:r>
      <w:r>
        <w:rPr>
          <w:lang w:val="en-US"/>
        </w:rPr>
        <w:t xml:space="preserve">from the context </w:t>
      </w:r>
      <w:proofErr w:type="gramStart"/>
      <w:r>
        <w:rPr>
          <w:lang w:val="en-US"/>
        </w:rPr>
        <w:t>menu )</w:t>
      </w:r>
      <w:proofErr w:type="gramEnd"/>
      <w:r>
        <w:rPr>
          <w:lang w:val="en-US"/>
        </w:rPr>
        <w:t xml:space="preserve"> or by another contact that wants to talk with the phone owner himself. </w:t>
      </w:r>
    </w:p>
    <w:p w:rsidR="009942A5" w:rsidRDefault="00C06280" w:rsidP="009942A5">
      <w:pPr>
        <w:rPr>
          <w:lang w:val="en-US"/>
        </w:rPr>
      </w:pPr>
      <w:r>
        <w:rPr>
          <w:lang w:val="en-US"/>
        </w:rPr>
        <w:t>If the user chooses to start a chat session, the chat screen shall appear. In this screen you will be able to see the list of the other session participants, to enter a text message, to send it and to see a list of all the conversation messages with timings.</w:t>
      </w:r>
      <w:r w:rsidR="008A1BE5">
        <w:rPr>
          <w:lang w:val="en-US"/>
        </w:rPr>
        <w:t xml:space="preserve"> A persistent notification shall also be added on Android status bar.</w:t>
      </w:r>
    </w:p>
    <w:p w:rsidR="008A1BE5" w:rsidRDefault="008A1BE5" w:rsidP="009942A5">
      <w:pPr>
        <w:rPr>
          <w:lang w:val="en-US"/>
        </w:rPr>
      </w:pPr>
      <w:r>
        <w:rPr>
          <w:lang w:val="en-US"/>
        </w:rPr>
        <w:t>Whenever a message is received, a toast notification is shown and a persistent notification i</w:t>
      </w:r>
      <w:r w:rsidR="00B104FC">
        <w:rPr>
          <w:lang w:val="en-US"/>
        </w:rPr>
        <w:t xml:space="preserve">s added to the status bar. The </w:t>
      </w:r>
      <w:r>
        <w:rPr>
          <w:lang w:val="en-US"/>
        </w:rPr>
        <w:t>user that receives a message from another contact is able to jump to the chat screen by choosing the corresponding notification on Android status bar (in particular you have to drag down the bar  and click the notification).</w:t>
      </w:r>
    </w:p>
    <w:p w:rsidR="008A1BE5" w:rsidRDefault="008A1BE5" w:rsidP="009942A5">
      <w:pPr>
        <w:rPr>
          <w:lang w:val="en-US"/>
        </w:rPr>
      </w:pPr>
      <w:r>
        <w:rPr>
          <w:lang w:val="en-US"/>
        </w:rPr>
        <w:t xml:space="preserve">In this way the user can switch between many different ongoing conversations by </w:t>
      </w:r>
      <w:r w:rsidR="00E75CDF">
        <w:rPr>
          <w:lang w:val="en-US"/>
        </w:rPr>
        <w:t>using the status bar. Each time a conversation notification is selected the chat session is redrawn.</w:t>
      </w:r>
    </w:p>
    <w:p w:rsidR="00106D31" w:rsidRPr="00BC0877" w:rsidRDefault="00106D31" w:rsidP="00BC0877">
      <w:pPr>
        <w:rPr>
          <w:lang w:val="en-US"/>
        </w:rPr>
      </w:pPr>
    </w:p>
    <w:p w:rsidR="00BC0877" w:rsidRPr="00677468" w:rsidRDefault="00BC0877" w:rsidP="00677468">
      <w:pPr>
        <w:rPr>
          <w:lang w:val="en-US"/>
        </w:rPr>
      </w:pPr>
    </w:p>
    <w:sectPr w:rsidR="00BC0877" w:rsidRPr="00677468" w:rsidSect="008075E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35D16"/>
    <w:multiLevelType w:val="hybridMultilevel"/>
    <w:tmpl w:val="E0860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CF592A"/>
    <w:multiLevelType w:val="hybridMultilevel"/>
    <w:tmpl w:val="D2CC5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C3753E9"/>
    <w:multiLevelType w:val="hybridMultilevel"/>
    <w:tmpl w:val="C17E72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283"/>
  <w:characterSpacingControl w:val="doNotCompress"/>
  <w:compat/>
  <w:rsids>
    <w:rsidRoot w:val="001B6ED1"/>
    <w:rsid w:val="00076E5D"/>
    <w:rsid w:val="000A2A81"/>
    <w:rsid w:val="000B2E6B"/>
    <w:rsid w:val="00106A82"/>
    <w:rsid w:val="00106D31"/>
    <w:rsid w:val="001B0C2D"/>
    <w:rsid w:val="001B6ED1"/>
    <w:rsid w:val="00474536"/>
    <w:rsid w:val="004C0FE6"/>
    <w:rsid w:val="004E1281"/>
    <w:rsid w:val="005444B2"/>
    <w:rsid w:val="00677468"/>
    <w:rsid w:val="006D4F32"/>
    <w:rsid w:val="007C785D"/>
    <w:rsid w:val="008075E5"/>
    <w:rsid w:val="0085482F"/>
    <w:rsid w:val="008A1BE5"/>
    <w:rsid w:val="00911014"/>
    <w:rsid w:val="00936EB2"/>
    <w:rsid w:val="00956EE2"/>
    <w:rsid w:val="009942A5"/>
    <w:rsid w:val="00AA1524"/>
    <w:rsid w:val="00B104FC"/>
    <w:rsid w:val="00B26608"/>
    <w:rsid w:val="00B803BA"/>
    <w:rsid w:val="00B9799D"/>
    <w:rsid w:val="00BC0877"/>
    <w:rsid w:val="00C06280"/>
    <w:rsid w:val="00C427AB"/>
    <w:rsid w:val="00CB2BE0"/>
    <w:rsid w:val="00CD0C23"/>
    <w:rsid w:val="00D64244"/>
    <w:rsid w:val="00E26FB1"/>
    <w:rsid w:val="00E75CDF"/>
    <w:rsid w:val="00F3116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5E5"/>
    <w:pPr>
      <w:spacing w:after="200" w:line="276" w:lineRule="auto"/>
    </w:pPr>
    <w:rPr>
      <w:sz w:val="22"/>
      <w:szCs w:val="22"/>
      <w:lang w:eastAsia="en-US"/>
    </w:rPr>
  </w:style>
  <w:style w:type="paragraph" w:styleId="Heading1">
    <w:name w:val="heading 1"/>
    <w:basedOn w:val="Normal"/>
    <w:next w:val="Normal"/>
    <w:link w:val="Heading1Char"/>
    <w:uiPriority w:val="9"/>
    <w:qFormat/>
    <w:rsid w:val="001B6ED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427A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D1"/>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1B6ED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1B6ED1"/>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C427AB"/>
    <w:rPr>
      <w:rFonts w:ascii="Cambria" w:eastAsia="Times New Roman" w:hAnsi="Cambria" w:cs="Times New Roman"/>
      <w:b/>
      <w:bCs/>
      <w:color w:val="4F81BD"/>
      <w:sz w:val="26"/>
      <w:szCs w:val="26"/>
    </w:rPr>
  </w:style>
  <w:style w:type="paragraph" w:styleId="ListParagraph">
    <w:name w:val="List Paragraph"/>
    <w:basedOn w:val="Normal"/>
    <w:uiPriority w:val="34"/>
    <w:qFormat/>
    <w:rsid w:val="00936EB2"/>
    <w:pPr>
      <w:ind w:left="720"/>
      <w:contextualSpacing/>
    </w:pPr>
  </w:style>
  <w:style w:type="paragraph" w:styleId="BalloonText">
    <w:name w:val="Balloon Text"/>
    <w:basedOn w:val="Normal"/>
    <w:link w:val="BalloonTextChar"/>
    <w:uiPriority w:val="99"/>
    <w:semiHidden/>
    <w:unhideWhenUsed/>
    <w:rsid w:val="00956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EE2"/>
    <w:rPr>
      <w:rFonts w:ascii="Tahoma" w:hAnsi="Tahoma" w:cs="Tahoma"/>
      <w:sz w:val="16"/>
      <w:szCs w:val="16"/>
    </w:rPr>
  </w:style>
  <w:style w:type="paragraph" w:styleId="Caption">
    <w:name w:val="caption"/>
    <w:basedOn w:val="Normal"/>
    <w:next w:val="Normal"/>
    <w:uiPriority w:val="35"/>
    <w:semiHidden/>
    <w:unhideWhenUsed/>
    <w:qFormat/>
    <w:rsid w:val="00B803BA"/>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8A4B9-C86D-4611-9AD4-79875BF9D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Cluster Reply Srl</Company>
  <LinksUpToDate>false</LinksUpToDate>
  <CharactersWithSpaces>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s.semeria</dc:creator>
  <cp:keywords/>
  <dc:description/>
  <cp:lastModifiedBy>s.semeria</cp:lastModifiedBy>
  <cp:revision>8</cp:revision>
  <dcterms:created xsi:type="dcterms:W3CDTF">2008-07-18T12:11:00Z</dcterms:created>
  <dcterms:modified xsi:type="dcterms:W3CDTF">2008-07-18T14:01:00Z</dcterms:modified>
</cp:coreProperties>
</file>