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949" w:rsidRPr="00D01D05" w:rsidRDefault="005B7949" w:rsidP="005B7949">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rsidR="005B7949" w:rsidRPr="00D01D05" w:rsidRDefault="005B7949" w:rsidP="005B7949">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rsidR="005B7949" w:rsidRPr="00D01D05" w:rsidRDefault="005B7949" w:rsidP="005B7949">
      <w:pPr>
        <w:ind w:firstLine="0"/>
        <w:contextualSpacing/>
        <w:rPr>
          <w:szCs w:val="28"/>
        </w:rPr>
      </w:pPr>
    </w:p>
    <w:p w:rsidR="005B7949" w:rsidRPr="00D01D05" w:rsidRDefault="005B7949" w:rsidP="005B7949">
      <w:pPr>
        <w:ind w:firstLine="0"/>
        <w:contextualSpacing/>
        <w:rPr>
          <w:szCs w:val="28"/>
        </w:rPr>
      </w:pPr>
    </w:p>
    <w:p w:rsidR="005B7949" w:rsidRPr="00D01D05" w:rsidRDefault="005B7949" w:rsidP="005B7949">
      <w:pPr>
        <w:contextualSpacing/>
        <w:rPr>
          <w:szCs w:val="28"/>
        </w:rPr>
      </w:pPr>
    </w:p>
    <w:p w:rsidR="005B7949" w:rsidRPr="00D01D05" w:rsidRDefault="005B7949" w:rsidP="005B7949">
      <w:pPr>
        <w:ind w:firstLine="0"/>
        <w:contextualSpacing/>
        <w:rPr>
          <w:szCs w:val="28"/>
        </w:rPr>
      </w:pPr>
      <w:r w:rsidRPr="00D01D05">
        <w:rPr>
          <w:szCs w:val="28"/>
        </w:rPr>
        <w:t>Факультет компьютерных систем и сетей</w:t>
      </w:r>
    </w:p>
    <w:p w:rsidR="005B7949" w:rsidRPr="00D01D05" w:rsidRDefault="005B7949" w:rsidP="005B7949">
      <w:pPr>
        <w:ind w:firstLine="0"/>
        <w:contextualSpacing/>
        <w:rPr>
          <w:szCs w:val="28"/>
        </w:rPr>
      </w:pPr>
    </w:p>
    <w:p w:rsidR="005B7949" w:rsidRPr="00D01D05" w:rsidRDefault="005B7949" w:rsidP="005B7949">
      <w:pPr>
        <w:ind w:firstLine="0"/>
        <w:contextualSpacing/>
        <w:rPr>
          <w:szCs w:val="28"/>
        </w:rPr>
      </w:pPr>
      <w:r w:rsidRPr="00D01D05">
        <w:rPr>
          <w:szCs w:val="28"/>
        </w:rPr>
        <w:t>Кафедра информатики</w:t>
      </w:r>
    </w:p>
    <w:p w:rsidR="005B7949" w:rsidRPr="00D01D05" w:rsidRDefault="005B7949" w:rsidP="005B7949">
      <w:pPr>
        <w:ind w:firstLine="0"/>
        <w:contextualSpacing/>
        <w:rPr>
          <w:szCs w:val="28"/>
        </w:rPr>
      </w:pPr>
    </w:p>
    <w:p w:rsidR="005B7949" w:rsidRPr="00D01D05" w:rsidRDefault="005B7949" w:rsidP="005B7949">
      <w:pPr>
        <w:ind w:firstLine="0"/>
        <w:contextualSpacing/>
        <w:rPr>
          <w:szCs w:val="28"/>
        </w:rPr>
      </w:pPr>
      <w:r w:rsidRPr="00D01D05">
        <w:rPr>
          <w:szCs w:val="28"/>
        </w:rPr>
        <w:t xml:space="preserve">Дисциплина: </w:t>
      </w:r>
      <w:r>
        <w:rPr>
          <w:szCs w:val="28"/>
        </w:rPr>
        <w:t>Информационные сети. Основы безопасности</w:t>
      </w:r>
    </w:p>
    <w:p w:rsidR="005B7949" w:rsidRPr="00D01D05" w:rsidRDefault="005B7949" w:rsidP="005B7949">
      <w:pPr>
        <w:ind w:firstLine="0"/>
        <w:contextualSpacing/>
        <w:rPr>
          <w:b/>
          <w:szCs w:val="28"/>
        </w:rPr>
      </w:pPr>
    </w:p>
    <w:p w:rsidR="005B7949" w:rsidRPr="00D01D05" w:rsidRDefault="005B7949" w:rsidP="005B7949">
      <w:pPr>
        <w:contextualSpacing/>
        <w:rPr>
          <w:b/>
          <w:szCs w:val="28"/>
        </w:rPr>
      </w:pPr>
    </w:p>
    <w:p w:rsidR="005B7949" w:rsidRPr="00D01D05" w:rsidRDefault="005B7949" w:rsidP="005B7949">
      <w:pPr>
        <w:contextualSpacing/>
        <w:rPr>
          <w:b/>
          <w:szCs w:val="28"/>
        </w:rPr>
      </w:pPr>
    </w:p>
    <w:p w:rsidR="005B7949" w:rsidRPr="00D01D05" w:rsidRDefault="005B7949" w:rsidP="005B7949">
      <w:pPr>
        <w:ind w:firstLine="0"/>
        <w:contextualSpacing/>
        <w:jc w:val="center"/>
        <w:rPr>
          <w:szCs w:val="28"/>
        </w:rPr>
      </w:pPr>
      <w:r w:rsidRPr="00D01D05">
        <w:rPr>
          <w:szCs w:val="28"/>
        </w:rPr>
        <w:t>ОТЧЁТ</w:t>
      </w:r>
    </w:p>
    <w:p w:rsidR="005B7949" w:rsidRPr="00415B5D" w:rsidRDefault="005B7949" w:rsidP="005B7949">
      <w:pPr>
        <w:ind w:firstLine="0"/>
        <w:contextualSpacing/>
        <w:jc w:val="center"/>
        <w:rPr>
          <w:szCs w:val="28"/>
        </w:rPr>
      </w:pPr>
      <w:r w:rsidRPr="00D01D05">
        <w:rPr>
          <w:szCs w:val="28"/>
        </w:rPr>
        <w:t>к лабораторной работе №</w:t>
      </w:r>
      <w:r>
        <w:rPr>
          <w:szCs w:val="28"/>
        </w:rPr>
        <w:t>3</w:t>
      </w:r>
    </w:p>
    <w:p w:rsidR="005B7949" w:rsidRPr="00D01D05" w:rsidRDefault="005B7949" w:rsidP="005B7949">
      <w:pPr>
        <w:ind w:firstLine="0"/>
        <w:contextualSpacing/>
        <w:jc w:val="center"/>
        <w:rPr>
          <w:szCs w:val="28"/>
        </w:rPr>
      </w:pPr>
      <w:r w:rsidRPr="00D01D05">
        <w:rPr>
          <w:szCs w:val="28"/>
        </w:rPr>
        <w:t>на тему</w:t>
      </w:r>
    </w:p>
    <w:p w:rsidR="005B7949" w:rsidRPr="00D01D05" w:rsidRDefault="005B7949" w:rsidP="005B7949">
      <w:pPr>
        <w:ind w:firstLine="0"/>
        <w:contextualSpacing/>
        <w:jc w:val="center"/>
        <w:rPr>
          <w:szCs w:val="28"/>
        </w:rPr>
      </w:pPr>
    </w:p>
    <w:p w:rsidR="005B7949" w:rsidRPr="005B7949" w:rsidRDefault="005B7949" w:rsidP="005B7949">
      <w:pPr>
        <w:ind w:firstLine="0"/>
        <w:jc w:val="center"/>
        <w:rPr>
          <w:szCs w:val="28"/>
        </w:rPr>
      </w:pPr>
      <w:r>
        <w:rPr>
          <w:b/>
          <w:bCs/>
          <w:szCs w:val="28"/>
        </w:rPr>
        <w:t>ИДЕНТИФИКАЦИЯ И АУТЕНТИ</w:t>
      </w:r>
      <w:r>
        <w:rPr>
          <w:b/>
          <w:bCs/>
          <w:szCs w:val="28"/>
        </w:rPr>
        <w:t>ФИКАЦИЯ</w:t>
      </w:r>
      <w:r>
        <w:rPr>
          <w:b/>
          <w:bCs/>
          <w:szCs w:val="28"/>
        </w:rPr>
        <w:t xml:space="preserve"> ПОЛЬЗОВАТЕЛЯ. </w:t>
      </w:r>
      <w:r>
        <w:rPr>
          <w:b/>
          <w:bCs/>
          <w:szCs w:val="28"/>
        </w:rPr>
        <w:t xml:space="preserve">ПРОТОКОЛ </w:t>
      </w:r>
      <w:r>
        <w:rPr>
          <w:b/>
          <w:bCs/>
          <w:szCs w:val="28"/>
          <w:lang w:val="en-US"/>
        </w:rPr>
        <w:t>KERBEROS</w:t>
      </w:r>
    </w:p>
    <w:p w:rsidR="005B7949" w:rsidRPr="00D01D05" w:rsidRDefault="005B7949" w:rsidP="005B7949">
      <w:pPr>
        <w:contextualSpacing/>
        <w:rPr>
          <w:szCs w:val="28"/>
        </w:rPr>
      </w:pPr>
    </w:p>
    <w:p w:rsidR="005B7949" w:rsidRPr="00D01D05" w:rsidRDefault="005B7949" w:rsidP="005B7949">
      <w:pPr>
        <w:contextualSpacing/>
        <w:rPr>
          <w:szCs w:val="28"/>
        </w:rPr>
      </w:pPr>
    </w:p>
    <w:p w:rsidR="005B7949" w:rsidRPr="003F08BB" w:rsidRDefault="005B7949" w:rsidP="005B7949">
      <w:pPr>
        <w:ind w:firstLine="0"/>
        <w:contextualSpacing/>
        <w:rPr>
          <w:szCs w:val="28"/>
        </w:rPr>
      </w:pPr>
    </w:p>
    <w:p w:rsidR="005B7949" w:rsidRPr="003F08BB" w:rsidRDefault="005B7949" w:rsidP="005B7949">
      <w:pPr>
        <w:ind w:firstLine="0"/>
        <w:contextualSpacing/>
        <w:rPr>
          <w:szCs w:val="28"/>
        </w:rPr>
      </w:pPr>
    </w:p>
    <w:p w:rsidR="005B7949" w:rsidRPr="003F08BB" w:rsidRDefault="005B7949" w:rsidP="005B7949">
      <w:pPr>
        <w:ind w:firstLine="0"/>
        <w:contextualSpacing/>
        <w:rPr>
          <w:szCs w:val="28"/>
        </w:rPr>
      </w:pPr>
    </w:p>
    <w:p w:rsidR="005B7949" w:rsidRPr="003F08BB" w:rsidRDefault="005B7949" w:rsidP="005B7949">
      <w:pPr>
        <w:ind w:firstLine="0"/>
        <w:contextualSpacing/>
        <w:rPr>
          <w:szCs w:val="28"/>
        </w:rPr>
      </w:pPr>
    </w:p>
    <w:p w:rsidR="005B7949" w:rsidRPr="003F08BB" w:rsidRDefault="005B7949" w:rsidP="005B7949">
      <w:pPr>
        <w:ind w:firstLine="0"/>
        <w:contextualSpacing/>
        <w:rPr>
          <w:szCs w:val="28"/>
        </w:rPr>
      </w:pPr>
    </w:p>
    <w:p w:rsidR="005B7949" w:rsidRPr="003F08BB" w:rsidRDefault="005B7949" w:rsidP="005B7949">
      <w:pPr>
        <w:ind w:firstLine="0"/>
        <w:contextualSpacing/>
        <w:rPr>
          <w:szCs w:val="28"/>
        </w:rPr>
      </w:pPr>
    </w:p>
    <w:p w:rsidR="005B7949" w:rsidRPr="003F08BB" w:rsidRDefault="005B7949" w:rsidP="005B7949">
      <w:pPr>
        <w:ind w:firstLine="0"/>
        <w:contextualSpacing/>
        <w:rPr>
          <w:szCs w:val="28"/>
        </w:rPr>
      </w:pPr>
    </w:p>
    <w:p w:rsidR="005B7949" w:rsidRPr="003F08BB" w:rsidRDefault="005B7949" w:rsidP="005B7949">
      <w:pPr>
        <w:ind w:firstLine="0"/>
        <w:contextualSpacing/>
        <w:rPr>
          <w:szCs w:val="28"/>
        </w:rPr>
      </w:pPr>
    </w:p>
    <w:p w:rsidR="005B7949" w:rsidRPr="003F08BB" w:rsidRDefault="005B7949" w:rsidP="005B7949">
      <w:pPr>
        <w:ind w:firstLine="0"/>
        <w:contextualSpacing/>
        <w:rPr>
          <w:szCs w:val="28"/>
        </w:rPr>
      </w:pPr>
    </w:p>
    <w:p w:rsidR="005B7949" w:rsidRDefault="005B7949" w:rsidP="005B7949">
      <w:pPr>
        <w:ind w:left="2694" w:firstLine="720"/>
        <w:rPr>
          <w:szCs w:val="28"/>
        </w:rPr>
      </w:pPr>
      <w:r>
        <w:rPr>
          <w:szCs w:val="28"/>
        </w:rPr>
        <w:t>Выполнил: студент гр.253504 Лавренова А.С.</w:t>
      </w:r>
    </w:p>
    <w:p w:rsidR="005B7949" w:rsidRDefault="005B7949" w:rsidP="005B7949">
      <w:pPr>
        <w:ind w:left="3402" w:firstLine="0"/>
        <w:rPr>
          <w:szCs w:val="28"/>
        </w:rPr>
      </w:pPr>
      <w:r>
        <w:rPr>
          <w:szCs w:val="28"/>
        </w:rPr>
        <w:t xml:space="preserve">Проверил: ассистент кафедры информатики </w:t>
      </w:r>
      <w:proofErr w:type="spellStart"/>
      <w:r>
        <w:rPr>
          <w:szCs w:val="28"/>
        </w:rPr>
        <w:t>Герчик</w:t>
      </w:r>
      <w:proofErr w:type="spellEnd"/>
      <w:r>
        <w:rPr>
          <w:szCs w:val="28"/>
        </w:rPr>
        <w:t xml:space="preserve"> А.В.</w:t>
      </w:r>
    </w:p>
    <w:p w:rsidR="005B7949" w:rsidRPr="00D01D05" w:rsidRDefault="005B7949" w:rsidP="005B7949">
      <w:pPr>
        <w:ind w:firstLine="0"/>
        <w:contextualSpacing/>
        <w:rPr>
          <w:szCs w:val="28"/>
        </w:rPr>
      </w:pPr>
    </w:p>
    <w:p w:rsidR="005B7949" w:rsidRPr="00D01D05" w:rsidRDefault="005B7949" w:rsidP="005B7949">
      <w:pPr>
        <w:ind w:firstLine="0"/>
        <w:contextualSpacing/>
        <w:rPr>
          <w:szCs w:val="28"/>
        </w:rPr>
      </w:pPr>
    </w:p>
    <w:p w:rsidR="005B7949" w:rsidRPr="00D01D05" w:rsidRDefault="005B7949" w:rsidP="005B7949">
      <w:pPr>
        <w:ind w:firstLine="0"/>
        <w:contextualSpacing/>
        <w:rPr>
          <w:szCs w:val="28"/>
        </w:rPr>
      </w:pPr>
    </w:p>
    <w:p w:rsidR="005B7949" w:rsidRPr="00D01D05" w:rsidRDefault="005B7949" w:rsidP="005B7949">
      <w:pPr>
        <w:ind w:firstLine="0"/>
        <w:contextualSpacing/>
        <w:rPr>
          <w:szCs w:val="28"/>
        </w:rPr>
      </w:pPr>
    </w:p>
    <w:p w:rsidR="005B7949" w:rsidRDefault="005B7949" w:rsidP="005B7949">
      <w:pPr>
        <w:contextualSpacing/>
        <w:rPr>
          <w:szCs w:val="28"/>
        </w:rPr>
      </w:pPr>
    </w:p>
    <w:p w:rsidR="005B7949" w:rsidRPr="003F08BB" w:rsidRDefault="005B7949" w:rsidP="005B7949">
      <w:pPr>
        <w:ind w:firstLine="0"/>
        <w:contextualSpacing/>
        <w:rPr>
          <w:szCs w:val="28"/>
        </w:rPr>
      </w:pPr>
    </w:p>
    <w:p w:rsidR="005B7949" w:rsidRDefault="005B7949" w:rsidP="005B7949">
      <w:pPr>
        <w:contextualSpacing/>
        <w:rPr>
          <w:szCs w:val="28"/>
        </w:rPr>
      </w:pPr>
    </w:p>
    <w:p w:rsidR="005B7949" w:rsidRPr="00D01D05" w:rsidRDefault="005B7949" w:rsidP="005B7949">
      <w:pPr>
        <w:contextualSpacing/>
        <w:rPr>
          <w:szCs w:val="28"/>
        </w:rPr>
      </w:pPr>
    </w:p>
    <w:p w:rsidR="005B7949" w:rsidRPr="00D01D05" w:rsidRDefault="005B7949" w:rsidP="005B7949">
      <w:pPr>
        <w:ind w:firstLine="0"/>
        <w:contextualSpacing/>
        <w:rPr>
          <w:szCs w:val="28"/>
        </w:rPr>
      </w:pPr>
    </w:p>
    <w:p w:rsidR="005B7949" w:rsidRPr="00D01D05" w:rsidRDefault="005B7949" w:rsidP="005B7949">
      <w:pPr>
        <w:ind w:firstLine="0"/>
        <w:contextualSpacing/>
        <w:rPr>
          <w:szCs w:val="28"/>
        </w:rPr>
      </w:pPr>
    </w:p>
    <w:p w:rsidR="005B7949" w:rsidRDefault="005B7949" w:rsidP="005B7949">
      <w:pPr>
        <w:ind w:firstLine="0"/>
        <w:contextualSpacing/>
        <w:jc w:val="center"/>
        <w:rPr>
          <w:szCs w:val="28"/>
          <w:lang w:val="en-US"/>
        </w:rPr>
      </w:pPr>
      <w:r w:rsidRPr="00D01D05">
        <w:rPr>
          <w:szCs w:val="28"/>
        </w:rPr>
        <w:t>Минск 202</w:t>
      </w:r>
      <w:r>
        <w:rPr>
          <w:szCs w:val="28"/>
        </w:rPr>
        <w:t>5</w:t>
      </w:r>
    </w:p>
    <w:sdt>
      <w:sdtPr>
        <w:rPr>
          <w:rFonts w:eastAsia="Times New Roman" w:cs="Times New Roman"/>
          <w:b w:val="0"/>
          <w:sz w:val="28"/>
          <w:szCs w:val="24"/>
        </w:rPr>
        <w:id w:val="1147871050"/>
        <w:docPartObj>
          <w:docPartGallery w:val="Table of Contents"/>
          <w:docPartUnique/>
        </w:docPartObj>
      </w:sdtPr>
      <w:sdtEndPr>
        <w:rPr>
          <w:bCs/>
        </w:rPr>
      </w:sdtEndPr>
      <w:sdtContent>
        <w:p w:rsidR="005B7949" w:rsidRDefault="005B7949" w:rsidP="005B7949">
          <w:pPr>
            <w:pStyle w:val="a7"/>
            <w:spacing w:line="240" w:lineRule="auto"/>
          </w:pPr>
          <w:r>
            <w:t>СОДЕРЖАНИЕ</w:t>
          </w:r>
        </w:p>
        <w:p w:rsidR="005B7949" w:rsidRDefault="005B7949" w:rsidP="005B7949"/>
        <w:p w:rsidR="005B7949" w:rsidRPr="00D352A4" w:rsidRDefault="005B7949" w:rsidP="005B7949">
          <w:pPr>
            <w:widowControl w:val="0"/>
            <w:tabs>
              <w:tab w:val="right" w:leader="dot" w:pos="9354"/>
            </w:tabs>
            <w:ind w:firstLine="0"/>
          </w:pPr>
          <w:r w:rsidRPr="00D459A1">
            <w:rPr>
              <w:szCs w:val="28"/>
            </w:rPr>
            <w:t>Введение</w:t>
          </w:r>
          <w:hyperlink w:anchor="_jszue3y523iv">
            <w:r w:rsidRPr="00D459A1">
              <w:rPr>
                <w:color w:val="000000"/>
                <w:szCs w:val="28"/>
              </w:rPr>
              <w:tab/>
            </w:r>
          </w:hyperlink>
          <w:r>
            <w:rPr>
              <w:color w:val="000000"/>
              <w:szCs w:val="28"/>
            </w:rPr>
            <w:t>3</w:t>
          </w:r>
        </w:p>
        <w:p w:rsidR="005B7949" w:rsidRDefault="005B7949" w:rsidP="005B7949">
          <w:pPr>
            <w:pStyle w:val="11"/>
            <w:spacing w:line="240" w:lineRule="auto"/>
            <w:rPr>
              <w:noProof/>
              <w:szCs w:val="28"/>
            </w:rPr>
          </w:pPr>
          <w:r>
            <w:fldChar w:fldCharType="begin"/>
          </w:r>
          <w:r>
            <w:instrText xml:space="preserve"> TOC \o "1-2" \h \z \u </w:instrText>
          </w:r>
          <w:r>
            <w:fldChar w:fldCharType="separate"/>
          </w:r>
          <w:hyperlink w:anchor="_Toc178067889" w:history="1">
            <w:r w:rsidRPr="00CE588C">
              <w:rPr>
                <w:rStyle w:val="a8"/>
                <w:noProof/>
                <w:szCs w:val="28"/>
              </w:rPr>
              <w:t>1</w:t>
            </w:r>
            <w:r w:rsidRPr="0090628D">
              <w:rPr>
                <w:rStyle w:val="a8"/>
                <w:noProof/>
                <w:szCs w:val="28"/>
              </w:rPr>
              <w:t>  </w:t>
            </w:r>
            <w:r>
              <w:t>Теоретические сведения</w:t>
            </w:r>
            <w:r w:rsidRPr="00CE588C">
              <w:rPr>
                <w:noProof/>
                <w:webHidden/>
                <w:szCs w:val="28"/>
              </w:rPr>
              <w:tab/>
            </w:r>
          </w:hyperlink>
          <w:r>
            <w:rPr>
              <w:noProof/>
              <w:szCs w:val="28"/>
            </w:rPr>
            <w:t>4</w:t>
          </w:r>
        </w:p>
        <w:p w:rsidR="005B7949" w:rsidRDefault="005B7949" w:rsidP="005B7949">
          <w:pPr>
            <w:pStyle w:val="11"/>
            <w:spacing w:line="240" w:lineRule="auto"/>
            <w:rPr>
              <w:noProof/>
              <w:szCs w:val="28"/>
            </w:rPr>
          </w:pPr>
          <w:hyperlink w:anchor="_Toc178067890" w:history="1">
            <w:r w:rsidRPr="00CE588C">
              <w:rPr>
                <w:rStyle w:val="a8"/>
                <w:noProof/>
                <w:szCs w:val="28"/>
              </w:rPr>
              <w:t>2</w:t>
            </w:r>
            <w:r w:rsidRPr="0090628D">
              <w:rPr>
                <w:rStyle w:val="a8"/>
                <w:noProof/>
                <w:szCs w:val="28"/>
              </w:rPr>
              <w:t>  </w:t>
            </w:r>
            <w:r>
              <w:rPr>
                <w:rStyle w:val="a8"/>
                <w:noProof/>
                <w:szCs w:val="28"/>
              </w:rPr>
              <w:t>Пример выполнения программного средства</w:t>
            </w:r>
            <w:r w:rsidRPr="00CE588C">
              <w:rPr>
                <w:noProof/>
                <w:webHidden/>
                <w:szCs w:val="28"/>
              </w:rPr>
              <w:tab/>
            </w:r>
            <w:r>
              <w:rPr>
                <w:noProof/>
                <w:webHidden/>
                <w:szCs w:val="28"/>
                <w:lang w:val="en-GB"/>
              </w:rPr>
              <w:t>5</w:t>
            </w:r>
          </w:hyperlink>
        </w:p>
        <w:p w:rsidR="005B7949" w:rsidRPr="00CE588C" w:rsidRDefault="005B7949" w:rsidP="005B7949">
          <w:pPr>
            <w:pStyle w:val="11"/>
            <w:spacing w:line="240" w:lineRule="auto"/>
            <w:rPr>
              <w:rFonts w:asciiTheme="minorHAnsi" w:eastAsiaTheme="minorEastAsia" w:hAnsiTheme="minorHAnsi" w:cstheme="minorBidi"/>
              <w:noProof/>
              <w:kern w:val="2"/>
              <w:szCs w:val="28"/>
              <w14:ligatures w14:val="standardContextual"/>
            </w:rPr>
          </w:pPr>
          <w:r>
            <w:t>Заключение</w:t>
          </w:r>
          <w:hyperlink w:anchor="_Toc178067899" w:history="1">
            <w:r w:rsidRPr="00CE588C">
              <w:rPr>
                <w:noProof/>
                <w:webHidden/>
                <w:szCs w:val="28"/>
              </w:rPr>
              <w:tab/>
            </w:r>
            <w:r w:rsidR="00C40914">
              <w:rPr>
                <w:noProof/>
                <w:webHidden/>
                <w:szCs w:val="28"/>
                <w:lang w:val="en-GB"/>
              </w:rPr>
              <w:t>7</w:t>
            </w:r>
          </w:hyperlink>
        </w:p>
        <w:p w:rsidR="005B7949" w:rsidRPr="00CE588C" w:rsidRDefault="005B7949" w:rsidP="005B7949">
          <w:pPr>
            <w:pStyle w:val="11"/>
            <w:spacing w:line="240" w:lineRule="auto"/>
            <w:rPr>
              <w:rFonts w:asciiTheme="minorHAnsi" w:eastAsiaTheme="minorEastAsia" w:hAnsiTheme="minorHAnsi" w:cstheme="minorBidi"/>
              <w:noProof/>
              <w:kern w:val="2"/>
              <w14:ligatures w14:val="standardContextual"/>
            </w:rPr>
          </w:pPr>
          <w:hyperlink w:anchor="_Toc178067900" w:history="1">
            <w:r w:rsidRPr="00CE588C">
              <w:rPr>
                <w:rStyle w:val="a8"/>
                <w:noProof/>
                <w:szCs w:val="28"/>
              </w:rPr>
              <w:t>С</w:t>
            </w:r>
            <w:r>
              <w:rPr>
                <w:rStyle w:val="a8"/>
                <w:noProof/>
                <w:szCs w:val="28"/>
              </w:rPr>
              <w:t>писок использованных источников</w:t>
            </w:r>
            <w:r w:rsidRPr="00CE588C">
              <w:rPr>
                <w:noProof/>
                <w:webHidden/>
              </w:rPr>
              <w:tab/>
            </w:r>
            <w:r w:rsidR="00C40914">
              <w:rPr>
                <w:noProof/>
                <w:webHidden/>
                <w:lang w:val="en-GB"/>
              </w:rPr>
              <w:t>8</w:t>
            </w:r>
          </w:hyperlink>
        </w:p>
        <w:p w:rsidR="005B7949" w:rsidRDefault="005B7949" w:rsidP="005B7949">
          <w:pPr>
            <w:pStyle w:val="11"/>
            <w:spacing w:line="240" w:lineRule="auto"/>
          </w:pPr>
          <w:r>
            <w:fldChar w:fldCharType="begin"/>
          </w:r>
          <w:r>
            <w:instrText xml:space="preserve"> HYPERLINK \l "_Toc178067901" </w:instrText>
          </w:r>
          <w:r>
            <w:fldChar w:fldCharType="separate"/>
          </w:r>
          <w:r w:rsidRPr="00CE588C">
            <w:rPr>
              <w:rStyle w:val="a8"/>
              <w:noProof/>
              <w:szCs w:val="28"/>
            </w:rPr>
            <w:t>П</w:t>
          </w:r>
          <w:r>
            <w:rPr>
              <w:rStyle w:val="a8"/>
              <w:noProof/>
              <w:szCs w:val="28"/>
            </w:rPr>
            <w:t>риложение</w:t>
          </w:r>
          <w:r w:rsidRPr="00CE588C">
            <w:rPr>
              <w:rStyle w:val="a8"/>
              <w:noProof/>
              <w:szCs w:val="28"/>
            </w:rPr>
            <w:t xml:space="preserve"> А (обязательное)</w:t>
          </w:r>
          <w:r w:rsidRPr="00CE588C">
            <w:rPr>
              <w:noProof/>
              <w:webHidden/>
            </w:rPr>
            <w:tab/>
          </w:r>
          <w:r w:rsidR="00C40914">
            <w:rPr>
              <w:noProof/>
              <w:webHidden/>
              <w:lang w:val="en-GB"/>
            </w:rPr>
            <w:t>9</w:t>
          </w:r>
          <w:r>
            <w:rPr>
              <w:noProof/>
            </w:rPr>
            <w:fldChar w:fldCharType="end"/>
          </w:r>
          <w:r>
            <w:fldChar w:fldCharType="end"/>
          </w:r>
          <w:bookmarkStart w:id="1" w:name="_GoBack"/>
          <w:bookmarkEnd w:id="1"/>
        </w:p>
        <w:p w:rsidR="005B7949" w:rsidRPr="000838F4" w:rsidRDefault="005B7949" w:rsidP="005B7949">
          <w:pPr>
            <w:ind w:firstLine="0"/>
            <w:rPr>
              <w:rFonts w:eastAsiaTheme="minorEastAsia"/>
            </w:rPr>
          </w:pPr>
        </w:p>
      </w:sdtContent>
    </w:sdt>
    <w:p w:rsidR="005B7949" w:rsidRPr="007C04AF" w:rsidRDefault="005B7949" w:rsidP="005B7949">
      <w:pPr>
        <w:spacing w:after="160" w:line="259" w:lineRule="auto"/>
        <w:ind w:firstLine="0"/>
        <w:jc w:val="left"/>
        <w:rPr>
          <w:szCs w:val="28"/>
        </w:rPr>
      </w:pPr>
      <w:bookmarkStart w:id="2" w:name="_Toc177991217"/>
      <w:bookmarkStart w:id="3" w:name="_Toc178067889"/>
      <w:r>
        <w:rPr>
          <w:b/>
          <w:szCs w:val="28"/>
          <w:lang w:val="en-US"/>
        </w:rPr>
        <w:br w:type="page"/>
      </w:r>
    </w:p>
    <w:p w:rsidR="005B7949" w:rsidRDefault="005B7949" w:rsidP="005B7949">
      <w:pPr>
        <w:pStyle w:val="1"/>
      </w:pPr>
      <w:r>
        <w:lastRenderedPageBreak/>
        <w:t xml:space="preserve">ВВЕДЕНИЕ </w:t>
      </w:r>
    </w:p>
    <w:p w:rsidR="005B7949" w:rsidRPr="0015465D" w:rsidRDefault="005B7949" w:rsidP="0015465D">
      <w:pPr>
        <w:pStyle w:val="ab"/>
        <w:ind w:left="0"/>
      </w:pPr>
      <w:r w:rsidRPr="0015465D">
        <w:t xml:space="preserve"> </w:t>
      </w:r>
    </w:p>
    <w:p w:rsidR="0015465D" w:rsidRPr="0015465D" w:rsidRDefault="0015465D" w:rsidP="0015465D">
      <w:pPr>
        <w:pStyle w:val="ab"/>
        <w:ind w:left="0"/>
      </w:pPr>
      <w:r>
        <w:t>В современном мире, где информационные технологии играют ключевую роль в жизни организаций и пользователей, обеспечение безопасности данных становится одной из главных задач. Аутентификация и идентификация пользователей являются основными компонентами систем безопасности, обеспечивающими защиту от несанкционированного доступа и утечки информации.</w:t>
      </w:r>
    </w:p>
    <w:p w:rsidR="0015465D" w:rsidRDefault="0015465D" w:rsidP="0015465D">
      <w:pPr>
        <w:pStyle w:val="ab"/>
        <w:ind w:left="0"/>
      </w:pPr>
      <w:r>
        <w:t xml:space="preserve">В данной лабораторной работе рассматривается процесс идентификации и аутентификации пользователей, а также их реализация с использованием протокола </w:t>
      </w:r>
      <w:proofErr w:type="spellStart"/>
      <w:r>
        <w:t>Kerberos</w:t>
      </w:r>
      <w:proofErr w:type="spellEnd"/>
      <w:r>
        <w:t xml:space="preserve">. </w:t>
      </w:r>
      <w:proofErr w:type="spellStart"/>
      <w:r>
        <w:t>Kerberos</w:t>
      </w:r>
      <w:proofErr w:type="spellEnd"/>
      <w:r>
        <w:t xml:space="preserve"> предоставляет надежный механизм для безопасной аутентификации в распределенных системах, позволяя пользователям и сервисам взаимодействовать без риска компрометации их учетных данных.</w:t>
      </w:r>
    </w:p>
    <w:p w:rsidR="0015465D" w:rsidRDefault="0015465D" w:rsidP="0015465D">
      <w:pPr>
        <w:pStyle w:val="ab"/>
        <w:ind w:left="0"/>
      </w:pPr>
      <w:r>
        <w:t>В данной</w:t>
      </w:r>
      <w:r>
        <w:t xml:space="preserve"> лабораторной работ</w:t>
      </w:r>
      <w:r>
        <w:t>е будут изучены</w:t>
      </w:r>
      <w:r>
        <w:t xml:space="preserve"> принцип</w:t>
      </w:r>
      <w:r>
        <w:t>ы</w:t>
      </w:r>
      <w:r>
        <w:t xml:space="preserve"> работы протокола </w:t>
      </w:r>
      <w:proofErr w:type="spellStart"/>
      <w:r>
        <w:t>Kerberos</w:t>
      </w:r>
      <w:proofErr w:type="spellEnd"/>
      <w:r>
        <w:t xml:space="preserve">, его архитектуры и механизмов, а также </w:t>
      </w:r>
      <w:r>
        <w:t>будет реализовано подобное программное средство</w:t>
      </w:r>
      <w:r>
        <w:t>. В ходе работы будут рассмотрены ключевые аспекты, такие как выдача билетов, синхронизация времени и безопасность передачи данных. Результаты лабораторной работы помогут глубже понять механизмы аутентификации и их важность для защиты информации в современных информационных системах.</w:t>
      </w:r>
    </w:p>
    <w:p w:rsidR="005B7949" w:rsidRPr="00F858E4" w:rsidRDefault="005B7949" w:rsidP="005B7949">
      <w:pPr>
        <w:pStyle w:val="ac"/>
        <w:spacing w:before="0" w:beforeAutospacing="0" w:after="0" w:afterAutospacing="0"/>
        <w:ind w:firstLine="709"/>
        <w:jc w:val="both"/>
        <w:rPr>
          <w:sz w:val="28"/>
          <w:szCs w:val="28"/>
        </w:rPr>
      </w:pPr>
      <w:r w:rsidRPr="00F858E4">
        <w:rPr>
          <w:sz w:val="28"/>
          <w:szCs w:val="28"/>
        </w:rPr>
        <w:t xml:space="preserve"> </w:t>
      </w:r>
      <w:r w:rsidRPr="00F858E4">
        <w:rPr>
          <w:sz w:val="28"/>
          <w:szCs w:val="28"/>
        </w:rPr>
        <w:br w:type="page"/>
      </w:r>
    </w:p>
    <w:p w:rsidR="005B7949" w:rsidRDefault="005B7949" w:rsidP="005B7949">
      <w:pPr>
        <w:pStyle w:val="a3"/>
      </w:pPr>
      <w:bookmarkStart w:id="4" w:name="_Toc177493608"/>
      <w:bookmarkStart w:id="5" w:name="_Toc177991218"/>
      <w:bookmarkStart w:id="6" w:name="_Toc178067890"/>
      <w:bookmarkEnd w:id="2"/>
      <w:bookmarkEnd w:id="3"/>
      <w:r w:rsidRPr="00D70E51">
        <w:lastRenderedPageBreak/>
        <w:t>1</w:t>
      </w:r>
      <w:r>
        <w:t xml:space="preserve"> ТЕОРЕТИЧЕСКИЕ СВЕДЕНИЯ </w:t>
      </w:r>
      <w:bookmarkEnd w:id="4"/>
      <w:bookmarkEnd w:id="5"/>
      <w:bookmarkEnd w:id="6"/>
    </w:p>
    <w:p w:rsidR="005B7949" w:rsidRDefault="005B7949" w:rsidP="005B7949">
      <w:pPr>
        <w:pStyle w:val="ab"/>
        <w:ind w:left="0"/>
      </w:pPr>
    </w:p>
    <w:p w:rsidR="00D21AD9" w:rsidRPr="003042BB" w:rsidRDefault="00D21AD9" w:rsidP="00D21AD9">
      <w:pPr>
        <w:pStyle w:val="ab"/>
        <w:ind w:left="0"/>
        <w:rPr>
          <w:lang w:val="en-GB"/>
        </w:rPr>
      </w:pPr>
      <w:r>
        <w:t>Идентификация — это процесс, в ходе которого система определяет, кто является пользователь. Обычно это происходит через предоставление уникального идентификатора, такого как имя пользователя, номер учетной записи или адрес электронной почты. Идентификация сама по себе не предоставляет прав доступа; она лишь сообщает системе, с каким пользователем она имеет дело.</w:t>
      </w:r>
      <w:r w:rsidR="003042BB">
        <w:t xml:space="preserve"> </w:t>
      </w:r>
      <w:r w:rsidR="003042BB">
        <w:rPr>
          <w:lang w:val="en-GB"/>
        </w:rPr>
        <w:t>[1]</w:t>
      </w:r>
    </w:p>
    <w:p w:rsidR="00D21AD9" w:rsidRDefault="00D21AD9" w:rsidP="00D21AD9">
      <w:pPr>
        <w:pStyle w:val="ab"/>
        <w:ind w:left="0"/>
      </w:pPr>
      <w:r>
        <w:t>Аутентификация — это процесс проверки подлинности идентифицированного пользователя. Она подтверждает, что пользователь действительно тот, за кого себя выдает. Аутентификация может осуществляться различными способами:</w:t>
      </w:r>
    </w:p>
    <w:p w:rsidR="00FB119E" w:rsidRPr="00FB119E" w:rsidRDefault="00FB119E" w:rsidP="00FB119E">
      <w:pPr>
        <w:pStyle w:val="ab"/>
        <w:numPr>
          <w:ilvl w:val="0"/>
          <w:numId w:val="6"/>
        </w:numPr>
        <w:rPr>
          <w:bCs/>
        </w:rPr>
      </w:pPr>
      <w:r w:rsidRPr="00FB119E">
        <w:rPr>
          <w:bCs/>
        </w:rPr>
        <w:t>п</w:t>
      </w:r>
      <w:r w:rsidR="00D21AD9" w:rsidRPr="00FB119E">
        <w:rPr>
          <w:bCs/>
        </w:rPr>
        <w:t>ароли</w:t>
      </w:r>
      <w:r w:rsidRPr="00FB119E">
        <w:rPr>
          <w:bCs/>
        </w:rPr>
        <w:t>;</w:t>
      </w:r>
    </w:p>
    <w:p w:rsidR="00FB119E" w:rsidRPr="00FB119E" w:rsidRDefault="00FB119E" w:rsidP="00FB119E">
      <w:pPr>
        <w:pStyle w:val="ab"/>
        <w:numPr>
          <w:ilvl w:val="0"/>
          <w:numId w:val="6"/>
        </w:numPr>
        <w:rPr>
          <w:bCs/>
        </w:rPr>
      </w:pPr>
      <w:r w:rsidRPr="00FB119E">
        <w:rPr>
          <w:bCs/>
        </w:rPr>
        <w:t>б</w:t>
      </w:r>
      <w:r w:rsidR="00D21AD9" w:rsidRPr="00FB119E">
        <w:rPr>
          <w:bCs/>
        </w:rPr>
        <w:t>иометрические данные</w:t>
      </w:r>
      <w:r w:rsidRPr="00FB119E">
        <w:rPr>
          <w:bCs/>
        </w:rPr>
        <w:t>;</w:t>
      </w:r>
    </w:p>
    <w:p w:rsidR="00FB119E" w:rsidRPr="00FB119E" w:rsidRDefault="00FB119E" w:rsidP="00FB119E">
      <w:pPr>
        <w:pStyle w:val="ab"/>
        <w:numPr>
          <w:ilvl w:val="0"/>
          <w:numId w:val="6"/>
        </w:numPr>
        <w:rPr>
          <w:bCs/>
        </w:rPr>
      </w:pPr>
      <w:r w:rsidRPr="00FB119E">
        <w:rPr>
          <w:bCs/>
        </w:rPr>
        <w:t>т</w:t>
      </w:r>
      <w:r w:rsidR="00D21AD9" w:rsidRPr="00FB119E">
        <w:rPr>
          <w:bCs/>
        </w:rPr>
        <w:t>окены</w:t>
      </w:r>
      <w:r w:rsidRPr="00FB119E">
        <w:rPr>
          <w:bCs/>
        </w:rPr>
        <w:t>;</w:t>
      </w:r>
    </w:p>
    <w:p w:rsidR="00D21AD9" w:rsidRPr="00FB119E" w:rsidRDefault="00FB119E" w:rsidP="00FB119E">
      <w:pPr>
        <w:pStyle w:val="ab"/>
        <w:numPr>
          <w:ilvl w:val="0"/>
          <w:numId w:val="6"/>
        </w:numPr>
      </w:pPr>
      <w:r w:rsidRPr="00FB119E">
        <w:rPr>
          <w:bCs/>
        </w:rPr>
        <w:t>м</w:t>
      </w:r>
      <w:r w:rsidR="00D21AD9" w:rsidRPr="00FB119E">
        <w:rPr>
          <w:bCs/>
        </w:rPr>
        <w:t>ногофакторная аутентификация (MFA</w:t>
      </w:r>
      <w:r w:rsidRPr="00FB119E">
        <w:rPr>
          <w:bCs/>
        </w:rPr>
        <w:t>).</w:t>
      </w:r>
    </w:p>
    <w:p w:rsidR="00D21AD9" w:rsidRPr="003042BB" w:rsidRDefault="00D21AD9" w:rsidP="005B7949">
      <w:pPr>
        <w:pStyle w:val="ab"/>
        <w:ind w:left="0"/>
        <w:rPr>
          <w:lang w:val="en-GB"/>
        </w:rPr>
      </w:pPr>
      <w:proofErr w:type="spellStart"/>
      <w:r>
        <w:t>Kerberos</w:t>
      </w:r>
      <w:proofErr w:type="spellEnd"/>
      <w:r>
        <w:t xml:space="preserve"> — это сетевой протокол аутентификации, разработанный для обеспечения безопасного обмена данными в небезопасных сетях. Он позволяет пользователям и сервисам аутентифицироваться друг перед другом с использованием симметричного шифрования.</w:t>
      </w:r>
      <w:r w:rsidR="00FB119E" w:rsidRPr="00D21AD9">
        <w:rPr>
          <w:lang w:val="ru-BY"/>
        </w:rPr>
        <w:t xml:space="preserve"> </w:t>
      </w:r>
      <w:r w:rsidR="003042BB">
        <w:rPr>
          <w:lang w:val="en-GB"/>
        </w:rPr>
        <w:t>[2]</w:t>
      </w:r>
    </w:p>
    <w:p w:rsidR="005B7949" w:rsidRPr="005B7949" w:rsidRDefault="005B7949" w:rsidP="005B7949">
      <w:pPr>
        <w:pStyle w:val="ab"/>
        <w:ind w:left="0"/>
      </w:pPr>
      <w:proofErr w:type="spellStart"/>
      <w:r w:rsidRPr="005B7949">
        <w:t>Ticket</w:t>
      </w:r>
      <w:proofErr w:type="spellEnd"/>
      <w:r w:rsidRPr="005B7949">
        <w:t xml:space="preserve"> (билет) – зашифрованный пакет данных, который выдается доверенным центром аутентификации.</w:t>
      </w:r>
    </w:p>
    <w:p w:rsidR="005B7949" w:rsidRPr="005B7949" w:rsidRDefault="005B7949" w:rsidP="005B7949">
      <w:pPr>
        <w:pStyle w:val="ab"/>
        <w:ind w:left="0"/>
      </w:pPr>
      <w:proofErr w:type="spellStart"/>
      <w:r w:rsidRPr="005B7949">
        <w:t>Key</w:t>
      </w:r>
      <w:proofErr w:type="spellEnd"/>
      <w:r w:rsidRPr="005B7949">
        <w:t xml:space="preserve"> </w:t>
      </w:r>
      <w:proofErr w:type="spellStart"/>
      <w:r w:rsidRPr="005B7949">
        <w:t>Distribution</w:t>
      </w:r>
      <w:proofErr w:type="spellEnd"/>
      <w:r w:rsidRPr="005B7949">
        <w:t xml:space="preserve"> </w:t>
      </w:r>
      <w:proofErr w:type="spellStart"/>
      <w:r w:rsidRPr="005B7949">
        <w:t>Center</w:t>
      </w:r>
      <w:proofErr w:type="spellEnd"/>
      <w:r w:rsidRPr="005B7949">
        <w:t xml:space="preserve"> (KDC, центр распределения ключей), доверенный центр аутентификации — доверенная сторона.</w:t>
      </w:r>
    </w:p>
    <w:p w:rsidR="005B7949" w:rsidRPr="005B7949" w:rsidRDefault="005B7949" w:rsidP="005B7949">
      <w:pPr>
        <w:pStyle w:val="ab"/>
        <w:ind w:left="0"/>
      </w:pPr>
      <w:proofErr w:type="spellStart"/>
      <w:r w:rsidRPr="005B7949">
        <w:t>Ticket</w:t>
      </w:r>
      <w:proofErr w:type="spellEnd"/>
      <w:r w:rsidRPr="005B7949">
        <w:t xml:space="preserve"> </w:t>
      </w:r>
      <w:proofErr w:type="spellStart"/>
      <w:r w:rsidRPr="005B7949">
        <w:t>Granting</w:t>
      </w:r>
      <w:proofErr w:type="spellEnd"/>
      <w:r w:rsidRPr="005B7949">
        <w:t xml:space="preserve"> </w:t>
      </w:r>
      <w:proofErr w:type="spellStart"/>
      <w:r w:rsidRPr="005B7949">
        <w:t>Ticket</w:t>
      </w:r>
      <w:proofErr w:type="spellEnd"/>
      <w:r w:rsidRPr="005B7949">
        <w:t xml:space="preserve"> (TGT) – первичное удостоверение пользователя для доступа к сетевым ресурсам.</w:t>
      </w:r>
    </w:p>
    <w:p w:rsidR="005B7949" w:rsidRPr="005B7949" w:rsidRDefault="005B7949" w:rsidP="005B7949">
      <w:pPr>
        <w:pStyle w:val="ab"/>
        <w:ind w:left="0"/>
      </w:pPr>
      <w:proofErr w:type="spellStart"/>
      <w:r w:rsidRPr="005B7949">
        <w:t>Ticket</w:t>
      </w:r>
      <w:proofErr w:type="spellEnd"/>
      <w:r w:rsidRPr="005B7949">
        <w:t xml:space="preserve"> </w:t>
      </w:r>
      <w:proofErr w:type="spellStart"/>
      <w:r w:rsidRPr="005B7949">
        <w:t>Granting</w:t>
      </w:r>
      <w:proofErr w:type="spellEnd"/>
      <w:r w:rsidRPr="005B7949">
        <w:t xml:space="preserve"> </w:t>
      </w:r>
      <w:proofErr w:type="spellStart"/>
      <w:r w:rsidRPr="005B7949">
        <w:t>Service</w:t>
      </w:r>
      <w:proofErr w:type="spellEnd"/>
      <w:r w:rsidRPr="005B7949">
        <w:t xml:space="preserve"> (TGS) – удостоверение для доступа к конкретному сетевому ресурсу, выдается на основе TGT.</w:t>
      </w:r>
    </w:p>
    <w:p w:rsidR="00FB119E" w:rsidRPr="00FB119E" w:rsidRDefault="00FB119E" w:rsidP="00FB119E">
      <w:pPr>
        <w:pStyle w:val="ab"/>
        <w:ind w:left="0"/>
      </w:pPr>
      <w:r>
        <w:t xml:space="preserve">При любых взаимодействиях по сети не передаются ни пароли, ни значения </w:t>
      </w:r>
      <w:proofErr w:type="spellStart"/>
      <w:r>
        <w:t>хеша</w:t>
      </w:r>
      <w:proofErr w:type="spellEnd"/>
      <w:r>
        <w:t xml:space="preserve"> пароля в открытую. Вместо этого используется механизм билетов, что значительно повышает уровень безопасности.</w:t>
      </w:r>
    </w:p>
    <w:p w:rsidR="00FB119E" w:rsidRDefault="00FB119E" w:rsidP="00FB119E">
      <w:pPr>
        <w:pStyle w:val="ab"/>
        <w:ind w:left="0"/>
      </w:pPr>
      <w:proofErr w:type="spellStart"/>
      <w:r>
        <w:t>Kerberos</w:t>
      </w:r>
      <w:proofErr w:type="spellEnd"/>
      <w:r>
        <w:t xml:space="preserve"> требует, чтобы системные часы всех участвующих во взаимодействии были синхронизированы. Это необходимо для предотвращения атак, основанных на повторном использовании старых билетов. Синхронизация времени помогает гарантировать, что билеты имеют срок действия и не могут быть использованы злоумышленниками после истечения этого срока.</w:t>
      </w:r>
    </w:p>
    <w:p w:rsidR="00FB119E" w:rsidRDefault="00FB119E" w:rsidP="00FB119E">
      <w:pPr>
        <w:pStyle w:val="ab"/>
        <w:ind w:left="0"/>
      </w:pPr>
      <w:r>
        <w:t xml:space="preserve">Таким образом, </w:t>
      </w:r>
      <w:proofErr w:type="spellStart"/>
      <w:r>
        <w:t>Kerberos</w:t>
      </w:r>
      <w:proofErr w:type="spellEnd"/>
      <w:r>
        <w:t xml:space="preserve"> обеспечивает надежную аутентификацию и защиту данных, что делает его одним из наиболее популярных протоколов для безопасного доступа к сетевым ресурсам.</w:t>
      </w:r>
    </w:p>
    <w:p w:rsidR="005B7949" w:rsidRPr="003D2787" w:rsidRDefault="005B7949" w:rsidP="005B7949">
      <w:pPr>
        <w:pStyle w:val="ab"/>
        <w:ind w:left="0"/>
      </w:pPr>
      <w:r w:rsidRPr="003D2787">
        <w:br w:type="page"/>
      </w:r>
    </w:p>
    <w:p w:rsidR="005B7949" w:rsidRDefault="005B7949" w:rsidP="005B7949">
      <w:pPr>
        <w:pStyle w:val="a3"/>
      </w:pPr>
      <w:bookmarkStart w:id="7" w:name="_Toc177493609"/>
      <w:bookmarkStart w:id="8" w:name="_Toc177991219"/>
      <w:bookmarkStart w:id="9" w:name="_Toc178067891"/>
      <w:r w:rsidRPr="00647013">
        <w:lastRenderedPageBreak/>
        <w:t>2</w:t>
      </w:r>
      <w:r>
        <w:t xml:space="preserve"> </w:t>
      </w:r>
      <w:bookmarkEnd w:id="7"/>
      <w:bookmarkEnd w:id="8"/>
      <w:bookmarkEnd w:id="9"/>
      <w:r>
        <w:t xml:space="preserve">ПРИМЕР ВЫПОЛНЕНИЯ ПРОГРАММНОГО СРЕДСТВА </w:t>
      </w:r>
    </w:p>
    <w:p w:rsidR="005B7949" w:rsidRDefault="005B7949" w:rsidP="005B7949">
      <w:pPr>
        <w:pStyle w:val="ab"/>
        <w:ind w:left="0"/>
      </w:pPr>
    </w:p>
    <w:p w:rsidR="00E11DE5" w:rsidRDefault="00E11DE5" w:rsidP="00E11DE5">
      <w:pPr>
        <w:pStyle w:val="ab"/>
        <w:ind w:left="0"/>
      </w:pPr>
      <w:r>
        <w:t xml:space="preserve">Запуск программного средства начинается с инициализации компонентов системы аутентификации </w:t>
      </w:r>
      <w:proofErr w:type="spellStart"/>
      <w:r>
        <w:t>Kerberos</w:t>
      </w:r>
      <w:proofErr w:type="spellEnd"/>
      <w:r>
        <w:t>. В данном примере</w:t>
      </w:r>
      <w:r w:rsidR="003B73AF">
        <w:t>, изображённом на рисунке 2.1</w:t>
      </w:r>
      <w:r>
        <w:t xml:space="preserve"> реализованы три основных модуля: клиент (</w:t>
      </w:r>
      <w:proofErr w:type="spellStart"/>
      <w:r>
        <w:t>Client</w:t>
      </w:r>
      <w:proofErr w:type="spellEnd"/>
      <w:r>
        <w:t>), центр распределения ключей (KDC) и сервис (</w:t>
      </w:r>
      <w:proofErr w:type="spellStart"/>
      <w:r>
        <w:t>Service</w:t>
      </w:r>
      <w:proofErr w:type="spellEnd"/>
      <w:r>
        <w:t>). Также используется файл базы данных (database.txt) для хранения информации о зарегистрированных пользователях.</w:t>
      </w:r>
    </w:p>
    <w:p w:rsidR="003B73AF" w:rsidRDefault="003B73AF" w:rsidP="00E11DE5">
      <w:pPr>
        <w:pStyle w:val="ab"/>
        <w:ind w:left="0"/>
      </w:pPr>
    </w:p>
    <w:p w:rsidR="003B73AF" w:rsidRDefault="003B73AF" w:rsidP="003B73AF">
      <w:pPr>
        <w:pStyle w:val="ab"/>
        <w:ind w:left="0" w:firstLine="0"/>
        <w:jc w:val="center"/>
      </w:pPr>
      <w:r w:rsidRPr="003B73AF">
        <w:drawing>
          <wp:inline distT="0" distB="0" distL="0" distR="0" wp14:anchorId="77CF0B7B" wp14:editId="1197B15B">
            <wp:extent cx="2764155" cy="287440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8291" cy="2878706"/>
                    </a:xfrm>
                    <a:prstGeom prst="rect">
                      <a:avLst/>
                    </a:prstGeom>
                  </pic:spPr>
                </pic:pic>
              </a:graphicData>
            </a:graphic>
          </wp:inline>
        </w:drawing>
      </w:r>
    </w:p>
    <w:p w:rsidR="003B73AF" w:rsidRDefault="003B73AF" w:rsidP="003B73AF">
      <w:pPr>
        <w:pStyle w:val="ab"/>
        <w:ind w:left="0" w:firstLine="0"/>
        <w:jc w:val="center"/>
      </w:pPr>
    </w:p>
    <w:p w:rsidR="003B73AF" w:rsidRPr="004B5ED5" w:rsidRDefault="003B73AF" w:rsidP="003B73AF">
      <w:pPr>
        <w:ind w:firstLine="0"/>
        <w:jc w:val="center"/>
      </w:pPr>
      <w:r w:rsidRPr="004B5ED5">
        <w:t xml:space="preserve">Рисунок </w:t>
      </w:r>
      <w:r>
        <w:t>2</w:t>
      </w:r>
      <w:r w:rsidRPr="004B5ED5">
        <w:t xml:space="preserve">.1 – </w:t>
      </w:r>
      <w:r>
        <w:t>Структура программы</w:t>
      </w:r>
    </w:p>
    <w:p w:rsidR="003B73AF" w:rsidRDefault="003B73AF" w:rsidP="003B73AF">
      <w:pPr>
        <w:pStyle w:val="ab"/>
        <w:ind w:left="0" w:firstLine="0"/>
        <w:jc w:val="center"/>
      </w:pPr>
    </w:p>
    <w:p w:rsidR="00E11DE5" w:rsidRDefault="00E11DE5" w:rsidP="00E11DE5">
      <w:pPr>
        <w:pStyle w:val="ab"/>
        <w:ind w:left="0"/>
      </w:pPr>
      <w:r>
        <w:t xml:space="preserve">При запуске программы KDC загружает базу данных пользователей из файла </w:t>
      </w:r>
      <w:r w:rsidRPr="00E11DE5">
        <w:t>database.txt</w:t>
      </w:r>
      <w:r>
        <w:t xml:space="preserve">. Например, файл может содержать </w:t>
      </w:r>
      <w:r w:rsidR="003B73AF">
        <w:t>данный, изображённые на рисунке 2.2.</w:t>
      </w:r>
    </w:p>
    <w:p w:rsidR="003B73AF" w:rsidRPr="003B73AF" w:rsidRDefault="003B73AF" w:rsidP="00E11DE5">
      <w:pPr>
        <w:pStyle w:val="ab"/>
        <w:ind w:left="0"/>
      </w:pPr>
    </w:p>
    <w:p w:rsidR="003B73AF" w:rsidRDefault="003B73AF" w:rsidP="003B73AF">
      <w:pPr>
        <w:pStyle w:val="ab"/>
        <w:ind w:left="0" w:firstLine="0"/>
        <w:jc w:val="center"/>
      </w:pPr>
      <w:r w:rsidRPr="003B73AF">
        <w:drawing>
          <wp:inline distT="0" distB="0" distL="0" distR="0" wp14:anchorId="39326F6A" wp14:editId="70213AF5">
            <wp:extent cx="3686689" cy="1533739"/>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689" cy="1533739"/>
                    </a:xfrm>
                    <a:prstGeom prst="rect">
                      <a:avLst/>
                    </a:prstGeom>
                  </pic:spPr>
                </pic:pic>
              </a:graphicData>
            </a:graphic>
          </wp:inline>
        </w:drawing>
      </w:r>
    </w:p>
    <w:p w:rsidR="003B73AF" w:rsidRDefault="003B73AF" w:rsidP="003B73AF">
      <w:pPr>
        <w:pStyle w:val="ab"/>
        <w:ind w:left="0" w:firstLine="0"/>
        <w:jc w:val="center"/>
      </w:pPr>
    </w:p>
    <w:p w:rsidR="003B73AF" w:rsidRPr="004B5ED5" w:rsidRDefault="003B73AF" w:rsidP="003B73AF">
      <w:pPr>
        <w:ind w:firstLine="0"/>
        <w:jc w:val="center"/>
      </w:pPr>
      <w:r w:rsidRPr="004B5ED5">
        <w:t xml:space="preserve">Рисунок </w:t>
      </w:r>
      <w:r>
        <w:t>2</w:t>
      </w:r>
      <w:r w:rsidRPr="004B5ED5">
        <w:t>.</w:t>
      </w:r>
      <w:r>
        <w:t>2</w:t>
      </w:r>
      <w:r w:rsidRPr="004B5ED5">
        <w:t xml:space="preserve"> – </w:t>
      </w:r>
      <w:r>
        <w:t xml:space="preserve">Файл </w:t>
      </w:r>
      <w:r w:rsidRPr="00E11DE5">
        <w:t>database.txt</w:t>
      </w:r>
    </w:p>
    <w:p w:rsidR="003B73AF" w:rsidRDefault="003B73AF" w:rsidP="003B73AF">
      <w:pPr>
        <w:pStyle w:val="ab"/>
        <w:ind w:left="0" w:firstLine="0"/>
        <w:jc w:val="center"/>
      </w:pPr>
    </w:p>
    <w:p w:rsidR="00E11DE5" w:rsidRDefault="00E11DE5" w:rsidP="00E11DE5">
      <w:pPr>
        <w:pStyle w:val="ab"/>
        <w:ind w:left="0"/>
      </w:pPr>
      <w:r>
        <w:t>После загрузки KDC хранит эту информацию в памяти для проверки учетных данных пользователей при их аутентификации.</w:t>
      </w:r>
    </w:p>
    <w:p w:rsidR="00E11DE5" w:rsidRDefault="003B73AF" w:rsidP="003B73AF">
      <w:pPr>
        <w:pStyle w:val="ab"/>
        <w:ind w:left="0"/>
      </w:pPr>
      <w:r>
        <w:lastRenderedPageBreak/>
        <w:t>Далее к</w:t>
      </w:r>
      <w:r w:rsidR="00E11DE5">
        <w:t xml:space="preserve">лиент запрашивает аутентификацию, вводя свои учетные </w:t>
      </w:r>
      <w:proofErr w:type="spellStart"/>
      <w:r w:rsidR="00E11DE5">
        <w:t>данные</w:t>
      </w:r>
      <w:r w:rsidRPr="003B73AF">
        <w:t>.</w:t>
      </w:r>
      <w:r w:rsidR="00E11DE5">
        <w:t>KDC</w:t>
      </w:r>
      <w:proofErr w:type="spellEnd"/>
      <w:r w:rsidR="00E11DE5">
        <w:t xml:space="preserve"> проверяет корректность введенных данных. Если проверка успешна, создается и шифруется сессионный ключ, который включается в </w:t>
      </w:r>
      <w:proofErr w:type="spellStart"/>
      <w:r w:rsidR="00E11DE5">
        <w:t>Ticket</w:t>
      </w:r>
      <w:proofErr w:type="spellEnd"/>
      <w:r w:rsidR="00E11DE5">
        <w:t xml:space="preserve"> </w:t>
      </w:r>
      <w:proofErr w:type="spellStart"/>
      <w:r w:rsidR="00E11DE5">
        <w:t>Granting</w:t>
      </w:r>
      <w:proofErr w:type="spellEnd"/>
      <w:r w:rsidR="00E11DE5">
        <w:t xml:space="preserve"> </w:t>
      </w:r>
      <w:proofErr w:type="spellStart"/>
      <w:r w:rsidR="00E11DE5">
        <w:t>Ticket</w:t>
      </w:r>
      <w:proofErr w:type="spellEnd"/>
      <w:r w:rsidR="00E11DE5">
        <w:t xml:space="preserve"> (TGT). Клиент запрашивает билет для доступа к сервису "</w:t>
      </w:r>
      <w:proofErr w:type="spellStart"/>
      <w:r w:rsidR="00E11DE5">
        <w:t>MyService</w:t>
      </w:r>
      <w:proofErr w:type="spellEnd"/>
      <w:r w:rsidR="00E11DE5">
        <w:t>"</w:t>
      </w:r>
      <w:r w:rsidRPr="003B73AF">
        <w:t>.</w:t>
      </w:r>
      <w:r>
        <w:t xml:space="preserve"> </w:t>
      </w:r>
      <w:r w:rsidR="00E11DE5">
        <w:t xml:space="preserve">KDC расшифровывает сессионный ключ из TGT, создаёт новый ключ, связанный с запрашиваемым сервисом, и снова шифрует его. Клиент получает сервисный </w:t>
      </w:r>
      <w:proofErr w:type="spellStart"/>
      <w:proofErr w:type="gramStart"/>
      <w:r w:rsidR="00E11DE5">
        <w:t>билет</w:t>
      </w:r>
      <w:r w:rsidRPr="003B73AF">
        <w:t>.</w:t>
      </w:r>
      <w:r w:rsidR="00E11DE5">
        <w:t>Клиент</w:t>
      </w:r>
      <w:proofErr w:type="spellEnd"/>
      <w:proofErr w:type="gramEnd"/>
      <w:r w:rsidR="00E11DE5">
        <w:t xml:space="preserve"> отправляет полученный сервисный билет в сервис "</w:t>
      </w:r>
      <w:proofErr w:type="spellStart"/>
      <w:r w:rsidR="00E11DE5">
        <w:t>MyService</w:t>
      </w:r>
      <w:proofErr w:type="spellEnd"/>
      <w:r w:rsidR="00E11DE5">
        <w:t>". Сервис расшифровывает ключ и проверяет его корректность</w:t>
      </w:r>
      <w:r>
        <w:rPr>
          <w:lang w:val="en-GB"/>
        </w:rPr>
        <w:t xml:space="preserve"> (</w:t>
      </w:r>
      <w:r>
        <w:t>рисунок</w:t>
      </w:r>
      <w:r>
        <w:rPr>
          <w:lang w:val="en-GB"/>
        </w:rPr>
        <w:t xml:space="preserve"> </w:t>
      </w:r>
      <w:r>
        <w:t>2.3)</w:t>
      </w:r>
      <w:r w:rsidRPr="003B73AF">
        <w:t>.</w:t>
      </w:r>
    </w:p>
    <w:p w:rsidR="0040642E" w:rsidRDefault="0040642E" w:rsidP="003B73AF">
      <w:pPr>
        <w:pStyle w:val="ab"/>
        <w:ind w:left="0"/>
      </w:pPr>
    </w:p>
    <w:p w:rsidR="003B73AF" w:rsidRDefault="0040642E" w:rsidP="0040642E">
      <w:pPr>
        <w:pStyle w:val="ab"/>
        <w:ind w:left="0" w:firstLine="0"/>
        <w:jc w:val="center"/>
      </w:pPr>
      <w:r w:rsidRPr="0040642E">
        <w:drawing>
          <wp:inline distT="0" distB="0" distL="0" distR="0" wp14:anchorId="3A1F4F34" wp14:editId="5992180F">
            <wp:extent cx="5580363" cy="2903220"/>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8705" cy="2917965"/>
                    </a:xfrm>
                    <a:prstGeom prst="rect">
                      <a:avLst/>
                    </a:prstGeom>
                  </pic:spPr>
                </pic:pic>
              </a:graphicData>
            </a:graphic>
          </wp:inline>
        </w:drawing>
      </w:r>
    </w:p>
    <w:p w:rsidR="003B73AF" w:rsidRDefault="003B73AF" w:rsidP="003B73AF">
      <w:pPr>
        <w:pStyle w:val="ab"/>
        <w:ind w:left="0" w:firstLine="0"/>
      </w:pPr>
    </w:p>
    <w:p w:rsidR="003B73AF" w:rsidRPr="004B5ED5" w:rsidRDefault="003B73AF" w:rsidP="003B73AF">
      <w:pPr>
        <w:ind w:firstLine="0"/>
        <w:jc w:val="center"/>
      </w:pPr>
      <w:r w:rsidRPr="004B5ED5">
        <w:t xml:space="preserve">Рисунок </w:t>
      </w:r>
      <w:r>
        <w:t>2</w:t>
      </w:r>
      <w:r w:rsidRPr="004B5ED5">
        <w:t>.</w:t>
      </w:r>
      <w:r>
        <w:t>3</w:t>
      </w:r>
      <w:r w:rsidRPr="004B5ED5">
        <w:t xml:space="preserve"> – </w:t>
      </w:r>
      <w:r>
        <w:t>Консоль программного продукта</w:t>
      </w:r>
    </w:p>
    <w:p w:rsidR="003B73AF" w:rsidRPr="00E11DE5" w:rsidRDefault="003B73AF" w:rsidP="00E11DE5">
      <w:pPr>
        <w:pStyle w:val="ab"/>
        <w:ind w:left="0"/>
      </w:pPr>
    </w:p>
    <w:p w:rsidR="00E11DE5" w:rsidRDefault="00E11DE5" w:rsidP="003B73AF">
      <w:pPr>
        <w:pStyle w:val="ab"/>
        <w:ind w:left="0"/>
      </w:pPr>
      <w:r>
        <w:t>Если билет недействителен (например, срок действия истёк или данные были изменены), сервис отклоняет запрос</w:t>
      </w:r>
      <w:r w:rsidR="003B73AF" w:rsidRPr="003B73AF">
        <w:t xml:space="preserve"> (</w:t>
      </w:r>
      <w:r w:rsidR="003B73AF">
        <w:t>рисунок 2.4).</w:t>
      </w:r>
    </w:p>
    <w:p w:rsidR="003B73AF" w:rsidRDefault="003B73AF" w:rsidP="003B73AF">
      <w:pPr>
        <w:pStyle w:val="ab"/>
        <w:ind w:left="0"/>
      </w:pPr>
    </w:p>
    <w:p w:rsidR="003B73AF" w:rsidRDefault="003B73AF" w:rsidP="003B73AF">
      <w:pPr>
        <w:pStyle w:val="ab"/>
        <w:ind w:left="0" w:firstLine="0"/>
        <w:jc w:val="center"/>
      </w:pPr>
      <w:r w:rsidRPr="003B73AF">
        <w:drawing>
          <wp:inline distT="0" distB="0" distL="0" distR="0" wp14:anchorId="18288545" wp14:editId="0D581671">
            <wp:extent cx="4318635" cy="16225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8394" cy="1629938"/>
                    </a:xfrm>
                    <a:prstGeom prst="rect">
                      <a:avLst/>
                    </a:prstGeom>
                  </pic:spPr>
                </pic:pic>
              </a:graphicData>
            </a:graphic>
          </wp:inline>
        </w:drawing>
      </w:r>
    </w:p>
    <w:p w:rsidR="003B73AF" w:rsidRDefault="003B73AF" w:rsidP="003B73AF">
      <w:pPr>
        <w:pStyle w:val="ab"/>
        <w:ind w:left="0"/>
      </w:pPr>
    </w:p>
    <w:p w:rsidR="003B73AF" w:rsidRPr="004B5ED5" w:rsidRDefault="003B73AF" w:rsidP="003B73AF">
      <w:pPr>
        <w:ind w:firstLine="0"/>
        <w:jc w:val="center"/>
      </w:pPr>
      <w:r w:rsidRPr="004B5ED5">
        <w:t xml:space="preserve">Рисунок </w:t>
      </w:r>
      <w:r>
        <w:t>2</w:t>
      </w:r>
      <w:r w:rsidRPr="004B5ED5">
        <w:t>.</w:t>
      </w:r>
      <w:r>
        <w:t>4</w:t>
      </w:r>
      <w:r w:rsidRPr="004B5ED5">
        <w:t xml:space="preserve"> – </w:t>
      </w:r>
      <w:r>
        <w:t>Консоль программного продукта</w:t>
      </w:r>
      <w:r>
        <w:t xml:space="preserve"> при вводе неверных данных</w:t>
      </w:r>
    </w:p>
    <w:p w:rsidR="003B73AF" w:rsidRPr="00E11DE5" w:rsidRDefault="003B73AF" w:rsidP="003B73AF">
      <w:pPr>
        <w:pStyle w:val="ab"/>
        <w:ind w:left="0"/>
      </w:pPr>
    </w:p>
    <w:p w:rsidR="005B7949" w:rsidRPr="00C95D5B" w:rsidRDefault="00E11DE5" w:rsidP="0040642E">
      <w:pPr>
        <w:pStyle w:val="ab"/>
        <w:ind w:left="0"/>
      </w:pPr>
      <w:r>
        <w:t xml:space="preserve">Таким образом, программное средство демонстрирует процесс идентификации и аутентификации пользователей в соответствии с принципами протокола </w:t>
      </w:r>
      <w:proofErr w:type="spellStart"/>
      <w:r>
        <w:t>Kerberos</w:t>
      </w:r>
      <w:proofErr w:type="spellEnd"/>
      <w:r>
        <w:t>.</w:t>
      </w:r>
      <w:r w:rsidR="005B7949">
        <w:br w:type="page"/>
      </w:r>
    </w:p>
    <w:p w:rsidR="005B7949" w:rsidRDefault="005B7949" w:rsidP="005B7949">
      <w:pPr>
        <w:pStyle w:val="1"/>
      </w:pPr>
      <w:bookmarkStart w:id="10" w:name="_Toc177991227"/>
      <w:bookmarkStart w:id="11" w:name="_Toc178067899"/>
      <w:r>
        <w:lastRenderedPageBreak/>
        <w:t>ЗАКЛЮЧЕНИЕ</w:t>
      </w:r>
      <w:bookmarkEnd w:id="10"/>
      <w:bookmarkEnd w:id="11"/>
    </w:p>
    <w:p w:rsidR="005B7949" w:rsidRPr="00F858E4" w:rsidRDefault="005B7949" w:rsidP="005B7949"/>
    <w:p w:rsidR="0015465D" w:rsidRPr="0015465D" w:rsidRDefault="0015465D" w:rsidP="0015465D">
      <w:pPr>
        <w:pStyle w:val="ac"/>
        <w:spacing w:before="0" w:beforeAutospacing="0" w:after="0" w:afterAutospacing="0"/>
        <w:ind w:firstLine="709"/>
        <w:jc w:val="both"/>
        <w:rPr>
          <w:sz w:val="28"/>
          <w:lang w:val="ru-RU" w:eastAsia="ru-RU"/>
        </w:rPr>
      </w:pPr>
      <w:r w:rsidRPr="0015465D">
        <w:rPr>
          <w:sz w:val="28"/>
          <w:lang w:val="ru-RU" w:eastAsia="ru-RU"/>
        </w:rPr>
        <w:t xml:space="preserve">В ходе выполнения данной лабораторной работы были изучены основные аспекты идентификации и аутентификации пользователей, а также реализация протокола </w:t>
      </w:r>
      <w:proofErr w:type="spellStart"/>
      <w:r w:rsidRPr="0015465D">
        <w:rPr>
          <w:sz w:val="28"/>
          <w:lang w:val="ru-RU" w:eastAsia="ru-RU"/>
        </w:rPr>
        <w:t>Kerberos</w:t>
      </w:r>
      <w:proofErr w:type="spellEnd"/>
      <w:r w:rsidRPr="0015465D">
        <w:rPr>
          <w:sz w:val="28"/>
          <w:lang w:val="ru-RU" w:eastAsia="ru-RU"/>
        </w:rPr>
        <w:t xml:space="preserve">. Мы подробно рассмотрели архитектуру </w:t>
      </w:r>
      <w:proofErr w:type="spellStart"/>
      <w:r w:rsidRPr="0015465D">
        <w:rPr>
          <w:sz w:val="28"/>
          <w:lang w:val="ru-RU" w:eastAsia="ru-RU"/>
        </w:rPr>
        <w:t>Kerberos</w:t>
      </w:r>
      <w:proofErr w:type="spellEnd"/>
      <w:r w:rsidRPr="0015465D">
        <w:rPr>
          <w:sz w:val="28"/>
          <w:lang w:val="ru-RU" w:eastAsia="ru-RU"/>
        </w:rPr>
        <w:t xml:space="preserve">, его составляющие, такие как </w:t>
      </w:r>
      <w:proofErr w:type="spellStart"/>
      <w:r w:rsidRPr="0015465D">
        <w:rPr>
          <w:sz w:val="28"/>
          <w:lang w:val="ru-RU" w:eastAsia="ru-RU"/>
        </w:rPr>
        <w:t>Ticket</w:t>
      </w:r>
      <w:proofErr w:type="spellEnd"/>
      <w:r w:rsidRPr="0015465D">
        <w:rPr>
          <w:sz w:val="28"/>
          <w:lang w:val="ru-RU" w:eastAsia="ru-RU"/>
        </w:rPr>
        <w:t xml:space="preserve"> </w:t>
      </w:r>
      <w:proofErr w:type="spellStart"/>
      <w:r w:rsidRPr="0015465D">
        <w:rPr>
          <w:sz w:val="28"/>
          <w:lang w:val="ru-RU" w:eastAsia="ru-RU"/>
        </w:rPr>
        <w:t>Granting</w:t>
      </w:r>
      <w:proofErr w:type="spellEnd"/>
      <w:r w:rsidRPr="0015465D">
        <w:rPr>
          <w:sz w:val="28"/>
          <w:lang w:val="ru-RU" w:eastAsia="ru-RU"/>
        </w:rPr>
        <w:t xml:space="preserve"> </w:t>
      </w:r>
      <w:proofErr w:type="spellStart"/>
      <w:r w:rsidRPr="0015465D">
        <w:rPr>
          <w:sz w:val="28"/>
          <w:lang w:val="ru-RU" w:eastAsia="ru-RU"/>
        </w:rPr>
        <w:t>Ticket</w:t>
      </w:r>
      <w:proofErr w:type="spellEnd"/>
      <w:r w:rsidRPr="0015465D">
        <w:rPr>
          <w:sz w:val="28"/>
          <w:lang w:val="ru-RU" w:eastAsia="ru-RU"/>
        </w:rPr>
        <w:t xml:space="preserve"> (TGT) и </w:t>
      </w:r>
      <w:proofErr w:type="spellStart"/>
      <w:r w:rsidRPr="0015465D">
        <w:rPr>
          <w:sz w:val="28"/>
          <w:lang w:val="ru-RU" w:eastAsia="ru-RU"/>
        </w:rPr>
        <w:t>Ticket</w:t>
      </w:r>
      <w:proofErr w:type="spellEnd"/>
      <w:r w:rsidRPr="0015465D">
        <w:rPr>
          <w:sz w:val="28"/>
          <w:lang w:val="ru-RU" w:eastAsia="ru-RU"/>
        </w:rPr>
        <w:t xml:space="preserve"> </w:t>
      </w:r>
      <w:proofErr w:type="spellStart"/>
      <w:r w:rsidRPr="0015465D">
        <w:rPr>
          <w:sz w:val="28"/>
          <w:lang w:val="ru-RU" w:eastAsia="ru-RU"/>
        </w:rPr>
        <w:t>Granting</w:t>
      </w:r>
      <w:proofErr w:type="spellEnd"/>
      <w:r w:rsidRPr="0015465D">
        <w:rPr>
          <w:sz w:val="28"/>
          <w:lang w:val="ru-RU" w:eastAsia="ru-RU"/>
        </w:rPr>
        <w:t xml:space="preserve"> </w:t>
      </w:r>
      <w:proofErr w:type="spellStart"/>
      <w:r w:rsidRPr="0015465D">
        <w:rPr>
          <w:sz w:val="28"/>
          <w:lang w:val="ru-RU" w:eastAsia="ru-RU"/>
        </w:rPr>
        <w:t>Service</w:t>
      </w:r>
      <w:proofErr w:type="spellEnd"/>
      <w:r w:rsidRPr="0015465D">
        <w:rPr>
          <w:sz w:val="28"/>
          <w:lang w:val="ru-RU" w:eastAsia="ru-RU"/>
        </w:rPr>
        <w:t xml:space="preserve"> (TGS), а также механизмы обеспечения безопасности при аутентификации.</w:t>
      </w:r>
    </w:p>
    <w:p w:rsidR="0015465D" w:rsidRPr="0015465D" w:rsidRDefault="0015465D" w:rsidP="0015465D">
      <w:pPr>
        <w:pStyle w:val="ac"/>
        <w:spacing w:before="0" w:beforeAutospacing="0" w:after="0" w:afterAutospacing="0"/>
        <w:ind w:firstLine="709"/>
        <w:jc w:val="both"/>
        <w:rPr>
          <w:sz w:val="28"/>
          <w:lang w:val="ru-RU" w:eastAsia="ru-RU"/>
        </w:rPr>
      </w:pPr>
      <w:r w:rsidRPr="0015465D">
        <w:rPr>
          <w:sz w:val="28"/>
          <w:lang w:val="ru-RU" w:eastAsia="ru-RU"/>
        </w:rPr>
        <w:t xml:space="preserve">Практическая часть работы заключалась в реализации кода на языке C++ в среде разработки </w:t>
      </w:r>
      <w:proofErr w:type="spellStart"/>
      <w:r w:rsidRPr="0015465D">
        <w:rPr>
          <w:sz w:val="28"/>
          <w:lang w:val="ru-RU" w:eastAsia="ru-RU"/>
        </w:rPr>
        <w:t>Visual</w:t>
      </w:r>
      <w:proofErr w:type="spellEnd"/>
      <w:r w:rsidRPr="0015465D">
        <w:rPr>
          <w:sz w:val="28"/>
          <w:lang w:val="ru-RU" w:eastAsia="ru-RU"/>
        </w:rPr>
        <w:t xml:space="preserve"> </w:t>
      </w:r>
      <w:proofErr w:type="spellStart"/>
      <w:r w:rsidRPr="0015465D">
        <w:rPr>
          <w:sz w:val="28"/>
          <w:lang w:val="ru-RU" w:eastAsia="ru-RU"/>
        </w:rPr>
        <w:t>Studio</w:t>
      </w:r>
      <w:proofErr w:type="spellEnd"/>
      <w:r w:rsidRPr="0015465D">
        <w:rPr>
          <w:sz w:val="28"/>
          <w:lang w:val="ru-RU" w:eastAsia="ru-RU"/>
        </w:rPr>
        <w:t xml:space="preserve">. Это позволило глубже понять, как работает протокол </w:t>
      </w:r>
      <w:proofErr w:type="spellStart"/>
      <w:r w:rsidRPr="0015465D">
        <w:rPr>
          <w:sz w:val="28"/>
          <w:lang w:val="ru-RU" w:eastAsia="ru-RU"/>
        </w:rPr>
        <w:t>Kerberos</w:t>
      </w:r>
      <w:proofErr w:type="spellEnd"/>
      <w:r w:rsidRPr="0015465D">
        <w:rPr>
          <w:sz w:val="28"/>
          <w:lang w:val="ru-RU" w:eastAsia="ru-RU"/>
        </w:rPr>
        <w:t xml:space="preserve"> на уровне программирования и какие алгоритмы используются для обеспечения безопасного обмена данными.</w:t>
      </w:r>
    </w:p>
    <w:p w:rsidR="0015465D" w:rsidRPr="0015465D" w:rsidRDefault="0015465D" w:rsidP="0015465D">
      <w:pPr>
        <w:pStyle w:val="ac"/>
        <w:spacing w:before="0" w:beforeAutospacing="0" w:after="0" w:afterAutospacing="0"/>
        <w:ind w:firstLine="709"/>
        <w:jc w:val="both"/>
        <w:rPr>
          <w:sz w:val="28"/>
          <w:lang w:val="ru-RU" w:eastAsia="ru-RU"/>
        </w:rPr>
      </w:pPr>
      <w:r w:rsidRPr="0015465D">
        <w:rPr>
          <w:sz w:val="28"/>
          <w:lang w:val="ru-RU" w:eastAsia="ru-RU"/>
        </w:rPr>
        <w:t xml:space="preserve">По итогам работы можно сделать вывод, что </w:t>
      </w:r>
      <w:proofErr w:type="spellStart"/>
      <w:r w:rsidRPr="0015465D">
        <w:rPr>
          <w:sz w:val="28"/>
          <w:lang w:val="ru-RU" w:eastAsia="ru-RU"/>
        </w:rPr>
        <w:t>Kerberos</w:t>
      </w:r>
      <w:proofErr w:type="spellEnd"/>
      <w:r w:rsidRPr="0015465D">
        <w:rPr>
          <w:sz w:val="28"/>
          <w:lang w:val="ru-RU" w:eastAsia="ru-RU"/>
        </w:rPr>
        <w:t xml:space="preserve"> является мощным инструментом для аутентификации в распределенных системах, обеспечивая высокий уровень безопасности и защиты данных. Результаты лабораторной работы подтвердили, что правильная реализация протокола и соблюдение его принципов являются залогом надежной аутентификации пользователей в современных информационных системах. Полученные знания и навыки окажутся полезными для дальнейшего изучения вопросов информационной безопасности и разработки защищенных приложений.</w:t>
      </w:r>
    </w:p>
    <w:p w:rsidR="005B7949" w:rsidRPr="0015465D" w:rsidRDefault="005B7949" w:rsidP="005B7949">
      <w:pPr>
        <w:spacing w:after="160" w:line="259" w:lineRule="auto"/>
        <w:ind w:firstLine="0"/>
        <w:jc w:val="left"/>
      </w:pPr>
      <w:r w:rsidRPr="0015465D">
        <w:br w:type="page"/>
      </w:r>
    </w:p>
    <w:p w:rsidR="005B7949" w:rsidRDefault="005B7949" w:rsidP="005B7949">
      <w:pPr>
        <w:pStyle w:val="a3"/>
        <w:ind w:firstLine="0"/>
        <w:jc w:val="center"/>
      </w:pPr>
      <w:bookmarkStart w:id="12" w:name="_Toc177493620"/>
      <w:bookmarkStart w:id="13" w:name="_Toc177991228"/>
      <w:bookmarkStart w:id="14" w:name="_Toc178067900"/>
      <w:r w:rsidRPr="00960A72">
        <w:lastRenderedPageBreak/>
        <w:t>СПИСОК</w:t>
      </w:r>
      <w:r>
        <w:t xml:space="preserve"> ИСПОЛЬЗОВАННЫХ ИСТОЧНИКОВ</w:t>
      </w:r>
      <w:bookmarkEnd w:id="12"/>
      <w:bookmarkEnd w:id="13"/>
      <w:bookmarkEnd w:id="14"/>
    </w:p>
    <w:p w:rsidR="005B7949" w:rsidRPr="00415B5D" w:rsidRDefault="005B7949" w:rsidP="005B7949"/>
    <w:p w:rsidR="005B7949" w:rsidRPr="004B5ED5" w:rsidRDefault="005B7949" w:rsidP="005B7949">
      <w:r w:rsidRPr="00DE3073">
        <w:t xml:space="preserve">[1] </w:t>
      </w:r>
      <w:r w:rsidR="003042BB" w:rsidRPr="003042BB">
        <w:t>Защита данных. От авторизации до аудита</w:t>
      </w:r>
      <w:r w:rsidR="003042BB">
        <w:t>.</w:t>
      </w:r>
      <w:r w:rsidR="003042BB" w:rsidRPr="003042BB">
        <w:t xml:space="preserve"> </w:t>
      </w:r>
      <w:proofErr w:type="spellStart"/>
      <w:r w:rsidR="003042BB" w:rsidRPr="003042BB">
        <w:t>Андресс</w:t>
      </w:r>
      <w:proofErr w:type="spellEnd"/>
      <w:r w:rsidR="003042BB" w:rsidRPr="003042BB">
        <w:t xml:space="preserve"> Д.</w:t>
      </w:r>
      <w:r>
        <w:t xml:space="preserve"> </w:t>
      </w:r>
      <w:r w:rsidRPr="004B5ED5">
        <w:t xml:space="preserve">– [Электронный ресурс]. – Режим доступа: </w:t>
      </w:r>
      <w:r w:rsidRPr="005B57C3">
        <w:t>h</w:t>
      </w:r>
      <w:r w:rsidR="003042BB" w:rsidRPr="003042BB">
        <w:t>ttps://codelibs.ru/zashita-dannyh-ot-avtorizacii-do-audita/?ysclid=m7b2qkf497855134968</w:t>
      </w:r>
      <w:r w:rsidRPr="004B5ED5">
        <w:t xml:space="preserve">. </w:t>
      </w:r>
    </w:p>
    <w:p w:rsidR="005B7949" w:rsidRDefault="005B7949" w:rsidP="005B7949">
      <w:r w:rsidRPr="004B5ED5">
        <w:t xml:space="preserve">[2] </w:t>
      </w:r>
      <w:r w:rsidR="003042BB">
        <w:t>И</w:t>
      </w:r>
      <w:r w:rsidR="003042BB">
        <w:t xml:space="preserve">спользование протокола </w:t>
      </w:r>
      <w:proofErr w:type="spellStart"/>
      <w:r w:rsidR="003042BB">
        <w:t>Kerberos</w:t>
      </w:r>
      <w:proofErr w:type="spellEnd"/>
      <w:r w:rsidR="003042BB">
        <w:t xml:space="preserve"> для авторизации пользователей прокси-сервера </w:t>
      </w:r>
      <w:proofErr w:type="spellStart"/>
      <w:r w:rsidR="003042BB">
        <w:t>Squid</w:t>
      </w:r>
      <w:proofErr w:type="spellEnd"/>
      <w:r w:rsidR="003042BB">
        <w:t xml:space="preserve"> на базе </w:t>
      </w:r>
      <w:proofErr w:type="spellStart"/>
      <w:r w:rsidR="003042BB">
        <w:t>pfSense</w:t>
      </w:r>
      <w:proofErr w:type="spellEnd"/>
      <w:r w:rsidR="003042BB">
        <w:t xml:space="preserve">. </w:t>
      </w:r>
      <w:r w:rsidR="003042BB">
        <w:t xml:space="preserve">М. К. </w:t>
      </w:r>
      <w:proofErr w:type="spellStart"/>
      <w:r w:rsidR="003042BB">
        <w:t>Чернышов</w:t>
      </w:r>
      <w:proofErr w:type="spellEnd"/>
      <w:r>
        <w:t xml:space="preserve">. </w:t>
      </w:r>
      <w:r w:rsidRPr="004B5ED5">
        <w:t>–</w:t>
      </w:r>
      <w:r w:rsidRPr="00933D9E">
        <w:t xml:space="preserve"> </w:t>
      </w:r>
      <w:r w:rsidRPr="004B5ED5">
        <w:t xml:space="preserve">[Электронный ресурс]. – Режим доступа: </w:t>
      </w:r>
      <w:r w:rsidR="003042BB" w:rsidRPr="003042BB">
        <w:t>https://www.cs.vsu.ru/ipmt-conf/conf/2023/works /</w:t>
      </w:r>
      <w:proofErr w:type="gramStart"/>
      <w:r w:rsidR="003042BB" w:rsidRPr="003042BB">
        <w:t>1.%</w:t>
      </w:r>
      <w:proofErr w:type="gramEnd"/>
      <w:r w:rsidR="003042BB">
        <w:t xml:space="preserve"> </w:t>
      </w:r>
      <w:r w:rsidR="003042BB" w:rsidRPr="003042BB">
        <w:t>20Методы%20и%20технологии%20разработки%20программных%20систем/2274.dokl.pdf</w:t>
      </w:r>
      <w:r>
        <w:t>.</w:t>
      </w:r>
      <w:r w:rsidRPr="005F1FCA">
        <w:t xml:space="preserve"> </w:t>
      </w:r>
    </w:p>
    <w:p w:rsidR="005B7949" w:rsidRPr="00D8667E" w:rsidRDefault="005B7949" w:rsidP="005B7949">
      <w:pPr>
        <w:spacing w:after="160" w:line="259" w:lineRule="auto"/>
        <w:ind w:firstLine="0"/>
        <w:jc w:val="left"/>
        <w:rPr>
          <w:lang w:val="ru-BY"/>
        </w:rPr>
      </w:pPr>
      <w:r w:rsidRPr="00D8667E">
        <w:rPr>
          <w:lang w:val="ru-BY"/>
        </w:rPr>
        <w:br w:type="page"/>
      </w:r>
    </w:p>
    <w:p w:rsidR="005B7949" w:rsidRDefault="005B7949" w:rsidP="005B7949">
      <w:pPr>
        <w:pStyle w:val="a3"/>
        <w:ind w:firstLine="0"/>
        <w:jc w:val="center"/>
      </w:pPr>
      <w:bookmarkStart w:id="15" w:name="_Toc177493621"/>
      <w:bookmarkStart w:id="16" w:name="_Toc177991229"/>
      <w:bookmarkStart w:id="17" w:name="_Toc178067901"/>
      <w:r w:rsidRPr="00D352CF">
        <w:lastRenderedPageBreak/>
        <w:t>ПРИЛОЖЕНИЕ А</w:t>
      </w:r>
      <w:bookmarkEnd w:id="15"/>
      <w:bookmarkEnd w:id="16"/>
      <w:bookmarkEnd w:id="17"/>
      <w:r>
        <w:t xml:space="preserve"> </w:t>
      </w:r>
      <w:bookmarkStart w:id="18" w:name="_Toc177433096"/>
      <w:bookmarkStart w:id="19" w:name="_Toc177489354"/>
      <w:bookmarkStart w:id="20" w:name="_Toc177493622"/>
      <w:bookmarkStart w:id="21" w:name="_Toc177991230"/>
    </w:p>
    <w:p w:rsidR="005B7949" w:rsidRDefault="005B7949" w:rsidP="005B7949">
      <w:pPr>
        <w:pStyle w:val="a3"/>
        <w:ind w:firstLine="0"/>
        <w:jc w:val="center"/>
      </w:pPr>
      <w:bookmarkStart w:id="22" w:name="_Toc178067902"/>
      <w:r w:rsidRPr="00D352CF">
        <w:t>(обязательное)</w:t>
      </w:r>
      <w:bookmarkEnd w:id="18"/>
      <w:bookmarkEnd w:id="19"/>
      <w:bookmarkEnd w:id="20"/>
      <w:bookmarkEnd w:id="21"/>
      <w:bookmarkEnd w:id="22"/>
      <w:r>
        <w:t xml:space="preserve"> </w:t>
      </w:r>
      <w:bookmarkStart w:id="23" w:name="_Toc177991231"/>
    </w:p>
    <w:p w:rsidR="005B7949" w:rsidRDefault="005B7949" w:rsidP="005B7949">
      <w:pPr>
        <w:pStyle w:val="a3"/>
        <w:ind w:firstLine="0"/>
        <w:jc w:val="center"/>
      </w:pPr>
      <w:bookmarkStart w:id="24" w:name="_Toc178067903"/>
      <w:r w:rsidRPr="00D352CF">
        <w:t xml:space="preserve">Исходный код </w:t>
      </w:r>
      <w:bookmarkEnd w:id="23"/>
      <w:bookmarkEnd w:id="24"/>
    </w:p>
    <w:p w:rsidR="005B7949" w:rsidRPr="0069098B" w:rsidRDefault="005B7949" w:rsidP="005B7949"/>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&lt;</w:t>
      </w:r>
      <w:proofErr w:type="spellStart"/>
      <w:r w:rsidRPr="003B73AF">
        <w:rPr>
          <w:rFonts w:ascii="Courier New" w:eastAsiaTheme="minorHAnsi" w:hAnsi="Courier New" w:cs="Courier New"/>
          <w:kern w:val="2"/>
          <w:sz w:val="22"/>
          <w:szCs w:val="22"/>
          <w:lang w:val="ru-BY" w:eastAsia="en-US" w:bidi="hi-IN"/>
        </w:rPr>
        <w:t>iostream</w:t>
      </w:r>
      <w:proofErr w:type="spellEnd"/>
      <w:r w:rsidRPr="003B73AF">
        <w:rPr>
          <w:rFonts w:ascii="Courier New" w:eastAsiaTheme="minorHAnsi" w:hAnsi="Courier New" w:cs="Courier New"/>
          <w:kern w:val="2"/>
          <w:sz w:val="22"/>
          <w:szCs w:val="22"/>
          <w:lang w:val="ru-BY" w:eastAsia="en-US" w:bidi="hi-IN"/>
        </w:rPr>
        <w:t>&gt;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KDC.h</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Service.h</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Client.h</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&lt;</w:t>
      </w:r>
      <w:proofErr w:type="spellStart"/>
      <w:r w:rsidRPr="003B73AF">
        <w:rPr>
          <w:rFonts w:ascii="Courier New" w:eastAsiaTheme="minorHAnsi" w:hAnsi="Courier New" w:cs="Courier New"/>
          <w:kern w:val="2"/>
          <w:sz w:val="22"/>
          <w:szCs w:val="22"/>
          <w:lang w:val="ru-BY" w:eastAsia="en-US" w:bidi="hi-IN"/>
        </w:rPr>
        <w:t>cstdlib</w:t>
      </w:r>
      <w:proofErr w:type="spellEnd"/>
      <w:r w:rsidRPr="003B73AF">
        <w:rPr>
          <w:rFonts w:ascii="Courier New" w:eastAsiaTheme="minorHAnsi" w:hAnsi="Courier New" w:cs="Courier New"/>
          <w:kern w:val="2"/>
          <w:sz w:val="22"/>
          <w:szCs w:val="22"/>
          <w:lang w:val="ru-BY" w:eastAsia="en-US" w:bidi="hi-IN"/>
        </w:rPr>
        <w:t>&gt;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&lt;</w:t>
      </w:r>
      <w:proofErr w:type="spellStart"/>
      <w:r w:rsidRPr="003B73AF">
        <w:rPr>
          <w:rFonts w:ascii="Courier New" w:eastAsiaTheme="minorHAnsi" w:hAnsi="Courier New" w:cs="Courier New"/>
          <w:kern w:val="2"/>
          <w:sz w:val="22"/>
          <w:szCs w:val="22"/>
          <w:lang w:val="ru-BY" w:eastAsia="en-US" w:bidi="hi-IN"/>
        </w:rPr>
        <w:t>ctime</w:t>
      </w:r>
      <w:proofErr w:type="spellEnd"/>
      <w:r w:rsidRPr="003B73AF">
        <w:rPr>
          <w:rFonts w:ascii="Courier New" w:eastAsiaTheme="minorHAnsi" w:hAnsi="Courier New" w:cs="Courier New"/>
          <w:kern w:val="2"/>
          <w:sz w:val="22"/>
          <w:szCs w:val="22"/>
          <w:lang w:val="ru-BY" w:eastAsia="en-US" w:bidi="hi-IN"/>
        </w:rPr>
        <w:t>&gt;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3B73AF">
        <w:rPr>
          <w:rFonts w:ascii="Courier New" w:eastAsiaTheme="minorHAnsi" w:hAnsi="Courier New" w:cs="Courier New"/>
          <w:kern w:val="2"/>
          <w:sz w:val="22"/>
          <w:szCs w:val="22"/>
          <w:lang w:val="ru-BY" w:eastAsia="en-US" w:bidi="hi-IN"/>
        </w:rPr>
        <w:t>int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main</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setlocale</w:t>
      </w:r>
      <w:proofErr w:type="spellEnd"/>
      <w:r w:rsidRPr="003B73AF">
        <w:rPr>
          <w:rFonts w:ascii="Courier New" w:eastAsiaTheme="minorHAnsi" w:hAnsi="Courier New" w:cs="Courier New"/>
          <w:kern w:val="2"/>
          <w:sz w:val="22"/>
          <w:szCs w:val="22"/>
          <w:lang w:val="ru-BY" w:eastAsia="en-US" w:bidi="hi-IN"/>
        </w:rPr>
        <w:t>(LC_ALL, "</w:t>
      </w:r>
      <w:proofErr w:type="spellStart"/>
      <w:r w:rsidRPr="003B73AF">
        <w:rPr>
          <w:rFonts w:ascii="Courier New" w:eastAsiaTheme="minorHAnsi" w:hAnsi="Courier New" w:cs="Courier New"/>
          <w:kern w:val="2"/>
          <w:sz w:val="22"/>
          <w:szCs w:val="22"/>
          <w:lang w:val="ru-BY" w:eastAsia="en-US" w:bidi="hi-IN"/>
        </w:rPr>
        <w:t>Russian</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 Инициализация генератора случайных чисел</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srand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static_cast</w:t>
      </w:r>
      <w:proofErr w:type="spellEnd"/>
      <w:r w:rsidRPr="003B73AF">
        <w:rPr>
          <w:rFonts w:ascii="Courier New" w:eastAsiaTheme="minorHAnsi" w:hAnsi="Courier New" w:cs="Courier New"/>
          <w:kern w:val="2"/>
          <w:sz w:val="22"/>
          <w:szCs w:val="22"/>
          <w:lang w:val="ru-BY" w:eastAsia="en-US" w:bidi="hi-IN"/>
        </w:rPr>
        <w:t>&lt;</w:t>
      </w:r>
      <w:proofErr w:type="spellStart"/>
      <w:r w:rsidRPr="003B73AF">
        <w:rPr>
          <w:rFonts w:ascii="Courier New" w:eastAsiaTheme="minorHAnsi" w:hAnsi="Courier New" w:cs="Courier New"/>
          <w:kern w:val="2"/>
          <w:sz w:val="22"/>
          <w:szCs w:val="22"/>
          <w:lang w:val="ru-BY" w:eastAsia="en-US" w:bidi="hi-IN"/>
        </w:rPr>
        <w:t>unsigned</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int</w:t>
      </w:r>
      <w:proofErr w:type="spellEnd"/>
      <w:r w:rsidRPr="003B73AF">
        <w:rPr>
          <w:rFonts w:ascii="Courier New" w:eastAsiaTheme="minorHAnsi" w:hAnsi="Courier New" w:cs="Courier New"/>
          <w:kern w:val="2"/>
          <w:sz w:val="22"/>
          <w:szCs w:val="22"/>
          <w:lang w:val="ru-BY" w:eastAsia="en-US" w:bidi="hi-IN"/>
        </w:rPr>
        <w:t>&gt;(</w:t>
      </w:r>
      <w:proofErr w:type="spellStart"/>
      <w:r w:rsidRPr="003B73AF">
        <w:rPr>
          <w:rFonts w:ascii="Courier New" w:eastAsiaTheme="minorHAnsi" w:hAnsi="Courier New" w:cs="Courier New"/>
          <w:kern w:val="2"/>
          <w:sz w:val="22"/>
          <w:szCs w:val="22"/>
          <w:lang w:val="ru-BY" w:eastAsia="en-US" w:bidi="hi-IN"/>
        </w:rPr>
        <w:t>time</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nullptr</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dbPath</w:t>
      </w:r>
      <w:proofErr w:type="spellEnd"/>
      <w:r w:rsidRPr="003B73AF">
        <w:rPr>
          <w:rFonts w:ascii="Courier New" w:eastAsiaTheme="minorHAnsi" w:hAnsi="Courier New" w:cs="Courier New"/>
          <w:kern w:val="2"/>
          <w:sz w:val="22"/>
          <w:szCs w:val="22"/>
          <w:lang w:val="ru-BY" w:eastAsia="en-US" w:bidi="hi-IN"/>
        </w:rPr>
        <w:t xml:space="preserve"> = "database.txt";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KDC </w:t>
      </w:r>
      <w:proofErr w:type="spellStart"/>
      <w:r w:rsidRPr="003B73AF">
        <w:rPr>
          <w:rFonts w:ascii="Courier New" w:eastAsiaTheme="minorHAnsi" w:hAnsi="Courier New" w:cs="Courier New"/>
          <w:kern w:val="2"/>
          <w:sz w:val="22"/>
          <w:szCs w:val="22"/>
          <w:lang w:val="ru-BY" w:eastAsia="en-US" w:bidi="hi-IN"/>
        </w:rPr>
        <w:t>kdc</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dbPath</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if</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kdc.loadDatabase</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return</w:t>
      </w:r>
      <w:proofErr w:type="spellEnd"/>
      <w:r w:rsidRPr="003B73AF">
        <w:rPr>
          <w:rFonts w:ascii="Courier New" w:eastAsiaTheme="minorHAnsi" w:hAnsi="Courier New" w:cs="Courier New"/>
          <w:kern w:val="2"/>
          <w:sz w:val="22"/>
          <w:szCs w:val="22"/>
          <w:lang w:val="ru-BY" w:eastAsia="en-US" w:bidi="hi-IN"/>
        </w:rPr>
        <w:t xml:space="preserve"> 1;</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Service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service</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MyService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username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password</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cout</w:t>
      </w:r>
      <w:proofErr w:type="spellEnd"/>
      <w:r w:rsidRPr="003B73AF">
        <w:rPr>
          <w:rFonts w:ascii="Courier New" w:eastAsiaTheme="minorHAnsi" w:hAnsi="Courier New" w:cs="Courier New"/>
          <w:kern w:val="2"/>
          <w:sz w:val="22"/>
          <w:szCs w:val="22"/>
          <w:lang w:val="ru-BY" w:eastAsia="en-US" w:bidi="hi-IN"/>
        </w:rPr>
        <w:t xml:space="preserve"> &lt;&lt; "Введите имя пользователя: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cin</w:t>
      </w:r>
      <w:proofErr w:type="spellEnd"/>
      <w:r w:rsidRPr="003B73AF">
        <w:rPr>
          <w:rFonts w:ascii="Courier New" w:eastAsiaTheme="minorHAnsi" w:hAnsi="Courier New" w:cs="Courier New"/>
          <w:kern w:val="2"/>
          <w:sz w:val="22"/>
          <w:szCs w:val="22"/>
          <w:lang w:val="ru-BY" w:eastAsia="en-US" w:bidi="hi-IN"/>
        </w:rPr>
        <w:t xml:space="preserve"> &gt;&gt; </w:t>
      </w:r>
      <w:proofErr w:type="spellStart"/>
      <w:r w:rsidRPr="003B73AF">
        <w:rPr>
          <w:rFonts w:ascii="Courier New" w:eastAsiaTheme="minorHAnsi" w:hAnsi="Courier New" w:cs="Courier New"/>
          <w:kern w:val="2"/>
          <w:sz w:val="22"/>
          <w:szCs w:val="22"/>
          <w:lang w:val="ru-BY" w:eastAsia="en-US" w:bidi="hi-IN"/>
        </w:rPr>
        <w:t>username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cout</w:t>
      </w:r>
      <w:proofErr w:type="spellEnd"/>
      <w:r w:rsidRPr="003B73AF">
        <w:rPr>
          <w:rFonts w:ascii="Courier New" w:eastAsiaTheme="minorHAnsi" w:hAnsi="Courier New" w:cs="Courier New"/>
          <w:kern w:val="2"/>
          <w:sz w:val="22"/>
          <w:szCs w:val="22"/>
          <w:lang w:val="ru-BY" w:eastAsia="en-US" w:bidi="hi-IN"/>
        </w:rPr>
        <w:t xml:space="preserve"> &lt;&lt; "Введите пароль: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cin</w:t>
      </w:r>
      <w:proofErr w:type="spellEnd"/>
      <w:r w:rsidRPr="003B73AF">
        <w:rPr>
          <w:rFonts w:ascii="Courier New" w:eastAsiaTheme="minorHAnsi" w:hAnsi="Courier New" w:cs="Courier New"/>
          <w:kern w:val="2"/>
          <w:sz w:val="22"/>
          <w:szCs w:val="22"/>
          <w:lang w:val="ru-BY" w:eastAsia="en-US" w:bidi="hi-IN"/>
        </w:rPr>
        <w:t xml:space="preserve"> &gt;&gt; </w:t>
      </w:r>
      <w:proofErr w:type="spellStart"/>
      <w:r w:rsidRPr="003B73AF">
        <w:rPr>
          <w:rFonts w:ascii="Courier New" w:eastAsiaTheme="minorHAnsi" w:hAnsi="Courier New" w:cs="Courier New"/>
          <w:kern w:val="2"/>
          <w:sz w:val="22"/>
          <w:szCs w:val="22"/>
          <w:lang w:val="ru-BY" w:eastAsia="en-US" w:bidi="hi-IN"/>
        </w:rPr>
        <w:t>password</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 Создаём клиента и инициируем процедуру аутентификации</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Client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client</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username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password</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client.requestService</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service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kdc</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system</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pause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return</w:t>
      </w:r>
      <w:proofErr w:type="spellEnd"/>
      <w:r w:rsidRPr="003B73AF">
        <w:rPr>
          <w:rFonts w:ascii="Courier New" w:eastAsiaTheme="minorHAnsi" w:hAnsi="Courier New" w:cs="Courier New"/>
          <w:kern w:val="2"/>
          <w:sz w:val="22"/>
          <w:szCs w:val="22"/>
          <w:lang w:val="ru-BY" w:eastAsia="en-US" w:bidi="hi-IN"/>
        </w:rPr>
        <w:t xml:space="preserve"> 0;</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KDC.h</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Crypto.h</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&lt;</w:t>
      </w:r>
      <w:proofErr w:type="spellStart"/>
      <w:r w:rsidRPr="003B73AF">
        <w:rPr>
          <w:rFonts w:ascii="Courier New" w:eastAsiaTheme="minorHAnsi" w:hAnsi="Courier New" w:cs="Courier New"/>
          <w:kern w:val="2"/>
          <w:sz w:val="22"/>
          <w:szCs w:val="22"/>
          <w:lang w:val="ru-BY" w:eastAsia="en-US" w:bidi="hi-IN"/>
        </w:rPr>
        <w:t>fstream</w:t>
      </w:r>
      <w:proofErr w:type="spellEnd"/>
      <w:r w:rsidRPr="003B73AF">
        <w:rPr>
          <w:rFonts w:ascii="Courier New" w:eastAsiaTheme="minorHAnsi" w:hAnsi="Courier New" w:cs="Courier New"/>
          <w:kern w:val="2"/>
          <w:sz w:val="22"/>
          <w:szCs w:val="22"/>
          <w:lang w:val="ru-BY" w:eastAsia="en-US" w:bidi="hi-IN"/>
        </w:rPr>
        <w:t>&gt;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&lt;</w:t>
      </w:r>
      <w:proofErr w:type="spellStart"/>
      <w:r w:rsidRPr="003B73AF">
        <w:rPr>
          <w:rFonts w:ascii="Courier New" w:eastAsiaTheme="minorHAnsi" w:hAnsi="Courier New" w:cs="Courier New"/>
          <w:kern w:val="2"/>
          <w:sz w:val="22"/>
          <w:szCs w:val="22"/>
          <w:lang w:val="ru-BY" w:eastAsia="en-US" w:bidi="hi-IN"/>
        </w:rPr>
        <w:t>sstream</w:t>
      </w:r>
      <w:proofErr w:type="spellEnd"/>
      <w:r w:rsidRPr="003B73AF">
        <w:rPr>
          <w:rFonts w:ascii="Courier New" w:eastAsiaTheme="minorHAnsi" w:hAnsi="Courier New" w:cs="Courier New"/>
          <w:kern w:val="2"/>
          <w:sz w:val="22"/>
          <w:szCs w:val="22"/>
          <w:lang w:val="ru-BY" w:eastAsia="en-US" w:bidi="hi-IN"/>
        </w:rPr>
        <w:t>&gt;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&lt;</w:t>
      </w:r>
      <w:proofErr w:type="spellStart"/>
      <w:r w:rsidRPr="003B73AF">
        <w:rPr>
          <w:rFonts w:ascii="Courier New" w:eastAsiaTheme="minorHAnsi" w:hAnsi="Courier New" w:cs="Courier New"/>
          <w:kern w:val="2"/>
          <w:sz w:val="22"/>
          <w:szCs w:val="22"/>
          <w:lang w:val="ru-BY" w:eastAsia="en-US" w:bidi="hi-IN"/>
        </w:rPr>
        <w:t>iostream</w:t>
      </w:r>
      <w:proofErr w:type="spellEnd"/>
      <w:r w:rsidRPr="003B73AF">
        <w:rPr>
          <w:rFonts w:ascii="Courier New" w:eastAsiaTheme="minorHAnsi" w:hAnsi="Courier New" w:cs="Courier New"/>
          <w:kern w:val="2"/>
          <w:sz w:val="22"/>
          <w:szCs w:val="22"/>
          <w:lang w:val="ru-BY" w:eastAsia="en-US" w:bidi="hi-IN"/>
        </w:rPr>
        <w:t>&gt;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include</w:t>
      </w:r>
      <w:proofErr w:type="spellEnd"/>
      <w:r w:rsidRPr="003B73AF">
        <w:rPr>
          <w:rFonts w:ascii="Courier New" w:eastAsiaTheme="minorHAnsi" w:hAnsi="Courier New" w:cs="Courier New"/>
          <w:kern w:val="2"/>
          <w:sz w:val="22"/>
          <w:szCs w:val="22"/>
          <w:lang w:val="ru-BY" w:eastAsia="en-US" w:bidi="hi-IN"/>
        </w:rPr>
        <w:t xml:space="preserve"> &lt;</w:t>
      </w:r>
      <w:proofErr w:type="spellStart"/>
      <w:r w:rsidRPr="003B73AF">
        <w:rPr>
          <w:rFonts w:ascii="Courier New" w:eastAsiaTheme="minorHAnsi" w:hAnsi="Courier New" w:cs="Courier New"/>
          <w:kern w:val="2"/>
          <w:sz w:val="22"/>
          <w:szCs w:val="22"/>
          <w:lang w:val="ru-BY" w:eastAsia="en-US" w:bidi="hi-IN"/>
        </w:rPr>
        <w:t>cstdlib</w:t>
      </w:r>
      <w:proofErr w:type="spellEnd"/>
      <w:r w:rsidRPr="003B73AF">
        <w:rPr>
          <w:rFonts w:ascii="Courier New" w:eastAsiaTheme="minorHAnsi" w:hAnsi="Courier New" w:cs="Courier New"/>
          <w:kern w:val="2"/>
          <w:sz w:val="22"/>
          <w:szCs w:val="22"/>
          <w:lang w:val="ru-BY" w:eastAsia="en-US" w:bidi="hi-IN"/>
        </w:rPr>
        <w:t>&gt;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KDC::KDC(</w:t>
      </w:r>
      <w:proofErr w:type="spellStart"/>
      <w:r w:rsidRPr="003B73AF">
        <w:rPr>
          <w:rFonts w:ascii="Courier New" w:eastAsiaTheme="minorHAnsi" w:hAnsi="Courier New" w:cs="Courier New"/>
          <w:kern w:val="2"/>
          <w:sz w:val="22"/>
          <w:szCs w:val="22"/>
          <w:lang w:val="ru-BY" w:eastAsia="en-US" w:bidi="hi-IN"/>
        </w:rPr>
        <w:t>const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&amp; </w:t>
      </w:r>
      <w:proofErr w:type="spellStart"/>
      <w:r w:rsidRPr="003B73AF">
        <w:rPr>
          <w:rFonts w:ascii="Courier New" w:eastAsiaTheme="minorHAnsi" w:hAnsi="Courier New" w:cs="Courier New"/>
          <w:kern w:val="2"/>
          <w:sz w:val="22"/>
          <w:szCs w:val="22"/>
          <w:lang w:val="ru-BY" w:eastAsia="en-US" w:bidi="hi-IN"/>
        </w:rPr>
        <w:t>dbPath</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databasePath</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dbPath</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3B73AF">
        <w:rPr>
          <w:rFonts w:ascii="Courier New" w:eastAsiaTheme="minorHAnsi" w:hAnsi="Courier New" w:cs="Courier New"/>
          <w:kern w:val="2"/>
          <w:sz w:val="22"/>
          <w:szCs w:val="22"/>
          <w:lang w:val="ru-BY" w:eastAsia="en-US" w:bidi="hi-IN"/>
        </w:rPr>
        <w:t>bool</w:t>
      </w:r>
      <w:proofErr w:type="spellEnd"/>
      <w:r w:rsidRPr="003B73AF">
        <w:rPr>
          <w:rFonts w:ascii="Courier New" w:eastAsiaTheme="minorHAnsi" w:hAnsi="Courier New" w:cs="Courier New"/>
          <w:kern w:val="2"/>
          <w:sz w:val="22"/>
          <w:szCs w:val="22"/>
          <w:lang w:val="ru-BY" w:eastAsia="en-US" w:bidi="hi-IN"/>
        </w:rPr>
        <w:t xml:space="preserve"> KDC::</w:t>
      </w:r>
      <w:proofErr w:type="spellStart"/>
      <w:r w:rsidRPr="003B73AF">
        <w:rPr>
          <w:rFonts w:ascii="Courier New" w:eastAsiaTheme="minorHAnsi" w:hAnsi="Courier New" w:cs="Courier New"/>
          <w:kern w:val="2"/>
          <w:sz w:val="22"/>
          <w:szCs w:val="22"/>
          <w:lang w:val="ru-BY" w:eastAsia="en-US" w:bidi="hi-IN"/>
        </w:rPr>
        <w:t>loadDatabase</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ifstream</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file</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databasePath</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if</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file</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cerr</w:t>
      </w:r>
      <w:proofErr w:type="spellEnd"/>
      <w:r w:rsidRPr="003B73AF">
        <w:rPr>
          <w:rFonts w:ascii="Courier New" w:eastAsiaTheme="minorHAnsi" w:hAnsi="Courier New" w:cs="Courier New"/>
          <w:kern w:val="2"/>
          <w:sz w:val="22"/>
          <w:szCs w:val="22"/>
          <w:lang w:val="ru-BY" w:eastAsia="en-US" w:bidi="hi-IN"/>
        </w:rPr>
        <w:t xml:space="preserve"> &lt;&lt; "Не удалось открыть базу данных: " &lt;&lt; </w:t>
      </w:r>
      <w:proofErr w:type="spellStart"/>
      <w:r w:rsidRPr="003B73AF">
        <w:rPr>
          <w:rFonts w:ascii="Courier New" w:eastAsiaTheme="minorHAnsi" w:hAnsi="Courier New" w:cs="Courier New"/>
          <w:kern w:val="2"/>
          <w:sz w:val="22"/>
          <w:szCs w:val="22"/>
          <w:lang w:val="ru-BY" w:eastAsia="en-US" w:bidi="hi-IN"/>
        </w:rPr>
        <w:t>databasePath</w:t>
      </w:r>
      <w:proofErr w:type="spellEnd"/>
      <w:r w:rsidRPr="003B73AF">
        <w:rPr>
          <w:rFonts w:ascii="Courier New" w:eastAsiaTheme="minorHAnsi" w:hAnsi="Courier New" w:cs="Courier New"/>
          <w:kern w:val="2"/>
          <w:sz w:val="22"/>
          <w:szCs w:val="22"/>
          <w:lang w:val="ru-BY" w:eastAsia="en-US" w:bidi="hi-IN"/>
        </w:rPr>
        <w:t xml:space="preserve"> &lt;&lt;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endl</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return</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false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line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while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getline</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file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line</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istringstream</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iss</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line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username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password</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if</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iss</w:t>
      </w:r>
      <w:proofErr w:type="spellEnd"/>
      <w:r w:rsidRPr="003B73AF">
        <w:rPr>
          <w:rFonts w:ascii="Courier New" w:eastAsiaTheme="minorHAnsi" w:hAnsi="Courier New" w:cs="Courier New"/>
          <w:kern w:val="2"/>
          <w:sz w:val="22"/>
          <w:szCs w:val="22"/>
          <w:lang w:val="ru-BY" w:eastAsia="en-US" w:bidi="hi-IN"/>
        </w:rPr>
        <w:t xml:space="preserve"> &gt;&gt; </w:t>
      </w:r>
      <w:proofErr w:type="spellStart"/>
      <w:r w:rsidRPr="003B73AF">
        <w:rPr>
          <w:rFonts w:ascii="Courier New" w:eastAsiaTheme="minorHAnsi" w:hAnsi="Courier New" w:cs="Courier New"/>
          <w:kern w:val="2"/>
          <w:sz w:val="22"/>
          <w:szCs w:val="22"/>
          <w:lang w:val="ru-BY" w:eastAsia="en-US" w:bidi="hi-IN"/>
        </w:rPr>
        <w:t>username</w:t>
      </w:r>
      <w:proofErr w:type="spellEnd"/>
      <w:r w:rsidRPr="003B73AF">
        <w:rPr>
          <w:rFonts w:ascii="Courier New" w:eastAsiaTheme="minorHAnsi" w:hAnsi="Courier New" w:cs="Courier New"/>
          <w:kern w:val="2"/>
          <w:sz w:val="22"/>
          <w:szCs w:val="22"/>
          <w:lang w:val="ru-BY" w:eastAsia="en-US" w:bidi="hi-IN"/>
        </w:rPr>
        <w:t xml:space="preserve"> &gt;&gt; </w:t>
      </w:r>
      <w:proofErr w:type="spellStart"/>
      <w:r w:rsidRPr="003B73AF">
        <w:rPr>
          <w:rFonts w:ascii="Courier New" w:eastAsiaTheme="minorHAnsi" w:hAnsi="Courier New" w:cs="Courier New"/>
          <w:kern w:val="2"/>
          <w:sz w:val="22"/>
          <w:szCs w:val="22"/>
          <w:lang w:val="ru-BY" w:eastAsia="en-US" w:bidi="hi-IN"/>
        </w:rPr>
        <w:t>password</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lastRenderedPageBreak/>
        <w:t xml:space="preserve">            </w:t>
      </w:r>
      <w:proofErr w:type="spellStart"/>
      <w:r w:rsidRPr="003B73AF">
        <w:rPr>
          <w:rFonts w:ascii="Courier New" w:eastAsiaTheme="minorHAnsi" w:hAnsi="Courier New" w:cs="Courier New"/>
          <w:kern w:val="2"/>
          <w:sz w:val="22"/>
          <w:szCs w:val="22"/>
          <w:lang w:val="ru-BY" w:eastAsia="en-US" w:bidi="hi-IN"/>
        </w:rPr>
        <w:t>credentials</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username</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password</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file.close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return</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true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 KDC::</w:t>
      </w:r>
      <w:proofErr w:type="spellStart"/>
      <w:r w:rsidRPr="003B73AF">
        <w:rPr>
          <w:rFonts w:ascii="Courier New" w:eastAsiaTheme="minorHAnsi" w:hAnsi="Courier New" w:cs="Courier New"/>
          <w:kern w:val="2"/>
          <w:sz w:val="22"/>
          <w:szCs w:val="22"/>
          <w:lang w:val="ru-BY" w:eastAsia="en-US" w:bidi="hi-IN"/>
        </w:rPr>
        <w:t>generateSessionKey</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  генерируем случайный сессионный ключ в виде строки</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int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num</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rand</w:t>
      </w:r>
      <w:proofErr w:type="spellEnd"/>
      <w:r w:rsidRPr="003B73AF">
        <w:rPr>
          <w:rFonts w:ascii="Courier New" w:eastAsiaTheme="minorHAnsi" w:hAnsi="Courier New" w:cs="Courier New"/>
          <w:kern w:val="2"/>
          <w:sz w:val="22"/>
          <w:szCs w:val="22"/>
          <w:lang w:val="ru-BY" w:eastAsia="en-US" w:bidi="hi-IN"/>
        </w:rPr>
        <w:t>() % 1000000;</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return</w:t>
      </w:r>
      <w:proofErr w:type="spellEnd"/>
      <w:r w:rsidRPr="003B73AF">
        <w:rPr>
          <w:rFonts w:ascii="Courier New" w:eastAsiaTheme="minorHAnsi" w:hAnsi="Courier New" w:cs="Courier New"/>
          <w:kern w:val="2"/>
          <w:sz w:val="22"/>
          <w:szCs w:val="22"/>
          <w:lang w:val="ru-BY" w:eastAsia="en-US" w:bidi="hi-IN"/>
        </w:rPr>
        <w:t xml:space="preserve"> "SK" +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to_string</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num</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3B73AF">
        <w:rPr>
          <w:rFonts w:ascii="Courier New" w:eastAsiaTheme="minorHAnsi" w:hAnsi="Courier New" w:cs="Courier New"/>
          <w:kern w:val="2"/>
          <w:sz w:val="22"/>
          <w:szCs w:val="22"/>
          <w:lang w:val="ru-BY" w:eastAsia="en-US" w:bidi="hi-IN"/>
        </w:rPr>
        <w:t>Ticket</w:t>
      </w:r>
      <w:proofErr w:type="spellEnd"/>
      <w:r w:rsidRPr="003B73AF">
        <w:rPr>
          <w:rFonts w:ascii="Courier New" w:eastAsiaTheme="minorHAnsi" w:hAnsi="Courier New" w:cs="Courier New"/>
          <w:kern w:val="2"/>
          <w:sz w:val="22"/>
          <w:szCs w:val="22"/>
          <w:lang w:val="ru-BY" w:eastAsia="en-US" w:bidi="hi-IN"/>
        </w:rPr>
        <w:t xml:space="preserve"> KDC::</w:t>
      </w:r>
      <w:proofErr w:type="spellStart"/>
      <w:r w:rsidRPr="003B73AF">
        <w:rPr>
          <w:rFonts w:ascii="Courier New" w:eastAsiaTheme="minorHAnsi" w:hAnsi="Courier New" w:cs="Courier New"/>
          <w:kern w:val="2"/>
          <w:sz w:val="22"/>
          <w:szCs w:val="22"/>
          <w:lang w:val="ru-BY" w:eastAsia="en-US" w:bidi="hi-IN"/>
        </w:rPr>
        <w:t>issueTGT</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const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&amp; </w:t>
      </w:r>
      <w:proofErr w:type="spellStart"/>
      <w:r w:rsidRPr="003B73AF">
        <w:rPr>
          <w:rFonts w:ascii="Courier New" w:eastAsiaTheme="minorHAnsi" w:hAnsi="Courier New" w:cs="Courier New"/>
          <w:kern w:val="2"/>
          <w:sz w:val="22"/>
          <w:szCs w:val="22"/>
          <w:lang w:val="ru-BY" w:eastAsia="en-US" w:bidi="hi-IN"/>
        </w:rPr>
        <w:t>clientName</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const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&amp; </w:t>
      </w:r>
      <w:proofErr w:type="spellStart"/>
      <w:r w:rsidRPr="003B73AF">
        <w:rPr>
          <w:rFonts w:ascii="Courier New" w:eastAsiaTheme="minorHAnsi" w:hAnsi="Courier New" w:cs="Courier New"/>
          <w:kern w:val="2"/>
          <w:sz w:val="22"/>
          <w:szCs w:val="22"/>
          <w:lang w:val="ru-BY" w:eastAsia="en-US" w:bidi="hi-IN"/>
        </w:rPr>
        <w:t>password</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Ticket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ticket</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 Проверяем, существует ли пользователь в базе</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if</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credentials.find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clientName</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credentials.end</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cerr</w:t>
      </w:r>
      <w:proofErr w:type="spellEnd"/>
      <w:r w:rsidRPr="003B73AF">
        <w:rPr>
          <w:rFonts w:ascii="Courier New" w:eastAsiaTheme="minorHAnsi" w:hAnsi="Courier New" w:cs="Courier New"/>
          <w:kern w:val="2"/>
          <w:sz w:val="22"/>
          <w:szCs w:val="22"/>
          <w:lang w:val="ru-BY" w:eastAsia="en-US" w:bidi="hi-IN"/>
        </w:rPr>
        <w:t xml:space="preserve"> &lt;&lt; "Пользователь " &lt;&lt; </w:t>
      </w:r>
      <w:proofErr w:type="spellStart"/>
      <w:r w:rsidRPr="003B73AF">
        <w:rPr>
          <w:rFonts w:ascii="Courier New" w:eastAsiaTheme="minorHAnsi" w:hAnsi="Courier New" w:cs="Courier New"/>
          <w:kern w:val="2"/>
          <w:sz w:val="22"/>
          <w:szCs w:val="22"/>
          <w:lang w:val="ru-BY" w:eastAsia="en-US" w:bidi="hi-IN"/>
        </w:rPr>
        <w:t>clientName</w:t>
      </w:r>
      <w:proofErr w:type="spellEnd"/>
      <w:r w:rsidRPr="003B73AF">
        <w:rPr>
          <w:rFonts w:ascii="Courier New" w:eastAsiaTheme="minorHAnsi" w:hAnsi="Courier New" w:cs="Courier New"/>
          <w:kern w:val="2"/>
          <w:sz w:val="22"/>
          <w:szCs w:val="22"/>
          <w:lang w:val="ru-BY" w:eastAsia="en-US" w:bidi="hi-IN"/>
        </w:rPr>
        <w:t xml:space="preserve"> &lt;&lt; " не найден." &lt;&lt;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endl</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return</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ticket</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 Проверяем корректность пароля</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if</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credentials</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clientName</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password</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cerr</w:t>
      </w:r>
      <w:proofErr w:type="spellEnd"/>
      <w:r w:rsidRPr="003B73AF">
        <w:rPr>
          <w:rFonts w:ascii="Courier New" w:eastAsiaTheme="minorHAnsi" w:hAnsi="Courier New" w:cs="Courier New"/>
          <w:kern w:val="2"/>
          <w:sz w:val="22"/>
          <w:szCs w:val="22"/>
          <w:lang w:val="ru-BY" w:eastAsia="en-US" w:bidi="hi-IN"/>
        </w:rPr>
        <w:t xml:space="preserve"> &lt;&lt; "Неверный пароль для " &lt;&lt; </w:t>
      </w:r>
      <w:proofErr w:type="spellStart"/>
      <w:r w:rsidRPr="003B73AF">
        <w:rPr>
          <w:rFonts w:ascii="Courier New" w:eastAsiaTheme="minorHAnsi" w:hAnsi="Courier New" w:cs="Courier New"/>
          <w:kern w:val="2"/>
          <w:sz w:val="22"/>
          <w:szCs w:val="22"/>
          <w:lang w:val="ru-BY" w:eastAsia="en-US" w:bidi="hi-IN"/>
        </w:rPr>
        <w:t>clientName</w:t>
      </w:r>
      <w:proofErr w:type="spellEnd"/>
      <w:r w:rsidRPr="003B73AF">
        <w:rPr>
          <w:rFonts w:ascii="Courier New" w:eastAsiaTheme="minorHAnsi" w:hAnsi="Courier New" w:cs="Courier New"/>
          <w:kern w:val="2"/>
          <w:sz w:val="22"/>
          <w:szCs w:val="22"/>
          <w:lang w:val="ru-BY" w:eastAsia="en-US" w:bidi="hi-IN"/>
        </w:rPr>
        <w:t xml:space="preserve"> &lt;&lt;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endl</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return</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ticket</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 Выдаем TGT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ticket.clientName</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clientName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plainKey</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generateSessionKey</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 Шифруем сессионный ключ перед отправкой</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ticket.sessionKey</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Crypto</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simpleEncrypt</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plainKey</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ticket.timestamp</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time</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nullptr</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cout</w:t>
      </w:r>
      <w:proofErr w:type="spellEnd"/>
      <w:r w:rsidRPr="003B73AF">
        <w:rPr>
          <w:rFonts w:ascii="Courier New" w:eastAsiaTheme="minorHAnsi" w:hAnsi="Courier New" w:cs="Courier New"/>
          <w:kern w:val="2"/>
          <w:sz w:val="22"/>
          <w:szCs w:val="22"/>
          <w:lang w:val="ru-BY" w:eastAsia="en-US" w:bidi="hi-IN"/>
        </w:rPr>
        <w:t xml:space="preserve"> &lt;&lt; "KDC: Выдан TGT для " &lt;&lt; </w:t>
      </w:r>
      <w:proofErr w:type="spellStart"/>
      <w:r w:rsidRPr="003B73AF">
        <w:rPr>
          <w:rFonts w:ascii="Courier New" w:eastAsiaTheme="minorHAnsi" w:hAnsi="Courier New" w:cs="Courier New"/>
          <w:kern w:val="2"/>
          <w:sz w:val="22"/>
          <w:szCs w:val="22"/>
          <w:lang w:val="ru-BY" w:eastAsia="en-US" w:bidi="hi-IN"/>
        </w:rPr>
        <w:t>clientName</w:t>
      </w:r>
      <w:proofErr w:type="spellEnd"/>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&lt;&lt; ", зашифрованный сессионный ключ: " &lt;&lt; </w:t>
      </w:r>
      <w:proofErr w:type="spellStart"/>
      <w:r w:rsidRPr="003B73AF">
        <w:rPr>
          <w:rFonts w:ascii="Courier New" w:eastAsiaTheme="minorHAnsi" w:hAnsi="Courier New" w:cs="Courier New"/>
          <w:kern w:val="2"/>
          <w:sz w:val="22"/>
          <w:szCs w:val="22"/>
          <w:lang w:val="ru-BY" w:eastAsia="en-US" w:bidi="hi-IN"/>
        </w:rPr>
        <w:t>ticket.sessionKey</w:t>
      </w:r>
      <w:proofErr w:type="spellEnd"/>
      <w:r w:rsidRPr="003B73AF">
        <w:rPr>
          <w:rFonts w:ascii="Courier New" w:eastAsiaTheme="minorHAnsi" w:hAnsi="Courier New" w:cs="Courier New"/>
          <w:kern w:val="2"/>
          <w:sz w:val="22"/>
          <w:szCs w:val="22"/>
          <w:lang w:val="ru-BY" w:eastAsia="en-US" w:bidi="hi-IN"/>
        </w:rPr>
        <w:t xml:space="preserve"> &lt;&lt;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endl</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return</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ticket</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3B73AF">
        <w:rPr>
          <w:rFonts w:ascii="Courier New" w:eastAsiaTheme="minorHAnsi" w:hAnsi="Courier New" w:cs="Courier New"/>
          <w:kern w:val="2"/>
          <w:sz w:val="22"/>
          <w:szCs w:val="22"/>
          <w:lang w:val="ru-BY" w:eastAsia="en-US" w:bidi="hi-IN"/>
        </w:rPr>
        <w:t>Ticket</w:t>
      </w:r>
      <w:proofErr w:type="spellEnd"/>
      <w:r w:rsidRPr="003B73AF">
        <w:rPr>
          <w:rFonts w:ascii="Courier New" w:eastAsiaTheme="minorHAnsi" w:hAnsi="Courier New" w:cs="Courier New"/>
          <w:kern w:val="2"/>
          <w:sz w:val="22"/>
          <w:szCs w:val="22"/>
          <w:lang w:val="ru-BY" w:eastAsia="en-US" w:bidi="hi-IN"/>
        </w:rPr>
        <w:t xml:space="preserve"> KDC::</w:t>
      </w:r>
      <w:proofErr w:type="spellStart"/>
      <w:r w:rsidRPr="003B73AF">
        <w:rPr>
          <w:rFonts w:ascii="Courier New" w:eastAsiaTheme="minorHAnsi" w:hAnsi="Courier New" w:cs="Courier New"/>
          <w:kern w:val="2"/>
          <w:sz w:val="22"/>
          <w:szCs w:val="22"/>
          <w:lang w:val="ru-BY" w:eastAsia="en-US" w:bidi="hi-IN"/>
        </w:rPr>
        <w:t>issueServiceTicket</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const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Ticket</w:t>
      </w:r>
      <w:proofErr w:type="spellEnd"/>
      <w:r w:rsidRPr="003B73AF">
        <w:rPr>
          <w:rFonts w:ascii="Courier New" w:eastAsiaTheme="minorHAnsi" w:hAnsi="Courier New" w:cs="Courier New"/>
          <w:kern w:val="2"/>
          <w:sz w:val="22"/>
          <w:szCs w:val="22"/>
          <w:lang w:val="ru-BY" w:eastAsia="en-US" w:bidi="hi-IN"/>
        </w:rPr>
        <w:t xml:space="preserve">&amp; </w:t>
      </w:r>
      <w:proofErr w:type="spellStart"/>
      <w:r w:rsidRPr="003B73AF">
        <w:rPr>
          <w:rFonts w:ascii="Courier New" w:eastAsiaTheme="minorHAnsi" w:hAnsi="Courier New" w:cs="Courier New"/>
          <w:kern w:val="2"/>
          <w:sz w:val="22"/>
          <w:szCs w:val="22"/>
          <w:lang w:val="ru-BY" w:eastAsia="en-US" w:bidi="hi-IN"/>
        </w:rPr>
        <w:t>tgt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const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&amp; </w:t>
      </w:r>
      <w:proofErr w:type="spellStart"/>
      <w:r w:rsidRPr="003B73AF">
        <w:rPr>
          <w:rFonts w:ascii="Courier New" w:eastAsiaTheme="minorHAnsi" w:hAnsi="Courier New" w:cs="Courier New"/>
          <w:kern w:val="2"/>
          <w:sz w:val="22"/>
          <w:szCs w:val="22"/>
          <w:lang w:val="ru-BY" w:eastAsia="en-US" w:bidi="hi-IN"/>
        </w:rPr>
        <w:t>serviceName</w:t>
      </w:r>
      <w:proofErr w:type="spellEnd"/>
      <w:r w:rsidRPr="003B73AF">
        <w:rPr>
          <w:rFonts w:ascii="Courier New" w:eastAsiaTheme="minorHAnsi" w:hAnsi="Courier New" w:cs="Courier New"/>
          <w:kern w:val="2"/>
          <w:sz w:val="22"/>
          <w:szCs w:val="22"/>
          <w:lang w:val="ru-BY" w:eastAsia="en-US" w:bidi="hi-IN"/>
        </w:rPr>
        <w:t>) {</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Ticket</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serviceTicket</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serviceTicket.clientName</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tgt.clientName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 Дешифруем TGT, чтобы получить исходный сессионный ключ</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decryptedKey</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Crypto</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simpleDecrypt</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tgt.sessionKey</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 Модифицируем сессионный ключ для конкретного сервиса</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string</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serviceKey</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decryptedKey</w:t>
      </w:r>
      <w:proofErr w:type="spellEnd"/>
      <w:r w:rsidRPr="003B73AF">
        <w:rPr>
          <w:rFonts w:ascii="Courier New" w:eastAsiaTheme="minorHAnsi" w:hAnsi="Courier New" w:cs="Courier New"/>
          <w:kern w:val="2"/>
          <w:sz w:val="22"/>
          <w:szCs w:val="22"/>
          <w:lang w:val="ru-BY" w:eastAsia="en-US" w:bidi="hi-IN"/>
        </w:rPr>
        <w:t xml:space="preserve"> + "_" + </w:t>
      </w:r>
      <w:proofErr w:type="spellStart"/>
      <w:r w:rsidRPr="003B73AF">
        <w:rPr>
          <w:rFonts w:ascii="Courier New" w:eastAsiaTheme="minorHAnsi" w:hAnsi="Courier New" w:cs="Courier New"/>
          <w:kern w:val="2"/>
          <w:sz w:val="22"/>
          <w:szCs w:val="22"/>
          <w:lang w:val="ru-BY" w:eastAsia="en-US" w:bidi="hi-IN"/>
        </w:rPr>
        <w:t>serviceName</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 Шифруем полученный ключ для передачи клиенту</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serviceTicket.sessionKey</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Crypto</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simpleEncrypt</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serviceKey</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serviceTicket.timestamp</w:t>
      </w:r>
      <w:proofErr w:type="spellEnd"/>
      <w:r w:rsidRPr="003B73AF">
        <w:rPr>
          <w:rFonts w:ascii="Courier New" w:eastAsiaTheme="minorHAnsi" w:hAnsi="Courier New" w:cs="Courier New"/>
          <w:kern w:val="2"/>
          <w:sz w:val="22"/>
          <w:szCs w:val="22"/>
          <w:lang w:val="ru-BY" w:eastAsia="en-US" w:bidi="hi-IN"/>
        </w:rPr>
        <w:t xml:space="preserve"> =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time</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nullptr</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cout</w:t>
      </w:r>
      <w:proofErr w:type="spellEnd"/>
      <w:r w:rsidRPr="003B73AF">
        <w:rPr>
          <w:rFonts w:ascii="Courier New" w:eastAsiaTheme="minorHAnsi" w:hAnsi="Courier New" w:cs="Courier New"/>
          <w:kern w:val="2"/>
          <w:sz w:val="22"/>
          <w:szCs w:val="22"/>
          <w:lang w:val="ru-BY" w:eastAsia="en-US" w:bidi="hi-IN"/>
        </w:rPr>
        <w:t xml:space="preserve"> &lt;&lt; "KDC: Выдан TGS для " &lt;&lt; </w:t>
      </w:r>
      <w:proofErr w:type="spellStart"/>
      <w:r w:rsidRPr="003B73AF">
        <w:rPr>
          <w:rFonts w:ascii="Courier New" w:eastAsiaTheme="minorHAnsi" w:hAnsi="Courier New" w:cs="Courier New"/>
          <w:kern w:val="2"/>
          <w:sz w:val="22"/>
          <w:szCs w:val="22"/>
          <w:lang w:val="ru-BY" w:eastAsia="en-US" w:bidi="hi-IN"/>
        </w:rPr>
        <w:t>tgt.clientName</w:t>
      </w:r>
      <w:proofErr w:type="spellEnd"/>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&lt;&lt; " для сервиса " &lt;&lt; </w:t>
      </w:r>
      <w:proofErr w:type="spellStart"/>
      <w:r w:rsidRPr="003B73AF">
        <w:rPr>
          <w:rFonts w:ascii="Courier New" w:eastAsiaTheme="minorHAnsi" w:hAnsi="Courier New" w:cs="Courier New"/>
          <w:kern w:val="2"/>
          <w:sz w:val="22"/>
          <w:szCs w:val="22"/>
          <w:lang w:val="ru-BY" w:eastAsia="en-US" w:bidi="hi-IN"/>
        </w:rPr>
        <w:t>serviceName</w:t>
      </w:r>
      <w:proofErr w:type="spellEnd"/>
      <w:r w:rsidRPr="003B73AF">
        <w:rPr>
          <w:rFonts w:ascii="Courier New" w:eastAsiaTheme="minorHAnsi" w:hAnsi="Courier New" w:cs="Courier New"/>
          <w:kern w:val="2"/>
          <w:sz w:val="22"/>
          <w:szCs w:val="22"/>
          <w:lang w:val="ru-BY" w:eastAsia="en-US" w:bidi="hi-IN"/>
        </w:rPr>
        <w:t xml:space="preserve"> &lt;&lt; </w:t>
      </w:r>
      <w:proofErr w:type="spellStart"/>
      <w:r w:rsidRPr="003B73AF">
        <w:rPr>
          <w:rFonts w:ascii="Courier New" w:eastAsiaTheme="minorHAnsi" w:hAnsi="Courier New" w:cs="Courier New"/>
          <w:kern w:val="2"/>
          <w:sz w:val="22"/>
          <w:szCs w:val="22"/>
          <w:lang w:val="ru-BY" w:eastAsia="en-US" w:bidi="hi-IN"/>
        </w:rPr>
        <w:t>std</w:t>
      </w:r>
      <w:proofErr w:type="spellEnd"/>
      <w:r w:rsidRPr="003B73AF">
        <w:rPr>
          <w:rFonts w:ascii="Courier New" w:eastAsiaTheme="minorHAnsi" w:hAnsi="Courier New" w:cs="Courier New"/>
          <w:kern w:val="2"/>
          <w:sz w:val="22"/>
          <w:szCs w:val="22"/>
          <w:lang w:val="ru-BY" w:eastAsia="en-US" w:bidi="hi-IN"/>
        </w:rPr>
        <w:t>::</w:t>
      </w:r>
      <w:proofErr w:type="spellStart"/>
      <w:r w:rsidRPr="003B73AF">
        <w:rPr>
          <w:rFonts w:ascii="Courier New" w:eastAsiaTheme="minorHAnsi" w:hAnsi="Courier New" w:cs="Courier New"/>
          <w:kern w:val="2"/>
          <w:sz w:val="22"/>
          <w:szCs w:val="22"/>
          <w:lang w:val="ru-BY" w:eastAsia="en-US" w:bidi="hi-IN"/>
        </w:rPr>
        <w:t>endl</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return</w:t>
      </w:r>
      <w:proofErr w:type="spellEnd"/>
      <w:r w:rsidRPr="003B73AF">
        <w:rPr>
          <w:rFonts w:ascii="Courier New" w:eastAsiaTheme="minorHAnsi" w:hAnsi="Courier New" w:cs="Courier New"/>
          <w:kern w:val="2"/>
          <w:sz w:val="22"/>
          <w:szCs w:val="22"/>
          <w:lang w:val="ru-BY" w:eastAsia="en-US" w:bidi="hi-IN"/>
        </w:rPr>
        <w:t xml:space="preserve"> </w:t>
      </w:r>
      <w:proofErr w:type="spellStart"/>
      <w:r w:rsidRPr="003B73AF">
        <w:rPr>
          <w:rFonts w:ascii="Courier New" w:eastAsiaTheme="minorHAnsi" w:hAnsi="Courier New" w:cs="Courier New"/>
          <w:kern w:val="2"/>
          <w:sz w:val="22"/>
          <w:szCs w:val="22"/>
          <w:lang w:val="ru-BY" w:eastAsia="en-US" w:bidi="hi-IN"/>
        </w:rPr>
        <w:t>serviceTicket</w:t>
      </w:r>
      <w:proofErr w:type="spellEnd"/>
      <w:r w:rsidRPr="003B73AF">
        <w:rPr>
          <w:rFonts w:ascii="Courier New" w:eastAsiaTheme="minorHAnsi" w:hAnsi="Courier New" w:cs="Courier New"/>
          <w:kern w:val="2"/>
          <w:sz w:val="22"/>
          <w:szCs w:val="22"/>
          <w:lang w:val="ru-BY" w:eastAsia="en-US" w:bidi="hi-IN"/>
        </w:rPr>
        <w:t>;</w:t>
      </w:r>
    </w:p>
    <w:p w:rsidR="003B73AF" w:rsidRPr="003B73AF" w:rsidRDefault="003B73AF" w:rsidP="003B73AF">
      <w:pPr>
        <w:suppressAutoHyphens/>
        <w:autoSpaceDE w:val="0"/>
        <w:autoSpaceDN w:val="0"/>
        <w:adjustRightInd w:val="0"/>
        <w:rPr>
          <w:rFonts w:ascii="Courier New" w:eastAsiaTheme="minorHAnsi" w:hAnsi="Courier New" w:cs="Courier New"/>
          <w:kern w:val="2"/>
          <w:sz w:val="22"/>
          <w:szCs w:val="22"/>
          <w:lang w:val="ru-BY" w:eastAsia="en-US" w:bidi="hi-IN"/>
        </w:rPr>
      </w:pPr>
      <w:r w:rsidRPr="003B73AF">
        <w:rPr>
          <w:rFonts w:ascii="Courier New" w:eastAsiaTheme="minorHAnsi" w:hAnsi="Courier New" w:cs="Courier New"/>
          <w:kern w:val="2"/>
          <w:sz w:val="22"/>
          <w:szCs w:val="22"/>
          <w:lang w:val="ru-BY" w:eastAsia="en-US" w:bidi="hi-IN"/>
        </w:rPr>
        <w:t>}</w:t>
      </w:r>
    </w:p>
    <w:p w:rsidR="004338F8" w:rsidRPr="0040642E" w:rsidRDefault="004338F8" w:rsidP="003B73AF">
      <w:pPr>
        <w:suppressAutoHyphens/>
        <w:autoSpaceDE w:val="0"/>
        <w:autoSpaceDN w:val="0"/>
        <w:adjustRightInd w:val="0"/>
        <w:rPr>
          <w:rFonts w:ascii="Courier New" w:eastAsiaTheme="minorHAnsi" w:hAnsi="Courier New" w:cs="Courier New"/>
          <w:kern w:val="2"/>
          <w:sz w:val="22"/>
          <w:szCs w:val="22"/>
          <w:lang w:val="en-GB" w:eastAsia="en-US" w:bidi="hi-IN"/>
        </w:rPr>
      </w:pPr>
    </w:p>
    <w:sectPr w:rsidR="004338F8" w:rsidRPr="0040642E" w:rsidSect="00D70E51">
      <w:footerReference w:type="default" r:id="rId9"/>
      <w:pgSz w:w="11906" w:h="16838"/>
      <w:pgMar w:top="1134" w:right="850" w:bottom="1134" w:left="1701" w:header="708" w:footer="70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rsidR="00D70E51" w:rsidRDefault="00C40914">
        <w:pPr>
          <w:pStyle w:val="a9"/>
          <w:jc w:val="right"/>
        </w:pPr>
        <w:r>
          <w:fldChar w:fldCharType="begin"/>
        </w:r>
        <w:r>
          <w:instrText>PAGE   \* MERGEFORMAT</w:instrText>
        </w:r>
        <w:r>
          <w:fldChar w:fldCharType="separate"/>
        </w:r>
        <w:r>
          <w:rPr>
            <w:noProof/>
          </w:rPr>
          <w:t>8</w:t>
        </w:r>
        <w:r>
          <w:fldChar w:fldCharType="end"/>
        </w:r>
      </w:p>
    </w:sdtContent>
  </w:sdt>
  <w:p w:rsidR="00D70E51" w:rsidRDefault="00C40914">
    <w:pPr>
      <w:pStyle w:val="a9"/>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65B8"/>
    <w:multiLevelType w:val="multilevel"/>
    <w:tmpl w:val="C4C2CDE2"/>
    <w:lvl w:ilvl="0">
      <w:start w:val="1"/>
      <w:numFmt w:val="decimal"/>
      <w:suff w:val="space"/>
      <w:lvlText w:val="%1."/>
      <w:lvlJc w:val="left"/>
      <w:pPr>
        <w:ind w:left="0" w:firstLine="709"/>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E9E6DCA"/>
    <w:multiLevelType w:val="multilevel"/>
    <w:tmpl w:val="492A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B4428"/>
    <w:multiLevelType w:val="hybridMultilevel"/>
    <w:tmpl w:val="0E7A9CEA"/>
    <w:lvl w:ilvl="0" w:tplc="38EC19C2">
      <w:start w:val="2"/>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649B49C3"/>
    <w:multiLevelType w:val="hybridMultilevel"/>
    <w:tmpl w:val="0680D1F4"/>
    <w:lvl w:ilvl="0" w:tplc="A648C824">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6A4B1A99"/>
    <w:multiLevelType w:val="hybridMultilevel"/>
    <w:tmpl w:val="36D85B20"/>
    <w:lvl w:ilvl="0" w:tplc="47F2955E">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7C4530AA"/>
    <w:multiLevelType w:val="hybridMultilevel"/>
    <w:tmpl w:val="2E9465F4"/>
    <w:lvl w:ilvl="0" w:tplc="A8900526">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69"/>
    <w:rsid w:val="0015465D"/>
    <w:rsid w:val="003042BB"/>
    <w:rsid w:val="003B73AF"/>
    <w:rsid w:val="0040642E"/>
    <w:rsid w:val="004338F8"/>
    <w:rsid w:val="005B7949"/>
    <w:rsid w:val="00A30269"/>
    <w:rsid w:val="00C40914"/>
    <w:rsid w:val="00D21AD9"/>
    <w:rsid w:val="00E11DE5"/>
    <w:rsid w:val="00FB119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3B53"/>
  <w15:chartTrackingRefBased/>
  <w15:docId w15:val="{3F626FB2-6854-4BEE-934A-286A51EE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7949"/>
    <w:pPr>
      <w:spacing w:after="0" w:line="240" w:lineRule="auto"/>
      <w:ind w:firstLine="709"/>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5B7949"/>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D21A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21AD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7949"/>
    <w:rPr>
      <w:rFonts w:ascii="Times New Roman" w:eastAsiaTheme="majorEastAsia" w:hAnsi="Times New Roman" w:cstheme="majorBidi"/>
      <w:b/>
      <w:sz w:val="32"/>
      <w:szCs w:val="32"/>
      <w:lang w:val="ru-RU" w:eastAsia="ru-RU"/>
    </w:rPr>
  </w:style>
  <w:style w:type="paragraph" w:customStyle="1" w:styleId="a3">
    <w:name w:val="Мой заголовок"/>
    <w:basedOn w:val="a4"/>
    <w:next w:val="a"/>
    <w:link w:val="a5"/>
    <w:qFormat/>
    <w:rsid w:val="005B7949"/>
    <w:pPr>
      <w:outlineLvl w:val="0"/>
    </w:pPr>
    <w:rPr>
      <w:rFonts w:ascii="Times New Roman" w:hAnsi="Times New Roman"/>
      <w:b/>
      <w:sz w:val="32"/>
    </w:rPr>
  </w:style>
  <w:style w:type="character" w:customStyle="1" w:styleId="a5">
    <w:name w:val="Мой заголовок Знак"/>
    <w:basedOn w:val="a6"/>
    <w:link w:val="a3"/>
    <w:rsid w:val="005B7949"/>
    <w:rPr>
      <w:rFonts w:ascii="Times New Roman" w:eastAsiaTheme="majorEastAsia" w:hAnsi="Times New Roman" w:cstheme="majorBidi"/>
      <w:b/>
      <w:spacing w:val="-10"/>
      <w:kern w:val="28"/>
      <w:sz w:val="32"/>
      <w:szCs w:val="56"/>
      <w:lang w:val="ru-RU" w:eastAsia="ru-RU"/>
    </w:rPr>
  </w:style>
  <w:style w:type="paragraph" w:styleId="a7">
    <w:name w:val="TOC Heading"/>
    <w:basedOn w:val="1"/>
    <w:next w:val="a"/>
    <w:uiPriority w:val="39"/>
    <w:unhideWhenUsed/>
    <w:qFormat/>
    <w:rsid w:val="005B7949"/>
    <w:pPr>
      <w:spacing w:line="259" w:lineRule="auto"/>
      <w:outlineLvl w:val="9"/>
    </w:pPr>
  </w:style>
  <w:style w:type="paragraph" w:styleId="11">
    <w:name w:val="toc 1"/>
    <w:basedOn w:val="a"/>
    <w:next w:val="a"/>
    <w:autoRedefine/>
    <w:uiPriority w:val="39"/>
    <w:unhideWhenUsed/>
    <w:rsid w:val="005B7949"/>
    <w:pPr>
      <w:tabs>
        <w:tab w:val="right" w:leader="dot" w:pos="10245"/>
      </w:tabs>
      <w:spacing w:line="276" w:lineRule="auto"/>
      <w:ind w:firstLine="0"/>
      <w:jc w:val="left"/>
    </w:pPr>
  </w:style>
  <w:style w:type="character" w:styleId="a8">
    <w:name w:val="Hyperlink"/>
    <w:basedOn w:val="a0"/>
    <w:uiPriority w:val="99"/>
    <w:unhideWhenUsed/>
    <w:rsid w:val="005B7949"/>
    <w:rPr>
      <w:color w:val="0563C1" w:themeColor="hyperlink"/>
      <w:u w:val="single"/>
    </w:rPr>
  </w:style>
  <w:style w:type="paragraph" w:styleId="a9">
    <w:name w:val="footer"/>
    <w:basedOn w:val="a"/>
    <w:link w:val="aa"/>
    <w:uiPriority w:val="99"/>
    <w:unhideWhenUsed/>
    <w:rsid w:val="005B7949"/>
    <w:pPr>
      <w:tabs>
        <w:tab w:val="center" w:pos="4677"/>
        <w:tab w:val="right" w:pos="9355"/>
      </w:tabs>
    </w:pPr>
  </w:style>
  <w:style w:type="character" w:customStyle="1" w:styleId="aa">
    <w:name w:val="Нижний колонтитул Знак"/>
    <w:basedOn w:val="a0"/>
    <w:link w:val="a9"/>
    <w:uiPriority w:val="99"/>
    <w:rsid w:val="005B7949"/>
    <w:rPr>
      <w:rFonts w:ascii="Times New Roman" w:eastAsia="Times New Roman" w:hAnsi="Times New Roman" w:cs="Times New Roman"/>
      <w:sz w:val="28"/>
      <w:szCs w:val="24"/>
      <w:lang w:val="ru-RU" w:eastAsia="ru-RU"/>
    </w:rPr>
  </w:style>
  <w:style w:type="paragraph" w:styleId="21">
    <w:name w:val="toc 2"/>
    <w:basedOn w:val="a"/>
    <w:next w:val="a"/>
    <w:autoRedefine/>
    <w:uiPriority w:val="39"/>
    <w:unhideWhenUsed/>
    <w:rsid w:val="005B7949"/>
    <w:pPr>
      <w:tabs>
        <w:tab w:val="right" w:leader="dot" w:pos="9345"/>
      </w:tabs>
      <w:ind w:left="284" w:firstLine="0"/>
    </w:pPr>
  </w:style>
  <w:style w:type="paragraph" w:styleId="ab">
    <w:name w:val="List Paragraph"/>
    <w:basedOn w:val="a"/>
    <w:uiPriority w:val="34"/>
    <w:qFormat/>
    <w:rsid w:val="005B7949"/>
    <w:pPr>
      <w:ind w:left="720"/>
      <w:contextualSpacing/>
    </w:pPr>
  </w:style>
  <w:style w:type="paragraph" w:styleId="ac">
    <w:name w:val="Normal (Web)"/>
    <w:basedOn w:val="a"/>
    <w:uiPriority w:val="99"/>
    <w:semiHidden/>
    <w:unhideWhenUsed/>
    <w:rsid w:val="005B7949"/>
    <w:pPr>
      <w:spacing w:before="100" w:beforeAutospacing="1" w:after="100" w:afterAutospacing="1"/>
      <w:ind w:firstLine="0"/>
      <w:jc w:val="left"/>
    </w:pPr>
    <w:rPr>
      <w:sz w:val="24"/>
      <w:lang w:val="ru-BY" w:eastAsia="ru-BY"/>
    </w:rPr>
  </w:style>
  <w:style w:type="paragraph" w:styleId="a4">
    <w:name w:val="Title"/>
    <w:basedOn w:val="a"/>
    <w:next w:val="a"/>
    <w:link w:val="a6"/>
    <w:uiPriority w:val="10"/>
    <w:qFormat/>
    <w:rsid w:val="005B7949"/>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5B7949"/>
    <w:rPr>
      <w:rFonts w:asciiTheme="majorHAnsi" w:eastAsiaTheme="majorEastAsia" w:hAnsiTheme="majorHAnsi" w:cstheme="majorBidi"/>
      <w:spacing w:val="-10"/>
      <w:kern w:val="28"/>
      <w:sz w:val="56"/>
      <w:szCs w:val="56"/>
      <w:lang w:val="ru-RU" w:eastAsia="ru-RU"/>
    </w:rPr>
  </w:style>
  <w:style w:type="character" w:styleId="ad">
    <w:name w:val="Strong"/>
    <w:basedOn w:val="a0"/>
    <w:uiPriority w:val="22"/>
    <w:qFormat/>
    <w:rsid w:val="005B7949"/>
    <w:rPr>
      <w:b/>
      <w:bCs/>
    </w:rPr>
  </w:style>
  <w:style w:type="character" w:customStyle="1" w:styleId="20">
    <w:name w:val="Заголовок 2 Знак"/>
    <w:basedOn w:val="a0"/>
    <w:link w:val="2"/>
    <w:uiPriority w:val="9"/>
    <w:semiHidden/>
    <w:rsid w:val="00D21AD9"/>
    <w:rPr>
      <w:rFonts w:asciiTheme="majorHAnsi" w:eastAsiaTheme="majorEastAsia" w:hAnsiTheme="majorHAnsi" w:cstheme="majorBidi"/>
      <w:color w:val="2F5496" w:themeColor="accent1" w:themeShade="BF"/>
      <w:sz w:val="26"/>
      <w:szCs w:val="26"/>
      <w:lang w:val="ru-RU" w:eastAsia="ru-RU"/>
    </w:rPr>
  </w:style>
  <w:style w:type="character" w:customStyle="1" w:styleId="30">
    <w:name w:val="Заголовок 3 Знак"/>
    <w:basedOn w:val="a0"/>
    <w:link w:val="3"/>
    <w:uiPriority w:val="9"/>
    <w:semiHidden/>
    <w:rsid w:val="00D21AD9"/>
    <w:rPr>
      <w:rFonts w:asciiTheme="majorHAnsi" w:eastAsiaTheme="majorEastAsia" w:hAnsiTheme="majorHAnsi" w:cstheme="majorBidi"/>
      <w:color w:val="1F3763" w:themeColor="accent1" w:themeShade="7F"/>
      <w:sz w:val="24"/>
      <w:szCs w:val="24"/>
      <w:lang w:val="ru-RU" w:eastAsia="ru-RU"/>
    </w:rPr>
  </w:style>
  <w:style w:type="character" w:styleId="HTML">
    <w:name w:val="HTML Code"/>
    <w:basedOn w:val="a0"/>
    <w:uiPriority w:val="99"/>
    <w:semiHidden/>
    <w:unhideWhenUsed/>
    <w:rsid w:val="00E11DE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11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lang w:val="ru-BY" w:eastAsia="ru-BY"/>
    </w:rPr>
  </w:style>
  <w:style w:type="character" w:customStyle="1" w:styleId="HTML1">
    <w:name w:val="Стандартный HTML Знак"/>
    <w:basedOn w:val="a0"/>
    <w:link w:val="HTML0"/>
    <w:uiPriority w:val="99"/>
    <w:semiHidden/>
    <w:rsid w:val="00E11DE5"/>
    <w:rPr>
      <w:rFonts w:ascii="Courier New" w:eastAsia="Times New Roman" w:hAnsi="Courier New" w:cs="Courier New"/>
      <w:sz w:val="20"/>
      <w:szCs w:val="20"/>
      <w:lang w:val="ru-BY" w:eastAsia="ru-BY"/>
    </w:rPr>
  </w:style>
  <w:style w:type="character" w:styleId="ae">
    <w:name w:val="Unresolved Mention"/>
    <w:basedOn w:val="a0"/>
    <w:uiPriority w:val="99"/>
    <w:semiHidden/>
    <w:unhideWhenUsed/>
    <w:rsid w:val="00304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7002">
      <w:bodyDiv w:val="1"/>
      <w:marLeft w:val="0"/>
      <w:marRight w:val="0"/>
      <w:marTop w:val="0"/>
      <w:marBottom w:val="0"/>
      <w:divBdr>
        <w:top w:val="none" w:sz="0" w:space="0" w:color="auto"/>
        <w:left w:val="none" w:sz="0" w:space="0" w:color="auto"/>
        <w:bottom w:val="none" w:sz="0" w:space="0" w:color="auto"/>
        <w:right w:val="none" w:sz="0" w:space="0" w:color="auto"/>
      </w:divBdr>
    </w:div>
    <w:div w:id="1082876619">
      <w:bodyDiv w:val="1"/>
      <w:marLeft w:val="0"/>
      <w:marRight w:val="0"/>
      <w:marTop w:val="0"/>
      <w:marBottom w:val="0"/>
      <w:divBdr>
        <w:top w:val="none" w:sz="0" w:space="0" w:color="auto"/>
        <w:left w:val="none" w:sz="0" w:space="0" w:color="auto"/>
        <w:bottom w:val="none" w:sz="0" w:space="0" w:color="auto"/>
        <w:right w:val="none" w:sz="0" w:space="0" w:color="auto"/>
      </w:divBdr>
    </w:div>
    <w:div w:id="1099594290">
      <w:bodyDiv w:val="1"/>
      <w:marLeft w:val="0"/>
      <w:marRight w:val="0"/>
      <w:marTop w:val="0"/>
      <w:marBottom w:val="0"/>
      <w:divBdr>
        <w:top w:val="none" w:sz="0" w:space="0" w:color="auto"/>
        <w:left w:val="none" w:sz="0" w:space="0" w:color="auto"/>
        <w:bottom w:val="none" w:sz="0" w:space="0" w:color="auto"/>
        <w:right w:val="none" w:sz="0" w:space="0" w:color="auto"/>
      </w:divBdr>
    </w:div>
    <w:div w:id="1249776998">
      <w:bodyDiv w:val="1"/>
      <w:marLeft w:val="0"/>
      <w:marRight w:val="0"/>
      <w:marTop w:val="0"/>
      <w:marBottom w:val="0"/>
      <w:divBdr>
        <w:top w:val="none" w:sz="0" w:space="0" w:color="auto"/>
        <w:left w:val="none" w:sz="0" w:space="0" w:color="auto"/>
        <w:bottom w:val="none" w:sz="0" w:space="0" w:color="auto"/>
        <w:right w:val="none" w:sz="0" w:space="0" w:color="auto"/>
      </w:divBdr>
    </w:div>
    <w:div w:id="1371883403">
      <w:bodyDiv w:val="1"/>
      <w:marLeft w:val="0"/>
      <w:marRight w:val="0"/>
      <w:marTop w:val="0"/>
      <w:marBottom w:val="0"/>
      <w:divBdr>
        <w:top w:val="none" w:sz="0" w:space="0" w:color="auto"/>
        <w:left w:val="none" w:sz="0" w:space="0" w:color="auto"/>
        <w:bottom w:val="none" w:sz="0" w:space="0" w:color="auto"/>
        <w:right w:val="none" w:sz="0" w:space="0" w:color="auto"/>
      </w:divBdr>
    </w:div>
    <w:div w:id="1398895498">
      <w:bodyDiv w:val="1"/>
      <w:marLeft w:val="0"/>
      <w:marRight w:val="0"/>
      <w:marTop w:val="0"/>
      <w:marBottom w:val="0"/>
      <w:divBdr>
        <w:top w:val="none" w:sz="0" w:space="0" w:color="auto"/>
        <w:left w:val="none" w:sz="0" w:space="0" w:color="auto"/>
        <w:bottom w:val="none" w:sz="0" w:space="0" w:color="auto"/>
        <w:right w:val="none" w:sz="0" w:space="0" w:color="auto"/>
      </w:divBdr>
    </w:div>
    <w:div w:id="1488400645">
      <w:bodyDiv w:val="1"/>
      <w:marLeft w:val="0"/>
      <w:marRight w:val="0"/>
      <w:marTop w:val="0"/>
      <w:marBottom w:val="0"/>
      <w:divBdr>
        <w:top w:val="none" w:sz="0" w:space="0" w:color="auto"/>
        <w:left w:val="none" w:sz="0" w:space="0" w:color="auto"/>
        <w:bottom w:val="none" w:sz="0" w:space="0" w:color="auto"/>
        <w:right w:val="none" w:sz="0" w:space="0" w:color="auto"/>
      </w:divBdr>
    </w:div>
    <w:div w:id="18980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1614</Words>
  <Characters>9204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dc:creator>
  <cp:keywords/>
  <dc:description/>
  <cp:lastModifiedBy>anast</cp:lastModifiedBy>
  <cp:revision>6</cp:revision>
  <dcterms:created xsi:type="dcterms:W3CDTF">2025-02-18T17:36:00Z</dcterms:created>
  <dcterms:modified xsi:type="dcterms:W3CDTF">2025-02-18T22:49:00Z</dcterms:modified>
</cp:coreProperties>
</file>