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Погоджуюся, Юро. Спочатку просто </w:t>
      </w:r>
      <w:proofErr w:type="spellStart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переносимо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робочу </w:t>
      </w:r>
      <w:proofErr w:type="spellStart"/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LGEOffice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LAVR-SRV. Не ускладнюємо.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с1 бачу каталог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D:\LGEOffice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на с2 — робочий </w:t>
      </w:r>
      <w:proofErr w:type="spellStart"/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DbGrid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клієнтами, замовленнями, </w:t>
      </w:r>
      <w:proofErr w:type="spellStart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платежами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й ліцензіями.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C206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RoadMap111 — T111-01: Перенесення </w:t>
      </w:r>
      <w:proofErr w:type="spellStart"/>
      <w:r w:rsidRPr="00AC206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LGEOffice</w:t>
      </w:r>
      <w:proofErr w:type="spellEnd"/>
    </w:p>
    <w:p w:rsidR="00AC2069" w:rsidRPr="00AC2069" w:rsidRDefault="00AC2069" w:rsidP="00AC20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LAVRUK </w:t>
      </w:r>
      <w:proofErr w:type="spellStart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закрий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LGEOffice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proofErr w:type="spellStart"/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DbGrid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</w:t>
      </w:r>
      <w:proofErr w:type="spellStart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SQLite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-база не змінювалася під час копіювання.</w:t>
      </w:r>
    </w:p>
    <w:p w:rsidR="00AC2069" w:rsidRPr="00AC2069" w:rsidRDefault="00AC2069" w:rsidP="00AC20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Скопіюй весь каталог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D:\LGEOffice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разом із підкаталогами.</w:t>
      </w:r>
    </w:p>
    <w:p w:rsidR="00AC2069" w:rsidRPr="00AC2069" w:rsidRDefault="00AC2069" w:rsidP="00AC20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LAVR-SRV </w:t>
      </w:r>
      <w:proofErr w:type="spellStart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розмісти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його за тим самим шляхом: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D:\LGEOffice</w:t>
      </w:r>
    </w:p>
    <w:p w:rsidR="00AC2069" w:rsidRPr="00AC2069" w:rsidRDefault="00AC2069" w:rsidP="00AC20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Переконайся, що перенесено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LGEOffice.exe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office.db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office_config.json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також каталоги </w:t>
      </w:r>
      <w:proofErr w:type="spellStart"/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doc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keys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licenses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logs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reports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2069" w:rsidRPr="00AC2069" w:rsidRDefault="00AC2069" w:rsidP="00AC20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Поки нічого не встановлюй і не змінюй у конфігурації.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каталог </w:t>
      </w:r>
      <w:proofErr w:type="spellStart"/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keys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містити приватні ключі, а </w:t>
      </w:r>
      <w:proofErr w:type="spellStart"/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office.db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дані клієнтів. </w:t>
      </w:r>
      <w:proofErr w:type="spellStart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Передавай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їх лише захищеним локальним способом, без загальнодоступного доступу.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копіювання покажи </w:t>
      </w:r>
      <w:proofErr w:type="spellStart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скриншот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каталогу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D:\LGEOffice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сервері.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перевіримо запуск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LGEOffice.exe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він зібраний як самостійний виконуваний файл, окремий </w:t>
      </w:r>
      <w:proofErr w:type="spellStart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3.13 може взагалі не знадобитися.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Очікуваний результат T111-01: повна копія каталогу на сервері, без змін </w:t>
      </w:r>
      <w:proofErr w:type="spellStart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-логіки та без запуску брокера.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Починаємо саме з цього.</w:t>
      </w:r>
    </w:p>
    <w:p w:rsidR="0015706E" w:rsidRDefault="0015706E" w:rsidP="0015706E">
      <w:pPr>
        <w:pStyle w:val="a3"/>
      </w:pPr>
      <w:r>
        <w:t>Так, розібрав ZIP. Причину знайшов точно.</w:t>
      </w:r>
    </w:p>
    <w:p w:rsidR="0015706E" w:rsidRDefault="0015706E" w:rsidP="0015706E">
      <w:pPr>
        <w:pStyle w:val="3"/>
      </w:pPr>
      <w:r>
        <w:t>RoadMap111 — T111-10: GREEN — причина підтверджена</w:t>
      </w:r>
    </w:p>
    <w:p w:rsidR="0015706E" w:rsidRDefault="0015706E" w:rsidP="0015706E">
      <w:pPr>
        <w:pStyle w:val="a3"/>
        <w:numPr>
          <w:ilvl w:val="0"/>
          <w:numId w:val="2"/>
        </w:numPr>
      </w:pPr>
      <w:r>
        <w:t xml:space="preserve">У </w:t>
      </w:r>
      <w:r>
        <w:rPr>
          <w:rStyle w:val="HTML"/>
          <w:rFonts w:eastAsiaTheme="majorEastAsia"/>
        </w:rPr>
        <w:t>core/ib_connection_dialog.py</w:t>
      </w:r>
      <w:r>
        <w:t xml:space="preserve"> поля </w:t>
      </w:r>
      <w:r>
        <w:rPr>
          <w:rStyle w:val="a4"/>
        </w:rPr>
        <w:t>навмисно заблоковані кодом</w:t>
      </w:r>
      <w:r>
        <w:t>: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"/>
          <w:rFonts w:eastAsiaTheme="majorEastAsia"/>
        </w:rPr>
        <w:t>editHost.setReadOnly</w:t>
      </w:r>
      <w:proofErr w:type="spellEnd"/>
      <w:r>
        <w:rPr>
          <w:rStyle w:val="HTML"/>
          <w:rFonts w:eastAsiaTheme="majorEastAsia"/>
        </w:rPr>
        <w:t>(</w:t>
      </w:r>
      <w:proofErr w:type="spellStart"/>
      <w:r>
        <w:rPr>
          <w:rStyle w:val="HTML"/>
          <w:rFonts w:eastAsiaTheme="majorEastAsia"/>
        </w:rPr>
        <w:t>True</w:t>
      </w:r>
      <w:proofErr w:type="spellEnd"/>
      <w:r>
        <w:rPr>
          <w:rStyle w:val="HTML"/>
          <w:rFonts w:eastAsiaTheme="majorEastAsia"/>
        </w:rPr>
        <w:t>)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"/>
          <w:rFonts w:eastAsiaTheme="majorEastAsia"/>
        </w:rPr>
        <w:t>spinPort.setReadOnly</w:t>
      </w:r>
      <w:proofErr w:type="spellEnd"/>
      <w:r>
        <w:rPr>
          <w:rStyle w:val="HTML"/>
          <w:rFonts w:eastAsiaTheme="majorEastAsia"/>
        </w:rPr>
        <w:t>(</w:t>
      </w:r>
      <w:proofErr w:type="spellStart"/>
      <w:r>
        <w:rPr>
          <w:rStyle w:val="HTML"/>
          <w:rFonts w:eastAsiaTheme="majorEastAsia"/>
        </w:rPr>
        <w:t>True</w:t>
      </w:r>
      <w:proofErr w:type="spellEnd"/>
      <w:r>
        <w:rPr>
          <w:rStyle w:val="HTML"/>
          <w:rFonts w:eastAsiaTheme="majorEastAsia"/>
        </w:rPr>
        <w:t>)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"/>
          <w:rFonts w:eastAsiaTheme="majorEastAsia"/>
        </w:rPr>
        <w:t>spinClientId.setReadOnly</w:t>
      </w:r>
      <w:proofErr w:type="spellEnd"/>
      <w:r>
        <w:rPr>
          <w:rStyle w:val="HTML"/>
          <w:rFonts w:eastAsiaTheme="majorEastAsia"/>
        </w:rPr>
        <w:t>(</w:t>
      </w:r>
      <w:proofErr w:type="spellStart"/>
      <w:r>
        <w:rPr>
          <w:rStyle w:val="HTML"/>
          <w:rFonts w:eastAsiaTheme="majorEastAsia"/>
        </w:rPr>
        <w:t>True</w:t>
      </w:r>
      <w:proofErr w:type="spellEnd"/>
      <w:r>
        <w:rPr>
          <w:rStyle w:val="HTML"/>
          <w:rFonts w:eastAsiaTheme="majorEastAsia"/>
        </w:rPr>
        <w:t>)</w:t>
      </w:r>
    </w:p>
    <w:p w:rsidR="0015706E" w:rsidRDefault="0015706E" w:rsidP="0015706E">
      <w:pPr>
        <w:pStyle w:val="a3"/>
        <w:numPr>
          <w:ilvl w:val="0"/>
          <w:numId w:val="2"/>
        </w:numPr>
      </w:pPr>
      <w:r>
        <w:t>Там же жорстко задано: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proofErr w:type="spellStart"/>
      <w:r>
        <w:t>Host</w:t>
      </w:r>
      <w:proofErr w:type="spellEnd"/>
      <w:r>
        <w:t xml:space="preserve"> = </w:t>
      </w:r>
      <w:r>
        <w:rPr>
          <w:rStyle w:val="HTML"/>
          <w:rFonts w:eastAsiaTheme="majorEastAsia"/>
        </w:rPr>
        <w:t>127.0.0.1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proofErr w:type="spellStart"/>
      <w:r>
        <w:t>Port</w:t>
      </w:r>
      <w:proofErr w:type="spellEnd"/>
      <w:r>
        <w:t xml:space="preserve"> = </w:t>
      </w:r>
      <w:r>
        <w:rPr>
          <w:rStyle w:val="HTML"/>
          <w:rFonts w:eastAsiaTheme="majorEastAsia"/>
        </w:rPr>
        <w:t>7497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proofErr w:type="spellStart"/>
      <w:r>
        <w:t>Client</w:t>
      </w:r>
      <w:proofErr w:type="spellEnd"/>
      <w:r>
        <w:t xml:space="preserve"> ID = </w:t>
      </w:r>
      <w:r>
        <w:rPr>
          <w:rStyle w:val="HTML"/>
          <w:rFonts w:eastAsiaTheme="majorEastAsia"/>
        </w:rPr>
        <w:t>1</w:t>
      </w:r>
    </w:p>
    <w:p w:rsidR="0015706E" w:rsidRDefault="0015706E" w:rsidP="0015706E">
      <w:pPr>
        <w:pStyle w:val="a3"/>
        <w:numPr>
          <w:ilvl w:val="0"/>
          <w:numId w:val="2"/>
        </w:numPr>
      </w:pPr>
      <w:r>
        <w:t xml:space="preserve">Але проблема глибша. Навіть якби ми просто розблокували поле та ввели </w:t>
      </w:r>
      <w:r>
        <w:rPr>
          <w:rStyle w:val="HTML"/>
          <w:rFonts w:eastAsiaTheme="majorEastAsia"/>
        </w:rPr>
        <w:t>4002</w:t>
      </w:r>
      <w:r>
        <w:t xml:space="preserve">, цього </w:t>
      </w:r>
      <w:r>
        <w:rPr>
          <w:rStyle w:val="a4"/>
        </w:rPr>
        <w:t>недостатньо</w:t>
      </w:r>
      <w:r>
        <w:t>.</w:t>
      </w:r>
    </w:p>
    <w:p w:rsidR="0015706E" w:rsidRDefault="0015706E" w:rsidP="0015706E">
      <w:pPr>
        <w:pStyle w:val="a3"/>
        <w:numPr>
          <w:ilvl w:val="0"/>
          <w:numId w:val="2"/>
        </w:numPr>
      </w:pPr>
      <w:r>
        <w:t xml:space="preserve">У </w:t>
      </w:r>
      <w:r>
        <w:rPr>
          <w:rStyle w:val="HTML"/>
          <w:rFonts w:eastAsiaTheme="majorEastAsia"/>
        </w:rPr>
        <w:t>core/main_logic.py</w:t>
      </w:r>
      <w:r>
        <w:t xml:space="preserve"> створюється:</w:t>
      </w:r>
      <w:r>
        <w:br/>
      </w:r>
      <w:proofErr w:type="spellStart"/>
      <w:r>
        <w:rPr>
          <w:rStyle w:val="HTML"/>
          <w:rFonts w:eastAsiaTheme="majorEastAsia"/>
        </w:rPr>
        <w:t>IBRuntimeService</w:t>
      </w:r>
      <w:proofErr w:type="spellEnd"/>
      <w:r>
        <w:rPr>
          <w:rStyle w:val="HTML"/>
          <w:rFonts w:eastAsiaTheme="majorEastAsia"/>
        </w:rPr>
        <w:t>()</w:t>
      </w:r>
    </w:p>
    <w:p w:rsidR="0015706E" w:rsidRDefault="0015706E" w:rsidP="0015706E">
      <w:pPr>
        <w:pStyle w:val="a3"/>
        <w:ind w:left="720"/>
      </w:pPr>
      <w:r>
        <w:t xml:space="preserve">без читання </w:t>
      </w:r>
      <w:proofErr w:type="spellStart"/>
      <w:r>
        <w:rPr>
          <w:rStyle w:val="HTML"/>
          <w:rFonts w:eastAsiaTheme="majorEastAsia"/>
        </w:rPr>
        <w:t>engine.ib</w:t>
      </w:r>
      <w:proofErr w:type="spellEnd"/>
      <w:r>
        <w:t xml:space="preserve"> із </w:t>
      </w:r>
      <w:proofErr w:type="spellStart"/>
      <w:r>
        <w:rPr>
          <w:rStyle w:val="HTML"/>
          <w:rFonts w:eastAsiaTheme="majorEastAsia"/>
        </w:rPr>
        <w:t>LGE.conf</w:t>
      </w:r>
      <w:proofErr w:type="spellEnd"/>
      <w:r>
        <w:t>.</w:t>
      </w:r>
    </w:p>
    <w:p w:rsidR="0015706E" w:rsidRDefault="0015706E" w:rsidP="0015706E">
      <w:pPr>
        <w:pStyle w:val="a3"/>
        <w:numPr>
          <w:ilvl w:val="0"/>
          <w:numId w:val="2"/>
        </w:numPr>
      </w:pPr>
      <w:proofErr w:type="spellStart"/>
      <w:r>
        <w:rPr>
          <w:rStyle w:val="HTML"/>
          <w:rFonts w:eastAsiaTheme="majorEastAsia"/>
        </w:rPr>
        <w:t>IBRuntimeService</w:t>
      </w:r>
      <w:proofErr w:type="spellEnd"/>
      <w:r>
        <w:t xml:space="preserve"> своєю чергою створює звичайний:</w:t>
      </w:r>
      <w:r>
        <w:br/>
      </w:r>
      <w:proofErr w:type="spellStart"/>
      <w:r>
        <w:rPr>
          <w:rStyle w:val="HTML"/>
          <w:rFonts w:eastAsiaTheme="majorEastAsia"/>
        </w:rPr>
        <w:t>IBSessionManager</w:t>
      </w:r>
      <w:proofErr w:type="spellEnd"/>
      <w:r>
        <w:rPr>
          <w:rStyle w:val="HTML"/>
          <w:rFonts w:eastAsiaTheme="majorEastAsia"/>
        </w:rPr>
        <w:t>()</w:t>
      </w:r>
    </w:p>
    <w:p w:rsidR="0015706E" w:rsidRDefault="0015706E" w:rsidP="0015706E">
      <w:pPr>
        <w:pStyle w:val="a3"/>
        <w:numPr>
          <w:ilvl w:val="0"/>
          <w:numId w:val="2"/>
        </w:numPr>
      </w:pPr>
      <w:r>
        <w:t xml:space="preserve">А </w:t>
      </w:r>
      <w:proofErr w:type="spellStart"/>
      <w:r>
        <w:rPr>
          <w:rStyle w:val="HTML"/>
          <w:rFonts w:eastAsiaTheme="majorEastAsia"/>
        </w:rPr>
        <w:t>IBSessionManager</w:t>
      </w:r>
      <w:proofErr w:type="spellEnd"/>
      <w:r>
        <w:t xml:space="preserve"> має </w:t>
      </w:r>
      <w:proofErr w:type="spellStart"/>
      <w:r>
        <w:t>production-default</w:t>
      </w:r>
      <w:proofErr w:type="spellEnd"/>
      <w:r>
        <w:t>: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>DEMO/</w:t>
      </w:r>
      <w:proofErr w:type="spellStart"/>
      <w:r>
        <w:t>Paper</w:t>
      </w:r>
      <w:proofErr w:type="spellEnd"/>
      <w:r>
        <w:t xml:space="preserve"> TWS = </w:t>
      </w:r>
      <w:r>
        <w:rPr>
          <w:rStyle w:val="HTML"/>
          <w:rFonts w:eastAsiaTheme="majorEastAsia"/>
        </w:rPr>
        <w:t>7497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LIVE TWS = </w:t>
      </w:r>
      <w:r>
        <w:rPr>
          <w:rStyle w:val="HTML"/>
          <w:rFonts w:eastAsiaTheme="majorEastAsia"/>
        </w:rPr>
        <w:t>7496</w:t>
      </w:r>
    </w:p>
    <w:p w:rsidR="0015706E" w:rsidRDefault="0015706E" w:rsidP="0015706E">
      <w:pPr>
        <w:pStyle w:val="a3"/>
        <w:ind w:left="720"/>
      </w:pPr>
      <w:r>
        <w:lastRenderedPageBreak/>
        <w:t xml:space="preserve">і прямо в коментарі коду сказано, що </w:t>
      </w:r>
      <w:r>
        <w:rPr>
          <w:rStyle w:val="a4"/>
        </w:rPr>
        <w:t xml:space="preserve">IB </w:t>
      </w:r>
      <w:proofErr w:type="spellStart"/>
      <w:r>
        <w:rPr>
          <w:rStyle w:val="a4"/>
        </w:rPr>
        <w:t>Gateway</w:t>
      </w:r>
      <w:proofErr w:type="spellEnd"/>
      <w:r>
        <w:rPr>
          <w:rStyle w:val="a4"/>
        </w:rPr>
        <w:t xml:space="preserve"> 4002/4001 ще не підключений через UI/</w:t>
      </w:r>
      <w:proofErr w:type="spellStart"/>
      <w:r>
        <w:rPr>
          <w:rStyle w:val="a4"/>
        </w:rPr>
        <w:t>config</w:t>
      </w:r>
      <w:proofErr w:type="spellEnd"/>
      <w:r>
        <w:t>.</w:t>
      </w:r>
    </w:p>
    <w:p w:rsidR="0015706E" w:rsidRDefault="0015706E" w:rsidP="0015706E">
      <w:pPr>
        <w:pStyle w:val="a3"/>
      </w:pPr>
      <w:r>
        <w:t>Отже, наш діагноз:</w:t>
      </w:r>
    </w:p>
    <w:p w:rsidR="0015706E" w:rsidRDefault="0015706E" w:rsidP="0015706E">
      <w:pPr>
        <w:pStyle w:val="a3"/>
      </w:pPr>
      <w:r>
        <w:rPr>
          <w:rStyle w:val="HTML"/>
          <w:rFonts w:eastAsiaTheme="majorEastAsia"/>
          <w:b/>
          <w:bCs/>
        </w:rPr>
        <w:t>IB_GATEWAY_CONFIG_NOT_WIRED_TO_RUNTIME</w:t>
      </w:r>
    </w:p>
    <w:p w:rsidR="0015706E" w:rsidRDefault="0015706E" w:rsidP="0015706E">
      <w:pPr>
        <w:pStyle w:val="a3"/>
      </w:pPr>
      <w:r>
        <w:t xml:space="preserve">Тобто LGE зараз фактично побудований під </w:t>
      </w:r>
      <w:r>
        <w:rPr>
          <w:rStyle w:val="a4"/>
        </w:rPr>
        <w:t xml:space="preserve">TWS </w:t>
      </w:r>
      <w:proofErr w:type="spellStart"/>
      <w:r>
        <w:rPr>
          <w:rStyle w:val="a4"/>
        </w:rPr>
        <w:t>Paper</w:t>
      </w:r>
      <w:proofErr w:type="spellEnd"/>
      <w:r>
        <w:rPr>
          <w:rStyle w:val="a4"/>
        </w:rPr>
        <w:t xml:space="preserve"> :7497</w:t>
      </w:r>
      <w:r>
        <w:t xml:space="preserve">, а підтримка </w:t>
      </w:r>
      <w:proofErr w:type="spellStart"/>
      <w:r>
        <w:t>конфігурованого</w:t>
      </w:r>
      <w:proofErr w:type="spellEnd"/>
      <w:r>
        <w:t xml:space="preserve"> IB </w:t>
      </w:r>
      <w:proofErr w:type="spellStart"/>
      <w:r>
        <w:t>Gateway</w:t>
      </w:r>
      <w:proofErr w:type="spellEnd"/>
      <w:r>
        <w:t xml:space="preserve"> ще не доведена до </w:t>
      </w:r>
      <w:proofErr w:type="spellStart"/>
      <w:r>
        <w:t>runtime</w:t>
      </w:r>
      <w:proofErr w:type="spellEnd"/>
      <w:r>
        <w:t>.</w:t>
      </w:r>
    </w:p>
    <w:p w:rsidR="0015706E" w:rsidRDefault="0015706E" w:rsidP="0015706E">
      <w:pPr>
        <w:pStyle w:val="3"/>
      </w:pPr>
      <w:r>
        <w:t>T111-10 TEST_ONLY</w:t>
      </w:r>
    </w:p>
    <w:p w:rsidR="0015706E" w:rsidRDefault="0015706E" w:rsidP="0015706E">
      <w:pPr>
        <w:pStyle w:val="a3"/>
      </w:pPr>
      <w:r>
        <w:t xml:space="preserve">Я зробив окремий тест. </w:t>
      </w:r>
      <w:proofErr w:type="spellStart"/>
      <w:r>
        <w:t>Production</w:t>
      </w:r>
      <w:proofErr w:type="spellEnd"/>
      <w:r>
        <w:t xml:space="preserve">-файли </w:t>
      </w:r>
      <w:r>
        <w:rPr>
          <w:rStyle w:val="a4"/>
        </w:rPr>
        <w:t>не змінені</w:t>
      </w:r>
      <w:r>
        <w:t xml:space="preserve">, </w:t>
      </w:r>
      <w:proofErr w:type="spellStart"/>
      <w:r>
        <w:t>broker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= </w:t>
      </w:r>
      <w:r>
        <w:rPr>
          <w:rStyle w:val="HTML"/>
          <w:rFonts w:eastAsiaTheme="majorEastAsia"/>
        </w:rPr>
        <w:t>0</w:t>
      </w:r>
      <w:r>
        <w:t>.</w:t>
      </w:r>
    </w:p>
    <w:p w:rsidR="0015706E" w:rsidRDefault="0015706E" w:rsidP="0015706E">
      <w:pPr>
        <w:pStyle w:val="a3"/>
      </w:pPr>
      <w:r>
        <w:t>T111-10_TEST_ONLY.zip</w:t>
      </w:r>
    </w:p>
    <w:p w:rsidR="0015706E" w:rsidRDefault="0015706E" w:rsidP="0015706E">
      <w:pPr>
        <w:pStyle w:val="a3"/>
      </w:pPr>
      <w:r>
        <w:t xml:space="preserve">Накласти ZIP поверх </w:t>
      </w:r>
      <w:r>
        <w:rPr>
          <w:rStyle w:val="HTML"/>
          <w:rFonts w:eastAsiaTheme="majorEastAsia"/>
        </w:rPr>
        <w:t>D:\LavrGPT\LavrGPT05</w:t>
      </w:r>
      <w:r>
        <w:t xml:space="preserve">, потім на </w:t>
      </w:r>
      <w:r>
        <w:rPr>
          <w:rStyle w:val="a4"/>
        </w:rPr>
        <w:t>LAVRUK</w:t>
      </w:r>
      <w:r>
        <w:t>: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cd /d D:\LavrGPT\LavrGPT05</w:t>
      </w:r>
    </w:p>
    <w:p w:rsidR="0015706E" w:rsidRDefault="0015706E" w:rsidP="0015706E">
      <w:pPr>
        <w:pStyle w:val="HTML0"/>
      </w:pPr>
      <w:r>
        <w:rPr>
          <w:rStyle w:val="HTML"/>
          <w:rFonts w:eastAsiaTheme="majorEastAsia"/>
        </w:rPr>
        <w:t>D:\LavrGPT\venv313\Scripts\python.exe tests\roadmap111\run_t111_10_ib_gateway_connection_config_anatomy.py</w:t>
      </w:r>
    </w:p>
    <w:p w:rsidR="0015706E" w:rsidRDefault="0015706E" w:rsidP="0015706E">
      <w:pPr>
        <w:pStyle w:val="a3"/>
      </w:pPr>
      <w:r>
        <w:t>Очікуваний ключовий результат: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T111-10 TEST_ONLY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verdict</w:t>
      </w:r>
      <w:proofErr w:type="spellEnd"/>
      <w:r>
        <w:rPr>
          <w:rStyle w:val="HTML"/>
          <w:rFonts w:eastAsiaTheme="majorEastAsia"/>
        </w:rPr>
        <w:t>=IB_GATEWAY_CONFIG_NOT_WIRED_TO_RUNTIME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gui_host_read_only</w:t>
      </w:r>
      <w:proofErr w:type="spellEnd"/>
      <w:r>
        <w:rPr>
          <w:rStyle w:val="HTML"/>
          <w:rFonts w:eastAsiaTheme="majorEastAsia"/>
        </w:rPr>
        <w:t>=</w:t>
      </w:r>
      <w:proofErr w:type="spellStart"/>
      <w:r>
        <w:rPr>
          <w:rStyle w:val="HTML"/>
          <w:rFonts w:eastAsiaTheme="majorEastAsia"/>
        </w:rPr>
        <w:t>True</w:t>
      </w:r>
      <w:proofErr w:type="spellEnd"/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gui_port_read_only</w:t>
      </w:r>
      <w:proofErr w:type="spellEnd"/>
      <w:r>
        <w:rPr>
          <w:rStyle w:val="HTML"/>
          <w:rFonts w:eastAsiaTheme="majorEastAsia"/>
        </w:rPr>
        <w:t>=</w:t>
      </w:r>
      <w:proofErr w:type="spellStart"/>
      <w:r>
        <w:rPr>
          <w:rStyle w:val="HTML"/>
          <w:rFonts w:eastAsiaTheme="majorEastAsia"/>
        </w:rPr>
        <w:t>True</w:t>
      </w:r>
      <w:proofErr w:type="spellEnd"/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gui_client_id_read_only</w:t>
      </w:r>
      <w:proofErr w:type="spellEnd"/>
      <w:r>
        <w:rPr>
          <w:rStyle w:val="HTML"/>
          <w:rFonts w:eastAsiaTheme="majorEastAsia"/>
        </w:rPr>
        <w:t>=</w:t>
      </w:r>
      <w:proofErr w:type="spellStart"/>
      <w:r>
        <w:rPr>
          <w:rStyle w:val="HTML"/>
          <w:rFonts w:eastAsiaTheme="majorEastAsia"/>
        </w:rPr>
        <w:t>True</w:t>
      </w:r>
      <w:proofErr w:type="spellEnd"/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gui_demo_port</w:t>
      </w:r>
      <w:proofErr w:type="spellEnd"/>
      <w:r>
        <w:rPr>
          <w:rStyle w:val="HTML"/>
          <w:rFonts w:eastAsiaTheme="majorEastAsia"/>
        </w:rPr>
        <w:t>=7497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dialog_can_save_engine_ib</w:t>
      </w:r>
      <w:proofErr w:type="spellEnd"/>
      <w:r>
        <w:rPr>
          <w:rStyle w:val="HTML"/>
          <w:rFonts w:eastAsiaTheme="majorEastAsia"/>
        </w:rPr>
        <w:t>=</w:t>
      </w:r>
      <w:proofErr w:type="spellStart"/>
      <w:r>
        <w:rPr>
          <w:rStyle w:val="HTML"/>
          <w:rFonts w:eastAsiaTheme="majorEastAsia"/>
        </w:rPr>
        <w:t>True</w:t>
      </w:r>
      <w:proofErr w:type="spellEnd"/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main_runtime_reads_engine_ib</w:t>
      </w:r>
      <w:proofErr w:type="spellEnd"/>
      <w:r>
        <w:rPr>
          <w:rStyle w:val="HTML"/>
          <w:rFonts w:eastAsiaTheme="majorEastAsia"/>
        </w:rPr>
        <w:t>=</w:t>
      </w:r>
      <w:proofErr w:type="spellStart"/>
      <w:r>
        <w:rPr>
          <w:rStyle w:val="HTML"/>
          <w:rFonts w:eastAsiaTheme="majorEastAsia"/>
        </w:rPr>
        <w:t>False</w:t>
      </w:r>
      <w:proofErr w:type="spellEnd"/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runtime_service_uses_default_session_manager</w:t>
      </w:r>
      <w:proofErr w:type="spellEnd"/>
      <w:r>
        <w:rPr>
          <w:rStyle w:val="HTML"/>
          <w:rFonts w:eastAsiaTheme="majorEastAsia"/>
        </w:rPr>
        <w:t>=</w:t>
      </w:r>
      <w:proofErr w:type="spellStart"/>
      <w:r>
        <w:rPr>
          <w:rStyle w:val="HTML"/>
          <w:rFonts w:eastAsiaTheme="majorEastAsia"/>
        </w:rPr>
        <w:t>True</w:t>
      </w:r>
      <w:proofErr w:type="spellEnd"/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session_manager_default_demo_port</w:t>
      </w:r>
      <w:proofErr w:type="spellEnd"/>
      <w:r>
        <w:rPr>
          <w:rStyle w:val="HTML"/>
          <w:rFonts w:eastAsiaTheme="majorEastAsia"/>
        </w:rPr>
        <w:t>=7497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required_gateway_paper_port</w:t>
      </w:r>
      <w:proofErr w:type="spellEnd"/>
      <w:r>
        <w:rPr>
          <w:rStyle w:val="HTML"/>
          <w:rFonts w:eastAsiaTheme="majorEastAsia"/>
        </w:rPr>
        <w:t>=4002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broker_requests</w:t>
      </w:r>
      <w:proofErr w:type="spellEnd"/>
      <w:r>
        <w:rPr>
          <w:rStyle w:val="HTML"/>
          <w:rFonts w:eastAsiaTheme="majorEastAsia"/>
        </w:rPr>
        <w:t>=0</w:t>
      </w:r>
    </w:p>
    <w:p w:rsidR="0015706E" w:rsidRDefault="0015706E" w:rsidP="0015706E">
      <w:pPr>
        <w:pStyle w:val="HTML0"/>
      </w:pPr>
      <w:proofErr w:type="spellStart"/>
      <w:r>
        <w:rPr>
          <w:rStyle w:val="HTML"/>
          <w:rFonts w:eastAsiaTheme="majorEastAsia"/>
        </w:rPr>
        <w:t>production_logic_changed</w:t>
      </w:r>
      <w:proofErr w:type="spellEnd"/>
      <w:r>
        <w:rPr>
          <w:rStyle w:val="HTML"/>
          <w:rFonts w:eastAsiaTheme="majorEastAsia"/>
        </w:rPr>
        <w:t>=</w:t>
      </w:r>
      <w:proofErr w:type="spellStart"/>
      <w:r>
        <w:rPr>
          <w:rStyle w:val="HTML"/>
          <w:rFonts w:eastAsiaTheme="majorEastAsia"/>
        </w:rPr>
        <w:t>False</w:t>
      </w:r>
      <w:proofErr w:type="spellEnd"/>
    </w:p>
    <w:p w:rsidR="0015706E" w:rsidRDefault="0015706E" w:rsidP="0015706E">
      <w:pPr>
        <w:pStyle w:val="3"/>
      </w:pPr>
      <w:r>
        <w:t>Наступний крок — T111-11</w:t>
      </w:r>
    </w:p>
    <w:p w:rsidR="0015706E" w:rsidRDefault="0015706E" w:rsidP="0015706E">
      <w:pPr>
        <w:pStyle w:val="a3"/>
      </w:pPr>
      <w:r>
        <w:t xml:space="preserve">Потрібне вже </w:t>
      </w:r>
      <w:r>
        <w:rPr>
          <w:rStyle w:val="a4"/>
        </w:rPr>
        <w:t xml:space="preserve">мінімальне </w:t>
      </w:r>
      <w:proofErr w:type="spellStart"/>
      <w:r>
        <w:rPr>
          <w:rStyle w:val="a4"/>
        </w:rPr>
        <w:t>production</w:t>
      </w:r>
      <w:proofErr w:type="spellEnd"/>
      <w:r>
        <w:rPr>
          <w:rStyle w:val="a4"/>
        </w:rPr>
        <w:t>-виправлення</w:t>
      </w:r>
      <w:r>
        <w:t>:</w:t>
      </w:r>
    </w:p>
    <w:p w:rsidR="0015706E" w:rsidRDefault="0015706E" w:rsidP="0015706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читати </w:t>
      </w:r>
      <w:proofErr w:type="spellStart"/>
      <w:r>
        <w:rPr>
          <w:rStyle w:val="HTML"/>
          <w:rFonts w:eastAsiaTheme="majorEastAsia"/>
        </w:rPr>
        <w:t>host</w:t>
      </w:r>
      <w:proofErr w:type="spellEnd"/>
      <w:r>
        <w:rPr>
          <w:rStyle w:val="HTML"/>
          <w:rFonts w:eastAsiaTheme="majorEastAsia"/>
        </w:rPr>
        <w:t xml:space="preserve"> / </w:t>
      </w:r>
      <w:proofErr w:type="spellStart"/>
      <w:r>
        <w:rPr>
          <w:rStyle w:val="HTML"/>
          <w:rFonts w:eastAsiaTheme="majorEastAsia"/>
        </w:rPr>
        <w:t>port</w:t>
      </w:r>
      <w:proofErr w:type="spellEnd"/>
      <w:r>
        <w:rPr>
          <w:rStyle w:val="HTML"/>
          <w:rFonts w:eastAsiaTheme="majorEastAsia"/>
        </w:rPr>
        <w:t xml:space="preserve"> / </w:t>
      </w:r>
      <w:proofErr w:type="spellStart"/>
      <w:r>
        <w:rPr>
          <w:rStyle w:val="HTML"/>
          <w:rFonts w:eastAsiaTheme="majorEastAsia"/>
        </w:rPr>
        <w:t>client_id</w:t>
      </w:r>
      <w:proofErr w:type="spellEnd"/>
      <w:r>
        <w:t xml:space="preserve"> з </w:t>
      </w:r>
      <w:proofErr w:type="spellStart"/>
      <w:r>
        <w:rPr>
          <w:rStyle w:val="HTML"/>
          <w:rFonts w:eastAsiaTheme="majorEastAsia"/>
        </w:rPr>
        <w:t>engine.ib</w:t>
      </w:r>
      <w:proofErr w:type="spellEnd"/>
      <w:r>
        <w:t>;</w:t>
      </w:r>
    </w:p>
    <w:p w:rsidR="0015706E" w:rsidRDefault="0015706E" w:rsidP="0015706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передавати їх у </w:t>
      </w:r>
      <w:proofErr w:type="spellStart"/>
      <w:r>
        <w:rPr>
          <w:rStyle w:val="HTML"/>
          <w:rFonts w:eastAsiaTheme="majorEastAsia"/>
        </w:rPr>
        <w:t>IBSessionManager</w:t>
      </w:r>
      <w:proofErr w:type="spellEnd"/>
      <w:r>
        <w:t>;</w:t>
      </w:r>
    </w:p>
    <w:p w:rsidR="0015706E" w:rsidRDefault="0015706E" w:rsidP="0015706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дозволити редагування цих трьох полів у діалозі;</w:t>
      </w:r>
    </w:p>
    <w:p w:rsidR="0015706E" w:rsidRDefault="0015706E" w:rsidP="0015706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завантажувати в діалог збережені значення, а не завжди </w:t>
      </w:r>
      <w:r>
        <w:rPr>
          <w:rStyle w:val="HTML"/>
          <w:rFonts w:eastAsiaTheme="majorEastAsia"/>
        </w:rPr>
        <w:t>7497</w:t>
      </w:r>
      <w:r>
        <w:t>;</w:t>
      </w:r>
    </w:p>
    <w:p w:rsidR="0015706E" w:rsidRDefault="0015706E" w:rsidP="0015706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залишити дефолт </w:t>
      </w:r>
      <w:r>
        <w:rPr>
          <w:rStyle w:val="HTML"/>
          <w:rFonts w:eastAsiaTheme="majorEastAsia"/>
        </w:rPr>
        <w:t>7497</w:t>
      </w:r>
      <w:r>
        <w:t xml:space="preserve">, якщо старий </w:t>
      </w:r>
      <w:proofErr w:type="spellStart"/>
      <w:r>
        <w:rPr>
          <w:rStyle w:val="HTML"/>
          <w:rFonts w:eastAsiaTheme="majorEastAsia"/>
        </w:rPr>
        <w:t>LGE.conf</w:t>
      </w:r>
      <w:proofErr w:type="spellEnd"/>
      <w:r>
        <w:t xml:space="preserve"> ще не містить </w:t>
      </w:r>
      <w:proofErr w:type="spellStart"/>
      <w:r>
        <w:rPr>
          <w:rStyle w:val="HTML"/>
          <w:rFonts w:eastAsiaTheme="majorEastAsia"/>
        </w:rPr>
        <w:t>engine.ib</w:t>
      </w:r>
      <w:proofErr w:type="spellEnd"/>
      <w:r>
        <w:t>;</w:t>
      </w:r>
    </w:p>
    <w:p w:rsidR="0015706E" w:rsidRDefault="0015706E" w:rsidP="0015706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окремим тестом довести </w:t>
      </w:r>
      <w:r>
        <w:rPr>
          <w:rStyle w:val="HTML"/>
          <w:rFonts w:eastAsiaTheme="majorEastAsia"/>
        </w:rPr>
        <w:t xml:space="preserve">4002 → </w:t>
      </w:r>
      <w:proofErr w:type="spellStart"/>
      <w:r>
        <w:rPr>
          <w:rStyle w:val="HTML"/>
          <w:rFonts w:eastAsiaTheme="majorEastAsia"/>
        </w:rPr>
        <w:t>RuntimeService</w:t>
      </w:r>
      <w:proofErr w:type="spellEnd"/>
      <w:r>
        <w:rPr>
          <w:rStyle w:val="HTML"/>
          <w:rFonts w:eastAsiaTheme="majorEastAsia"/>
        </w:rPr>
        <w:t xml:space="preserve"> → </w:t>
      </w:r>
      <w:proofErr w:type="spellStart"/>
      <w:r>
        <w:rPr>
          <w:rStyle w:val="HTML"/>
          <w:rFonts w:eastAsiaTheme="majorEastAsia"/>
        </w:rPr>
        <w:t>IBSessionManager</w:t>
      </w:r>
      <w:proofErr w:type="spellEnd"/>
      <w:r>
        <w:t xml:space="preserve">, </w:t>
      </w:r>
      <w:r>
        <w:rPr>
          <w:rStyle w:val="a4"/>
        </w:rPr>
        <w:t>без реального брокерського підключення</w:t>
      </w:r>
      <w:r>
        <w:t>.</w:t>
      </w:r>
    </w:p>
    <w:p w:rsidR="0015706E" w:rsidRDefault="0015706E" w:rsidP="0015706E">
      <w:pPr>
        <w:pStyle w:val="a3"/>
      </w:pPr>
      <w:proofErr w:type="spellStart"/>
      <w:r>
        <w:rPr>
          <w:rStyle w:val="a4"/>
        </w:rPr>
        <w:t>Production</w:t>
      </w:r>
      <w:proofErr w:type="spellEnd"/>
      <w:r>
        <w:rPr>
          <w:rStyle w:val="a4"/>
        </w:rPr>
        <w:t xml:space="preserve"> поки не чіпав.</w:t>
      </w:r>
    </w:p>
    <w:p w:rsidR="0015706E" w:rsidRDefault="0015706E" w:rsidP="0015706E">
      <w:pPr>
        <w:pStyle w:val="a3"/>
      </w:pPr>
      <w:r>
        <w:t xml:space="preserve">Якщо приймаємо саме цю архітектуру — дай </w:t>
      </w:r>
      <w:r>
        <w:rPr>
          <w:rStyle w:val="HTML"/>
          <w:rFonts w:eastAsiaTheme="majorEastAsia"/>
        </w:rPr>
        <w:t>1+</w:t>
      </w:r>
      <w:r>
        <w:t>, і роблю T111-11.</w:t>
      </w:r>
    </w:p>
    <w:p w:rsidR="0015706E" w:rsidRPr="0015706E" w:rsidRDefault="0015706E" w:rsidP="001570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1570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T111-11 — мінімальне </w:t>
      </w:r>
      <w:proofErr w:type="spellStart"/>
      <w:r w:rsidRPr="001570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1570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-виправлення IB </w:t>
      </w:r>
      <w:proofErr w:type="spellStart"/>
      <w:r w:rsidRPr="001570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Gateway</w:t>
      </w:r>
      <w:proofErr w:type="spellEnd"/>
      <w:r w:rsidRPr="001570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підготовлене й перевірене окремим TEST_ONLY тестом.</w:t>
      </w:r>
    </w:p>
    <w:p w:rsidR="0015706E" w:rsidRPr="0015706E" w:rsidRDefault="0015706E" w:rsidP="001570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лише: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core/ib_connection_dialog.py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core/main_logic.py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engine/services/ib_runtime_service.py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tests/roadmap111/run_t111_11_ib_gateway_config_wiring_check.py</w:t>
      </w:r>
    </w:p>
    <w:p w:rsidR="0015706E" w:rsidRPr="0015706E" w:rsidRDefault="0015706E" w:rsidP="001570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виправлено: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Host</w:t>
      </w:r>
      <w:proofErr w:type="spellEnd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Port</w:t>
      </w:r>
      <w:proofErr w:type="spellEnd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Client</w:t>
      </w:r>
      <w:proofErr w:type="spellEnd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ID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редагуються, коли IB не підключений;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значення </w:t>
      </w:r>
      <w:proofErr w:type="spellStart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читаються</w:t>
      </w:r>
      <w:proofErr w:type="spellEnd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</w:t>
      </w: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engine.ib</w:t>
      </w:r>
      <w:proofErr w:type="spellEnd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реально доходить до </w:t>
      </w: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IBRuntimeService</w:t>
      </w:r>
      <w:proofErr w:type="spellEnd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</w:t>
      </w: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IBSessionManager</w:t>
      </w:r>
      <w:proofErr w:type="spellEnd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зміна в діалозі застосовується до </w:t>
      </w:r>
      <w:proofErr w:type="spellStart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</w:t>
      </w:r>
      <w:proofErr w:type="spellEnd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перед </w:t>
      </w: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Connect</w:t>
      </w:r>
      <w:proofErr w:type="spellEnd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кнопка </w:t>
      </w:r>
      <w:r w:rsidRPr="001570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Гаразд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 </w:t>
      </w:r>
      <w:proofErr w:type="spellStart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connection</w:t>
      </w:r>
      <w:proofErr w:type="spellEnd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settings</w:t>
      </w:r>
      <w:proofErr w:type="spellEnd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</w:t>
      </w:r>
      <w:proofErr w:type="spellStart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конфіг</w:t>
      </w:r>
      <w:proofErr w:type="spellEnd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</w:t>
      </w: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engine.ib</w:t>
      </w:r>
      <w:proofErr w:type="spellEnd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 </w:t>
      </w:r>
      <w:proofErr w:type="spellStart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fallback</w:t>
      </w:r>
      <w:proofErr w:type="spellEnd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5706E" w:rsidRPr="0015706E" w:rsidRDefault="0015706E" w:rsidP="0015706E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Paper</w:t>
      </w:r>
      <w:proofErr w:type="spellEnd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/TWS </w:t>
      </w: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7497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5706E" w:rsidRPr="0015706E" w:rsidRDefault="0015706E" w:rsidP="0015706E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Live</w:t>
      </w:r>
      <w:proofErr w:type="spellEnd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/TWS </w:t>
      </w: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7496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 час активної IB-сесії </w:t>
      </w:r>
      <w:proofErr w:type="spellStart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connection</w:t>
      </w:r>
      <w:proofErr w:type="spellEnd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-поля знову блокуються;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proofErr w:type="spellEnd"/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чіпав.</w:t>
      </w:r>
    </w:p>
    <w:p w:rsidR="0015706E" w:rsidRPr="0015706E" w:rsidRDefault="0015706E" w:rsidP="001570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Мій контрольний результат: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T111-11 TEST_ONLY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verdict</w:t>
      </w:r>
      <w:proofErr w:type="spellEnd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=IB_GATEWAY_CONFIG_WIRED_TO_RUNTIME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gui_host_read_only</w:t>
      </w:r>
      <w:proofErr w:type="spellEnd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gui_port_read_only</w:t>
      </w:r>
      <w:proofErr w:type="spellEnd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gui_client_id_read_only</w:t>
      </w:r>
      <w:proofErr w:type="spellEnd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engine_ib_runtime_wiring</w:t>
      </w:r>
      <w:proofErr w:type="spellEnd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configured_gateway_paper_port_supported</w:t>
      </w:r>
      <w:proofErr w:type="spellEnd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=4002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fallback_demo_port</w:t>
      </w:r>
      <w:proofErr w:type="spellEnd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=7497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fallback_live_port</w:t>
      </w:r>
      <w:proofErr w:type="spellEnd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=7496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</w:t>
      </w:r>
      <w:proofErr w:type="spellEnd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15706E" w:rsidRPr="0015706E" w:rsidRDefault="0015706E" w:rsidP="0015706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Малий ZIP для накладання поверх </w:t>
      </w: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5706E" w:rsidRPr="0015706E" w:rsidRDefault="0015706E" w:rsidP="001570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T111-11_IB_GATEWAY_CONFIG_WIRING.zip</w:t>
      </w:r>
    </w:p>
    <w:p w:rsidR="0015706E" w:rsidRPr="0015706E" w:rsidRDefault="0015706E" w:rsidP="0015706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запускай: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D:\LavrGPT\LavrGPT05\tests\roadmap111\run_t111_11_ib_gateway_config_wiring_check.py</w:t>
      </w:r>
    </w:p>
    <w:p w:rsidR="0015706E" w:rsidRPr="0015706E" w:rsidRDefault="0015706E" w:rsidP="0015706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саме: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verdict</w:t>
      </w:r>
      <w:proofErr w:type="spellEnd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=IB_GATEWAY_CONFIG_WIRED_TO_RUNTIME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</w:t>
      </w:r>
      <w:proofErr w:type="spellEnd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15706E" w:rsidRPr="0015706E" w:rsidRDefault="0015706E" w:rsidP="001570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Поки новий EXE не збираємо.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дай мені результат T111-11. Після GREEN зробимо наступний найменший крок — відкриємо LGE на LAVRUK і перевіримо, що порт уже можна поставити </w:t>
      </w: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підключення до брокера.</w:t>
      </w:r>
    </w:p>
    <w:p w:rsidR="005C3324" w:rsidRDefault="005C3324" w:rsidP="005C3324">
      <w:pPr>
        <w:pStyle w:val="a3"/>
      </w:pPr>
      <w:r>
        <w:t xml:space="preserve">Розібрав. Тут </w:t>
      </w:r>
      <w:r>
        <w:rPr>
          <w:rStyle w:val="a4"/>
        </w:rPr>
        <w:t>дві різні проблеми</w:t>
      </w:r>
      <w:r>
        <w:t>, і їх не треба змішувати.</w:t>
      </w:r>
    </w:p>
    <w:p w:rsidR="005C3324" w:rsidRDefault="005C3324" w:rsidP="005C3324">
      <w:pPr>
        <w:pStyle w:val="a3"/>
        <w:numPr>
          <w:ilvl w:val="0"/>
          <w:numId w:val="8"/>
        </w:numPr>
      </w:pPr>
      <w:r>
        <w:rPr>
          <w:rStyle w:val="a4"/>
        </w:rPr>
        <w:t>IB-коди 2107/2172 зараз живуть тільки в логері.</w:t>
      </w:r>
      <w:r>
        <w:t xml:space="preserve"> </w:t>
      </w:r>
      <w:proofErr w:type="spellStart"/>
      <w:r>
        <w:rPr>
          <w:rStyle w:val="HTML"/>
          <w:rFonts w:eastAsiaTheme="majorEastAsia"/>
        </w:rPr>
        <w:t>IBAdapter.error</w:t>
      </w:r>
      <w:proofErr w:type="spellEnd"/>
      <w:r>
        <w:rPr>
          <w:rStyle w:val="HTML"/>
          <w:rFonts w:eastAsiaTheme="majorEastAsia"/>
        </w:rPr>
        <w:t>()</w:t>
      </w:r>
      <w:r>
        <w:t xml:space="preserve"> отримує їх, але окремого </w:t>
      </w:r>
      <w:proofErr w:type="spellStart"/>
      <w:r>
        <w:t>user-notification</w:t>
      </w:r>
      <w:proofErr w:type="spellEnd"/>
      <w:r>
        <w:t xml:space="preserve"> каналу немає. Тому користувач без консолі їх не бачить.</w:t>
      </w:r>
    </w:p>
    <w:p w:rsidR="005C3324" w:rsidRDefault="005C3324" w:rsidP="005C3324">
      <w:pPr>
        <w:numPr>
          <w:ilvl w:val="1"/>
          <w:numId w:val="8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2107</w:t>
      </w:r>
      <w:r>
        <w:t xml:space="preserve"> — службовий стан HMDS, </w:t>
      </w:r>
      <w:r>
        <w:rPr>
          <w:rStyle w:val="a4"/>
        </w:rPr>
        <w:t>у GUI показувати не треба</w:t>
      </w:r>
      <w:r>
        <w:t>.</w:t>
      </w:r>
    </w:p>
    <w:p w:rsidR="005C3324" w:rsidRDefault="005C3324" w:rsidP="005C3324">
      <w:pPr>
        <w:numPr>
          <w:ilvl w:val="1"/>
          <w:numId w:val="8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2172</w:t>
      </w:r>
      <w:r>
        <w:t xml:space="preserve"> — важливе попередження про майбутню несумісність версії, </w:t>
      </w:r>
      <w:r>
        <w:rPr>
          <w:rStyle w:val="a4"/>
        </w:rPr>
        <w:t>у GUI показувати треба</w:t>
      </w:r>
      <w:r>
        <w:t>, але один раз за сесію, без спаму.</w:t>
      </w:r>
    </w:p>
    <w:p w:rsidR="005C3324" w:rsidRDefault="005C3324" w:rsidP="005C3324">
      <w:pPr>
        <w:pStyle w:val="a3"/>
        <w:numPr>
          <w:ilvl w:val="0"/>
          <w:numId w:val="8"/>
        </w:numPr>
      </w:pPr>
      <w:r>
        <w:rPr>
          <w:rStyle w:val="HTML"/>
          <w:rFonts w:eastAsiaTheme="majorEastAsia"/>
          <w:b/>
          <w:bCs/>
        </w:rPr>
        <w:lastRenderedPageBreak/>
        <w:t xml:space="preserve">IB </w:t>
      </w:r>
      <w:proofErr w:type="spellStart"/>
      <w:r>
        <w:rPr>
          <w:rStyle w:val="HTML"/>
          <w:rFonts w:eastAsiaTheme="majorEastAsia"/>
          <w:b/>
          <w:bCs/>
        </w:rPr>
        <w:t>reconciliation</w:t>
      </w:r>
      <w:proofErr w:type="spellEnd"/>
      <w:r>
        <w:rPr>
          <w:rStyle w:val="HTML"/>
          <w:rFonts w:eastAsiaTheme="majorEastAsia"/>
          <w:b/>
          <w:bCs/>
        </w:rPr>
        <w:t xml:space="preserve"> </w:t>
      </w:r>
      <w:proofErr w:type="spellStart"/>
      <w:r>
        <w:rPr>
          <w:rStyle w:val="HTML"/>
          <w:rFonts w:eastAsiaTheme="majorEastAsia"/>
          <w:b/>
          <w:bCs/>
        </w:rPr>
        <w:t>evidence</w:t>
      </w:r>
      <w:proofErr w:type="spellEnd"/>
      <w:r>
        <w:rPr>
          <w:rStyle w:val="HTML"/>
          <w:rFonts w:eastAsiaTheme="majorEastAsia"/>
          <w:b/>
          <w:bCs/>
        </w:rPr>
        <w:t xml:space="preserve"> </w:t>
      </w:r>
      <w:proofErr w:type="spellStart"/>
      <w:r>
        <w:rPr>
          <w:rStyle w:val="HTML"/>
          <w:rFonts w:eastAsiaTheme="majorEastAsia"/>
          <w:b/>
          <w:bCs/>
        </w:rPr>
        <w:t>failed</w:t>
      </w:r>
      <w:proofErr w:type="spellEnd"/>
      <w:r>
        <w:rPr>
          <w:rStyle w:val="a4"/>
        </w:rPr>
        <w:t xml:space="preserve"> — окрема </w:t>
      </w:r>
      <w:proofErr w:type="spellStart"/>
      <w:r>
        <w:rPr>
          <w:rStyle w:val="a4"/>
        </w:rPr>
        <w:t>production</w:t>
      </w:r>
      <w:proofErr w:type="spellEnd"/>
      <w:r>
        <w:rPr>
          <w:rStyle w:val="a4"/>
        </w:rPr>
        <w:t>-неузгодженість.</w:t>
      </w:r>
      <w:r>
        <w:t xml:space="preserve"> На твоєму </w:t>
      </w:r>
      <w:proofErr w:type="spellStart"/>
      <w:r>
        <w:t>скриншоті</w:t>
      </w:r>
      <w:proofErr w:type="spellEnd"/>
      <w:r>
        <w:t xml:space="preserve"> активний брокер — </w:t>
      </w:r>
      <w:r>
        <w:rPr>
          <w:rStyle w:val="HTML"/>
          <w:rFonts w:eastAsiaTheme="majorEastAsia"/>
        </w:rPr>
        <w:t>CTRADER</w:t>
      </w:r>
      <w:r>
        <w:t xml:space="preserve">, але IB теж підключений. Таймер бачить підключений IB і запускає </w:t>
      </w:r>
      <w:proofErr w:type="spellStart"/>
      <w:r>
        <w:t>reconciliation</w:t>
      </w:r>
      <w:proofErr w:type="spellEnd"/>
      <w:r>
        <w:t xml:space="preserve">. Водночас </w:t>
      </w:r>
      <w:proofErr w:type="spellStart"/>
      <w:r>
        <w:rPr>
          <w:rStyle w:val="HTML"/>
          <w:rFonts w:eastAsiaTheme="majorEastAsia"/>
        </w:rPr>
        <w:t>RuntimeEngine.get_ib_virtual_position_leg_evidence_snapshot</w:t>
      </w:r>
      <w:proofErr w:type="spellEnd"/>
      <w:r>
        <w:rPr>
          <w:rStyle w:val="HTML"/>
          <w:rFonts w:eastAsiaTheme="majorEastAsia"/>
        </w:rPr>
        <w:t>()</w:t>
      </w:r>
      <w:r>
        <w:t xml:space="preserve"> дозволяє це лише коли </w:t>
      </w:r>
      <w:r>
        <w:rPr>
          <w:rStyle w:val="a4"/>
        </w:rPr>
        <w:t>активний</w:t>
      </w:r>
      <w:r>
        <w:t xml:space="preserve"> брокер </w:t>
      </w:r>
      <w:r>
        <w:rPr>
          <w:rStyle w:val="HTML"/>
          <w:rFonts w:eastAsiaTheme="majorEastAsia"/>
        </w:rPr>
        <w:t>IB</w:t>
      </w:r>
      <w:r>
        <w:t>. Тому й отримуємо:</w:t>
      </w:r>
      <w:r>
        <w:br/>
      </w:r>
      <w:r>
        <w:rPr>
          <w:rStyle w:val="HTML"/>
          <w:rFonts w:eastAsiaTheme="majorEastAsia"/>
        </w:rPr>
        <w:t xml:space="preserve">IB </w:t>
      </w:r>
      <w:proofErr w:type="spellStart"/>
      <w:r>
        <w:rPr>
          <w:rStyle w:val="HTML"/>
          <w:rFonts w:eastAsiaTheme="majorEastAsia"/>
        </w:rPr>
        <w:t>virtual-leg</w:t>
      </w:r>
      <w:proofErr w:type="spellEnd"/>
      <w:r>
        <w:rPr>
          <w:rStyle w:val="HTML"/>
          <w:rFonts w:eastAsiaTheme="majorEastAsia"/>
        </w:rPr>
        <w:t xml:space="preserve"> </w:t>
      </w:r>
      <w:proofErr w:type="spellStart"/>
      <w:r>
        <w:rPr>
          <w:rStyle w:val="HTML"/>
          <w:rFonts w:eastAsiaTheme="majorEastAsia"/>
        </w:rPr>
        <w:t>evidence</w:t>
      </w:r>
      <w:proofErr w:type="spellEnd"/>
      <w:r>
        <w:rPr>
          <w:rStyle w:val="HTML"/>
          <w:rFonts w:eastAsiaTheme="majorEastAsia"/>
        </w:rPr>
        <w:t xml:space="preserve"> </w:t>
      </w:r>
      <w:proofErr w:type="spellStart"/>
      <w:r>
        <w:rPr>
          <w:rStyle w:val="HTML"/>
          <w:rFonts w:eastAsiaTheme="majorEastAsia"/>
        </w:rPr>
        <w:t>requires</w:t>
      </w:r>
      <w:proofErr w:type="spellEnd"/>
      <w:r>
        <w:rPr>
          <w:rStyle w:val="HTML"/>
          <w:rFonts w:eastAsiaTheme="majorEastAsia"/>
        </w:rPr>
        <w:t xml:space="preserve"> </w:t>
      </w:r>
      <w:proofErr w:type="spellStart"/>
      <w:r>
        <w:rPr>
          <w:rStyle w:val="HTML"/>
          <w:rFonts w:eastAsiaTheme="majorEastAsia"/>
        </w:rPr>
        <w:t>active</w:t>
      </w:r>
      <w:proofErr w:type="spellEnd"/>
      <w:r>
        <w:rPr>
          <w:rStyle w:val="HTML"/>
          <w:rFonts w:eastAsiaTheme="majorEastAsia"/>
        </w:rPr>
        <w:t xml:space="preserve"> IB </w:t>
      </w:r>
      <w:proofErr w:type="spellStart"/>
      <w:r>
        <w:rPr>
          <w:rStyle w:val="HTML"/>
          <w:rFonts w:eastAsiaTheme="majorEastAsia"/>
        </w:rPr>
        <w:t>broker</w:t>
      </w:r>
      <w:proofErr w:type="spellEnd"/>
      <w:r>
        <w:t>.</w:t>
      </w:r>
    </w:p>
    <w:p w:rsidR="005C3324" w:rsidRDefault="005C3324" w:rsidP="005C3324">
      <w:pPr>
        <w:pStyle w:val="a3"/>
      </w:pPr>
      <w:r>
        <w:t xml:space="preserve">Мінімально правильна політика тут: </w:t>
      </w:r>
      <w:r>
        <w:rPr>
          <w:rStyle w:val="a4"/>
        </w:rPr>
        <w:t xml:space="preserve">не запускати IB </w:t>
      </w:r>
      <w:proofErr w:type="spellStart"/>
      <w:r>
        <w:rPr>
          <w:rStyle w:val="a4"/>
        </w:rPr>
        <w:t>reconciliation</w:t>
      </w:r>
      <w:proofErr w:type="spellEnd"/>
      <w:r>
        <w:rPr>
          <w:rStyle w:val="a4"/>
        </w:rPr>
        <w:t>, коли активний брокер не IB</w:t>
      </w:r>
      <w:r>
        <w:t xml:space="preserve">. Це </w:t>
      </w:r>
      <w:proofErr w:type="spellStart"/>
      <w:r>
        <w:t>прибере</w:t>
      </w:r>
      <w:proofErr w:type="spellEnd"/>
      <w:r>
        <w:t xml:space="preserve"> повторні помилки, не змінюючи торгову логіку.</w:t>
      </w:r>
    </w:p>
    <w:p w:rsidR="005C3324" w:rsidRDefault="005C3324" w:rsidP="005C3324">
      <w:pPr>
        <w:pStyle w:val="3"/>
      </w:pPr>
      <w:r>
        <w:t>RoadMap111 — T111-13 TEST_ONLY</w:t>
      </w:r>
    </w:p>
    <w:p w:rsidR="005C3324" w:rsidRDefault="005C3324" w:rsidP="005C3324">
      <w:pPr>
        <w:pStyle w:val="a3"/>
      </w:pPr>
      <w:r>
        <w:t>Я зробив окремий тест і прогнав його на актуальному коді після T111-11: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T111-13 TEST_ONLY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verdict</w:t>
      </w:r>
      <w:proofErr w:type="spellEnd"/>
      <w:r>
        <w:rPr>
          <w:rStyle w:val="HTML"/>
          <w:rFonts w:eastAsiaTheme="majorEastAsia"/>
        </w:rPr>
        <w:t>=IB_USER_NOTIFICATION_AND_RECONCILIATION_GAPS_CONFIRMED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ib_error_callback_present</w:t>
      </w:r>
      <w:proofErr w:type="spellEnd"/>
      <w:r>
        <w:rPr>
          <w:rStyle w:val="HTML"/>
          <w:rFonts w:eastAsiaTheme="majorEastAsia"/>
        </w:rPr>
        <w:t>=</w:t>
      </w:r>
      <w:proofErr w:type="spellStart"/>
      <w:r>
        <w:rPr>
          <w:rStyle w:val="HTML"/>
          <w:rFonts w:eastAsiaTheme="majorEastAsia"/>
        </w:rPr>
        <w:t>True</w:t>
      </w:r>
      <w:proofErr w:type="spellEnd"/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ib_user_notice_callback_present</w:t>
      </w:r>
      <w:proofErr w:type="spellEnd"/>
      <w:r>
        <w:rPr>
          <w:rStyle w:val="HTML"/>
          <w:rFonts w:eastAsiaTheme="majorEastAsia"/>
        </w:rPr>
        <w:t>=</w:t>
      </w:r>
      <w:proofErr w:type="spellStart"/>
      <w:r>
        <w:rPr>
          <w:rStyle w:val="HTML"/>
          <w:rFonts w:eastAsiaTheme="majorEastAsia"/>
        </w:rPr>
        <w:t>False</w:t>
      </w:r>
      <w:proofErr w:type="spellEnd"/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code_2172_gui_route_present=</w:t>
      </w:r>
      <w:proofErr w:type="spellStart"/>
      <w:r>
        <w:rPr>
          <w:rStyle w:val="HTML"/>
          <w:rFonts w:eastAsiaTheme="majorEastAsia"/>
        </w:rPr>
        <w:t>False</w:t>
      </w:r>
      <w:proofErr w:type="spellEnd"/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code_2107_gui_route_present=</w:t>
      </w:r>
      <w:proofErr w:type="spellStart"/>
      <w:r>
        <w:rPr>
          <w:rStyle w:val="HTML"/>
          <w:rFonts w:eastAsiaTheme="majorEastAsia"/>
        </w:rPr>
        <w:t>False</w:t>
      </w:r>
      <w:proofErr w:type="spellEnd"/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statusbar_runtime_alert_present</w:t>
      </w:r>
      <w:proofErr w:type="spellEnd"/>
      <w:r>
        <w:rPr>
          <w:rStyle w:val="HTML"/>
          <w:rFonts w:eastAsiaTheme="majorEastAsia"/>
        </w:rPr>
        <w:t>=</w:t>
      </w:r>
      <w:proofErr w:type="spellStart"/>
      <w:r>
        <w:rPr>
          <w:rStyle w:val="HTML"/>
          <w:rFonts w:eastAsiaTheme="majorEastAsia"/>
        </w:rPr>
        <w:t>True</w:t>
      </w:r>
      <w:proofErr w:type="spellEnd"/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runtime_alert_broker_state_only</w:t>
      </w:r>
      <w:proofErr w:type="spellEnd"/>
      <w:r>
        <w:rPr>
          <w:rStyle w:val="HTML"/>
          <w:rFonts w:eastAsiaTheme="majorEastAsia"/>
        </w:rPr>
        <w:t>=</w:t>
      </w:r>
      <w:proofErr w:type="spellStart"/>
      <w:r>
        <w:rPr>
          <w:rStyle w:val="HTML"/>
          <w:rFonts w:eastAsiaTheme="majorEastAsia"/>
        </w:rPr>
        <w:t>True</w:t>
      </w:r>
      <w:proofErr w:type="spellEnd"/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reconciliation_checks_service_connected</w:t>
      </w:r>
      <w:proofErr w:type="spellEnd"/>
      <w:r>
        <w:rPr>
          <w:rStyle w:val="HTML"/>
          <w:rFonts w:eastAsiaTheme="majorEastAsia"/>
        </w:rPr>
        <w:t>=</w:t>
      </w:r>
      <w:proofErr w:type="spellStart"/>
      <w:r>
        <w:rPr>
          <w:rStyle w:val="HTML"/>
          <w:rFonts w:eastAsiaTheme="majorEastAsia"/>
        </w:rPr>
        <w:t>True</w:t>
      </w:r>
      <w:proofErr w:type="spellEnd"/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reconciliation_checks_active_broker</w:t>
      </w:r>
      <w:proofErr w:type="spellEnd"/>
      <w:r>
        <w:rPr>
          <w:rStyle w:val="HTML"/>
          <w:rFonts w:eastAsiaTheme="majorEastAsia"/>
        </w:rPr>
        <w:t>=</w:t>
      </w:r>
      <w:proofErr w:type="spellStart"/>
      <w:r>
        <w:rPr>
          <w:rStyle w:val="HTML"/>
          <w:rFonts w:eastAsiaTheme="majorEastAsia"/>
        </w:rPr>
        <w:t>False</w:t>
      </w:r>
      <w:proofErr w:type="spellEnd"/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runtime_evidence_requires_active_ib</w:t>
      </w:r>
      <w:proofErr w:type="spellEnd"/>
      <w:r>
        <w:rPr>
          <w:rStyle w:val="HTML"/>
          <w:rFonts w:eastAsiaTheme="majorEastAsia"/>
        </w:rPr>
        <w:t>=</w:t>
      </w:r>
      <w:proofErr w:type="spellStart"/>
      <w:r>
        <w:rPr>
          <w:rStyle w:val="HTML"/>
          <w:rFonts w:eastAsiaTheme="majorEastAsia"/>
        </w:rPr>
        <w:t>True</w:t>
      </w:r>
      <w:proofErr w:type="spellEnd"/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broker_requests</w:t>
      </w:r>
      <w:proofErr w:type="spellEnd"/>
      <w:r>
        <w:rPr>
          <w:rStyle w:val="HTML"/>
          <w:rFonts w:eastAsiaTheme="majorEastAsia"/>
        </w:rPr>
        <w:t>=0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proofErr w:type="spellStart"/>
      <w:r>
        <w:rPr>
          <w:rStyle w:val="HTML"/>
          <w:rFonts w:eastAsiaTheme="majorEastAsia"/>
        </w:rPr>
        <w:t>broker_execution_attempted</w:t>
      </w:r>
      <w:proofErr w:type="spellEnd"/>
      <w:r>
        <w:rPr>
          <w:rStyle w:val="HTML"/>
          <w:rFonts w:eastAsiaTheme="majorEastAsia"/>
        </w:rPr>
        <w:t>=</w:t>
      </w:r>
      <w:proofErr w:type="spellStart"/>
      <w:r>
        <w:rPr>
          <w:rStyle w:val="HTML"/>
          <w:rFonts w:eastAsiaTheme="majorEastAsia"/>
        </w:rPr>
        <w:t>False</w:t>
      </w:r>
      <w:proofErr w:type="spellEnd"/>
    </w:p>
    <w:p w:rsidR="005C3324" w:rsidRDefault="005C3324" w:rsidP="005C3324">
      <w:pPr>
        <w:pStyle w:val="HTML0"/>
      </w:pPr>
      <w:proofErr w:type="spellStart"/>
      <w:r>
        <w:rPr>
          <w:rStyle w:val="HTML"/>
          <w:rFonts w:eastAsiaTheme="majorEastAsia"/>
        </w:rPr>
        <w:t>production_logic_changed</w:t>
      </w:r>
      <w:proofErr w:type="spellEnd"/>
      <w:r>
        <w:rPr>
          <w:rStyle w:val="HTML"/>
          <w:rFonts w:eastAsiaTheme="majorEastAsia"/>
        </w:rPr>
        <w:t>=</w:t>
      </w:r>
      <w:proofErr w:type="spellStart"/>
      <w:r>
        <w:rPr>
          <w:rStyle w:val="HTML"/>
          <w:rFonts w:eastAsiaTheme="majorEastAsia"/>
        </w:rPr>
        <w:t>False</w:t>
      </w:r>
      <w:proofErr w:type="spellEnd"/>
    </w:p>
    <w:p w:rsidR="005C3324" w:rsidRDefault="005C3324" w:rsidP="005C3324">
      <w:pPr>
        <w:pStyle w:val="a3"/>
      </w:pPr>
      <w:r>
        <w:t>T111-13_IB_USER_NOTIFICATION_ANATOMY_TEST_ONLY.zip</w:t>
      </w:r>
    </w:p>
    <w:p w:rsidR="005C3324" w:rsidRDefault="005C3324" w:rsidP="005C3324">
      <w:pPr>
        <w:pStyle w:val="a3"/>
      </w:pPr>
      <w:r>
        <w:t>Після накладання команда:</w:t>
      </w:r>
    </w:p>
    <w:p w:rsidR="005C3324" w:rsidRDefault="005C3324" w:rsidP="005C3324">
      <w:pPr>
        <w:pStyle w:val="HTML0"/>
      </w:pPr>
      <w:r>
        <w:rPr>
          <w:rStyle w:val="HTML"/>
          <w:rFonts w:eastAsiaTheme="majorEastAsia"/>
        </w:rPr>
        <w:t>D:\LavrGPT\venv313\Scripts\python.exe D:\LavrGPT\LavrGPT05\tests\roadmap111\run_t111_13_ib_user_notification_anatomy.py</w:t>
      </w:r>
    </w:p>
    <w:p w:rsidR="005C3324" w:rsidRDefault="005C3324" w:rsidP="005C3324">
      <w:pPr>
        <w:pStyle w:val="a3"/>
      </w:pPr>
      <w:r>
        <w:t xml:space="preserve">Очікуємо той самий </w:t>
      </w:r>
      <w:proofErr w:type="spellStart"/>
      <w:r>
        <w:rPr>
          <w:rStyle w:val="HTML"/>
          <w:rFonts w:eastAsiaTheme="majorEastAsia"/>
        </w:rPr>
        <w:t>verdict</w:t>
      </w:r>
      <w:proofErr w:type="spellEnd"/>
      <w:r>
        <w:rPr>
          <w:rStyle w:val="HTML"/>
          <w:rFonts w:eastAsiaTheme="majorEastAsia"/>
        </w:rPr>
        <w:t>=IB_USER_NOTIFICATION_AND_RECONCILIATION_GAPS_CONFIRMED</w:t>
      </w:r>
      <w:r>
        <w:t>.</w:t>
      </w:r>
    </w:p>
    <w:p w:rsidR="005C3324" w:rsidRDefault="005C3324" w:rsidP="005C3324">
      <w:pPr>
        <w:pStyle w:val="3"/>
      </w:pPr>
      <w:r>
        <w:t>Що робитиму в T111-14 після підтвердження</w:t>
      </w:r>
    </w:p>
    <w:p w:rsidR="005C3324" w:rsidRDefault="005C3324" w:rsidP="005C332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2107</w:t>
      </w:r>
      <w:r>
        <w:t xml:space="preserve"> — лише </w:t>
      </w:r>
      <w:proofErr w:type="spellStart"/>
      <w:r>
        <w:t>лог</w:t>
      </w:r>
      <w:proofErr w:type="spellEnd"/>
      <w:r>
        <w:t>, без GUI.</w:t>
      </w:r>
    </w:p>
    <w:p w:rsidR="005C3324" w:rsidRDefault="005C3324" w:rsidP="005C332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2172</w:t>
      </w:r>
      <w:r>
        <w:t xml:space="preserve"> — передати з IB </w:t>
      </w:r>
      <w:proofErr w:type="spellStart"/>
      <w:r>
        <w:t>adapter</w:t>
      </w:r>
      <w:proofErr w:type="spellEnd"/>
      <w:r>
        <w:t xml:space="preserve"> у </w:t>
      </w:r>
      <w:proofErr w:type="spellStart"/>
      <w:r>
        <w:t>runtime</w:t>
      </w:r>
      <w:proofErr w:type="spellEnd"/>
      <w:r>
        <w:t xml:space="preserve"> як </w:t>
      </w:r>
      <w:proofErr w:type="spellStart"/>
      <w:r>
        <w:rPr>
          <w:rStyle w:val="a4"/>
        </w:rPr>
        <w:t>user-visible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warning</w:t>
      </w:r>
      <w:proofErr w:type="spellEnd"/>
      <w:r>
        <w:t>.</w:t>
      </w:r>
    </w:p>
    <w:p w:rsidR="005C3324" w:rsidRDefault="005C3324" w:rsidP="005C3324">
      <w:pPr>
        <w:numPr>
          <w:ilvl w:val="0"/>
          <w:numId w:val="9"/>
        </w:numPr>
        <w:spacing w:before="100" w:beforeAutospacing="1" w:after="100" w:afterAutospacing="1" w:line="240" w:lineRule="auto"/>
      </w:pPr>
      <w:proofErr w:type="spellStart"/>
      <w:r>
        <w:t>MainWindow</w:t>
      </w:r>
      <w:proofErr w:type="spellEnd"/>
      <w:r>
        <w:t xml:space="preserve"> показуватиме його в існуючому </w:t>
      </w:r>
      <w:r>
        <w:rPr>
          <w:rStyle w:val="HTML"/>
          <w:rFonts w:eastAsiaTheme="majorEastAsia"/>
        </w:rPr>
        <w:t>_</w:t>
      </w:r>
      <w:proofErr w:type="spellStart"/>
      <w:r>
        <w:rPr>
          <w:rStyle w:val="HTML"/>
          <w:rFonts w:eastAsiaTheme="majorEastAsia"/>
        </w:rPr>
        <w:t>sb_runtime_alert</w:t>
      </w:r>
      <w:proofErr w:type="spellEnd"/>
      <w:r>
        <w:t xml:space="preserve"> помаранчевим, </w:t>
      </w:r>
      <w:r>
        <w:rPr>
          <w:rStyle w:val="a4"/>
        </w:rPr>
        <w:t>один раз за сесію</w:t>
      </w:r>
      <w:r>
        <w:t>, без модального вікна.</w:t>
      </w:r>
    </w:p>
    <w:p w:rsidR="005C3324" w:rsidRDefault="005C3324" w:rsidP="005C332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IB </w:t>
      </w:r>
      <w:proofErr w:type="spellStart"/>
      <w:r>
        <w:t>reconciliation</w:t>
      </w:r>
      <w:proofErr w:type="spellEnd"/>
      <w:r>
        <w:t xml:space="preserve"> — не запускати, якщо активний брокер не </w:t>
      </w:r>
      <w:r>
        <w:rPr>
          <w:rStyle w:val="HTML"/>
          <w:rFonts w:eastAsiaTheme="majorEastAsia"/>
        </w:rPr>
        <w:t>IB</w:t>
      </w:r>
      <w:r>
        <w:t>.</w:t>
      </w:r>
    </w:p>
    <w:p w:rsidR="005C3324" w:rsidRDefault="005C3324" w:rsidP="005C332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Окремий </w:t>
      </w:r>
      <w:proofErr w:type="spellStart"/>
      <w:r>
        <w:t>runnable</w:t>
      </w:r>
      <w:proofErr w:type="spellEnd"/>
      <w:r>
        <w:t xml:space="preserve">-тест: </w:t>
      </w:r>
      <w:r>
        <w:rPr>
          <w:rStyle w:val="HTML"/>
          <w:rFonts w:eastAsiaTheme="majorEastAsia"/>
        </w:rPr>
        <w:t>2172</w:t>
      </w:r>
      <w:r>
        <w:t xml:space="preserve"> доходить до UI-каналу, </w:t>
      </w:r>
      <w:r>
        <w:rPr>
          <w:rStyle w:val="HTML"/>
          <w:rFonts w:eastAsiaTheme="majorEastAsia"/>
        </w:rPr>
        <w:t>2107</w:t>
      </w:r>
      <w:r>
        <w:t xml:space="preserve"> не доходить, </w:t>
      </w:r>
      <w:proofErr w:type="spellStart"/>
      <w:r>
        <w:t>reconciliation</w:t>
      </w:r>
      <w:proofErr w:type="spellEnd"/>
      <w:r>
        <w:t xml:space="preserve"> при активному </w:t>
      </w:r>
      <w:r>
        <w:rPr>
          <w:rStyle w:val="HTML"/>
          <w:rFonts w:eastAsiaTheme="majorEastAsia"/>
        </w:rPr>
        <w:t>CTRADER</w:t>
      </w:r>
      <w:r>
        <w:t xml:space="preserve"> не стартує, </w:t>
      </w:r>
      <w:proofErr w:type="spellStart"/>
      <w:r>
        <w:rPr>
          <w:rStyle w:val="HTML"/>
          <w:rFonts w:eastAsiaTheme="majorEastAsia"/>
        </w:rPr>
        <w:t>broker_requests</w:t>
      </w:r>
      <w:proofErr w:type="spellEnd"/>
      <w:r>
        <w:rPr>
          <w:rStyle w:val="HTML"/>
          <w:rFonts w:eastAsiaTheme="majorEastAsia"/>
        </w:rPr>
        <w:t>=0</w:t>
      </w:r>
      <w:r>
        <w:t>.</w:t>
      </w:r>
    </w:p>
    <w:p w:rsidR="005C3324" w:rsidRDefault="005C3324" w:rsidP="005C3324">
      <w:pPr>
        <w:pStyle w:val="a3"/>
      </w:pPr>
      <w:proofErr w:type="spellStart"/>
      <w:r>
        <w:rPr>
          <w:rStyle w:val="a4"/>
        </w:rPr>
        <w:t>Production</w:t>
      </w:r>
      <w:proofErr w:type="spellEnd"/>
      <w:r>
        <w:rPr>
          <w:rStyle w:val="a4"/>
        </w:rPr>
        <w:t xml:space="preserve"> у T111-13 не змінений.</w:t>
      </w:r>
      <w:r>
        <w:t xml:space="preserve"> Після твого GREEN T111-13 робимо саме цей мінімальний T111-14.</w:t>
      </w:r>
    </w:p>
    <w:p w:rsidR="00250BE8" w:rsidRDefault="00ED6DCA">
      <w:bookmarkStart w:id="0" w:name="_GoBack"/>
      <w:bookmarkEnd w:id="0"/>
    </w:p>
    <w:sectPr w:rsidR="00250BE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0D7DB6"/>
    <w:multiLevelType w:val="multilevel"/>
    <w:tmpl w:val="FB5244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745DC1"/>
    <w:multiLevelType w:val="multilevel"/>
    <w:tmpl w:val="DE749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7A2A3B"/>
    <w:multiLevelType w:val="multilevel"/>
    <w:tmpl w:val="A2287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405554"/>
    <w:multiLevelType w:val="multilevel"/>
    <w:tmpl w:val="9A5E7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D80A2C"/>
    <w:multiLevelType w:val="multilevel"/>
    <w:tmpl w:val="EAF69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A36945"/>
    <w:multiLevelType w:val="multilevel"/>
    <w:tmpl w:val="A8D0CBE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C227E07"/>
    <w:multiLevelType w:val="multilevel"/>
    <w:tmpl w:val="55D688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71018DC"/>
    <w:multiLevelType w:val="multilevel"/>
    <w:tmpl w:val="BF3E2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0E553AA"/>
    <w:multiLevelType w:val="multilevel"/>
    <w:tmpl w:val="D9566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3"/>
  </w:num>
  <w:num w:numId="5">
    <w:abstractNumId w:val="6"/>
  </w:num>
  <w:num w:numId="6">
    <w:abstractNumId w:val="0"/>
  </w:num>
  <w:num w:numId="7">
    <w:abstractNumId w:val="5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4BA"/>
    <w:rsid w:val="0015706E"/>
    <w:rsid w:val="005C3324"/>
    <w:rsid w:val="006D352A"/>
    <w:rsid w:val="008744BA"/>
    <w:rsid w:val="00AC2069"/>
    <w:rsid w:val="00B37647"/>
    <w:rsid w:val="00ED6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6EA82F3-12B8-4785-A0DF-D22632E05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AC206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706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C2069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a3">
    <w:name w:val="Normal (Web)"/>
    <w:basedOn w:val="a"/>
    <w:uiPriority w:val="99"/>
    <w:semiHidden/>
    <w:unhideWhenUsed/>
    <w:rsid w:val="00AC20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AC2069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15706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4">
    <w:name w:val="Strong"/>
    <w:basedOn w:val="a0"/>
    <w:uiPriority w:val="22"/>
    <w:qFormat/>
    <w:rsid w:val="0015706E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15706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15706E"/>
    <w:rPr>
      <w:rFonts w:ascii="Courier New" w:eastAsia="Times New Roman" w:hAnsi="Courier New" w:cs="Courier New"/>
      <w:sz w:val="20"/>
      <w:szCs w:val="20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03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9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1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9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09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8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9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8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46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094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371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9183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518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783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691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5145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267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7948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239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445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44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1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1</Pages>
  <Words>4656</Words>
  <Characters>2654</Characters>
  <Application>Microsoft Office Word</Application>
  <DocSecurity>0</DocSecurity>
  <Lines>22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5</cp:revision>
  <dcterms:created xsi:type="dcterms:W3CDTF">2026-10-14T08:35:00Z</dcterms:created>
  <dcterms:modified xsi:type="dcterms:W3CDTF">2026-10-14T13:58:00Z</dcterms:modified>
</cp:coreProperties>
</file>