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Memcached + Tomcat7（2台）实现session共享</w:t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下载安装Memcache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测试memcache是否连通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telnet localhost 11211（默认安装端口）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测试memcache是否工作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set</w:t>
      </w:r>
      <w:r>
        <w:rPr>
          <w:rFonts w:hint="default"/>
          <w:sz w:val="32"/>
          <w:szCs w:val="32"/>
          <w:lang w:val="en-US" w:eastAsia="zh-CN"/>
        </w:rPr>
        <w:t xml:space="preserve"> abc 0 0 5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 xml:space="preserve">12345 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get abc</w:t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下载需要的jar包，放在tomcat7 lib目录下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object>
          <v:shape id="_x0000_i1025" o:spt="75" type="#_x0000_t75" style="height:42.75pt;width:139.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4">
            <o:LockedField>false</o:LockedField>
          </o:OLEObject>
        </w:objec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object>
          <v:shape id="_x0000_i1026" o:spt="75" type="#_x0000_t75" style="height:42.75pt;width:96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6">
            <o:LockedField>false</o:LockedField>
          </o:OLEObject>
        </w:objec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object>
          <v:shape id="_x0000_i1027" o:spt="75" type="#_x0000_t75" style="height:42.75pt;width:105.7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8">
            <o:LockedField>false</o:LockedField>
          </o:OLEObject>
        </w:objec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object>
          <v:shape id="_x0000_i1028" o:spt="75" type="#_x0000_t75" style="height:42.75pt;width:91.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28" DrawAspect="Content" ObjectID="_1468075728" r:id="rId10">
            <o:LockedField>false</o:LockedField>
          </o:OLEObject>
        </w:objec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object>
          <v:shape id="_x0000_i1029" o:spt="75" type="#_x0000_t75" style="height:42.75pt;width:212.2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Package" ShapeID="_x0000_i1029" DrawAspect="Content" ObjectID="_1468075729" r:id="rId12">
            <o:LockedField>false</o:LockedField>
          </o:OLEObject>
        </w:object>
      </w:r>
      <w:r>
        <w:rPr>
          <w:rFonts w:hint="eastAsia"/>
          <w:sz w:val="32"/>
          <w:szCs w:val="32"/>
          <w:lang w:val="en-US" w:eastAsia="zh-CN"/>
        </w:rPr>
        <w:object>
          <v:shape id="_x0000_i1030" o:spt="75" type="#_x0000_t75" style="height:42.75pt;width:233.2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Package" ShapeID="_x0000_i1030" DrawAspect="Content" ObjectID="_1468075730" r:id="rId14">
            <o:LockedField>false</o:LockedField>
          </o:OLEObject>
        </w:objec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object>
          <v:shape id="_x0000_i1031" o:spt="75" type="#_x0000_t75" style="height:42.75pt;width:175.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Package" ShapeID="_x0000_i1031" DrawAspect="Content" ObjectID="_1468075731" r:id="rId16">
            <o:LockedField>false</o:LockedField>
          </o:OLEObject>
        </w:objec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配置tomcat7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Tomcat7/Conf/Server.xml配置添加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&lt;Engine name="Catalina" defaultHost="localhost" jvmRoute="tomcat1"&gt;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omcat7/Conf/Context.xml配置添加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&lt;Manager className="de.javakaffee.web.msm.MemcachedBackupSessionManager"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memcachedNodes="n1:localhost:11211"  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lockingMode="auto"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sticky="false"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requestUriIgnorePattern= ".*\.(png|gif|jpg|css|js)$"   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sessionBackupAsync= "false"  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sessionBackupTimeout= "100"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transcoderFactoryClass="de.javakaffee.web.msm.serializer.xstream.XStreamTranscoderFactory"   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/&gt;</w:t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Tomcat7中放入测试包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object>
          <v:shape id="_x0000_i1032" o:spt="75" type="#_x0000_t75" style="height:42.75pt;width:53.2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Package" ShapeID="_x0000_i1032" DrawAspect="Content" ObjectID="_1468075732" r:id="rId18">
            <o:LockedField>false</o:LockedField>
          </o:OLEObject>
        </w:object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启动tomcat，进行测试访问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sz w:val="32"/>
          <w:szCs w:val="32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EFEFEF"/>
        </w:rPr>
        <w:t>黏性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EFEFEF"/>
        </w:rPr>
        <w:t>Session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EFEF"/>
        <w:spacing w:before="0" w:beforeAutospacing="0" w:after="0" w:afterAutospacing="0"/>
        <w:ind w:left="0" w:right="0" w:firstLine="420"/>
        <w:jc w:val="left"/>
        <w:rPr>
          <w:rFonts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FEFEF"/>
          <w:lang w:val="en-US" w:eastAsia="zh-CN" w:bidi="ar"/>
        </w:rPr>
        <w:t>安装在Tomcat上的MSM使用本机内存保存session，和StandardManager一样。另外，当一个请求结束时，session会被送回Memcached进行备份。当下一次请求开始时，本地Session可用，直接服务，请求结束后，session又被送回Memcached备份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EFEF"/>
        <w:spacing w:before="0" w:beforeAutospacing="0" w:after="0" w:afterAutospacing="0"/>
        <w:ind w:left="0" w:right="0" w:firstLine="420"/>
        <w:jc w:val="left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FEFEF"/>
          <w:lang w:val="en-US" w:eastAsia="zh-CN" w:bidi="ar"/>
        </w:rPr>
        <w:t>当集群中的一个Tomcat挂掉，下一次请求会被路由到其他Tomcat上。负责处理此此请求的Tomcat并不清楚Session的信息。此时它会从Memcached查找该Session，更新该Session并将其保存在本机内容。此次请求结束，session被修改，送回Memcached备份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EFEFEF"/>
        </w:rPr>
      </w:pPr>
      <w:r>
        <w:rPr>
          <w:rFonts w:ascii="Helvetica" w:hAnsi="Helvetica" w:eastAsia="Helvetica" w:cs="Helvetica"/>
          <w:b w:val="0"/>
          <w:i w:val="0"/>
          <w:caps w:val="0"/>
          <w:color w:val="FF0000"/>
          <w:spacing w:val="0"/>
          <w:sz w:val="21"/>
          <w:szCs w:val="21"/>
          <w:shd w:val="clear" w:fill="EFEFEF"/>
        </w:rPr>
        <w:t>注意：当使用多台</w:t>
      </w:r>
      <w:r>
        <w:rPr>
          <w:rFonts w:hint="default" w:ascii="Helvetica" w:hAnsi="Helvetica" w:eastAsia="Helvetica" w:cs="Helvetica"/>
          <w:b w:val="0"/>
          <w:i w:val="0"/>
          <w:caps w:val="0"/>
          <w:color w:val="FF0000"/>
          <w:spacing w:val="0"/>
          <w:sz w:val="21"/>
          <w:szCs w:val="21"/>
          <w:shd w:val="clear" w:fill="EFEFEF"/>
        </w:rPr>
        <w:t>tomcat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EFEFEF"/>
        </w:rPr>
        <w:t>时，一定要使用</w:t>
      </w:r>
      <w:r>
        <w:rPr>
          <w:rFonts w:hint="default" w:ascii="Helvetica" w:hAnsi="Helvetica" w:eastAsia="Helvetica" w:cs="Helvetica"/>
          <w:b w:val="0"/>
          <w:i w:val="0"/>
          <w:caps w:val="0"/>
          <w:color w:val="FF0000"/>
          <w:spacing w:val="0"/>
          <w:sz w:val="21"/>
          <w:szCs w:val="21"/>
          <w:shd w:val="clear" w:fill="EFEFEF"/>
        </w:rPr>
        <w:t>non-sticky</w:t>
      </w:r>
      <w:r>
        <w:rPr>
          <w:rFonts w:hint="eastAsia" w:ascii="Helvetica" w:hAnsi="Helvetica" w:eastAsia="宋体" w:cs="Helvetica"/>
          <w:b w:val="0"/>
          <w:i w:val="0"/>
          <w:caps w:val="0"/>
          <w:color w:val="FF0000"/>
          <w:spacing w:val="0"/>
          <w:sz w:val="21"/>
          <w:szCs w:val="21"/>
          <w:shd w:val="clear" w:fill="EFEFEF"/>
          <w:lang w:eastAsia="zh-CN"/>
        </w:rPr>
        <w:t>（非粘性</w:t>
      </w:r>
      <w:bookmarkStart w:id="0" w:name="_GoBack"/>
      <w:bookmarkEnd w:id="0"/>
      <w:r>
        <w:rPr>
          <w:rFonts w:hint="eastAsia" w:ascii="Helvetica" w:hAnsi="Helvetica" w:eastAsia="宋体" w:cs="Helvetica"/>
          <w:b w:val="0"/>
          <w:i w:val="0"/>
          <w:caps w:val="0"/>
          <w:color w:val="FF0000"/>
          <w:spacing w:val="0"/>
          <w:sz w:val="21"/>
          <w:szCs w:val="21"/>
          <w:shd w:val="clear" w:fill="EFEFEF"/>
          <w:lang w:eastAsia="zh-CN"/>
        </w:rPr>
        <w:t>）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EFEFEF"/>
        </w:rPr>
        <w:t>模式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EFEFEF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EFEFE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default" w:ascii="Verdana" w:hAnsi="Verdana" w:cs="Verdana"/>
          <w:i w:val="0"/>
          <w:caps w:val="0"/>
          <w:color w:val="FF6600"/>
          <w:spacing w:val="0"/>
          <w:sz w:val="21"/>
          <w:szCs w:val="21"/>
          <w:shd w:val="clear" w:fill="FFFFFF"/>
        </w:rPr>
        <w:t>Manager标签属性说明</w:t>
      </w:r>
      <w:r>
        <w:rPr>
          <w:rStyle w:val="5"/>
          <w:rFonts w:hint="default" w:ascii="Verdana" w:hAnsi="Verdana" w:cs="Verdana"/>
          <w:i w:val="0"/>
          <w:caps w:val="0"/>
          <w:color w:val="FF6600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FF6600"/>
          <w:spacing w:val="0"/>
          <w:sz w:val="21"/>
          <w:szCs w:val="21"/>
          <w:shd w:val="clear" w:fill="FFFFFF"/>
        </w:rPr>
        <w:t>1.className  必须</w:t>
      </w:r>
      <w:r>
        <w:rPr>
          <w:rStyle w:val="5"/>
          <w:rFonts w:hint="default" w:ascii="Verdana" w:hAnsi="Verdana" w:cs="Verdana"/>
          <w:i w:val="0"/>
          <w:caps w:val="0"/>
          <w:color w:val="FF66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类名：de.javakaffee.web.msm.MemcachedBackupSessionManager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2.memcachedNodes  必须</w:t>
      </w: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memcached节点：此属性应该包含所有运行的 memcached节点或者membase bucket的uri地址，每一个memcached节点的属性定义格式为&lt;id&gt;:&lt;host&gt;:&lt;port&gt;， 多个节点定义直接使用空格或者逗号分隔，形如：memcachedNodes="n1:app01:11211,n2:app02:11211"，如果只 有单个的memcached节点，则&lt;id&gt;是可选项，只需配置&lt;host&gt;:&lt;port&gt;即可，形 如：memcachedNodes="localhost:11211"。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如果我们配置的是membase，那么从1.6.0版本开始，我们可以配置指定一个或者多个membase bucket uris，形如：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u w:val="none"/>
          <w:shd w:val="clear" w:fill="FFFFFF"/>
        </w:rPr>
        <w:instrText xml:space="preserve"> HYPERLINK "http://host1:8091/pools,http://host2:8091/pools"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u w:val="none"/>
          <w:shd w:val="clear" w:fill="FFFFFF"/>
        </w:rPr>
        <w:t>http://host1:8091/pools,http://host2:8091/pools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。Bucket 名称和密码通过属性username,password来定义。membase buckets连接需要遵循memcached协议，传输数据通过二进制流方式。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3.failoverNodes 可选项</w:t>
      </w: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故障转移节点：可选项，对非黏性session不可用，属性必须包含memcached节点集群的所有ids。节点id之间用空格或者逗号分隔。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4.username 可选项</w:t>
      </w: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从1.6.0版开始使用，并且是可选的。用来进行membase bucket或者SASL验证，密码可以为空。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5.password 可选项</w:t>
      </w: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从1.6.0版开始使用，并且是可选的。用来进行membase bucket或者SASL验证，密码可以为空。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6.memcachedProtocol    可选项</w:t>
      </w: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定义memcached协议，默认使用text文本，出属性指明memcached使用的存储协议。只支持text或者binary。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7.sticky    可选项</w:t>
      </w: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定义session方式为黏性或非黏性，默认为true，多个tomcat时需使用非黏性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8.lockingMode    可选项</w:t>
      </w: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只有非黏性session才使用，默认值为none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none: 从不对session进行锁定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all: session将一直被锁定，知道请求结束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auto: 对于只读请求，session将不会被锁定，如果是非只读请求，则session会被锁定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uriPattern:&lt;regexp&gt;: 通过正则表达式的方式来对请求uri以及查询字符串进行匹配，只有匹配上的才会被锁定。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9.requestUriIgnorePattern   可选项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此属性是那些不能改备份Session的请求的正则表达式。如果像css,javascript,图片等静态文件被同一个Tomcat和同一个应用 上下文来提供，这些请求也会通过memcached-session-manager。但是这些请求在一个http会话中几乎没什么改变，所以他们没必要 触发Session备份。所以那些静态文件没必要触发Session备份，你就可以使用此属性定义。此属性必须符合java regex正则规范。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   如：".*\.(png|gif|jpg|css|js)$" 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10.sessionBackupAsync   可选项</w:t>
      </w: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指定Session是否应该被异步保存到Memcached中。 如果被设置为true，backupThreadCount设置起作用，如果设置false，通过sessionBackupTimeout设置的过期时间起作用。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11.backupThreadCount    可选项</w:t>
      </w: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用来异步保存Session的线程数，(如果sessionBackupAsync="true")。默认值为cup的内核数。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12.sessionBackupTimeout    可选项</w:t>
      </w: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设置备份一个Session所用的时间，如果操作超过时间那么保存失败。此属性只在sessionBackupAsync="false"是起作用。默认100毫秒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13.operationTimeout    可选项</w:t>
      </w: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从1.6.0版开始使用， 默认值为1000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14.sessionAttributeFilter    可选项</w:t>
      </w: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此属性是用来控制Session 中的那个属性值保存到Memcached中的正则表达式。郑则表达式被用来匹配Session中属性名称。如 sessionAttributeFilter="^(userName|sessionHistory)$" 指定了只有"userName"和"sessionHistory"属性保存到Memcached中。依赖于选择的序列化策略。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15.transcoderFactoryClass    可选项</w:t>
      </w: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此属性值是创建序列化和反序列化 保存到Memcached中的Session的编码转换器的工厂类名。这个指定的类必须实现了 de.javakaffee.web.msm.TranscoderFactory和提供一个无参的构造方法。例如其他的有效的实现在其他 packages/jars中提供如：msm-kryo-serializer,msm-xstrea-serializer和msm- javolution-serializer.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默认为 de.javakaffee.web.msm.JavaSerializationTranscoderFactory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16.copyCollectionsForSerialization    可选项</w:t>
      </w: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默认值为false。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17.customConverter    可选项</w:t>
      </w: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自己定义特殊的类注册到kryo自定义转换器中，实现序列化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18.enableStatistics    可选项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用来指定是否进行统计。 默认值为true。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19.enabled   可选项</w:t>
      </w: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指定Session保存到Memcached中是否可用和是否可以通过JMX进行改变。只用于粘性Session。 默认值为true。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670628"/>
    <w:multiLevelType w:val="singleLevel"/>
    <w:tmpl w:val="5A67062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F21D2E"/>
    <w:rsid w:val="3B31088A"/>
    <w:rsid w:val="4F5C5F68"/>
    <w:rsid w:val="55AC64A2"/>
    <w:rsid w:val="59FB3703"/>
    <w:rsid w:val="5F9071A6"/>
    <w:rsid w:val="63C30092"/>
    <w:rsid w:val="686243ED"/>
    <w:rsid w:val="69324B5A"/>
    <w:rsid w:val="69E915AC"/>
    <w:rsid w:val="7B75354E"/>
    <w:rsid w:val="7B9F1103"/>
    <w:rsid w:val="7D273B3F"/>
    <w:rsid w:val="7ED45A3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8.bin"/><Relationship Id="rId17" Type="http://schemas.openxmlformats.org/officeDocument/2006/relationships/image" Target="media/image7.emf"/><Relationship Id="rId16" Type="http://schemas.openxmlformats.org/officeDocument/2006/relationships/oleObject" Target="embeddings/oleObject7.bin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2018-01-24T01:05:59Z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