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1BF85E" w14:textId="77777777" w:rsidR="0079777F" w:rsidRPr="00EC0679" w:rsidRDefault="0079777F">
      <w:pPr>
        <w:tabs>
          <w:tab w:val="left" w:pos="6660"/>
        </w:tabs>
        <w:spacing w:line="360" w:lineRule="auto"/>
        <w:jc w:val="center"/>
        <w:rPr>
          <w:bCs/>
          <w:sz w:val="44"/>
        </w:rPr>
      </w:pPr>
    </w:p>
    <w:p w14:paraId="14142F8D" w14:textId="77777777" w:rsidR="0079777F" w:rsidRPr="00EC0679" w:rsidRDefault="0079777F">
      <w:pPr>
        <w:jc w:val="center"/>
        <w:rPr>
          <w:b/>
          <w:sz w:val="52"/>
        </w:rPr>
      </w:pPr>
    </w:p>
    <w:p w14:paraId="6571024C" w14:textId="77777777" w:rsidR="0079777F" w:rsidRPr="00EC0679" w:rsidRDefault="0079777F">
      <w:pPr>
        <w:jc w:val="center"/>
        <w:rPr>
          <w:b/>
          <w:sz w:val="52"/>
        </w:rPr>
      </w:pPr>
    </w:p>
    <w:p w14:paraId="3B7201CA" w14:textId="77777777" w:rsidR="0079777F" w:rsidRPr="00EC0679" w:rsidRDefault="0079777F">
      <w:pPr>
        <w:rPr>
          <w:b/>
        </w:rPr>
      </w:pPr>
    </w:p>
    <w:p w14:paraId="1FBB769B" w14:textId="77777777" w:rsidR="0079777F" w:rsidRPr="00EC0679" w:rsidRDefault="0079777F">
      <w:pPr>
        <w:jc w:val="center"/>
        <w:rPr>
          <w:b/>
          <w:sz w:val="52"/>
        </w:rPr>
      </w:pPr>
    </w:p>
    <w:p w14:paraId="1875A582" w14:textId="25545676" w:rsidR="00663A90" w:rsidRPr="00CE0660" w:rsidRDefault="00DE1535" w:rsidP="00AE0F8E">
      <w:pPr>
        <w:jc w:val="center"/>
        <w:rPr>
          <w:b/>
          <w:sz w:val="44"/>
          <w:szCs w:val="44"/>
        </w:rPr>
      </w:pPr>
      <w:bookmarkStart w:id="0" w:name="_Toc123112222"/>
      <w:bookmarkStart w:id="1" w:name="_Toc123112261"/>
      <w:bookmarkStart w:id="2" w:name="_Toc123701381"/>
      <w:bookmarkStart w:id="3" w:name="_Toc139991724"/>
      <w:bookmarkStart w:id="4" w:name="_Toc139992299"/>
      <w:r w:rsidRPr="00CE0660">
        <w:rPr>
          <w:rFonts w:hint="eastAsia"/>
          <w:b/>
          <w:sz w:val="44"/>
        </w:rPr>
        <w:t>九泰汇利定期开放灵活配置混合型发起式证券投资基金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r w:rsidR="0079777F" w:rsidRPr="00CE0660">
        <w:rPr>
          <w:b/>
          <w:sz w:val="44"/>
          <w:szCs w:val="44"/>
        </w:rPr>
        <w:t>基金合同</w:t>
      </w:r>
      <w:bookmarkEnd w:id="5"/>
      <w:bookmarkEnd w:id="6"/>
      <w:bookmarkEnd w:id="7"/>
      <w:bookmarkEnd w:id="8"/>
      <w:bookmarkEnd w:id="9"/>
    </w:p>
    <w:p w14:paraId="01E64F4E" w14:textId="77777777" w:rsidR="0079777F" w:rsidRPr="00CE0660" w:rsidRDefault="00D03A79">
      <w:pPr>
        <w:jc w:val="center"/>
        <w:rPr>
          <w:b/>
          <w:sz w:val="44"/>
          <w:szCs w:val="44"/>
        </w:rPr>
      </w:pPr>
      <w:r w:rsidRPr="00CE0660">
        <w:rPr>
          <w:rFonts w:hint="eastAsia"/>
          <w:b/>
          <w:sz w:val="44"/>
          <w:szCs w:val="44"/>
        </w:rPr>
        <w:t>（</w:t>
      </w:r>
      <w:r w:rsidRPr="00CE0660">
        <w:rPr>
          <w:b/>
          <w:sz w:val="44"/>
          <w:szCs w:val="44"/>
        </w:rPr>
        <w:t>草案）</w:t>
      </w:r>
    </w:p>
    <w:p w14:paraId="7B7D0B92" w14:textId="77777777" w:rsidR="0079777F" w:rsidRPr="00CE0660" w:rsidRDefault="0079777F">
      <w:pPr>
        <w:jc w:val="center"/>
        <w:rPr>
          <w:b/>
          <w:sz w:val="52"/>
        </w:rPr>
      </w:pPr>
    </w:p>
    <w:p w14:paraId="3B518153" w14:textId="77777777" w:rsidR="00CD09DA" w:rsidRPr="00CE0660" w:rsidRDefault="00CD09DA" w:rsidP="00CD09DA">
      <w:pPr>
        <w:jc w:val="center"/>
        <w:rPr>
          <w:b/>
          <w:sz w:val="36"/>
          <w:szCs w:val="36"/>
        </w:rPr>
      </w:pPr>
      <w:r w:rsidRPr="00CE0660">
        <w:rPr>
          <w:rFonts w:hint="eastAsia"/>
          <w:b/>
          <w:sz w:val="36"/>
          <w:szCs w:val="36"/>
        </w:rPr>
        <w:t>【本基金不向</w:t>
      </w:r>
      <w:r w:rsidRPr="00CE0660">
        <w:rPr>
          <w:b/>
          <w:sz w:val="36"/>
          <w:szCs w:val="36"/>
        </w:rPr>
        <w:t>个人投资者公开销售】</w:t>
      </w:r>
    </w:p>
    <w:p w14:paraId="0731CEA4" w14:textId="77777777" w:rsidR="0079777F" w:rsidRPr="00CE0660" w:rsidRDefault="0079777F">
      <w:pPr>
        <w:jc w:val="center"/>
        <w:rPr>
          <w:b/>
          <w:sz w:val="52"/>
        </w:rPr>
      </w:pPr>
    </w:p>
    <w:p w14:paraId="1CD111AB" w14:textId="77777777" w:rsidR="0079777F" w:rsidRPr="00CE0660" w:rsidRDefault="0079777F">
      <w:pPr>
        <w:jc w:val="center"/>
        <w:rPr>
          <w:b/>
          <w:sz w:val="52"/>
        </w:rPr>
      </w:pPr>
    </w:p>
    <w:p w14:paraId="1B9F876B" w14:textId="77777777" w:rsidR="0079777F" w:rsidRPr="00CE0660" w:rsidRDefault="0079777F">
      <w:pPr>
        <w:jc w:val="center"/>
        <w:rPr>
          <w:b/>
          <w:sz w:val="52"/>
        </w:rPr>
      </w:pPr>
    </w:p>
    <w:p w14:paraId="521AD37C" w14:textId="77777777" w:rsidR="0079777F" w:rsidRPr="00CE0660" w:rsidRDefault="0079777F">
      <w:pPr>
        <w:rPr>
          <w:b/>
        </w:rPr>
      </w:pPr>
    </w:p>
    <w:p w14:paraId="6A301E0D" w14:textId="77777777" w:rsidR="0079777F" w:rsidRPr="00CE0660" w:rsidRDefault="0079777F">
      <w:pPr>
        <w:jc w:val="center"/>
        <w:rPr>
          <w:b/>
          <w:sz w:val="36"/>
        </w:rPr>
      </w:pPr>
      <w:bookmarkStart w:id="10" w:name="_Toc139992301"/>
      <w:bookmarkStart w:id="11" w:name="_Toc139991726"/>
      <w:bookmarkStart w:id="12" w:name="_Toc123701383"/>
      <w:bookmarkStart w:id="13" w:name="_Toc123112263"/>
      <w:bookmarkStart w:id="14" w:name="_Toc123112224"/>
      <w:r w:rsidRPr="00CE0660">
        <w:rPr>
          <w:b/>
          <w:sz w:val="36"/>
        </w:rPr>
        <w:t>基金管理人：</w:t>
      </w:r>
      <w:bookmarkEnd w:id="10"/>
      <w:bookmarkEnd w:id="11"/>
      <w:bookmarkEnd w:id="12"/>
      <w:bookmarkEnd w:id="13"/>
      <w:bookmarkEnd w:id="14"/>
      <w:r w:rsidR="00A327DD" w:rsidRPr="00CE0660">
        <w:rPr>
          <w:rFonts w:hint="eastAsia"/>
          <w:b/>
          <w:sz w:val="36"/>
        </w:rPr>
        <w:t>九泰基金管理有限公司</w:t>
      </w:r>
    </w:p>
    <w:p w14:paraId="52FDC90A" w14:textId="088D7584" w:rsidR="0079777F" w:rsidRPr="00CE0660" w:rsidRDefault="0079777F">
      <w:pPr>
        <w:jc w:val="center"/>
        <w:rPr>
          <w:b/>
          <w:sz w:val="36"/>
        </w:rPr>
      </w:pPr>
      <w:bookmarkStart w:id="15" w:name="_Toc123112225"/>
      <w:bookmarkStart w:id="16" w:name="_Toc123112264"/>
      <w:bookmarkStart w:id="17" w:name="_Toc123701384"/>
      <w:bookmarkStart w:id="18" w:name="_Toc139991727"/>
      <w:bookmarkStart w:id="19" w:name="_Toc139992302"/>
      <w:r w:rsidRPr="00CE0660">
        <w:rPr>
          <w:b/>
          <w:sz w:val="36"/>
        </w:rPr>
        <w:t>基金托管人：</w:t>
      </w:r>
      <w:bookmarkEnd w:id="15"/>
      <w:bookmarkEnd w:id="16"/>
      <w:bookmarkEnd w:id="17"/>
      <w:bookmarkEnd w:id="18"/>
      <w:bookmarkEnd w:id="19"/>
      <w:r w:rsidR="00DE1535" w:rsidRPr="00CE0660">
        <w:rPr>
          <w:rFonts w:hint="eastAsia"/>
          <w:b/>
          <w:sz w:val="36"/>
        </w:rPr>
        <w:t>兴业</w:t>
      </w:r>
      <w:r w:rsidR="00DE1535" w:rsidRPr="00CE0660">
        <w:rPr>
          <w:b/>
          <w:sz w:val="36"/>
        </w:rPr>
        <w:t>银行股份有限公司</w:t>
      </w:r>
    </w:p>
    <w:p w14:paraId="6D16692F" w14:textId="77777777" w:rsidR="0079777F" w:rsidRPr="00CE0660" w:rsidRDefault="0079777F">
      <w:pPr>
        <w:jc w:val="center"/>
        <w:rPr>
          <w:bCs/>
          <w:sz w:val="32"/>
        </w:rPr>
      </w:pPr>
    </w:p>
    <w:p w14:paraId="0FCE2723" w14:textId="77777777" w:rsidR="00604E2F" w:rsidRPr="00CE0660" w:rsidRDefault="00604E2F">
      <w:pPr>
        <w:jc w:val="center"/>
        <w:rPr>
          <w:bCs/>
          <w:sz w:val="32"/>
        </w:rPr>
      </w:pPr>
    </w:p>
    <w:p w14:paraId="72C03551" w14:textId="64FF2E8D" w:rsidR="0079777F" w:rsidRPr="00CE0660" w:rsidRDefault="00982085">
      <w:pPr>
        <w:jc w:val="center"/>
        <w:rPr>
          <w:bCs/>
          <w:sz w:val="28"/>
        </w:rPr>
        <w:sectPr w:rsidR="0079777F" w:rsidRPr="00CE0660">
          <w:headerReference w:type="default" r:id="rId8"/>
          <w:footerReference w:type="default" r:id="rId9"/>
          <w:footerReference w:type="first" r:id="rId10"/>
          <w:pgSz w:w="11906" w:h="16838"/>
          <w:pgMar w:top="1440" w:right="1800" w:bottom="1440" w:left="1800" w:header="851" w:footer="992" w:gutter="0"/>
          <w:pgNumType w:start="1"/>
          <w:cols w:space="720"/>
          <w:titlePg/>
          <w:docGrid w:type="lines" w:linePitch="312"/>
        </w:sectPr>
      </w:pPr>
      <w:bookmarkStart w:id="20" w:name="_Toc123112227"/>
      <w:bookmarkStart w:id="21" w:name="_Toc123112266"/>
      <w:bookmarkStart w:id="22" w:name="_Toc123701386"/>
      <w:bookmarkStart w:id="23" w:name="_Toc139991729"/>
      <w:r w:rsidRPr="00CE0660">
        <w:rPr>
          <w:rFonts w:ascii="宋体" w:hint="eastAsia"/>
          <w:b/>
          <w:bCs/>
          <w:sz w:val="30"/>
        </w:rPr>
        <w:t>二零一七年</w:t>
      </w:r>
      <w:r w:rsidR="001B5B6D" w:rsidRPr="00CE0660">
        <w:rPr>
          <w:rFonts w:ascii="宋体" w:hint="eastAsia"/>
          <w:b/>
          <w:bCs/>
          <w:sz w:val="30"/>
        </w:rPr>
        <w:t>十</w:t>
      </w:r>
      <w:r w:rsidRPr="00CE0660">
        <w:rPr>
          <w:rFonts w:ascii="宋体" w:hint="eastAsia"/>
          <w:b/>
          <w:bCs/>
          <w:sz w:val="30"/>
        </w:rPr>
        <w:t>月</w:t>
      </w:r>
    </w:p>
    <w:p w14:paraId="52CA48D4" w14:textId="77777777" w:rsidR="0079777F" w:rsidRPr="00CE0660" w:rsidRDefault="0079777F">
      <w:pPr>
        <w:jc w:val="center"/>
        <w:rPr>
          <w:bCs/>
          <w:sz w:val="28"/>
        </w:rPr>
      </w:pPr>
      <w:r w:rsidRPr="00CE0660">
        <w:rPr>
          <w:bCs/>
          <w:sz w:val="28"/>
        </w:rPr>
        <w:lastRenderedPageBreak/>
        <w:t>目</w:t>
      </w:r>
      <w:r w:rsidRPr="00CE0660">
        <w:rPr>
          <w:bCs/>
          <w:sz w:val="28"/>
        </w:rPr>
        <w:t xml:space="preserve">    </w:t>
      </w:r>
      <w:r w:rsidRPr="00CE0660">
        <w:rPr>
          <w:bCs/>
          <w:sz w:val="28"/>
        </w:rPr>
        <w:t>录</w:t>
      </w:r>
      <w:bookmarkEnd w:id="20"/>
      <w:bookmarkEnd w:id="21"/>
      <w:bookmarkEnd w:id="22"/>
      <w:bookmarkEnd w:id="23"/>
    </w:p>
    <w:p w14:paraId="3A97C387" w14:textId="77777777" w:rsidR="007535C5" w:rsidRPr="00CE0660" w:rsidRDefault="0079777F">
      <w:pPr>
        <w:pStyle w:val="10"/>
        <w:rPr>
          <w:rFonts w:asciiTheme="minorHAnsi" w:eastAsiaTheme="minorEastAsia" w:hAnsiTheme="minorHAnsi" w:cstheme="minorBidi"/>
          <w:noProof/>
          <w:szCs w:val="22"/>
        </w:rPr>
      </w:pPr>
      <w:r w:rsidRPr="00CE0660">
        <w:rPr>
          <w:bCs/>
          <w:sz w:val="24"/>
        </w:rPr>
        <w:fldChar w:fldCharType="begin"/>
      </w:r>
      <w:r w:rsidRPr="00CE0660">
        <w:rPr>
          <w:bCs/>
          <w:sz w:val="24"/>
        </w:rPr>
        <w:instrText xml:space="preserve"> TOC \o "1-1" \h \z \u </w:instrText>
      </w:r>
      <w:r w:rsidRPr="00CE0660">
        <w:rPr>
          <w:bCs/>
          <w:sz w:val="24"/>
        </w:rPr>
        <w:fldChar w:fldCharType="separate"/>
      </w:r>
      <w:hyperlink w:anchor="_Toc488092351" w:history="1">
        <w:r w:rsidR="007535C5" w:rsidRPr="00CE0660">
          <w:rPr>
            <w:rStyle w:val="a9"/>
            <w:rFonts w:hint="eastAsia"/>
            <w:noProof/>
          </w:rPr>
          <w:t>第一部分</w:t>
        </w:r>
        <w:r w:rsidR="007535C5" w:rsidRPr="00CE0660">
          <w:rPr>
            <w:rStyle w:val="a9"/>
            <w:noProof/>
          </w:rPr>
          <w:t xml:space="preserve">  </w:t>
        </w:r>
        <w:r w:rsidR="007535C5" w:rsidRPr="00CE0660">
          <w:rPr>
            <w:rStyle w:val="a9"/>
            <w:rFonts w:hint="eastAsia"/>
            <w:noProof/>
          </w:rPr>
          <w:t>前言</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_Toc488092351 \h </w:instrText>
        </w:r>
        <w:r w:rsidR="007535C5" w:rsidRPr="00CE0660">
          <w:rPr>
            <w:noProof/>
            <w:webHidden/>
          </w:rPr>
        </w:r>
        <w:r w:rsidR="007535C5" w:rsidRPr="00CE0660">
          <w:rPr>
            <w:noProof/>
            <w:webHidden/>
          </w:rPr>
          <w:fldChar w:fldCharType="separate"/>
        </w:r>
        <w:r w:rsidR="001B5B6D" w:rsidRPr="00CE0660">
          <w:rPr>
            <w:noProof/>
            <w:webHidden/>
          </w:rPr>
          <w:t>1</w:t>
        </w:r>
        <w:r w:rsidR="007535C5" w:rsidRPr="00CE0660">
          <w:rPr>
            <w:noProof/>
            <w:webHidden/>
          </w:rPr>
          <w:fldChar w:fldCharType="end"/>
        </w:r>
      </w:hyperlink>
    </w:p>
    <w:p w14:paraId="6B34DE3E" w14:textId="77777777" w:rsidR="007535C5" w:rsidRPr="00CE0660" w:rsidRDefault="00BB1106">
      <w:pPr>
        <w:pStyle w:val="10"/>
        <w:rPr>
          <w:rFonts w:asciiTheme="minorHAnsi" w:eastAsiaTheme="minorEastAsia" w:hAnsiTheme="minorHAnsi" w:cstheme="minorBidi"/>
          <w:noProof/>
          <w:szCs w:val="22"/>
        </w:rPr>
      </w:pPr>
      <w:hyperlink w:anchor="_Toc488092352" w:history="1">
        <w:r w:rsidR="007535C5" w:rsidRPr="00CE0660">
          <w:rPr>
            <w:rStyle w:val="a9"/>
            <w:rFonts w:hint="eastAsia"/>
            <w:noProof/>
          </w:rPr>
          <w:t>第二部分</w:t>
        </w:r>
        <w:r w:rsidR="007535C5" w:rsidRPr="00CE0660">
          <w:rPr>
            <w:rStyle w:val="a9"/>
            <w:noProof/>
          </w:rPr>
          <w:t xml:space="preserve">  </w:t>
        </w:r>
        <w:r w:rsidR="007535C5" w:rsidRPr="00CE0660">
          <w:rPr>
            <w:rStyle w:val="a9"/>
            <w:rFonts w:hint="eastAsia"/>
            <w:noProof/>
          </w:rPr>
          <w:t>释义</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_Toc488092352 \h </w:instrText>
        </w:r>
        <w:r w:rsidR="007535C5" w:rsidRPr="00CE0660">
          <w:rPr>
            <w:noProof/>
            <w:webHidden/>
          </w:rPr>
        </w:r>
        <w:r w:rsidR="007535C5" w:rsidRPr="00CE0660">
          <w:rPr>
            <w:noProof/>
            <w:webHidden/>
          </w:rPr>
          <w:fldChar w:fldCharType="separate"/>
        </w:r>
        <w:r w:rsidR="001B5B6D" w:rsidRPr="00CE0660">
          <w:rPr>
            <w:noProof/>
            <w:webHidden/>
          </w:rPr>
          <w:t>3</w:t>
        </w:r>
        <w:r w:rsidR="007535C5" w:rsidRPr="00CE0660">
          <w:rPr>
            <w:noProof/>
            <w:webHidden/>
          </w:rPr>
          <w:fldChar w:fldCharType="end"/>
        </w:r>
      </w:hyperlink>
    </w:p>
    <w:p w14:paraId="663EE64F" w14:textId="2C729AAF" w:rsidR="007535C5" w:rsidRPr="00CE0660" w:rsidRDefault="00BB1106">
      <w:pPr>
        <w:pStyle w:val="10"/>
        <w:rPr>
          <w:rFonts w:asciiTheme="minorHAnsi" w:eastAsiaTheme="minorEastAsia" w:hAnsiTheme="minorHAnsi" w:cstheme="minorBidi"/>
          <w:noProof/>
          <w:szCs w:val="22"/>
        </w:rPr>
      </w:pPr>
      <w:hyperlink w:anchor="_Toc488092353" w:history="1">
        <w:r w:rsidR="007535C5" w:rsidRPr="00CE0660">
          <w:rPr>
            <w:rStyle w:val="a9"/>
            <w:rFonts w:hint="eastAsia"/>
            <w:noProof/>
          </w:rPr>
          <w:t>第三部分</w:t>
        </w:r>
        <w:r w:rsidR="007535C5" w:rsidRPr="00CE0660">
          <w:rPr>
            <w:rStyle w:val="a9"/>
            <w:noProof/>
          </w:rPr>
          <w:t xml:space="preserve">  </w:t>
        </w:r>
        <w:r w:rsidR="007535C5" w:rsidRPr="00CE0660">
          <w:rPr>
            <w:rStyle w:val="a9"/>
            <w:rFonts w:hint="eastAsia"/>
            <w:noProof/>
          </w:rPr>
          <w:t>基金的基本情况</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_Toc488092353 \h </w:instrText>
        </w:r>
        <w:r w:rsidR="007535C5" w:rsidRPr="00CE0660">
          <w:rPr>
            <w:noProof/>
            <w:webHidden/>
          </w:rPr>
        </w:r>
        <w:r w:rsidR="007535C5" w:rsidRPr="00CE0660">
          <w:rPr>
            <w:noProof/>
            <w:webHidden/>
          </w:rPr>
          <w:fldChar w:fldCharType="separate"/>
        </w:r>
        <w:r w:rsidR="001B5B6D" w:rsidRPr="00CE0660">
          <w:rPr>
            <w:noProof/>
            <w:webHidden/>
          </w:rPr>
          <w:t>10</w:t>
        </w:r>
        <w:r w:rsidR="007535C5" w:rsidRPr="00CE0660">
          <w:rPr>
            <w:noProof/>
            <w:webHidden/>
          </w:rPr>
          <w:fldChar w:fldCharType="end"/>
        </w:r>
      </w:hyperlink>
    </w:p>
    <w:p w14:paraId="16165339" w14:textId="43A4EA97" w:rsidR="007535C5" w:rsidRPr="00CE0660" w:rsidRDefault="00BB1106">
      <w:pPr>
        <w:pStyle w:val="10"/>
        <w:rPr>
          <w:rFonts w:asciiTheme="minorHAnsi" w:eastAsiaTheme="minorEastAsia" w:hAnsiTheme="minorHAnsi" w:cstheme="minorBidi"/>
          <w:noProof/>
          <w:szCs w:val="22"/>
        </w:rPr>
      </w:pPr>
      <w:hyperlink w:anchor="_Toc488092354" w:history="1">
        <w:r w:rsidR="007535C5" w:rsidRPr="00CE0660">
          <w:rPr>
            <w:rStyle w:val="a9"/>
            <w:rFonts w:hint="eastAsia"/>
            <w:noProof/>
          </w:rPr>
          <w:t>第四部分</w:t>
        </w:r>
        <w:r w:rsidR="007535C5" w:rsidRPr="00CE0660">
          <w:rPr>
            <w:rStyle w:val="a9"/>
            <w:noProof/>
          </w:rPr>
          <w:t xml:space="preserve">  </w:t>
        </w:r>
        <w:r w:rsidR="007535C5" w:rsidRPr="00CE0660">
          <w:rPr>
            <w:rStyle w:val="a9"/>
            <w:rFonts w:hint="eastAsia"/>
            <w:noProof/>
          </w:rPr>
          <w:t>基金份额的发售</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_Toc488092354 \h </w:instrText>
        </w:r>
        <w:r w:rsidR="007535C5" w:rsidRPr="00CE0660">
          <w:rPr>
            <w:noProof/>
            <w:webHidden/>
          </w:rPr>
        </w:r>
        <w:r w:rsidR="007535C5" w:rsidRPr="00CE0660">
          <w:rPr>
            <w:noProof/>
            <w:webHidden/>
          </w:rPr>
          <w:fldChar w:fldCharType="separate"/>
        </w:r>
        <w:r w:rsidR="001B5B6D" w:rsidRPr="00CE0660">
          <w:rPr>
            <w:noProof/>
            <w:webHidden/>
          </w:rPr>
          <w:t>12</w:t>
        </w:r>
        <w:r w:rsidR="007535C5" w:rsidRPr="00CE0660">
          <w:rPr>
            <w:noProof/>
            <w:webHidden/>
          </w:rPr>
          <w:fldChar w:fldCharType="end"/>
        </w:r>
      </w:hyperlink>
    </w:p>
    <w:p w14:paraId="7183621C" w14:textId="28C8737B" w:rsidR="007535C5" w:rsidRPr="00CE0660" w:rsidRDefault="00BB1106">
      <w:pPr>
        <w:pStyle w:val="10"/>
        <w:rPr>
          <w:rFonts w:asciiTheme="minorHAnsi" w:eastAsiaTheme="minorEastAsia" w:hAnsiTheme="minorHAnsi" w:cstheme="minorBidi"/>
          <w:noProof/>
          <w:szCs w:val="22"/>
        </w:rPr>
      </w:pPr>
      <w:hyperlink w:anchor="_Toc488092355" w:history="1">
        <w:r w:rsidR="007535C5" w:rsidRPr="00CE0660">
          <w:rPr>
            <w:rStyle w:val="a9"/>
            <w:rFonts w:hint="eastAsia"/>
            <w:noProof/>
          </w:rPr>
          <w:t>第五部分</w:t>
        </w:r>
        <w:r w:rsidR="007535C5" w:rsidRPr="00CE0660">
          <w:rPr>
            <w:rStyle w:val="a9"/>
            <w:noProof/>
          </w:rPr>
          <w:t xml:space="preserve">  </w:t>
        </w:r>
        <w:r w:rsidR="007535C5" w:rsidRPr="00CE0660">
          <w:rPr>
            <w:rStyle w:val="a9"/>
            <w:rFonts w:hint="eastAsia"/>
            <w:noProof/>
          </w:rPr>
          <w:t>基金备案</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_Toc488092355 \h </w:instrText>
        </w:r>
        <w:r w:rsidR="007535C5" w:rsidRPr="00CE0660">
          <w:rPr>
            <w:noProof/>
            <w:webHidden/>
          </w:rPr>
        </w:r>
        <w:r w:rsidR="007535C5" w:rsidRPr="00CE0660">
          <w:rPr>
            <w:noProof/>
            <w:webHidden/>
          </w:rPr>
          <w:fldChar w:fldCharType="separate"/>
        </w:r>
        <w:r w:rsidR="001B5B6D" w:rsidRPr="00CE0660">
          <w:rPr>
            <w:noProof/>
            <w:webHidden/>
          </w:rPr>
          <w:t>14</w:t>
        </w:r>
        <w:r w:rsidR="007535C5" w:rsidRPr="00CE0660">
          <w:rPr>
            <w:noProof/>
            <w:webHidden/>
          </w:rPr>
          <w:fldChar w:fldCharType="end"/>
        </w:r>
      </w:hyperlink>
    </w:p>
    <w:p w14:paraId="5857B30C" w14:textId="2D02FA3F" w:rsidR="007535C5" w:rsidRPr="00CE0660" w:rsidRDefault="00BB1106">
      <w:pPr>
        <w:pStyle w:val="10"/>
        <w:rPr>
          <w:rFonts w:asciiTheme="minorHAnsi" w:eastAsiaTheme="minorEastAsia" w:hAnsiTheme="minorHAnsi" w:cstheme="minorBidi"/>
          <w:noProof/>
          <w:szCs w:val="22"/>
        </w:rPr>
      </w:pPr>
      <w:hyperlink w:anchor="_Toc488092356" w:history="1">
        <w:r w:rsidR="007535C5" w:rsidRPr="00CE0660">
          <w:rPr>
            <w:rStyle w:val="a9"/>
            <w:rFonts w:hint="eastAsia"/>
            <w:noProof/>
          </w:rPr>
          <w:t>第六部分</w:t>
        </w:r>
        <w:r w:rsidR="007535C5" w:rsidRPr="00CE0660">
          <w:rPr>
            <w:rStyle w:val="a9"/>
            <w:noProof/>
          </w:rPr>
          <w:t xml:space="preserve">  </w:t>
        </w:r>
        <w:r w:rsidR="007535C5" w:rsidRPr="00CE0660">
          <w:rPr>
            <w:rStyle w:val="a9"/>
            <w:rFonts w:hint="eastAsia"/>
            <w:noProof/>
          </w:rPr>
          <w:t>基金份额的申购与赎回</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_Toc488092356 \h </w:instrText>
        </w:r>
        <w:r w:rsidR="007535C5" w:rsidRPr="00CE0660">
          <w:rPr>
            <w:noProof/>
            <w:webHidden/>
          </w:rPr>
        </w:r>
        <w:r w:rsidR="007535C5" w:rsidRPr="00CE0660">
          <w:rPr>
            <w:noProof/>
            <w:webHidden/>
          </w:rPr>
          <w:fldChar w:fldCharType="separate"/>
        </w:r>
        <w:r w:rsidR="001B5B6D" w:rsidRPr="00CE0660">
          <w:rPr>
            <w:noProof/>
            <w:webHidden/>
          </w:rPr>
          <w:t>16</w:t>
        </w:r>
        <w:r w:rsidR="007535C5" w:rsidRPr="00CE0660">
          <w:rPr>
            <w:noProof/>
            <w:webHidden/>
          </w:rPr>
          <w:fldChar w:fldCharType="end"/>
        </w:r>
      </w:hyperlink>
    </w:p>
    <w:p w14:paraId="377CBC56" w14:textId="4C8E3223" w:rsidR="007535C5" w:rsidRPr="00CE0660" w:rsidRDefault="008C5DC4">
      <w:pPr>
        <w:pStyle w:val="10"/>
        <w:rPr>
          <w:rFonts w:asciiTheme="minorHAnsi" w:eastAsiaTheme="minorEastAsia" w:hAnsiTheme="minorHAnsi" w:cstheme="minorBidi"/>
          <w:noProof/>
          <w:szCs w:val="22"/>
        </w:rPr>
      </w:pPr>
      <w:hyperlink w:anchor="_Toc488092357" w:history="1">
        <w:r w:rsidR="007535C5" w:rsidRPr="00CE0660">
          <w:rPr>
            <w:rStyle w:val="a9"/>
            <w:rFonts w:hint="eastAsia"/>
            <w:noProof/>
          </w:rPr>
          <w:t>第七部分</w:t>
        </w:r>
        <w:r w:rsidR="007535C5" w:rsidRPr="00CE0660">
          <w:rPr>
            <w:rStyle w:val="a9"/>
            <w:noProof/>
          </w:rPr>
          <w:t xml:space="preserve">  </w:t>
        </w:r>
        <w:r w:rsidR="007535C5" w:rsidRPr="00CE0660">
          <w:rPr>
            <w:rStyle w:val="a9"/>
            <w:rFonts w:hint="eastAsia"/>
            <w:noProof/>
          </w:rPr>
          <w:t>基金合同当事人及权利义务</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_Toc488092357 \h </w:instrText>
        </w:r>
        <w:r w:rsidR="007535C5" w:rsidRPr="00CE0660">
          <w:rPr>
            <w:noProof/>
            <w:webHidden/>
          </w:rPr>
        </w:r>
        <w:r w:rsidR="007535C5" w:rsidRPr="00CE0660">
          <w:rPr>
            <w:noProof/>
            <w:webHidden/>
          </w:rPr>
          <w:fldChar w:fldCharType="separate"/>
        </w:r>
        <w:r w:rsidR="001B5B6D" w:rsidRPr="00CE0660">
          <w:rPr>
            <w:noProof/>
            <w:webHidden/>
          </w:rPr>
          <w:t>26</w:t>
        </w:r>
        <w:r w:rsidR="007535C5" w:rsidRPr="00CE0660">
          <w:rPr>
            <w:noProof/>
            <w:webHidden/>
          </w:rPr>
          <w:fldChar w:fldCharType="end"/>
        </w:r>
      </w:hyperlink>
    </w:p>
    <w:p w14:paraId="4751F513" w14:textId="0463F84E" w:rsidR="007535C5" w:rsidRPr="00CE0660" w:rsidRDefault="008C5DC4">
      <w:pPr>
        <w:pStyle w:val="10"/>
        <w:rPr>
          <w:rFonts w:asciiTheme="minorHAnsi" w:eastAsiaTheme="minorEastAsia" w:hAnsiTheme="minorHAnsi" w:cstheme="minorBidi"/>
          <w:noProof/>
          <w:szCs w:val="22"/>
        </w:rPr>
      </w:pPr>
      <w:hyperlink w:anchor="_Toc488092358" w:history="1">
        <w:r w:rsidR="007535C5" w:rsidRPr="00CE0660">
          <w:rPr>
            <w:rStyle w:val="a9"/>
            <w:rFonts w:hint="eastAsia"/>
            <w:noProof/>
          </w:rPr>
          <w:t>第八部分</w:t>
        </w:r>
        <w:r w:rsidR="007535C5" w:rsidRPr="00CE0660">
          <w:rPr>
            <w:rStyle w:val="a9"/>
            <w:noProof/>
          </w:rPr>
          <w:t xml:space="preserve">  </w:t>
        </w:r>
        <w:r w:rsidR="007535C5" w:rsidRPr="00CE0660">
          <w:rPr>
            <w:rStyle w:val="a9"/>
            <w:rFonts w:hint="eastAsia"/>
            <w:noProof/>
          </w:rPr>
          <w:t>基金份额持有人大会</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_Toc488092358 \h </w:instrText>
        </w:r>
        <w:r w:rsidR="007535C5" w:rsidRPr="00CE0660">
          <w:rPr>
            <w:noProof/>
            <w:webHidden/>
          </w:rPr>
        </w:r>
        <w:r w:rsidR="007535C5" w:rsidRPr="00CE0660">
          <w:rPr>
            <w:noProof/>
            <w:webHidden/>
          </w:rPr>
          <w:fldChar w:fldCharType="separate"/>
        </w:r>
        <w:r w:rsidR="001B5B6D" w:rsidRPr="00CE0660">
          <w:rPr>
            <w:noProof/>
            <w:webHidden/>
          </w:rPr>
          <w:t>33</w:t>
        </w:r>
        <w:r w:rsidR="007535C5" w:rsidRPr="00CE0660">
          <w:rPr>
            <w:noProof/>
            <w:webHidden/>
          </w:rPr>
          <w:fldChar w:fldCharType="end"/>
        </w:r>
      </w:hyperlink>
    </w:p>
    <w:p w14:paraId="2E33BED5" w14:textId="5B554077" w:rsidR="007535C5" w:rsidRPr="00CE0660" w:rsidRDefault="008C5DC4">
      <w:pPr>
        <w:pStyle w:val="10"/>
        <w:rPr>
          <w:rFonts w:asciiTheme="minorHAnsi" w:eastAsiaTheme="minorEastAsia" w:hAnsiTheme="minorHAnsi" w:cstheme="minorBidi"/>
          <w:noProof/>
          <w:szCs w:val="22"/>
        </w:rPr>
      </w:pPr>
      <w:hyperlink w:anchor="_Toc488092359" w:history="1">
        <w:r w:rsidR="007535C5" w:rsidRPr="00CE0660">
          <w:rPr>
            <w:rStyle w:val="a9"/>
            <w:rFonts w:hint="eastAsia"/>
            <w:noProof/>
          </w:rPr>
          <w:t>第九部分</w:t>
        </w:r>
        <w:r w:rsidR="007535C5" w:rsidRPr="00CE0660">
          <w:rPr>
            <w:rStyle w:val="a9"/>
            <w:noProof/>
          </w:rPr>
          <w:t xml:space="preserve">  </w:t>
        </w:r>
        <w:r w:rsidR="007535C5" w:rsidRPr="00CE0660">
          <w:rPr>
            <w:rStyle w:val="a9"/>
            <w:rFonts w:hint="eastAsia"/>
            <w:noProof/>
          </w:rPr>
          <w:t>基金管理人、基金托管人的更换条件和程序</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_Toc488092359 \h </w:instrText>
        </w:r>
        <w:r w:rsidR="007535C5" w:rsidRPr="00CE0660">
          <w:rPr>
            <w:noProof/>
            <w:webHidden/>
          </w:rPr>
        </w:r>
        <w:r w:rsidR="007535C5" w:rsidRPr="00CE0660">
          <w:rPr>
            <w:noProof/>
            <w:webHidden/>
          </w:rPr>
          <w:fldChar w:fldCharType="separate"/>
        </w:r>
        <w:r w:rsidR="001B5B6D" w:rsidRPr="00CE0660">
          <w:rPr>
            <w:noProof/>
            <w:webHidden/>
          </w:rPr>
          <w:t>41</w:t>
        </w:r>
        <w:r w:rsidR="007535C5" w:rsidRPr="00CE0660">
          <w:rPr>
            <w:noProof/>
            <w:webHidden/>
          </w:rPr>
          <w:fldChar w:fldCharType="end"/>
        </w:r>
      </w:hyperlink>
    </w:p>
    <w:p w14:paraId="122CBE8F" w14:textId="6A97A91D" w:rsidR="007535C5" w:rsidRPr="00CE0660" w:rsidRDefault="008C5DC4">
      <w:pPr>
        <w:pStyle w:val="10"/>
        <w:rPr>
          <w:rFonts w:asciiTheme="minorHAnsi" w:eastAsiaTheme="minorEastAsia" w:hAnsiTheme="minorHAnsi" w:cstheme="minorBidi"/>
          <w:noProof/>
          <w:szCs w:val="22"/>
        </w:rPr>
      </w:pPr>
      <w:hyperlink w:anchor="_Toc488092360" w:history="1">
        <w:r w:rsidR="007535C5" w:rsidRPr="00CE0660">
          <w:rPr>
            <w:rStyle w:val="a9"/>
            <w:rFonts w:hint="eastAsia"/>
            <w:noProof/>
          </w:rPr>
          <w:t>第十部分</w:t>
        </w:r>
        <w:r w:rsidR="007535C5" w:rsidRPr="00CE0660">
          <w:rPr>
            <w:rStyle w:val="a9"/>
            <w:noProof/>
          </w:rPr>
          <w:t xml:space="preserve">  </w:t>
        </w:r>
        <w:r w:rsidR="007535C5" w:rsidRPr="00CE0660">
          <w:rPr>
            <w:rStyle w:val="a9"/>
            <w:rFonts w:hint="eastAsia"/>
            <w:noProof/>
          </w:rPr>
          <w:t>基金的托管</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_Toc488092360 \h </w:instrText>
        </w:r>
        <w:r w:rsidR="007535C5" w:rsidRPr="00CE0660">
          <w:rPr>
            <w:noProof/>
            <w:webHidden/>
          </w:rPr>
        </w:r>
        <w:r w:rsidR="007535C5" w:rsidRPr="00CE0660">
          <w:rPr>
            <w:noProof/>
            <w:webHidden/>
          </w:rPr>
          <w:fldChar w:fldCharType="separate"/>
        </w:r>
        <w:r w:rsidR="001B5B6D" w:rsidRPr="00CE0660">
          <w:rPr>
            <w:noProof/>
            <w:webHidden/>
          </w:rPr>
          <w:t>44</w:t>
        </w:r>
        <w:r w:rsidR="007535C5" w:rsidRPr="00CE0660">
          <w:rPr>
            <w:noProof/>
            <w:webHidden/>
          </w:rPr>
          <w:fldChar w:fldCharType="end"/>
        </w:r>
      </w:hyperlink>
    </w:p>
    <w:p w14:paraId="59972ADF" w14:textId="3F3CFCED" w:rsidR="007535C5" w:rsidRPr="00CE0660" w:rsidRDefault="008C5DC4">
      <w:pPr>
        <w:pStyle w:val="10"/>
        <w:rPr>
          <w:rFonts w:asciiTheme="minorHAnsi" w:eastAsiaTheme="minorEastAsia" w:hAnsiTheme="minorHAnsi" w:cstheme="minorBidi"/>
          <w:noProof/>
          <w:szCs w:val="22"/>
        </w:rPr>
      </w:pPr>
      <w:hyperlink w:anchor="_Toc488092361" w:history="1">
        <w:r w:rsidR="007535C5" w:rsidRPr="00CE0660">
          <w:rPr>
            <w:rStyle w:val="a9"/>
            <w:rFonts w:hint="eastAsia"/>
            <w:noProof/>
          </w:rPr>
          <w:t>第十一部分</w:t>
        </w:r>
        <w:r w:rsidR="007535C5" w:rsidRPr="00CE0660">
          <w:rPr>
            <w:rStyle w:val="a9"/>
            <w:noProof/>
          </w:rPr>
          <w:t xml:space="preserve">  </w:t>
        </w:r>
        <w:r w:rsidR="007535C5" w:rsidRPr="00CE0660">
          <w:rPr>
            <w:rStyle w:val="a9"/>
            <w:rFonts w:hint="eastAsia"/>
            <w:noProof/>
          </w:rPr>
          <w:t>基金份额的登记</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_Toc488092361 \h </w:instrText>
        </w:r>
        <w:r w:rsidR="007535C5" w:rsidRPr="00CE0660">
          <w:rPr>
            <w:noProof/>
            <w:webHidden/>
          </w:rPr>
        </w:r>
        <w:r w:rsidR="007535C5" w:rsidRPr="00CE0660">
          <w:rPr>
            <w:noProof/>
            <w:webHidden/>
          </w:rPr>
          <w:fldChar w:fldCharType="separate"/>
        </w:r>
        <w:r w:rsidR="001B5B6D" w:rsidRPr="00CE0660">
          <w:rPr>
            <w:noProof/>
            <w:webHidden/>
          </w:rPr>
          <w:t>45</w:t>
        </w:r>
        <w:r w:rsidR="007535C5" w:rsidRPr="00CE0660">
          <w:rPr>
            <w:noProof/>
            <w:webHidden/>
          </w:rPr>
          <w:fldChar w:fldCharType="end"/>
        </w:r>
      </w:hyperlink>
    </w:p>
    <w:p w14:paraId="17548C53" w14:textId="57BB4DAC" w:rsidR="007535C5" w:rsidRPr="00CE0660" w:rsidRDefault="008C5DC4">
      <w:pPr>
        <w:pStyle w:val="10"/>
        <w:rPr>
          <w:rFonts w:asciiTheme="minorHAnsi" w:eastAsiaTheme="minorEastAsia" w:hAnsiTheme="minorHAnsi" w:cstheme="minorBidi"/>
          <w:noProof/>
          <w:szCs w:val="22"/>
        </w:rPr>
      </w:pPr>
      <w:hyperlink w:anchor="_Toc488092362" w:history="1">
        <w:r w:rsidR="007535C5" w:rsidRPr="00CE0660">
          <w:rPr>
            <w:rStyle w:val="a9"/>
            <w:rFonts w:hint="eastAsia"/>
            <w:noProof/>
          </w:rPr>
          <w:t>第十二部分</w:t>
        </w:r>
        <w:r w:rsidR="007535C5" w:rsidRPr="00CE0660">
          <w:rPr>
            <w:rStyle w:val="a9"/>
            <w:noProof/>
          </w:rPr>
          <w:t xml:space="preserve">  </w:t>
        </w:r>
        <w:r w:rsidR="007535C5" w:rsidRPr="00CE0660">
          <w:rPr>
            <w:rStyle w:val="a9"/>
            <w:rFonts w:hint="eastAsia"/>
            <w:noProof/>
          </w:rPr>
          <w:t>基金的投资</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_Toc488092362 \h </w:instrText>
        </w:r>
        <w:r w:rsidR="007535C5" w:rsidRPr="00CE0660">
          <w:rPr>
            <w:noProof/>
            <w:webHidden/>
          </w:rPr>
        </w:r>
        <w:r w:rsidR="007535C5" w:rsidRPr="00CE0660">
          <w:rPr>
            <w:noProof/>
            <w:webHidden/>
          </w:rPr>
          <w:fldChar w:fldCharType="separate"/>
        </w:r>
        <w:r w:rsidR="001B5B6D" w:rsidRPr="00CE0660">
          <w:rPr>
            <w:noProof/>
            <w:webHidden/>
          </w:rPr>
          <w:t>47</w:t>
        </w:r>
        <w:r w:rsidR="007535C5" w:rsidRPr="00CE0660">
          <w:rPr>
            <w:noProof/>
            <w:webHidden/>
          </w:rPr>
          <w:fldChar w:fldCharType="end"/>
        </w:r>
      </w:hyperlink>
    </w:p>
    <w:p w14:paraId="2198016E" w14:textId="532B3B68" w:rsidR="007535C5" w:rsidRPr="00CE0660" w:rsidRDefault="008C5DC4">
      <w:pPr>
        <w:pStyle w:val="10"/>
        <w:rPr>
          <w:rFonts w:asciiTheme="minorHAnsi" w:eastAsiaTheme="minorEastAsia" w:hAnsiTheme="minorHAnsi" w:cstheme="minorBidi"/>
          <w:noProof/>
          <w:szCs w:val="22"/>
        </w:rPr>
      </w:pPr>
      <w:hyperlink w:anchor="_Toc488092363" w:history="1">
        <w:r w:rsidR="007535C5" w:rsidRPr="00CE0660">
          <w:rPr>
            <w:rStyle w:val="a9"/>
            <w:rFonts w:hint="eastAsia"/>
            <w:noProof/>
          </w:rPr>
          <w:t>第十三部分</w:t>
        </w:r>
        <w:r w:rsidR="007535C5" w:rsidRPr="00CE0660">
          <w:rPr>
            <w:rStyle w:val="a9"/>
            <w:noProof/>
          </w:rPr>
          <w:t xml:space="preserve">  </w:t>
        </w:r>
        <w:r w:rsidR="007535C5" w:rsidRPr="00CE0660">
          <w:rPr>
            <w:rStyle w:val="a9"/>
            <w:rFonts w:hint="eastAsia"/>
            <w:noProof/>
          </w:rPr>
          <w:t>基金的财产</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_Toc488092363 \h </w:instrText>
        </w:r>
        <w:r w:rsidR="007535C5" w:rsidRPr="00CE0660">
          <w:rPr>
            <w:noProof/>
            <w:webHidden/>
          </w:rPr>
        </w:r>
        <w:r w:rsidR="007535C5" w:rsidRPr="00CE0660">
          <w:rPr>
            <w:noProof/>
            <w:webHidden/>
          </w:rPr>
          <w:fldChar w:fldCharType="separate"/>
        </w:r>
        <w:r w:rsidR="001B5B6D" w:rsidRPr="00CE0660">
          <w:rPr>
            <w:noProof/>
            <w:webHidden/>
          </w:rPr>
          <w:t>56</w:t>
        </w:r>
        <w:r w:rsidR="007535C5" w:rsidRPr="00CE0660">
          <w:rPr>
            <w:noProof/>
            <w:webHidden/>
          </w:rPr>
          <w:fldChar w:fldCharType="end"/>
        </w:r>
      </w:hyperlink>
    </w:p>
    <w:p w14:paraId="5F7B920E" w14:textId="6AAF7D35" w:rsidR="007535C5" w:rsidRPr="00CE0660" w:rsidRDefault="008C5DC4">
      <w:pPr>
        <w:pStyle w:val="10"/>
        <w:rPr>
          <w:rFonts w:asciiTheme="minorHAnsi" w:eastAsiaTheme="minorEastAsia" w:hAnsiTheme="minorHAnsi" w:cstheme="minorBidi"/>
          <w:noProof/>
          <w:szCs w:val="22"/>
        </w:rPr>
      </w:pPr>
      <w:hyperlink w:anchor="_Toc488092364" w:history="1">
        <w:r w:rsidR="007535C5" w:rsidRPr="00CE0660">
          <w:rPr>
            <w:rStyle w:val="a9"/>
            <w:rFonts w:hint="eastAsia"/>
            <w:noProof/>
          </w:rPr>
          <w:t>第十四部分</w:t>
        </w:r>
        <w:r w:rsidR="007535C5" w:rsidRPr="00CE0660">
          <w:rPr>
            <w:rStyle w:val="a9"/>
            <w:noProof/>
          </w:rPr>
          <w:t xml:space="preserve">  </w:t>
        </w:r>
        <w:r w:rsidR="007535C5" w:rsidRPr="00CE0660">
          <w:rPr>
            <w:rStyle w:val="a9"/>
            <w:rFonts w:hint="eastAsia"/>
            <w:noProof/>
          </w:rPr>
          <w:t>基金资产估值</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_Toc488092364 \h </w:instrText>
        </w:r>
        <w:r w:rsidR="007535C5" w:rsidRPr="00CE0660">
          <w:rPr>
            <w:noProof/>
            <w:webHidden/>
          </w:rPr>
        </w:r>
        <w:r w:rsidR="007535C5" w:rsidRPr="00CE0660">
          <w:rPr>
            <w:noProof/>
            <w:webHidden/>
          </w:rPr>
          <w:fldChar w:fldCharType="separate"/>
        </w:r>
        <w:r w:rsidR="001B5B6D" w:rsidRPr="00CE0660">
          <w:rPr>
            <w:noProof/>
            <w:webHidden/>
          </w:rPr>
          <w:t>57</w:t>
        </w:r>
        <w:r w:rsidR="007535C5" w:rsidRPr="00CE0660">
          <w:rPr>
            <w:noProof/>
            <w:webHidden/>
          </w:rPr>
          <w:fldChar w:fldCharType="end"/>
        </w:r>
      </w:hyperlink>
    </w:p>
    <w:p w14:paraId="229F0CA9" w14:textId="1ECF4303" w:rsidR="007535C5" w:rsidRPr="00CE0660" w:rsidRDefault="008C5DC4">
      <w:pPr>
        <w:pStyle w:val="10"/>
        <w:rPr>
          <w:rFonts w:asciiTheme="minorHAnsi" w:eastAsiaTheme="minorEastAsia" w:hAnsiTheme="minorHAnsi" w:cstheme="minorBidi"/>
          <w:noProof/>
          <w:szCs w:val="22"/>
        </w:rPr>
      </w:pPr>
      <w:hyperlink w:anchor="_Toc488092365" w:history="1">
        <w:r w:rsidR="007535C5" w:rsidRPr="00CE0660">
          <w:rPr>
            <w:rStyle w:val="a9"/>
            <w:rFonts w:hint="eastAsia"/>
            <w:noProof/>
          </w:rPr>
          <w:t>第十五部分</w:t>
        </w:r>
        <w:r w:rsidR="007535C5" w:rsidRPr="00CE0660">
          <w:rPr>
            <w:rStyle w:val="a9"/>
            <w:noProof/>
          </w:rPr>
          <w:t xml:space="preserve">  </w:t>
        </w:r>
        <w:r w:rsidR="007535C5" w:rsidRPr="00CE0660">
          <w:rPr>
            <w:rStyle w:val="a9"/>
            <w:rFonts w:hint="eastAsia"/>
            <w:noProof/>
          </w:rPr>
          <w:t>基金费用与税收</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_Toc488092365 \h </w:instrText>
        </w:r>
        <w:r w:rsidR="007535C5" w:rsidRPr="00CE0660">
          <w:rPr>
            <w:noProof/>
            <w:webHidden/>
          </w:rPr>
        </w:r>
        <w:r w:rsidR="007535C5" w:rsidRPr="00CE0660">
          <w:rPr>
            <w:noProof/>
            <w:webHidden/>
          </w:rPr>
          <w:fldChar w:fldCharType="separate"/>
        </w:r>
        <w:r w:rsidR="001B5B6D" w:rsidRPr="00CE0660">
          <w:rPr>
            <w:noProof/>
            <w:webHidden/>
          </w:rPr>
          <w:t>63</w:t>
        </w:r>
        <w:r w:rsidR="007535C5" w:rsidRPr="00CE0660">
          <w:rPr>
            <w:noProof/>
            <w:webHidden/>
          </w:rPr>
          <w:fldChar w:fldCharType="end"/>
        </w:r>
      </w:hyperlink>
    </w:p>
    <w:p w14:paraId="4AB5869C" w14:textId="17D391EA" w:rsidR="007535C5" w:rsidRPr="00CE0660" w:rsidRDefault="008C5DC4">
      <w:pPr>
        <w:pStyle w:val="10"/>
        <w:rPr>
          <w:rFonts w:asciiTheme="minorHAnsi" w:eastAsiaTheme="minorEastAsia" w:hAnsiTheme="minorHAnsi" w:cstheme="minorBidi"/>
          <w:noProof/>
          <w:szCs w:val="22"/>
        </w:rPr>
      </w:pPr>
      <w:hyperlink w:anchor="_Toc488092366" w:history="1">
        <w:r w:rsidR="007535C5" w:rsidRPr="00CE0660">
          <w:rPr>
            <w:rStyle w:val="a9"/>
            <w:rFonts w:hint="eastAsia"/>
            <w:noProof/>
          </w:rPr>
          <w:t>第十六部分</w:t>
        </w:r>
        <w:r w:rsidR="007535C5" w:rsidRPr="00CE0660">
          <w:rPr>
            <w:rStyle w:val="a9"/>
            <w:noProof/>
          </w:rPr>
          <w:t xml:space="preserve">  </w:t>
        </w:r>
        <w:r w:rsidR="007535C5" w:rsidRPr="00CE0660">
          <w:rPr>
            <w:rStyle w:val="a9"/>
            <w:rFonts w:hint="eastAsia"/>
            <w:noProof/>
          </w:rPr>
          <w:t>基金的收益与分配</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_Toc488092366 \h </w:instrText>
        </w:r>
        <w:r w:rsidR="007535C5" w:rsidRPr="00CE0660">
          <w:rPr>
            <w:noProof/>
            <w:webHidden/>
          </w:rPr>
        </w:r>
        <w:r w:rsidR="007535C5" w:rsidRPr="00CE0660">
          <w:rPr>
            <w:noProof/>
            <w:webHidden/>
          </w:rPr>
          <w:fldChar w:fldCharType="separate"/>
        </w:r>
        <w:r w:rsidR="001B5B6D" w:rsidRPr="00CE0660">
          <w:rPr>
            <w:noProof/>
            <w:webHidden/>
          </w:rPr>
          <w:t>66</w:t>
        </w:r>
        <w:r w:rsidR="007535C5" w:rsidRPr="00CE0660">
          <w:rPr>
            <w:noProof/>
            <w:webHidden/>
          </w:rPr>
          <w:fldChar w:fldCharType="end"/>
        </w:r>
      </w:hyperlink>
    </w:p>
    <w:p w14:paraId="30F9F8FF" w14:textId="2BEBCEFE" w:rsidR="007535C5" w:rsidRPr="00CE0660" w:rsidRDefault="008C5DC4">
      <w:pPr>
        <w:pStyle w:val="10"/>
        <w:rPr>
          <w:rFonts w:asciiTheme="minorHAnsi" w:eastAsiaTheme="minorEastAsia" w:hAnsiTheme="minorHAnsi" w:cstheme="minorBidi"/>
          <w:noProof/>
          <w:szCs w:val="22"/>
        </w:rPr>
      </w:pPr>
      <w:hyperlink w:anchor="_Toc488092367" w:history="1">
        <w:r w:rsidR="007535C5" w:rsidRPr="00CE0660">
          <w:rPr>
            <w:rStyle w:val="a9"/>
            <w:rFonts w:hint="eastAsia"/>
            <w:noProof/>
          </w:rPr>
          <w:t>第十七部分</w:t>
        </w:r>
        <w:r w:rsidR="007535C5" w:rsidRPr="00CE0660">
          <w:rPr>
            <w:rStyle w:val="a9"/>
            <w:noProof/>
          </w:rPr>
          <w:t xml:space="preserve">  </w:t>
        </w:r>
        <w:r w:rsidR="007535C5" w:rsidRPr="00CE0660">
          <w:rPr>
            <w:rStyle w:val="a9"/>
            <w:rFonts w:hint="eastAsia"/>
            <w:noProof/>
          </w:rPr>
          <w:t>基金的会计与审计</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_Toc488092367 \h </w:instrText>
        </w:r>
        <w:r w:rsidR="007535C5" w:rsidRPr="00CE0660">
          <w:rPr>
            <w:noProof/>
            <w:webHidden/>
          </w:rPr>
        </w:r>
        <w:r w:rsidR="007535C5" w:rsidRPr="00CE0660">
          <w:rPr>
            <w:noProof/>
            <w:webHidden/>
          </w:rPr>
          <w:fldChar w:fldCharType="separate"/>
        </w:r>
        <w:r w:rsidR="001B5B6D" w:rsidRPr="00CE0660">
          <w:rPr>
            <w:noProof/>
            <w:webHidden/>
          </w:rPr>
          <w:t>68</w:t>
        </w:r>
        <w:r w:rsidR="007535C5" w:rsidRPr="00CE0660">
          <w:rPr>
            <w:noProof/>
            <w:webHidden/>
          </w:rPr>
          <w:fldChar w:fldCharType="end"/>
        </w:r>
      </w:hyperlink>
    </w:p>
    <w:p w14:paraId="00D21ED0" w14:textId="4D8A4C9B" w:rsidR="007535C5" w:rsidRPr="00CE0660" w:rsidRDefault="008C5DC4">
      <w:pPr>
        <w:pStyle w:val="10"/>
        <w:rPr>
          <w:rFonts w:asciiTheme="minorHAnsi" w:eastAsiaTheme="minorEastAsia" w:hAnsiTheme="minorHAnsi" w:cstheme="minorBidi"/>
          <w:noProof/>
          <w:szCs w:val="22"/>
        </w:rPr>
      </w:pPr>
      <w:hyperlink w:anchor="_Toc488092368" w:history="1">
        <w:r w:rsidR="007535C5" w:rsidRPr="00CE0660">
          <w:rPr>
            <w:rStyle w:val="a9"/>
            <w:rFonts w:hint="eastAsia"/>
            <w:noProof/>
          </w:rPr>
          <w:t>第十八部分</w:t>
        </w:r>
        <w:r w:rsidR="007535C5" w:rsidRPr="00CE0660">
          <w:rPr>
            <w:rStyle w:val="a9"/>
            <w:noProof/>
          </w:rPr>
          <w:t xml:space="preserve">  </w:t>
        </w:r>
        <w:r w:rsidR="007535C5" w:rsidRPr="00CE0660">
          <w:rPr>
            <w:rStyle w:val="a9"/>
            <w:rFonts w:hint="eastAsia"/>
            <w:noProof/>
          </w:rPr>
          <w:t>基金的信息披露</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_Toc488092368 \h </w:instrText>
        </w:r>
        <w:r w:rsidR="007535C5" w:rsidRPr="00CE0660">
          <w:rPr>
            <w:noProof/>
            <w:webHidden/>
          </w:rPr>
        </w:r>
        <w:r w:rsidR="007535C5" w:rsidRPr="00CE0660">
          <w:rPr>
            <w:noProof/>
            <w:webHidden/>
          </w:rPr>
          <w:fldChar w:fldCharType="separate"/>
        </w:r>
        <w:r w:rsidR="001B5B6D" w:rsidRPr="00CE0660">
          <w:rPr>
            <w:noProof/>
            <w:webHidden/>
          </w:rPr>
          <w:t>69</w:t>
        </w:r>
        <w:r w:rsidR="007535C5" w:rsidRPr="00CE0660">
          <w:rPr>
            <w:noProof/>
            <w:webHidden/>
          </w:rPr>
          <w:fldChar w:fldCharType="end"/>
        </w:r>
      </w:hyperlink>
    </w:p>
    <w:p w14:paraId="17F4D2AE" w14:textId="05134E3C" w:rsidR="007535C5" w:rsidRPr="00CE0660" w:rsidRDefault="008C5DC4">
      <w:pPr>
        <w:pStyle w:val="10"/>
        <w:rPr>
          <w:rFonts w:asciiTheme="minorHAnsi" w:eastAsiaTheme="minorEastAsia" w:hAnsiTheme="minorHAnsi" w:cstheme="minorBidi"/>
          <w:noProof/>
          <w:szCs w:val="22"/>
        </w:rPr>
      </w:pPr>
      <w:hyperlink w:anchor="_Toc488092369" w:history="1">
        <w:r w:rsidR="007535C5" w:rsidRPr="00CE0660">
          <w:rPr>
            <w:rStyle w:val="a9"/>
            <w:rFonts w:hint="eastAsia"/>
            <w:noProof/>
          </w:rPr>
          <w:t>第十九部分</w:t>
        </w:r>
        <w:r w:rsidR="007535C5" w:rsidRPr="00CE0660">
          <w:rPr>
            <w:rStyle w:val="a9"/>
            <w:noProof/>
          </w:rPr>
          <w:t xml:space="preserve">  </w:t>
        </w:r>
        <w:r w:rsidR="007535C5" w:rsidRPr="00CE0660">
          <w:rPr>
            <w:rStyle w:val="a9"/>
            <w:rFonts w:hint="eastAsia"/>
            <w:noProof/>
          </w:rPr>
          <w:t>基金合同的变更、终止与基金财产的清算</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_Toc488092369 \h </w:instrText>
        </w:r>
        <w:r w:rsidR="007535C5" w:rsidRPr="00CE0660">
          <w:rPr>
            <w:noProof/>
            <w:webHidden/>
          </w:rPr>
        </w:r>
        <w:r w:rsidR="007535C5" w:rsidRPr="00CE0660">
          <w:rPr>
            <w:noProof/>
            <w:webHidden/>
          </w:rPr>
          <w:fldChar w:fldCharType="separate"/>
        </w:r>
        <w:r w:rsidR="001B5B6D" w:rsidRPr="00CE0660">
          <w:rPr>
            <w:noProof/>
            <w:webHidden/>
          </w:rPr>
          <w:t>76</w:t>
        </w:r>
        <w:r w:rsidR="007535C5" w:rsidRPr="00CE0660">
          <w:rPr>
            <w:noProof/>
            <w:webHidden/>
          </w:rPr>
          <w:fldChar w:fldCharType="end"/>
        </w:r>
      </w:hyperlink>
    </w:p>
    <w:p w14:paraId="26430AC5" w14:textId="194796BE" w:rsidR="007535C5" w:rsidRPr="00CE0660" w:rsidRDefault="008C5DC4">
      <w:pPr>
        <w:pStyle w:val="10"/>
        <w:rPr>
          <w:rFonts w:asciiTheme="minorHAnsi" w:eastAsiaTheme="minorEastAsia" w:hAnsiTheme="minorHAnsi" w:cstheme="minorBidi"/>
          <w:noProof/>
          <w:szCs w:val="22"/>
        </w:rPr>
      </w:pPr>
      <w:hyperlink w:anchor="_Toc488092370" w:history="1">
        <w:r w:rsidR="007535C5" w:rsidRPr="00CE0660">
          <w:rPr>
            <w:rStyle w:val="a9"/>
            <w:rFonts w:hint="eastAsia"/>
            <w:noProof/>
          </w:rPr>
          <w:t>第二十部分</w:t>
        </w:r>
        <w:r w:rsidR="007535C5" w:rsidRPr="00CE0660">
          <w:rPr>
            <w:rStyle w:val="a9"/>
            <w:noProof/>
          </w:rPr>
          <w:t xml:space="preserve">  </w:t>
        </w:r>
        <w:r w:rsidR="007535C5" w:rsidRPr="00CE0660">
          <w:rPr>
            <w:rStyle w:val="a9"/>
            <w:rFonts w:hint="eastAsia"/>
            <w:noProof/>
          </w:rPr>
          <w:t>违约责任</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_Toc488092370 \h </w:instrText>
        </w:r>
        <w:r w:rsidR="007535C5" w:rsidRPr="00CE0660">
          <w:rPr>
            <w:noProof/>
            <w:webHidden/>
          </w:rPr>
        </w:r>
        <w:r w:rsidR="007535C5" w:rsidRPr="00CE0660">
          <w:rPr>
            <w:noProof/>
            <w:webHidden/>
          </w:rPr>
          <w:fldChar w:fldCharType="separate"/>
        </w:r>
        <w:r w:rsidR="001B5B6D" w:rsidRPr="00CE0660">
          <w:rPr>
            <w:noProof/>
            <w:webHidden/>
          </w:rPr>
          <w:t>78</w:t>
        </w:r>
        <w:r w:rsidR="007535C5" w:rsidRPr="00CE0660">
          <w:rPr>
            <w:noProof/>
            <w:webHidden/>
          </w:rPr>
          <w:fldChar w:fldCharType="end"/>
        </w:r>
      </w:hyperlink>
    </w:p>
    <w:p w14:paraId="7500F753" w14:textId="33AF353E" w:rsidR="007535C5" w:rsidRPr="00CE0660" w:rsidRDefault="008C5DC4">
      <w:pPr>
        <w:pStyle w:val="10"/>
        <w:rPr>
          <w:rFonts w:asciiTheme="minorHAnsi" w:eastAsiaTheme="minorEastAsia" w:hAnsiTheme="minorHAnsi" w:cstheme="minorBidi"/>
          <w:noProof/>
          <w:szCs w:val="22"/>
        </w:rPr>
      </w:pPr>
      <w:hyperlink w:anchor="_Toc488092371" w:history="1">
        <w:r w:rsidR="007535C5" w:rsidRPr="00CE0660">
          <w:rPr>
            <w:rStyle w:val="a9"/>
            <w:rFonts w:hint="eastAsia"/>
            <w:noProof/>
          </w:rPr>
          <w:t>第二十一部分</w:t>
        </w:r>
        <w:r w:rsidR="007535C5" w:rsidRPr="00CE0660">
          <w:rPr>
            <w:rStyle w:val="a9"/>
            <w:noProof/>
          </w:rPr>
          <w:t xml:space="preserve">  </w:t>
        </w:r>
        <w:r w:rsidR="007535C5" w:rsidRPr="00CE0660">
          <w:rPr>
            <w:rStyle w:val="a9"/>
            <w:rFonts w:hint="eastAsia"/>
            <w:noProof/>
          </w:rPr>
          <w:t>争议的处理和适用的法律</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_Toc488092371 \h </w:instrText>
        </w:r>
        <w:r w:rsidR="007535C5" w:rsidRPr="00CE0660">
          <w:rPr>
            <w:noProof/>
            <w:webHidden/>
          </w:rPr>
        </w:r>
        <w:r w:rsidR="007535C5" w:rsidRPr="00CE0660">
          <w:rPr>
            <w:noProof/>
            <w:webHidden/>
          </w:rPr>
          <w:fldChar w:fldCharType="separate"/>
        </w:r>
        <w:r w:rsidR="001B5B6D" w:rsidRPr="00CE0660">
          <w:rPr>
            <w:noProof/>
            <w:webHidden/>
          </w:rPr>
          <w:t>79</w:t>
        </w:r>
        <w:r w:rsidR="007535C5" w:rsidRPr="00CE0660">
          <w:rPr>
            <w:noProof/>
            <w:webHidden/>
          </w:rPr>
          <w:fldChar w:fldCharType="end"/>
        </w:r>
      </w:hyperlink>
    </w:p>
    <w:p w14:paraId="411D25D9" w14:textId="30D9E461" w:rsidR="007535C5" w:rsidRPr="00CE0660" w:rsidRDefault="008C5DC4">
      <w:pPr>
        <w:pStyle w:val="10"/>
        <w:rPr>
          <w:rFonts w:asciiTheme="minorHAnsi" w:eastAsiaTheme="minorEastAsia" w:hAnsiTheme="minorHAnsi" w:cstheme="minorBidi"/>
          <w:noProof/>
          <w:szCs w:val="22"/>
        </w:rPr>
      </w:pPr>
      <w:hyperlink w:anchor="_Toc488092372" w:history="1">
        <w:r w:rsidR="007535C5" w:rsidRPr="00CE0660">
          <w:rPr>
            <w:rStyle w:val="a9"/>
            <w:rFonts w:hint="eastAsia"/>
            <w:noProof/>
          </w:rPr>
          <w:t>第二十二部分</w:t>
        </w:r>
        <w:r w:rsidR="007535C5" w:rsidRPr="00CE0660">
          <w:rPr>
            <w:rStyle w:val="a9"/>
            <w:noProof/>
          </w:rPr>
          <w:t xml:space="preserve">  </w:t>
        </w:r>
        <w:r w:rsidR="007535C5" w:rsidRPr="00CE0660">
          <w:rPr>
            <w:rStyle w:val="a9"/>
            <w:rFonts w:hint="eastAsia"/>
            <w:noProof/>
          </w:rPr>
          <w:t>基金合同的效力</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_Toc488092372 \h </w:instrText>
        </w:r>
        <w:r w:rsidR="007535C5" w:rsidRPr="00CE0660">
          <w:rPr>
            <w:noProof/>
            <w:webHidden/>
          </w:rPr>
        </w:r>
        <w:r w:rsidR="007535C5" w:rsidRPr="00CE0660">
          <w:rPr>
            <w:noProof/>
            <w:webHidden/>
          </w:rPr>
          <w:fldChar w:fldCharType="separate"/>
        </w:r>
        <w:r w:rsidR="001B5B6D" w:rsidRPr="00CE0660">
          <w:rPr>
            <w:noProof/>
            <w:webHidden/>
          </w:rPr>
          <w:t>80</w:t>
        </w:r>
        <w:r w:rsidR="007535C5" w:rsidRPr="00CE0660">
          <w:rPr>
            <w:noProof/>
            <w:webHidden/>
          </w:rPr>
          <w:fldChar w:fldCharType="end"/>
        </w:r>
      </w:hyperlink>
    </w:p>
    <w:p w14:paraId="1641CD47" w14:textId="55F7F026" w:rsidR="007535C5" w:rsidRPr="00CE0660" w:rsidRDefault="008C5DC4">
      <w:pPr>
        <w:pStyle w:val="10"/>
        <w:rPr>
          <w:rFonts w:asciiTheme="minorHAnsi" w:eastAsiaTheme="minorEastAsia" w:hAnsiTheme="minorHAnsi" w:cstheme="minorBidi"/>
          <w:noProof/>
          <w:szCs w:val="22"/>
        </w:rPr>
      </w:pPr>
      <w:hyperlink w:anchor="_Toc488092373" w:history="1">
        <w:r w:rsidR="007535C5" w:rsidRPr="00CE0660">
          <w:rPr>
            <w:rStyle w:val="a9"/>
            <w:rFonts w:hint="eastAsia"/>
            <w:noProof/>
          </w:rPr>
          <w:t>第二十三部分</w:t>
        </w:r>
        <w:r w:rsidR="007535C5" w:rsidRPr="00CE0660">
          <w:rPr>
            <w:rStyle w:val="a9"/>
            <w:noProof/>
          </w:rPr>
          <w:t xml:space="preserve">  </w:t>
        </w:r>
        <w:r w:rsidR="007535C5" w:rsidRPr="00CE0660">
          <w:rPr>
            <w:rStyle w:val="a9"/>
            <w:rFonts w:hint="eastAsia"/>
            <w:noProof/>
          </w:rPr>
          <w:t>其他事项</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_Toc488092373 \h </w:instrText>
        </w:r>
        <w:r w:rsidR="007535C5" w:rsidRPr="00CE0660">
          <w:rPr>
            <w:noProof/>
            <w:webHidden/>
          </w:rPr>
        </w:r>
        <w:r w:rsidR="007535C5" w:rsidRPr="00CE0660">
          <w:rPr>
            <w:noProof/>
            <w:webHidden/>
          </w:rPr>
          <w:fldChar w:fldCharType="separate"/>
        </w:r>
        <w:r w:rsidR="001B5B6D" w:rsidRPr="00CE0660">
          <w:rPr>
            <w:noProof/>
            <w:webHidden/>
          </w:rPr>
          <w:t>81</w:t>
        </w:r>
        <w:r w:rsidR="007535C5" w:rsidRPr="00CE0660">
          <w:rPr>
            <w:noProof/>
            <w:webHidden/>
          </w:rPr>
          <w:fldChar w:fldCharType="end"/>
        </w:r>
      </w:hyperlink>
    </w:p>
    <w:p w14:paraId="756CCF4B" w14:textId="4DC13637" w:rsidR="007535C5" w:rsidRPr="00CE0660" w:rsidRDefault="008C5DC4">
      <w:pPr>
        <w:pStyle w:val="10"/>
        <w:rPr>
          <w:rFonts w:asciiTheme="minorHAnsi" w:eastAsiaTheme="minorEastAsia" w:hAnsiTheme="minorHAnsi" w:cstheme="minorBidi"/>
          <w:noProof/>
          <w:szCs w:val="22"/>
        </w:rPr>
      </w:pPr>
      <w:hyperlink w:anchor="_Toc488092374" w:history="1">
        <w:r w:rsidR="007535C5" w:rsidRPr="00CE0660">
          <w:rPr>
            <w:rStyle w:val="a9"/>
            <w:rFonts w:hint="eastAsia"/>
            <w:noProof/>
          </w:rPr>
          <w:t>第二十四部分</w:t>
        </w:r>
        <w:r w:rsidR="007535C5" w:rsidRPr="00CE0660">
          <w:rPr>
            <w:rStyle w:val="a9"/>
            <w:noProof/>
          </w:rPr>
          <w:t xml:space="preserve">  </w:t>
        </w:r>
        <w:r w:rsidR="007535C5" w:rsidRPr="00CE0660">
          <w:rPr>
            <w:rStyle w:val="a9"/>
            <w:rFonts w:hint="eastAsia"/>
            <w:noProof/>
          </w:rPr>
          <w:t>基金合同内容摘要</w:t>
        </w:r>
        <w:r w:rsidR="007535C5" w:rsidRPr="00CE0660">
          <w:rPr>
            <w:noProof/>
            <w:webHidden/>
          </w:rPr>
          <w:tab/>
        </w:r>
        <w:r w:rsidR="007535C5" w:rsidRPr="00CE0660">
          <w:rPr>
            <w:noProof/>
            <w:webHidden/>
          </w:rPr>
          <w:fldChar w:fldCharType="begin"/>
        </w:r>
        <w:r w:rsidR="007535C5" w:rsidRPr="00CE0660">
          <w:rPr>
            <w:noProof/>
            <w:webHidden/>
          </w:rPr>
          <w:instrText xml:space="preserve"> PAGEREF _Toc488092374 \h </w:instrText>
        </w:r>
        <w:r w:rsidR="007535C5" w:rsidRPr="00CE0660">
          <w:rPr>
            <w:noProof/>
            <w:webHidden/>
          </w:rPr>
        </w:r>
        <w:r w:rsidR="007535C5" w:rsidRPr="00CE0660">
          <w:rPr>
            <w:noProof/>
            <w:webHidden/>
          </w:rPr>
          <w:fldChar w:fldCharType="separate"/>
        </w:r>
        <w:r w:rsidR="001B5B6D" w:rsidRPr="00CE0660">
          <w:rPr>
            <w:noProof/>
            <w:webHidden/>
          </w:rPr>
          <w:t>82</w:t>
        </w:r>
        <w:r w:rsidR="007535C5" w:rsidRPr="00CE0660">
          <w:rPr>
            <w:noProof/>
            <w:webHidden/>
          </w:rPr>
          <w:fldChar w:fldCharType="end"/>
        </w:r>
      </w:hyperlink>
    </w:p>
    <w:p w14:paraId="359FE801" w14:textId="77777777" w:rsidR="0079777F" w:rsidRPr="00CE0660" w:rsidRDefault="0079777F" w:rsidP="007D7EA8">
      <w:pPr>
        <w:pStyle w:val="1"/>
        <w:sectPr w:rsidR="0079777F" w:rsidRPr="00CE0660">
          <w:headerReference w:type="default" r:id="rId11"/>
          <w:pgSz w:w="11906" w:h="16838"/>
          <w:pgMar w:top="1440" w:right="1800" w:bottom="1440" w:left="1800" w:header="851" w:footer="992" w:gutter="0"/>
          <w:pgNumType w:start="1"/>
          <w:cols w:space="720"/>
          <w:docGrid w:type="lines" w:linePitch="312"/>
        </w:sectPr>
      </w:pPr>
      <w:r w:rsidRPr="00CE0660">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14:paraId="529434A5" w14:textId="77777777" w:rsidR="0079777F" w:rsidRPr="00CE0660" w:rsidRDefault="0079777F" w:rsidP="007D7EA8">
      <w:pPr>
        <w:pStyle w:val="1"/>
      </w:pPr>
      <w:bookmarkStart w:id="40" w:name="_Toc488092351"/>
      <w:r w:rsidRPr="00CE0660">
        <w:lastRenderedPageBreak/>
        <w:t>第一部分</w:t>
      </w:r>
      <w:r w:rsidRPr="00CE0660">
        <w:t xml:space="preserve">  </w:t>
      </w:r>
      <w:r w:rsidRPr="00CE0660">
        <w:t>前言</w:t>
      </w:r>
      <w:bookmarkEnd w:id="24"/>
      <w:bookmarkEnd w:id="25"/>
      <w:bookmarkEnd w:id="26"/>
      <w:bookmarkEnd w:id="27"/>
      <w:bookmarkEnd w:id="28"/>
      <w:bookmarkEnd w:id="29"/>
      <w:bookmarkEnd w:id="30"/>
      <w:bookmarkEnd w:id="31"/>
      <w:bookmarkEnd w:id="32"/>
      <w:bookmarkEnd w:id="33"/>
      <w:bookmarkEnd w:id="34"/>
      <w:bookmarkEnd w:id="35"/>
      <w:bookmarkEnd w:id="40"/>
    </w:p>
    <w:p w14:paraId="1AB48652" w14:textId="77777777" w:rsidR="0079777F" w:rsidRPr="00CE0660" w:rsidRDefault="0079777F">
      <w:pPr>
        <w:rPr>
          <w:bCs/>
        </w:rPr>
      </w:pPr>
      <w:bookmarkStart w:id="41" w:name="_Toc139991731"/>
    </w:p>
    <w:p w14:paraId="1A91AC3E" w14:textId="77777777" w:rsidR="0079777F" w:rsidRPr="00CE0660" w:rsidRDefault="0079777F">
      <w:pPr>
        <w:spacing w:line="360" w:lineRule="auto"/>
        <w:ind w:firstLineChars="200" w:firstLine="480"/>
        <w:rPr>
          <w:bCs/>
          <w:sz w:val="24"/>
          <w:lang w:val="fr-CA"/>
        </w:rPr>
      </w:pPr>
      <w:bookmarkStart w:id="42" w:name="_Toc258829399"/>
      <w:bookmarkEnd w:id="36"/>
      <w:bookmarkEnd w:id="37"/>
      <w:bookmarkEnd w:id="38"/>
      <w:bookmarkEnd w:id="41"/>
      <w:r w:rsidRPr="00CE0660">
        <w:rPr>
          <w:rFonts w:hint="eastAsia"/>
          <w:bCs/>
          <w:sz w:val="24"/>
        </w:rPr>
        <w:t>一、</w:t>
      </w:r>
      <w:r w:rsidRPr="00CE0660">
        <w:rPr>
          <w:bCs/>
          <w:sz w:val="24"/>
        </w:rPr>
        <w:t>订立本基金合同的目的、依据和原则</w:t>
      </w:r>
    </w:p>
    <w:p w14:paraId="61897FB1" w14:textId="77777777" w:rsidR="0079777F" w:rsidRPr="00CE0660" w:rsidRDefault="0079777F">
      <w:pPr>
        <w:spacing w:line="360" w:lineRule="auto"/>
        <w:ind w:firstLineChars="200" w:firstLine="480"/>
        <w:rPr>
          <w:bCs/>
          <w:sz w:val="24"/>
        </w:rPr>
      </w:pPr>
      <w:r w:rsidRPr="00CE0660">
        <w:rPr>
          <w:bCs/>
          <w:sz w:val="24"/>
        </w:rPr>
        <w:t>1</w:t>
      </w:r>
      <w:r w:rsidRPr="00CE0660">
        <w:rPr>
          <w:rFonts w:hint="eastAsia"/>
          <w:bCs/>
          <w:sz w:val="24"/>
        </w:rPr>
        <w:t>、</w:t>
      </w:r>
      <w:r w:rsidRPr="00CE0660">
        <w:rPr>
          <w:bCs/>
          <w:sz w:val="24"/>
        </w:rPr>
        <w:t>订立本基金合同的目的是保护</w:t>
      </w:r>
      <w:r w:rsidR="002B2A4E" w:rsidRPr="00CE0660">
        <w:rPr>
          <w:bCs/>
          <w:sz w:val="24"/>
        </w:rPr>
        <w:t>投资</w:t>
      </w:r>
      <w:r w:rsidR="002B2A4E" w:rsidRPr="00CE0660">
        <w:rPr>
          <w:rFonts w:hint="eastAsia"/>
          <w:bCs/>
          <w:sz w:val="24"/>
        </w:rPr>
        <w:t>者</w:t>
      </w:r>
      <w:r w:rsidRPr="00CE0660">
        <w:rPr>
          <w:bCs/>
          <w:sz w:val="24"/>
        </w:rPr>
        <w:t>合法权益，明确基金合同当事人的权利义务，规范基金运作。</w:t>
      </w:r>
    </w:p>
    <w:p w14:paraId="72F499D7" w14:textId="10BF74B8" w:rsidR="0079777F" w:rsidRPr="00CE0660" w:rsidRDefault="0079777F">
      <w:pPr>
        <w:spacing w:line="360" w:lineRule="auto"/>
        <w:ind w:firstLineChars="200" w:firstLine="480"/>
        <w:rPr>
          <w:bCs/>
          <w:sz w:val="24"/>
        </w:rPr>
      </w:pPr>
      <w:r w:rsidRPr="00CE0660">
        <w:rPr>
          <w:bCs/>
          <w:sz w:val="24"/>
        </w:rPr>
        <w:t>2</w:t>
      </w:r>
      <w:r w:rsidRPr="00CE0660">
        <w:rPr>
          <w:rFonts w:hint="eastAsia"/>
          <w:bCs/>
          <w:sz w:val="24"/>
        </w:rPr>
        <w:t>、</w:t>
      </w:r>
      <w:r w:rsidRPr="00CE0660">
        <w:rPr>
          <w:bCs/>
          <w:sz w:val="24"/>
        </w:rPr>
        <w:t>订立本基金合同的依据是《中华人民共和国合同法》</w:t>
      </w:r>
      <w:r w:rsidR="00783D5A" w:rsidRPr="00CE0660">
        <w:rPr>
          <w:bCs/>
          <w:sz w:val="24"/>
        </w:rPr>
        <w:t>（</w:t>
      </w:r>
      <w:r w:rsidRPr="00CE0660">
        <w:rPr>
          <w:bCs/>
          <w:sz w:val="24"/>
        </w:rPr>
        <w:t>以下简称</w:t>
      </w:r>
      <w:r w:rsidRPr="00CE0660">
        <w:rPr>
          <w:bCs/>
          <w:sz w:val="24"/>
        </w:rPr>
        <w:t>“</w:t>
      </w:r>
      <w:r w:rsidRPr="00CE0660">
        <w:rPr>
          <w:bCs/>
          <w:sz w:val="24"/>
        </w:rPr>
        <w:t>《合同法》</w:t>
      </w:r>
      <w:r w:rsidRPr="00CE0660">
        <w:rPr>
          <w:bCs/>
          <w:sz w:val="24"/>
        </w:rPr>
        <w:t>”</w:t>
      </w:r>
      <w:r w:rsidR="00783D5A" w:rsidRPr="00CE0660">
        <w:rPr>
          <w:bCs/>
          <w:sz w:val="24"/>
        </w:rPr>
        <w:t>）</w:t>
      </w:r>
      <w:r w:rsidRPr="00CE0660">
        <w:rPr>
          <w:bCs/>
          <w:sz w:val="24"/>
        </w:rPr>
        <w:t>、《中华人民共和国证券投资基金法》</w:t>
      </w:r>
      <w:r w:rsidR="00783D5A" w:rsidRPr="00CE0660">
        <w:rPr>
          <w:bCs/>
          <w:sz w:val="24"/>
        </w:rPr>
        <w:t>（</w:t>
      </w:r>
      <w:r w:rsidRPr="00CE0660">
        <w:rPr>
          <w:bCs/>
          <w:sz w:val="24"/>
        </w:rPr>
        <w:t>以下简称</w:t>
      </w:r>
      <w:r w:rsidRPr="00CE0660">
        <w:rPr>
          <w:bCs/>
          <w:sz w:val="24"/>
        </w:rPr>
        <w:t>“</w:t>
      </w:r>
      <w:r w:rsidRPr="00CE0660">
        <w:rPr>
          <w:bCs/>
          <w:sz w:val="24"/>
        </w:rPr>
        <w:t>《基金法》</w:t>
      </w:r>
      <w:r w:rsidRPr="00CE0660">
        <w:rPr>
          <w:bCs/>
          <w:sz w:val="24"/>
        </w:rPr>
        <w:t>”</w:t>
      </w:r>
      <w:r w:rsidR="00783D5A" w:rsidRPr="00CE0660">
        <w:rPr>
          <w:bCs/>
          <w:sz w:val="24"/>
        </w:rPr>
        <w:t>）</w:t>
      </w:r>
      <w:r w:rsidRPr="00CE0660">
        <w:rPr>
          <w:bCs/>
          <w:sz w:val="24"/>
        </w:rPr>
        <w:t>、《</w:t>
      </w:r>
      <w:r w:rsidR="008F4986" w:rsidRPr="00CE0660">
        <w:rPr>
          <w:rFonts w:hint="eastAsia"/>
          <w:bCs/>
          <w:sz w:val="24"/>
        </w:rPr>
        <w:t>公开募集</w:t>
      </w:r>
      <w:r w:rsidRPr="00CE0660">
        <w:rPr>
          <w:bCs/>
          <w:sz w:val="24"/>
        </w:rPr>
        <w:t>证券投资基金运作管理办法》</w:t>
      </w:r>
      <w:r w:rsidR="00783D5A" w:rsidRPr="00CE0660">
        <w:rPr>
          <w:bCs/>
          <w:sz w:val="24"/>
        </w:rPr>
        <w:t>（</w:t>
      </w:r>
      <w:r w:rsidRPr="00CE0660">
        <w:rPr>
          <w:bCs/>
          <w:sz w:val="24"/>
        </w:rPr>
        <w:t>以下简称</w:t>
      </w:r>
      <w:r w:rsidRPr="00CE0660">
        <w:rPr>
          <w:bCs/>
          <w:sz w:val="24"/>
        </w:rPr>
        <w:t>“</w:t>
      </w:r>
      <w:r w:rsidRPr="00CE0660">
        <w:rPr>
          <w:bCs/>
          <w:sz w:val="24"/>
        </w:rPr>
        <w:t>《运作办法》</w:t>
      </w:r>
      <w:r w:rsidRPr="00CE0660">
        <w:rPr>
          <w:bCs/>
          <w:sz w:val="24"/>
        </w:rPr>
        <w:t>”</w:t>
      </w:r>
      <w:r w:rsidR="00783D5A" w:rsidRPr="00CE0660">
        <w:rPr>
          <w:bCs/>
          <w:sz w:val="24"/>
        </w:rPr>
        <w:t>）</w:t>
      </w:r>
      <w:r w:rsidRPr="00CE0660">
        <w:rPr>
          <w:bCs/>
          <w:sz w:val="24"/>
        </w:rPr>
        <w:t>、《证券投资基金销售管理办法》</w:t>
      </w:r>
      <w:r w:rsidR="00783D5A" w:rsidRPr="00CE0660">
        <w:rPr>
          <w:bCs/>
          <w:sz w:val="24"/>
        </w:rPr>
        <w:t>（</w:t>
      </w:r>
      <w:r w:rsidRPr="00CE0660">
        <w:rPr>
          <w:bCs/>
          <w:sz w:val="24"/>
        </w:rPr>
        <w:t>以下简称</w:t>
      </w:r>
      <w:r w:rsidRPr="00CE0660">
        <w:rPr>
          <w:bCs/>
          <w:sz w:val="24"/>
        </w:rPr>
        <w:t>“</w:t>
      </w:r>
      <w:r w:rsidRPr="00CE0660">
        <w:rPr>
          <w:bCs/>
          <w:sz w:val="24"/>
        </w:rPr>
        <w:t>《销售办法》</w:t>
      </w:r>
      <w:r w:rsidRPr="00CE0660">
        <w:rPr>
          <w:bCs/>
          <w:sz w:val="24"/>
        </w:rPr>
        <w:t>”</w:t>
      </w:r>
      <w:r w:rsidR="00783D5A" w:rsidRPr="00CE0660">
        <w:rPr>
          <w:bCs/>
          <w:sz w:val="24"/>
        </w:rPr>
        <w:t>）</w:t>
      </w:r>
      <w:r w:rsidRPr="00CE0660">
        <w:rPr>
          <w:bCs/>
          <w:sz w:val="24"/>
        </w:rPr>
        <w:t>、《证券投资基金信息披露管理办法》</w:t>
      </w:r>
      <w:r w:rsidR="00783D5A" w:rsidRPr="00CE0660">
        <w:rPr>
          <w:bCs/>
          <w:sz w:val="24"/>
        </w:rPr>
        <w:t>（</w:t>
      </w:r>
      <w:r w:rsidRPr="00CE0660">
        <w:rPr>
          <w:bCs/>
          <w:sz w:val="24"/>
        </w:rPr>
        <w:t>以下简称</w:t>
      </w:r>
      <w:r w:rsidRPr="00CE0660">
        <w:rPr>
          <w:bCs/>
          <w:sz w:val="24"/>
        </w:rPr>
        <w:t>“</w:t>
      </w:r>
      <w:r w:rsidRPr="00CE0660">
        <w:rPr>
          <w:bCs/>
          <w:sz w:val="24"/>
        </w:rPr>
        <w:t>《信息披露办法》</w:t>
      </w:r>
      <w:r w:rsidRPr="00CE0660">
        <w:rPr>
          <w:bCs/>
          <w:sz w:val="24"/>
        </w:rPr>
        <w:t>”</w:t>
      </w:r>
      <w:r w:rsidR="00783D5A" w:rsidRPr="00CE0660">
        <w:rPr>
          <w:bCs/>
          <w:sz w:val="24"/>
        </w:rPr>
        <w:t>）</w:t>
      </w:r>
      <w:r w:rsidR="00982085" w:rsidRPr="00CE0660">
        <w:rPr>
          <w:rFonts w:hint="eastAsia"/>
          <w:bCs/>
          <w:sz w:val="24"/>
        </w:rPr>
        <w:t>、《公开</w:t>
      </w:r>
      <w:r w:rsidR="00982085" w:rsidRPr="00CE0660">
        <w:rPr>
          <w:bCs/>
          <w:sz w:val="24"/>
        </w:rPr>
        <w:t>募集开放式证券投资基金流动性风险管理规定》</w:t>
      </w:r>
      <w:r w:rsidR="004D70F7" w:rsidRPr="00CE0660">
        <w:rPr>
          <w:rFonts w:hint="eastAsia"/>
          <w:bCs/>
          <w:sz w:val="24"/>
        </w:rPr>
        <w:t>（</w:t>
      </w:r>
      <w:r w:rsidR="00982085" w:rsidRPr="00CE0660">
        <w:rPr>
          <w:rFonts w:hint="eastAsia"/>
          <w:bCs/>
          <w:sz w:val="24"/>
        </w:rPr>
        <w:t>以下</w:t>
      </w:r>
      <w:r w:rsidR="00982085" w:rsidRPr="00CE0660">
        <w:rPr>
          <w:bCs/>
          <w:sz w:val="24"/>
        </w:rPr>
        <w:t>简称</w:t>
      </w:r>
      <w:r w:rsidR="00982085" w:rsidRPr="00CE0660">
        <w:rPr>
          <w:rFonts w:ascii="宋体" w:hAnsi="宋体"/>
          <w:bCs/>
          <w:sz w:val="24"/>
        </w:rPr>
        <w:t>“</w:t>
      </w:r>
      <w:r w:rsidR="00982085" w:rsidRPr="00CE0660">
        <w:rPr>
          <w:rFonts w:ascii="宋体" w:hAnsi="宋体" w:hint="eastAsia"/>
          <w:bCs/>
          <w:sz w:val="24"/>
        </w:rPr>
        <w:t>《流动性风险管理规定》”</w:t>
      </w:r>
      <w:r w:rsidR="004D70F7" w:rsidRPr="00CE0660">
        <w:rPr>
          <w:rFonts w:hint="eastAsia"/>
          <w:bCs/>
          <w:sz w:val="24"/>
        </w:rPr>
        <w:t>）</w:t>
      </w:r>
      <w:r w:rsidRPr="00CE0660">
        <w:rPr>
          <w:bCs/>
          <w:sz w:val="24"/>
        </w:rPr>
        <w:t>和其他有关法律法规。</w:t>
      </w:r>
    </w:p>
    <w:p w14:paraId="2CBEC691" w14:textId="77777777" w:rsidR="0079777F" w:rsidRPr="00CE0660" w:rsidRDefault="0079777F">
      <w:pPr>
        <w:spacing w:line="360" w:lineRule="auto"/>
        <w:ind w:firstLineChars="200" w:firstLine="480"/>
        <w:rPr>
          <w:bCs/>
          <w:sz w:val="24"/>
        </w:rPr>
      </w:pPr>
      <w:r w:rsidRPr="00CE0660">
        <w:rPr>
          <w:bCs/>
          <w:sz w:val="24"/>
        </w:rPr>
        <w:t>3</w:t>
      </w:r>
      <w:r w:rsidRPr="00CE0660">
        <w:rPr>
          <w:rFonts w:hint="eastAsia"/>
          <w:bCs/>
          <w:sz w:val="24"/>
        </w:rPr>
        <w:t>、</w:t>
      </w:r>
      <w:r w:rsidRPr="00CE0660">
        <w:rPr>
          <w:bCs/>
          <w:sz w:val="24"/>
        </w:rPr>
        <w:t>订立本基金合同的原则是平等自愿、诚实信用、充分保护</w:t>
      </w:r>
      <w:r w:rsidR="002B2A4E" w:rsidRPr="00CE0660">
        <w:rPr>
          <w:bCs/>
          <w:sz w:val="24"/>
        </w:rPr>
        <w:t>投资</w:t>
      </w:r>
      <w:r w:rsidR="002B2A4E" w:rsidRPr="00CE0660">
        <w:rPr>
          <w:rFonts w:hint="eastAsia"/>
          <w:bCs/>
          <w:sz w:val="24"/>
        </w:rPr>
        <w:t>者</w:t>
      </w:r>
      <w:r w:rsidRPr="00CE0660">
        <w:rPr>
          <w:bCs/>
          <w:sz w:val="24"/>
        </w:rPr>
        <w:t>合法权益。</w:t>
      </w:r>
    </w:p>
    <w:p w14:paraId="2DD46D16" w14:textId="77777777" w:rsidR="0079777F" w:rsidRPr="00CE0660" w:rsidRDefault="0079777F">
      <w:pPr>
        <w:spacing w:line="360" w:lineRule="auto"/>
        <w:ind w:firstLineChars="200" w:firstLine="480"/>
        <w:rPr>
          <w:bCs/>
          <w:sz w:val="24"/>
        </w:rPr>
      </w:pPr>
      <w:r w:rsidRPr="00CE0660">
        <w:rPr>
          <w:rFonts w:hint="eastAsia"/>
          <w:bCs/>
          <w:sz w:val="24"/>
        </w:rPr>
        <w:t>二、</w:t>
      </w:r>
      <w:r w:rsidRPr="00CE0660">
        <w:rPr>
          <w:bCs/>
          <w:sz w:val="24"/>
        </w:rPr>
        <w:t>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14:paraId="4969B89D" w14:textId="77777777" w:rsidR="0079777F" w:rsidRPr="00CE0660" w:rsidRDefault="0079777F">
      <w:pPr>
        <w:spacing w:line="360" w:lineRule="auto"/>
        <w:ind w:firstLineChars="200" w:firstLine="480"/>
        <w:rPr>
          <w:bCs/>
        </w:rPr>
      </w:pPr>
      <w:r w:rsidRPr="00CE0660">
        <w:rPr>
          <w:bCs/>
          <w:sz w:val="24"/>
        </w:rPr>
        <w:t>基金合同的当事人包括基金管理人、基金托管人和基金份额持有人。基金</w:t>
      </w:r>
      <w:r w:rsidR="002B2A4E" w:rsidRPr="00CE0660">
        <w:rPr>
          <w:bCs/>
          <w:sz w:val="24"/>
        </w:rPr>
        <w:t>投资</w:t>
      </w:r>
      <w:r w:rsidR="002B2A4E" w:rsidRPr="00CE0660">
        <w:rPr>
          <w:rFonts w:hint="eastAsia"/>
          <w:bCs/>
          <w:sz w:val="24"/>
        </w:rPr>
        <w:t>者</w:t>
      </w:r>
      <w:r w:rsidRPr="00CE0660">
        <w:rPr>
          <w:bCs/>
          <w:sz w:val="24"/>
        </w:rPr>
        <w:t>自依本基金合同取得基金份额，即成为基金份额持有人和本基金合同的当事人，其持有基金份额的行为本身即表明其对基金合同的承认和接受。</w:t>
      </w:r>
    </w:p>
    <w:p w14:paraId="77DC2DC8" w14:textId="1E56B89E" w:rsidR="0079777F" w:rsidRPr="00CE0660" w:rsidRDefault="0079777F">
      <w:pPr>
        <w:spacing w:line="360" w:lineRule="auto"/>
        <w:ind w:firstLineChars="200" w:firstLine="480"/>
        <w:rPr>
          <w:bCs/>
          <w:sz w:val="24"/>
        </w:rPr>
      </w:pPr>
      <w:r w:rsidRPr="00CE0660">
        <w:rPr>
          <w:rFonts w:hint="eastAsia"/>
          <w:bCs/>
          <w:sz w:val="24"/>
        </w:rPr>
        <w:t>三、</w:t>
      </w:r>
      <w:r w:rsidR="00A05B3F" w:rsidRPr="00CE0660">
        <w:rPr>
          <w:rFonts w:hint="eastAsia"/>
          <w:bCs/>
          <w:sz w:val="24"/>
        </w:rPr>
        <w:t>九泰汇利定期开放灵活配置混合型发起式证券投资基金</w:t>
      </w:r>
      <w:r w:rsidRPr="00CE0660">
        <w:rPr>
          <w:bCs/>
          <w:sz w:val="24"/>
        </w:rPr>
        <w:t>由基金管理人依照《基金法》、基金合同及其他有关规定募集，并经中国证券监督管理委员会</w:t>
      </w:r>
      <w:r w:rsidR="00783D5A" w:rsidRPr="00CE0660">
        <w:rPr>
          <w:bCs/>
          <w:sz w:val="24"/>
        </w:rPr>
        <w:t>（</w:t>
      </w:r>
      <w:r w:rsidRPr="00CE0660">
        <w:rPr>
          <w:bCs/>
          <w:sz w:val="24"/>
        </w:rPr>
        <w:t>以下简称</w:t>
      </w:r>
      <w:r w:rsidRPr="00CE0660">
        <w:rPr>
          <w:bCs/>
          <w:sz w:val="24"/>
        </w:rPr>
        <w:t>“</w:t>
      </w:r>
      <w:r w:rsidRPr="00CE0660">
        <w:rPr>
          <w:bCs/>
          <w:sz w:val="24"/>
        </w:rPr>
        <w:t>中国证监会</w:t>
      </w:r>
      <w:r w:rsidRPr="00CE0660">
        <w:rPr>
          <w:bCs/>
          <w:sz w:val="24"/>
        </w:rPr>
        <w:t>”</w:t>
      </w:r>
      <w:r w:rsidR="00783D5A" w:rsidRPr="00CE0660">
        <w:rPr>
          <w:bCs/>
          <w:sz w:val="24"/>
        </w:rPr>
        <w:t>）</w:t>
      </w:r>
      <w:r w:rsidR="001E4801" w:rsidRPr="00CE0660">
        <w:rPr>
          <w:rFonts w:hint="eastAsia"/>
          <w:bCs/>
          <w:sz w:val="24"/>
        </w:rPr>
        <w:t>注册</w:t>
      </w:r>
      <w:r w:rsidRPr="00CE0660">
        <w:rPr>
          <w:bCs/>
          <w:sz w:val="24"/>
        </w:rPr>
        <w:t>。</w:t>
      </w:r>
    </w:p>
    <w:p w14:paraId="54D54E30" w14:textId="7FF55199" w:rsidR="0079777F" w:rsidRPr="00CE0660" w:rsidRDefault="0079777F">
      <w:pPr>
        <w:spacing w:line="360" w:lineRule="auto"/>
        <w:ind w:firstLineChars="200" w:firstLine="480"/>
        <w:rPr>
          <w:bCs/>
          <w:sz w:val="24"/>
        </w:rPr>
      </w:pPr>
      <w:r w:rsidRPr="00CE0660">
        <w:rPr>
          <w:bCs/>
          <w:sz w:val="24"/>
        </w:rPr>
        <w:t>中国证监会对本基金募集的</w:t>
      </w:r>
      <w:r w:rsidR="001E4801" w:rsidRPr="00CE0660">
        <w:rPr>
          <w:rFonts w:hint="eastAsia"/>
          <w:bCs/>
          <w:sz w:val="24"/>
        </w:rPr>
        <w:t>注册</w:t>
      </w:r>
      <w:r w:rsidRPr="00CE0660">
        <w:rPr>
          <w:bCs/>
          <w:sz w:val="24"/>
        </w:rPr>
        <w:t>，并不表明其对本基金的</w:t>
      </w:r>
      <w:r w:rsidR="00783D5A" w:rsidRPr="00CE0660">
        <w:rPr>
          <w:rFonts w:hint="eastAsia"/>
          <w:bCs/>
          <w:sz w:val="24"/>
        </w:rPr>
        <w:t>投资</w:t>
      </w:r>
      <w:r w:rsidRPr="00CE0660">
        <w:rPr>
          <w:bCs/>
          <w:sz w:val="24"/>
        </w:rPr>
        <w:t>价值</w:t>
      </w:r>
      <w:r w:rsidR="002B2A4E" w:rsidRPr="00CE0660">
        <w:rPr>
          <w:rFonts w:hint="eastAsia"/>
          <w:bCs/>
          <w:sz w:val="24"/>
        </w:rPr>
        <w:t>、</w:t>
      </w:r>
      <w:r w:rsidRPr="00CE0660">
        <w:rPr>
          <w:bCs/>
          <w:sz w:val="24"/>
        </w:rPr>
        <w:t>收益</w:t>
      </w:r>
      <w:r w:rsidR="002B2A4E" w:rsidRPr="00CE0660">
        <w:rPr>
          <w:rFonts w:hint="eastAsia"/>
          <w:bCs/>
          <w:sz w:val="24"/>
        </w:rPr>
        <w:t>和</w:t>
      </w:r>
      <w:r w:rsidR="002B2A4E" w:rsidRPr="00CE0660">
        <w:rPr>
          <w:bCs/>
          <w:sz w:val="24"/>
        </w:rPr>
        <w:t>市场前景</w:t>
      </w:r>
      <w:r w:rsidRPr="00CE0660">
        <w:rPr>
          <w:bCs/>
          <w:sz w:val="24"/>
        </w:rPr>
        <w:t>做出实质性判断或保证，也不表明投资于本基金没有风险。</w:t>
      </w:r>
    </w:p>
    <w:p w14:paraId="16255D15" w14:textId="77777777" w:rsidR="0079777F" w:rsidRPr="00CE0660" w:rsidRDefault="0079777F">
      <w:pPr>
        <w:spacing w:line="360" w:lineRule="auto"/>
        <w:ind w:firstLineChars="200" w:firstLine="480"/>
        <w:rPr>
          <w:bCs/>
          <w:sz w:val="24"/>
        </w:rPr>
      </w:pPr>
      <w:r w:rsidRPr="00CE0660">
        <w:rPr>
          <w:bCs/>
          <w:sz w:val="24"/>
        </w:rPr>
        <w:t>基金管理人依照恪尽职守、诚实信用、谨慎勤勉的原则管理和运用基金财产，但不保证投资于本基金一定盈利，也不保证最低收益。</w:t>
      </w:r>
    </w:p>
    <w:p w14:paraId="3270B9B5" w14:textId="77777777" w:rsidR="00F2307F" w:rsidRPr="00CE0660" w:rsidRDefault="002B2A4E">
      <w:pPr>
        <w:spacing w:line="360" w:lineRule="auto"/>
        <w:ind w:firstLineChars="200" w:firstLine="480"/>
        <w:rPr>
          <w:bCs/>
          <w:sz w:val="24"/>
        </w:rPr>
      </w:pPr>
      <w:r w:rsidRPr="00CE0660">
        <w:rPr>
          <w:rFonts w:hint="eastAsia"/>
          <w:bCs/>
          <w:sz w:val="24"/>
        </w:rPr>
        <w:t>投资者应当认真阅读基金合同、基金招募说明书等信息披露文件，自主判断基金的投资价值，自主做出投资决策，自行承担投资风险。</w:t>
      </w:r>
    </w:p>
    <w:p w14:paraId="29912EBF" w14:textId="77777777" w:rsidR="00F2307F" w:rsidRPr="00CE0660" w:rsidRDefault="00F2307F" w:rsidP="00377BC3">
      <w:pPr>
        <w:spacing w:line="360" w:lineRule="auto"/>
        <w:ind w:firstLineChars="200" w:firstLine="480"/>
        <w:rPr>
          <w:bCs/>
          <w:sz w:val="24"/>
        </w:rPr>
      </w:pPr>
      <w:r w:rsidRPr="00CE0660">
        <w:rPr>
          <w:rFonts w:hint="eastAsia"/>
          <w:bCs/>
          <w:sz w:val="24"/>
        </w:rPr>
        <w:lastRenderedPageBreak/>
        <w:t>四</w:t>
      </w:r>
      <w:r w:rsidRPr="00CE0660">
        <w:rPr>
          <w:bCs/>
          <w:sz w:val="24"/>
        </w:rPr>
        <w:t>、</w:t>
      </w:r>
      <w:r w:rsidR="0079777F" w:rsidRPr="00CE0660">
        <w:rPr>
          <w:bCs/>
          <w:sz w:val="24"/>
        </w:rPr>
        <w:t>基金管理人、基金托管人在本基金合同之外披露涉及本基金的信息，其内容涉及界定基金合同当事人之间权利义务关系的，如与基金合同有冲突，以基金合同为准。</w:t>
      </w:r>
    </w:p>
    <w:p w14:paraId="41BB0EA2" w14:textId="77777777" w:rsidR="0079777F" w:rsidRPr="00CE0660" w:rsidRDefault="00F2307F" w:rsidP="00377BC3">
      <w:pPr>
        <w:spacing w:line="360" w:lineRule="auto"/>
        <w:ind w:firstLineChars="200" w:firstLine="480"/>
        <w:rPr>
          <w:bCs/>
          <w:sz w:val="24"/>
        </w:rPr>
      </w:pPr>
      <w:r w:rsidRPr="00CE0660">
        <w:rPr>
          <w:rFonts w:hint="eastAsia"/>
          <w:bCs/>
          <w:sz w:val="24"/>
        </w:rPr>
        <w:t>五</w:t>
      </w:r>
      <w:r w:rsidRPr="00CE0660">
        <w:rPr>
          <w:bCs/>
          <w:sz w:val="24"/>
        </w:rPr>
        <w:t>、</w:t>
      </w:r>
      <w:r w:rsidR="0079777F" w:rsidRPr="00CE0660">
        <w:rPr>
          <w:rFonts w:hint="eastAsia"/>
          <w:bCs/>
          <w:sz w:val="24"/>
        </w:rPr>
        <w:t>本基金按照中国法律法规成立并运作，若</w:t>
      </w:r>
      <w:r w:rsidR="0079777F" w:rsidRPr="00CE0660">
        <w:rPr>
          <w:bCs/>
          <w:sz w:val="24"/>
        </w:rPr>
        <w:t>基金合同的内容与届时有效的法律法规的强制性规定不一致，应当以届时有效的法律法规的规定为准。</w:t>
      </w:r>
    </w:p>
    <w:p w14:paraId="0B84AA7D" w14:textId="01485060" w:rsidR="00226095" w:rsidRPr="00CE0660" w:rsidRDefault="00226095" w:rsidP="00226095">
      <w:pPr>
        <w:spacing w:line="360" w:lineRule="auto"/>
        <w:ind w:firstLineChars="200" w:firstLine="480"/>
        <w:rPr>
          <w:bCs/>
          <w:sz w:val="24"/>
        </w:rPr>
      </w:pPr>
      <w:r w:rsidRPr="00CE0660">
        <w:rPr>
          <w:rFonts w:hint="eastAsia"/>
          <w:bCs/>
          <w:sz w:val="24"/>
        </w:rPr>
        <w:t>六</w:t>
      </w:r>
      <w:r w:rsidRPr="00CE0660">
        <w:rPr>
          <w:bCs/>
          <w:sz w:val="24"/>
        </w:rPr>
        <w:t>、</w:t>
      </w:r>
      <w:r w:rsidRPr="00CE0660">
        <w:rPr>
          <w:rFonts w:hint="eastAsia"/>
          <w:bCs/>
          <w:sz w:val="24"/>
        </w:rPr>
        <w:t>本</w:t>
      </w:r>
      <w:r w:rsidRPr="00CE0660">
        <w:rPr>
          <w:bCs/>
          <w:sz w:val="24"/>
        </w:rPr>
        <w:t>基金投资</w:t>
      </w:r>
      <w:r w:rsidRPr="00CE0660">
        <w:rPr>
          <w:rFonts w:hint="eastAsia"/>
          <w:bCs/>
          <w:sz w:val="24"/>
        </w:rPr>
        <w:t>内地</w:t>
      </w:r>
      <w:r w:rsidRPr="00CE0660">
        <w:rPr>
          <w:bCs/>
          <w:sz w:val="24"/>
        </w:rPr>
        <w:t>与香港股票市场交易互联互通机制允许范围</w:t>
      </w:r>
      <w:r w:rsidRPr="00CE0660">
        <w:rPr>
          <w:rFonts w:hint="eastAsia"/>
          <w:bCs/>
          <w:sz w:val="24"/>
        </w:rPr>
        <w:t>内的</w:t>
      </w:r>
      <w:r w:rsidRPr="00CE0660">
        <w:rPr>
          <w:bCs/>
          <w:sz w:val="24"/>
        </w:rPr>
        <w:t>香港</w:t>
      </w:r>
      <w:r w:rsidRPr="00CE0660">
        <w:rPr>
          <w:rFonts w:hint="eastAsia"/>
          <w:bCs/>
          <w:sz w:val="24"/>
        </w:rPr>
        <w:t>联合交易</w:t>
      </w:r>
      <w:r w:rsidRPr="00CE0660">
        <w:rPr>
          <w:bCs/>
          <w:sz w:val="24"/>
        </w:rPr>
        <w:t>所</w:t>
      </w:r>
      <w:r w:rsidR="00C052BB" w:rsidRPr="00CE0660">
        <w:rPr>
          <w:rFonts w:hint="eastAsia"/>
          <w:bCs/>
          <w:sz w:val="24"/>
        </w:rPr>
        <w:t>有限公司</w:t>
      </w:r>
      <w:r w:rsidR="00C052BB" w:rsidRPr="00CE0660">
        <w:rPr>
          <w:bCs/>
          <w:sz w:val="24"/>
        </w:rPr>
        <w:t>（</w:t>
      </w:r>
      <w:r w:rsidR="00C052BB" w:rsidRPr="00CE0660">
        <w:rPr>
          <w:rFonts w:hint="eastAsia"/>
          <w:bCs/>
          <w:sz w:val="24"/>
        </w:rPr>
        <w:t>以下简称</w:t>
      </w:r>
      <w:r w:rsidR="00C052BB" w:rsidRPr="00CE0660">
        <w:rPr>
          <w:rFonts w:ascii="宋体" w:hAnsi="宋体"/>
          <w:bCs/>
          <w:sz w:val="24"/>
        </w:rPr>
        <w:t>“</w:t>
      </w:r>
      <w:r w:rsidR="00C052BB" w:rsidRPr="00CE0660">
        <w:rPr>
          <w:rFonts w:ascii="宋体" w:hAnsi="宋体" w:hint="eastAsia"/>
          <w:bCs/>
          <w:sz w:val="24"/>
        </w:rPr>
        <w:t>香港联合交易所”）</w:t>
      </w:r>
      <w:r w:rsidRPr="00CE0660">
        <w:rPr>
          <w:rFonts w:ascii="宋体" w:hAnsi="宋体" w:hint="eastAsia"/>
          <w:bCs/>
          <w:sz w:val="24"/>
        </w:rPr>
        <w:t>上市的股票（以下简称“港股通标的股票”</w:t>
      </w:r>
      <w:r w:rsidRPr="00CE0660">
        <w:rPr>
          <w:bCs/>
          <w:sz w:val="24"/>
        </w:rPr>
        <w:t>），</w:t>
      </w:r>
      <w:r w:rsidR="00A75A33" w:rsidRPr="00CE0660">
        <w:rPr>
          <w:rFonts w:hint="eastAsia"/>
          <w:bCs/>
          <w:sz w:val="24"/>
        </w:rPr>
        <w:t>会</w:t>
      </w:r>
      <w:r w:rsidR="00A75A33" w:rsidRPr="00CE0660">
        <w:rPr>
          <w:bCs/>
          <w:sz w:val="24"/>
        </w:rPr>
        <w:t>面临</w:t>
      </w:r>
      <w:r w:rsidR="00A75A33" w:rsidRPr="00CE0660">
        <w:rPr>
          <w:rFonts w:hint="eastAsia"/>
          <w:bCs/>
          <w:sz w:val="24"/>
        </w:rPr>
        <w:t>港股通</w:t>
      </w:r>
      <w:r w:rsidR="00A75A33" w:rsidRPr="00CE0660">
        <w:rPr>
          <w:bCs/>
          <w:sz w:val="24"/>
        </w:rPr>
        <w:t>机制下</w:t>
      </w:r>
      <w:r w:rsidR="00A75A33" w:rsidRPr="00CE0660">
        <w:rPr>
          <w:rFonts w:hint="eastAsia"/>
          <w:bCs/>
          <w:sz w:val="24"/>
        </w:rPr>
        <w:t>因</w:t>
      </w:r>
      <w:r w:rsidR="00A75A33" w:rsidRPr="00CE0660">
        <w:rPr>
          <w:bCs/>
          <w:sz w:val="24"/>
        </w:rPr>
        <w:t>投资环境、投资</w:t>
      </w:r>
      <w:r w:rsidR="00A75A33" w:rsidRPr="00CE0660">
        <w:rPr>
          <w:rFonts w:hint="eastAsia"/>
          <w:bCs/>
          <w:sz w:val="24"/>
        </w:rPr>
        <w:t>标的</w:t>
      </w:r>
      <w:r w:rsidR="00A75A33" w:rsidRPr="00CE0660">
        <w:rPr>
          <w:bCs/>
          <w:sz w:val="24"/>
        </w:rPr>
        <w:t>、市场</w:t>
      </w:r>
      <w:r w:rsidR="00A75A33" w:rsidRPr="00CE0660">
        <w:rPr>
          <w:rFonts w:hint="eastAsia"/>
          <w:bCs/>
          <w:sz w:val="24"/>
        </w:rPr>
        <w:t>制度以及</w:t>
      </w:r>
      <w:r w:rsidR="00A75A33" w:rsidRPr="00CE0660">
        <w:rPr>
          <w:bCs/>
          <w:sz w:val="24"/>
        </w:rPr>
        <w:t>交易规则等差异带来的特有风险，</w:t>
      </w:r>
      <w:r w:rsidR="00BF7400" w:rsidRPr="00CE0660">
        <w:rPr>
          <w:rFonts w:hint="eastAsia"/>
          <w:bCs/>
          <w:sz w:val="24"/>
        </w:rPr>
        <w:t>包括港股</w:t>
      </w:r>
      <w:r w:rsidR="00BF7400" w:rsidRPr="00CE0660">
        <w:rPr>
          <w:bCs/>
          <w:sz w:val="24"/>
        </w:rPr>
        <w:t>市场</w:t>
      </w:r>
      <w:r w:rsidR="00BF7400" w:rsidRPr="00CE0660">
        <w:rPr>
          <w:rFonts w:hint="eastAsia"/>
          <w:bCs/>
          <w:sz w:val="24"/>
        </w:rPr>
        <w:t>股价</w:t>
      </w:r>
      <w:r w:rsidR="00BF7400" w:rsidRPr="00CE0660">
        <w:rPr>
          <w:bCs/>
          <w:sz w:val="24"/>
        </w:rPr>
        <w:t>波动较大的风险</w:t>
      </w:r>
      <w:r w:rsidR="00BF7400" w:rsidRPr="00CE0660">
        <w:rPr>
          <w:rFonts w:hint="eastAsia"/>
          <w:bCs/>
          <w:sz w:val="24"/>
        </w:rPr>
        <w:t>、汇率</w:t>
      </w:r>
      <w:r w:rsidR="00BF7400" w:rsidRPr="00CE0660">
        <w:rPr>
          <w:bCs/>
          <w:sz w:val="24"/>
        </w:rPr>
        <w:t>风险、</w:t>
      </w:r>
      <w:r w:rsidR="00BF7400" w:rsidRPr="00CE0660">
        <w:rPr>
          <w:rFonts w:hint="eastAsia"/>
          <w:bCs/>
          <w:sz w:val="24"/>
        </w:rPr>
        <w:t>港股通</w:t>
      </w:r>
      <w:r w:rsidR="00BF7400" w:rsidRPr="00CE0660">
        <w:rPr>
          <w:bCs/>
          <w:sz w:val="24"/>
        </w:rPr>
        <w:t>机制下交易日不连贯可能带来的风险</w:t>
      </w:r>
      <w:r w:rsidR="00BF7400" w:rsidRPr="00CE0660">
        <w:rPr>
          <w:rFonts w:hint="eastAsia"/>
          <w:bCs/>
          <w:sz w:val="24"/>
        </w:rPr>
        <w:t>及</w:t>
      </w:r>
      <w:r w:rsidR="00BF7400" w:rsidRPr="00CE0660">
        <w:rPr>
          <w:bCs/>
          <w:sz w:val="24"/>
        </w:rPr>
        <w:t>其他相关风险等</w:t>
      </w:r>
      <w:r w:rsidR="00BF7400" w:rsidRPr="00CE0660">
        <w:rPr>
          <w:rFonts w:hint="eastAsia"/>
          <w:bCs/>
          <w:sz w:val="24"/>
        </w:rPr>
        <w:t>，</w:t>
      </w:r>
      <w:r w:rsidR="000C69F1" w:rsidRPr="00CE0660">
        <w:rPr>
          <w:rFonts w:hint="eastAsia"/>
          <w:bCs/>
          <w:sz w:val="24"/>
        </w:rPr>
        <w:t>具体参见本基金招募说明书</w:t>
      </w:r>
      <w:r w:rsidR="00870AE8" w:rsidRPr="00CE0660">
        <w:rPr>
          <w:bCs/>
          <w:sz w:val="24"/>
        </w:rPr>
        <w:t>。</w:t>
      </w:r>
    </w:p>
    <w:p w14:paraId="1871789B" w14:textId="096EACD6" w:rsidR="00CD09DA" w:rsidRPr="00CE0660" w:rsidRDefault="00CD09DA" w:rsidP="00226095">
      <w:pPr>
        <w:spacing w:line="360" w:lineRule="auto"/>
        <w:ind w:firstLineChars="200" w:firstLine="480"/>
        <w:rPr>
          <w:bCs/>
          <w:sz w:val="24"/>
          <w:lang w:val="x-none"/>
        </w:rPr>
      </w:pPr>
      <w:r w:rsidRPr="00CE0660">
        <w:rPr>
          <w:rFonts w:hint="eastAsia"/>
          <w:bCs/>
          <w:sz w:val="24"/>
        </w:rPr>
        <w:t>七</w:t>
      </w:r>
      <w:r w:rsidRPr="00CE0660">
        <w:rPr>
          <w:bCs/>
          <w:sz w:val="24"/>
        </w:rPr>
        <w:t>、</w:t>
      </w:r>
      <w:r w:rsidRPr="00CE0660">
        <w:rPr>
          <w:rFonts w:hint="eastAsia"/>
          <w:bCs/>
          <w:sz w:val="24"/>
        </w:rPr>
        <w:t>基金</w:t>
      </w:r>
      <w:r w:rsidRPr="00CE0660">
        <w:rPr>
          <w:bCs/>
          <w:sz w:val="24"/>
        </w:rPr>
        <w:t>可根据投资策略需要或不同配置</w:t>
      </w:r>
      <w:r w:rsidRPr="00CE0660">
        <w:rPr>
          <w:rFonts w:hint="eastAsia"/>
          <w:bCs/>
          <w:sz w:val="24"/>
        </w:rPr>
        <w:t>地</w:t>
      </w:r>
      <w:r w:rsidRPr="00CE0660">
        <w:rPr>
          <w:bCs/>
          <w:sz w:val="24"/>
        </w:rPr>
        <w:t>市场环境的变化，选择将部分基金资产投资于港股或选择</w:t>
      </w:r>
      <w:r w:rsidRPr="00CE0660">
        <w:rPr>
          <w:rFonts w:hint="eastAsia"/>
          <w:bCs/>
          <w:sz w:val="24"/>
        </w:rPr>
        <w:t>不将</w:t>
      </w:r>
      <w:r w:rsidRPr="00CE0660">
        <w:rPr>
          <w:bCs/>
          <w:sz w:val="24"/>
        </w:rPr>
        <w:t>基金资产投资于港股，基金资产并非必然投资港股。</w:t>
      </w:r>
    </w:p>
    <w:p w14:paraId="4CEBC22A" w14:textId="77777777" w:rsidR="00226095" w:rsidRPr="00CE0660" w:rsidRDefault="00226095" w:rsidP="00377BC3">
      <w:pPr>
        <w:spacing w:line="360" w:lineRule="auto"/>
        <w:ind w:firstLineChars="200" w:firstLine="480"/>
        <w:rPr>
          <w:bCs/>
          <w:sz w:val="24"/>
        </w:rPr>
      </w:pPr>
    </w:p>
    <w:p w14:paraId="402D2E00" w14:textId="77777777" w:rsidR="0079777F" w:rsidRPr="00CE0660" w:rsidRDefault="0079777F" w:rsidP="005A5EA9">
      <w:pPr>
        <w:pStyle w:val="1"/>
      </w:pPr>
      <w:r w:rsidRPr="00CE0660">
        <w:rPr>
          <w:bCs/>
          <w:kern w:val="44"/>
          <w:sz w:val="21"/>
        </w:rPr>
        <w:br w:type="page"/>
      </w:r>
      <w:bookmarkStart w:id="43" w:name="_Toc6617"/>
      <w:bookmarkStart w:id="44" w:name="_Toc15067"/>
      <w:bookmarkStart w:id="45" w:name="_Toc3224"/>
      <w:bookmarkStart w:id="46" w:name="_Toc2465"/>
      <w:bookmarkStart w:id="47" w:name="_Toc19592"/>
      <w:bookmarkStart w:id="48" w:name="_Toc819"/>
      <w:bookmarkStart w:id="49" w:name="_Toc13020"/>
      <w:bookmarkStart w:id="50" w:name="_Toc24860"/>
      <w:bookmarkStart w:id="51" w:name="_Toc22864"/>
      <w:bookmarkStart w:id="52" w:name="_Toc21301"/>
      <w:bookmarkStart w:id="53" w:name="_Toc488092352"/>
      <w:r w:rsidRPr="00CE0660">
        <w:lastRenderedPageBreak/>
        <w:t>第二部分</w:t>
      </w:r>
      <w:r w:rsidR="00E639B6" w:rsidRPr="00CE0660">
        <w:rPr>
          <w:rFonts w:hint="eastAsia"/>
        </w:rPr>
        <w:t xml:space="preserve"> </w:t>
      </w:r>
      <w:r w:rsidRPr="00CE0660">
        <w:t xml:space="preserve"> </w:t>
      </w:r>
      <w:r w:rsidRPr="00CE0660">
        <w:t>释义</w:t>
      </w:r>
      <w:bookmarkEnd w:id="39"/>
      <w:bookmarkEnd w:id="42"/>
      <w:bookmarkEnd w:id="43"/>
      <w:bookmarkEnd w:id="44"/>
      <w:bookmarkEnd w:id="45"/>
      <w:bookmarkEnd w:id="46"/>
      <w:bookmarkEnd w:id="47"/>
      <w:bookmarkEnd w:id="48"/>
      <w:bookmarkEnd w:id="49"/>
      <w:bookmarkEnd w:id="50"/>
      <w:bookmarkEnd w:id="51"/>
      <w:bookmarkEnd w:id="52"/>
      <w:bookmarkEnd w:id="53"/>
    </w:p>
    <w:p w14:paraId="204A84FA" w14:textId="77777777" w:rsidR="0079777F" w:rsidRPr="00CE0660" w:rsidRDefault="0079777F">
      <w:pPr>
        <w:autoSpaceDE w:val="0"/>
        <w:autoSpaceDN w:val="0"/>
        <w:adjustRightInd w:val="0"/>
        <w:spacing w:line="360" w:lineRule="auto"/>
        <w:ind w:firstLineChars="200" w:firstLine="420"/>
        <w:rPr>
          <w:bCs/>
        </w:rPr>
      </w:pPr>
    </w:p>
    <w:p w14:paraId="65DC2F87" w14:textId="77777777" w:rsidR="0079777F" w:rsidRPr="00CE0660" w:rsidRDefault="0079777F">
      <w:pPr>
        <w:spacing w:line="360" w:lineRule="auto"/>
        <w:ind w:firstLineChars="200" w:firstLine="480"/>
        <w:rPr>
          <w:bCs/>
          <w:sz w:val="24"/>
        </w:rPr>
      </w:pPr>
      <w:r w:rsidRPr="00CE0660">
        <w:rPr>
          <w:bCs/>
          <w:sz w:val="24"/>
        </w:rPr>
        <w:t>在本基金合同中，除非文意另有所指，下列词语或简称具有如下含义：</w:t>
      </w:r>
    </w:p>
    <w:p w14:paraId="4B183D89" w14:textId="60F9BD5E" w:rsidR="0079777F" w:rsidRPr="00CE0660" w:rsidRDefault="0079777F">
      <w:pPr>
        <w:spacing w:line="360" w:lineRule="auto"/>
        <w:ind w:firstLineChars="200" w:firstLine="480"/>
        <w:rPr>
          <w:bCs/>
          <w:sz w:val="24"/>
        </w:rPr>
      </w:pPr>
      <w:r w:rsidRPr="00CE0660">
        <w:rPr>
          <w:bCs/>
          <w:sz w:val="24"/>
        </w:rPr>
        <w:t>1</w:t>
      </w:r>
      <w:r w:rsidRPr="00CE0660">
        <w:rPr>
          <w:rFonts w:hint="eastAsia"/>
          <w:bCs/>
          <w:sz w:val="24"/>
        </w:rPr>
        <w:t>、</w:t>
      </w:r>
      <w:r w:rsidRPr="00CE0660">
        <w:rPr>
          <w:bCs/>
          <w:sz w:val="24"/>
        </w:rPr>
        <w:t>基金或本基金：指</w:t>
      </w:r>
      <w:r w:rsidR="00871CA0" w:rsidRPr="00CE0660">
        <w:rPr>
          <w:rFonts w:hint="eastAsia"/>
          <w:bCs/>
          <w:sz w:val="24"/>
        </w:rPr>
        <w:t>九泰汇利定期开放灵活配置混合型发起式证券投资基金</w:t>
      </w:r>
    </w:p>
    <w:p w14:paraId="7BFD9565" w14:textId="77777777" w:rsidR="0079777F" w:rsidRPr="00CE0660" w:rsidRDefault="0079777F">
      <w:pPr>
        <w:spacing w:line="360" w:lineRule="auto"/>
        <w:ind w:firstLineChars="200" w:firstLine="480"/>
        <w:rPr>
          <w:bCs/>
          <w:sz w:val="24"/>
        </w:rPr>
      </w:pPr>
      <w:r w:rsidRPr="00CE0660">
        <w:rPr>
          <w:bCs/>
          <w:sz w:val="24"/>
        </w:rPr>
        <w:t>2</w:t>
      </w:r>
      <w:r w:rsidRPr="00CE0660">
        <w:rPr>
          <w:rFonts w:hint="eastAsia"/>
          <w:bCs/>
          <w:sz w:val="24"/>
        </w:rPr>
        <w:t>、</w:t>
      </w:r>
      <w:r w:rsidRPr="00CE0660">
        <w:rPr>
          <w:bCs/>
          <w:sz w:val="24"/>
        </w:rPr>
        <w:t>基金管理人：指</w:t>
      </w:r>
      <w:r w:rsidR="00F21ECB" w:rsidRPr="00CE0660">
        <w:rPr>
          <w:rFonts w:hint="eastAsia"/>
          <w:bCs/>
          <w:sz w:val="24"/>
        </w:rPr>
        <w:t>九泰基金管理有限公司</w:t>
      </w:r>
    </w:p>
    <w:p w14:paraId="4A5941B8" w14:textId="5AB7975F" w:rsidR="0079777F" w:rsidRPr="00CE0660" w:rsidRDefault="0079777F">
      <w:pPr>
        <w:spacing w:line="360" w:lineRule="auto"/>
        <w:ind w:firstLineChars="200" w:firstLine="480"/>
        <w:rPr>
          <w:bCs/>
          <w:sz w:val="24"/>
        </w:rPr>
      </w:pPr>
      <w:r w:rsidRPr="00CE0660">
        <w:rPr>
          <w:bCs/>
          <w:sz w:val="24"/>
        </w:rPr>
        <w:t>3</w:t>
      </w:r>
      <w:r w:rsidRPr="00CE0660">
        <w:rPr>
          <w:rFonts w:hint="eastAsia"/>
          <w:bCs/>
          <w:sz w:val="24"/>
        </w:rPr>
        <w:t>、</w:t>
      </w:r>
      <w:r w:rsidRPr="00CE0660">
        <w:rPr>
          <w:bCs/>
          <w:sz w:val="24"/>
        </w:rPr>
        <w:t>基金托管人：指</w:t>
      </w:r>
      <w:r w:rsidR="00871CA0" w:rsidRPr="00CE0660">
        <w:rPr>
          <w:rFonts w:hint="eastAsia"/>
          <w:bCs/>
          <w:sz w:val="24"/>
        </w:rPr>
        <w:t>兴业</w:t>
      </w:r>
      <w:r w:rsidR="00871CA0" w:rsidRPr="00CE0660">
        <w:rPr>
          <w:bCs/>
          <w:sz w:val="24"/>
        </w:rPr>
        <w:t>银行股份有限公司</w:t>
      </w:r>
    </w:p>
    <w:p w14:paraId="5D3B1DC3" w14:textId="73742BF1" w:rsidR="0079777F" w:rsidRPr="00CE0660" w:rsidRDefault="0079777F" w:rsidP="00871CA0">
      <w:pPr>
        <w:spacing w:line="360" w:lineRule="auto"/>
        <w:ind w:firstLineChars="200" w:firstLine="480"/>
        <w:rPr>
          <w:bCs/>
          <w:sz w:val="24"/>
        </w:rPr>
      </w:pPr>
      <w:r w:rsidRPr="00CE0660">
        <w:rPr>
          <w:bCs/>
          <w:sz w:val="24"/>
        </w:rPr>
        <w:t>4</w:t>
      </w:r>
      <w:r w:rsidRPr="00CE0660">
        <w:rPr>
          <w:rFonts w:hint="eastAsia"/>
          <w:bCs/>
          <w:sz w:val="24"/>
        </w:rPr>
        <w:t>、</w:t>
      </w:r>
      <w:r w:rsidRPr="00CE0660">
        <w:rPr>
          <w:bCs/>
          <w:sz w:val="24"/>
        </w:rPr>
        <w:t>基金合同或本基金合同：指</w:t>
      </w:r>
      <w:r w:rsidR="00F21ECB" w:rsidRPr="00CE0660">
        <w:rPr>
          <w:bCs/>
          <w:sz w:val="24"/>
        </w:rPr>
        <w:t>《</w:t>
      </w:r>
      <w:r w:rsidR="00871CA0" w:rsidRPr="00CE0660">
        <w:rPr>
          <w:rFonts w:hint="eastAsia"/>
          <w:bCs/>
          <w:sz w:val="24"/>
        </w:rPr>
        <w:t>九泰汇利定期开放灵活配置混合型发起式证券投资基金</w:t>
      </w:r>
      <w:r w:rsidRPr="00CE0660">
        <w:rPr>
          <w:bCs/>
          <w:sz w:val="24"/>
        </w:rPr>
        <w:t>基金合同》及对本基金合同的任何有效修订和补充</w:t>
      </w:r>
    </w:p>
    <w:p w14:paraId="3FF1AD96" w14:textId="4738B5D8" w:rsidR="0079777F" w:rsidRPr="00CE0660" w:rsidRDefault="0079777F" w:rsidP="00871CA0">
      <w:pPr>
        <w:spacing w:line="360" w:lineRule="auto"/>
        <w:ind w:firstLineChars="200" w:firstLine="480"/>
        <w:rPr>
          <w:bCs/>
          <w:sz w:val="24"/>
        </w:rPr>
      </w:pPr>
      <w:r w:rsidRPr="00CE0660">
        <w:rPr>
          <w:bCs/>
          <w:sz w:val="24"/>
        </w:rPr>
        <w:t>5</w:t>
      </w:r>
      <w:r w:rsidRPr="00CE0660">
        <w:rPr>
          <w:rFonts w:hint="eastAsia"/>
          <w:bCs/>
          <w:sz w:val="24"/>
        </w:rPr>
        <w:t>、</w:t>
      </w:r>
      <w:r w:rsidRPr="00CE0660">
        <w:rPr>
          <w:bCs/>
          <w:sz w:val="24"/>
        </w:rPr>
        <w:t>托管协议：指基金管理人与基金托管人就本基金签订之</w:t>
      </w:r>
      <w:r w:rsidR="00F21ECB" w:rsidRPr="00CE0660">
        <w:rPr>
          <w:bCs/>
          <w:sz w:val="24"/>
        </w:rPr>
        <w:t>《</w:t>
      </w:r>
      <w:r w:rsidR="00871CA0" w:rsidRPr="00CE0660">
        <w:rPr>
          <w:rFonts w:hint="eastAsia"/>
          <w:bCs/>
          <w:sz w:val="24"/>
        </w:rPr>
        <w:t>九泰汇利定期开放灵活配置混合型发起式证券投资基金</w:t>
      </w:r>
      <w:r w:rsidRPr="00CE0660">
        <w:rPr>
          <w:bCs/>
          <w:sz w:val="24"/>
        </w:rPr>
        <w:t>托管协议》及对该托管协议的任何有效修订和补充</w:t>
      </w:r>
    </w:p>
    <w:p w14:paraId="359D34FA" w14:textId="54773B4C" w:rsidR="0079777F" w:rsidRPr="00CE0660" w:rsidRDefault="0079777F">
      <w:pPr>
        <w:spacing w:line="360" w:lineRule="auto"/>
        <w:ind w:firstLineChars="200" w:firstLine="480"/>
        <w:rPr>
          <w:bCs/>
          <w:sz w:val="24"/>
        </w:rPr>
      </w:pPr>
      <w:r w:rsidRPr="00CE0660">
        <w:rPr>
          <w:bCs/>
          <w:sz w:val="24"/>
        </w:rPr>
        <w:t>6</w:t>
      </w:r>
      <w:r w:rsidRPr="00CE0660">
        <w:rPr>
          <w:rFonts w:hint="eastAsia"/>
          <w:bCs/>
          <w:sz w:val="24"/>
        </w:rPr>
        <w:t>、</w:t>
      </w:r>
      <w:r w:rsidRPr="00CE0660">
        <w:rPr>
          <w:bCs/>
          <w:sz w:val="24"/>
        </w:rPr>
        <w:t>招募说明书：指《</w:t>
      </w:r>
      <w:r w:rsidR="001D7F94" w:rsidRPr="00CE0660">
        <w:rPr>
          <w:rFonts w:hint="eastAsia"/>
          <w:bCs/>
          <w:sz w:val="24"/>
        </w:rPr>
        <w:t>九泰汇利定期开放灵活配置混合型发起式证券投资基金</w:t>
      </w:r>
      <w:r w:rsidRPr="00CE0660">
        <w:rPr>
          <w:bCs/>
          <w:sz w:val="24"/>
        </w:rPr>
        <w:t>招募说明书》及其定期的更新</w:t>
      </w:r>
    </w:p>
    <w:p w14:paraId="6B061A5B" w14:textId="3734F631" w:rsidR="0079777F" w:rsidRPr="00CE0660" w:rsidRDefault="0079777F">
      <w:pPr>
        <w:spacing w:line="360" w:lineRule="auto"/>
        <w:ind w:firstLineChars="200" w:firstLine="480"/>
        <w:rPr>
          <w:bCs/>
          <w:sz w:val="24"/>
        </w:rPr>
      </w:pPr>
      <w:r w:rsidRPr="00CE0660">
        <w:rPr>
          <w:bCs/>
          <w:sz w:val="24"/>
        </w:rPr>
        <w:t>7</w:t>
      </w:r>
      <w:r w:rsidRPr="00CE0660">
        <w:rPr>
          <w:rFonts w:hint="eastAsia"/>
          <w:bCs/>
          <w:sz w:val="24"/>
        </w:rPr>
        <w:t>、</w:t>
      </w:r>
      <w:r w:rsidRPr="00CE0660">
        <w:rPr>
          <w:bCs/>
          <w:sz w:val="24"/>
        </w:rPr>
        <w:t>基金份额发售公告：指《</w:t>
      </w:r>
      <w:r w:rsidR="001D7F94" w:rsidRPr="00CE0660">
        <w:rPr>
          <w:rFonts w:hint="eastAsia"/>
          <w:bCs/>
          <w:sz w:val="24"/>
        </w:rPr>
        <w:t>九泰汇利定期开放灵活配置混合型发起式证券投资基金</w:t>
      </w:r>
      <w:r w:rsidRPr="00CE0660">
        <w:rPr>
          <w:bCs/>
          <w:sz w:val="24"/>
        </w:rPr>
        <w:t>基金份额发售公告》</w:t>
      </w:r>
    </w:p>
    <w:p w14:paraId="642E1675" w14:textId="77777777" w:rsidR="0079777F" w:rsidRPr="00CE0660" w:rsidRDefault="0079777F">
      <w:pPr>
        <w:spacing w:line="360" w:lineRule="auto"/>
        <w:ind w:firstLineChars="200" w:firstLine="480"/>
        <w:rPr>
          <w:bCs/>
          <w:sz w:val="24"/>
        </w:rPr>
      </w:pPr>
      <w:r w:rsidRPr="00CE0660">
        <w:rPr>
          <w:bCs/>
          <w:sz w:val="24"/>
        </w:rPr>
        <w:t>8</w:t>
      </w:r>
      <w:r w:rsidRPr="00CE0660">
        <w:rPr>
          <w:rFonts w:hint="eastAsia"/>
          <w:bCs/>
          <w:sz w:val="24"/>
        </w:rPr>
        <w:t>、</w:t>
      </w:r>
      <w:r w:rsidRPr="00CE0660">
        <w:rPr>
          <w:bCs/>
          <w:sz w:val="24"/>
        </w:rPr>
        <w:t>法律法规：指中国现行有效并公布实施的法律、行政法规、规范性文件、司法解释、行政规章以及其他对基金合同当事人有约束力的决定、决议、通知等</w:t>
      </w:r>
    </w:p>
    <w:p w14:paraId="57207B04" w14:textId="77777777" w:rsidR="0079777F" w:rsidRPr="00CE0660" w:rsidRDefault="0079777F">
      <w:pPr>
        <w:spacing w:line="360" w:lineRule="auto"/>
        <w:ind w:firstLineChars="200" w:firstLine="480"/>
        <w:rPr>
          <w:bCs/>
          <w:sz w:val="24"/>
        </w:rPr>
      </w:pPr>
      <w:r w:rsidRPr="00CE0660">
        <w:rPr>
          <w:bCs/>
          <w:sz w:val="24"/>
        </w:rPr>
        <w:t>9</w:t>
      </w:r>
      <w:r w:rsidRPr="00CE0660">
        <w:rPr>
          <w:rFonts w:hint="eastAsia"/>
          <w:bCs/>
          <w:sz w:val="24"/>
        </w:rPr>
        <w:t>、</w:t>
      </w:r>
      <w:r w:rsidRPr="00CE0660">
        <w:rPr>
          <w:bCs/>
          <w:sz w:val="24"/>
        </w:rPr>
        <w:t>《基金法》：指</w:t>
      </w:r>
      <w:r w:rsidR="003F4303" w:rsidRPr="00CE0660">
        <w:rPr>
          <w:rFonts w:hint="eastAsia"/>
          <w:bCs/>
          <w:sz w:val="24"/>
        </w:rPr>
        <w:t>2003</w:t>
      </w:r>
      <w:r w:rsidR="003F4303" w:rsidRPr="00CE0660">
        <w:rPr>
          <w:rFonts w:hint="eastAsia"/>
          <w:bCs/>
          <w:sz w:val="24"/>
        </w:rPr>
        <w:t>年</w:t>
      </w:r>
      <w:r w:rsidR="003F4303" w:rsidRPr="00CE0660">
        <w:rPr>
          <w:rFonts w:hint="eastAsia"/>
          <w:bCs/>
          <w:sz w:val="24"/>
        </w:rPr>
        <w:t>10</w:t>
      </w:r>
      <w:r w:rsidR="003F4303" w:rsidRPr="00CE0660">
        <w:rPr>
          <w:rFonts w:hint="eastAsia"/>
          <w:bCs/>
          <w:sz w:val="24"/>
        </w:rPr>
        <w:t>月</w:t>
      </w:r>
      <w:r w:rsidR="003F4303" w:rsidRPr="00CE0660">
        <w:rPr>
          <w:rFonts w:hint="eastAsia"/>
          <w:bCs/>
          <w:sz w:val="24"/>
        </w:rPr>
        <w:t>28</w:t>
      </w:r>
      <w:r w:rsidR="003F4303" w:rsidRPr="00CE0660">
        <w:rPr>
          <w:rFonts w:hint="eastAsia"/>
          <w:bCs/>
          <w:sz w:val="24"/>
        </w:rPr>
        <w:t>日</w:t>
      </w:r>
      <w:r w:rsidR="003F4303" w:rsidRPr="00CE0660">
        <w:rPr>
          <w:bCs/>
          <w:sz w:val="24"/>
        </w:rPr>
        <w:t>经第十届全国人民代表大会常务委员会第五次会议通过，</w:t>
      </w:r>
      <w:r w:rsidR="003F4303" w:rsidRPr="00CE0660">
        <w:rPr>
          <w:rFonts w:hint="eastAsia"/>
          <w:bCs/>
          <w:sz w:val="24"/>
        </w:rPr>
        <w:t>2012</w:t>
      </w:r>
      <w:r w:rsidR="003F4303" w:rsidRPr="00CE0660">
        <w:rPr>
          <w:rFonts w:hint="eastAsia"/>
          <w:bCs/>
          <w:sz w:val="24"/>
        </w:rPr>
        <w:t>年</w:t>
      </w:r>
      <w:r w:rsidR="003F4303" w:rsidRPr="00CE0660">
        <w:rPr>
          <w:rFonts w:hint="eastAsia"/>
          <w:bCs/>
          <w:sz w:val="24"/>
        </w:rPr>
        <w:t>12</w:t>
      </w:r>
      <w:r w:rsidR="003F4303" w:rsidRPr="00CE0660">
        <w:rPr>
          <w:rFonts w:hint="eastAsia"/>
          <w:bCs/>
          <w:sz w:val="24"/>
        </w:rPr>
        <w:t>月</w:t>
      </w:r>
      <w:r w:rsidR="003F4303" w:rsidRPr="00CE0660">
        <w:rPr>
          <w:rFonts w:hint="eastAsia"/>
          <w:bCs/>
          <w:sz w:val="24"/>
        </w:rPr>
        <w:t>28</w:t>
      </w:r>
      <w:r w:rsidR="003F4303" w:rsidRPr="00CE0660">
        <w:rPr>
          <w:rFonts w:hint="eastAsia"/>
          <w:bCs/>
          <w:sz w:val="24"/>
        </w:rPr>
        <w:t>日</w:t>
      </w:r>
      <w:r w:rsidR="003F4303" w:rsidRPr="00CE0660">
        <w:rPr>
          <w:bCs/>
          <w:sz w:val="24"/>
        </w:rPr>
        <w:t>第十一届全国人民代表大会常务委员会第三十次会议修订，自</w:t>
      </w:r>
      <w:r w:rsidR="003F4303" w:rsidRPr="00CE0660">
        <w:rPr>
          <w:rFonts w:hint="eastAsia"/>
          <w:bCs/>
          <w:sz w:val="24"/>
        </w:rPr>
        <w:t>2013</w:t>
      </w:r>
      <w:r w:rsidR="003F4303" w:rsidRPr="00CE0660">
        <w:rPr>
          <w:rFonts w:hint="eastAsia"/>
          <w:bCs/>
          <w:sz w:val="24"/>
        </w:rPr>
        <w:t>年</w:t>
      </w:r>
      <w:r w:rsidR="003F4303" w:rsidRPr="00CE0660">
        <w:rPr>
          <w:rFonts w:hint="eastAsia"/>
          <w:bCs/>
          <w:sz w:val="24"/>
        </w:rPr>
        <w:t>6</w:t>
      </w:r>
      <w:r w:rsidR="003F4303" w:rsidRPr="00CE0660">
        <w:rPr>
          <w:rFonts w:hint="eastAsia"/>
          <w:bCs/>
          <w:sz w:val="24"/>
        </w:rPr>
        <w:t>月</w:t>
      </w:r>
      <w:r w:rsidR="003F4303" w:rsidRPr="00CE0660">
        <w:rPr>
          <w:rFonts w:hint="eastAsia"/>
          <w:bCs/>
          <w:sz w:val="24"/>
        </w:rPr>
        <w:t>1</w:t>
      </w:r>
      <w:r w:rsidR="003F4303" w:rsidRPr="00CE0660">
        <w:rPr>
          <w:rFonts w:hint="eastAsia"/>
          <w:bCs/>
          <w:sz w:val="24"/>
        </w:rPr>
        <w:t>日</w:t>
      </w:r>
      <w:r w:rsidR="003F4303" w:rsidRPr="00CE0660">
        <w:rPr>
          <w:bCs/>
          <w:sz w:val="24"/>
        </w:rPr>
        <w:t>起实施，并经</w:t>
      </w:r>
      <w:r w:rsidR="003F4303" w:rsidRPr="00CE0660">
        <w:rPr>
          <w:rFonts w:hint="eastAsia"/>
          <w:bCs/>
          <w:sz w:val="24"/>
        </w:rPr>
        <w:t>2015</w:t>
      </w:r>
      <w:r w:rsidR="003F4303" w:rsidRPr="00CE0660">
        <w:rPr>
          <w:rFonts w:hint="eastAsia"/>
          <w:bCs/>
          <w:sz w:val="24"/>
        </w:rPr>
        <w:t>年</w:t>
      </w:r>
      <w:r w:rsidR="003F4303" w:rsidRPr="00CE0660">
        <w:rPr>
          <w:rFonts w:hint="eastAsia"/>
          <w:bCs/>
          <w:sz w:val="24"/>
        </w:rPr>
        <w:t>4</w:t>
      </w:r>
      <w:r w:rsidR="003F4303" w:rsidRPr="00CE0660">
        <w:rPr>
          <w:rFonts w:hint="eastAsia"/>
          <w:bCs/>
          <w:sz w:val="24"/>
        </w:rPr>
        <w:t>月</w:t>
      </w:r>
      <w:r w:rsidR="003F4303" w:rsidRPr="00CE0660">
        <w:rPr>
          <w:rFonts w:hint="eastAsia"/>
          <w:bCs/>
          <w:sz w:val="24"/>
        </w:rPr>
        <w:t>24</w:t>
      </w:r>
      <w:r w:rsidR="003F4303" w:rsidRPr="00CE0660">
        <w:rPr>
          <w:rFonts w:hint="eastAsia"/>
          <w:bCs/>
          <w:sz w:val="24"/>
        </w:rPr>
        <w:t>日</w:t>
      </w:r>
      <w:r w:rsidR="003F4303" w:rsidRPr="00CE0660">
        <w:rPr>
          <w:bCs/>
          <w:sz w:val="24"/>
        </w:rPr>
        <w:t>第十二届全国人民代表大会常务委员会第十四次会议《全国人民代表大会常务委员会</w:t>
      </w:r>
      <w:r w:rsidR="003F4303" w:rsidRPr="00CE0660">
        <w:rPr>
          <w:rFonts w:hint="eastAsia"/>
          <w:bCs/>
          <w:sz w:val="24"/>
        </w:rPr>
        <w:t>关于</w:t>
      </w:r>
      <w:r w:rsidR="003F4303" w:rsidRPr="00CE0660">
        <w:rPr>
          <w:bCs/>
          <w:sz w:val="24"/>
        </w:rPr>
        <w:t>修改</w:t>
      </w:r>
      <w:r w:rsidR="00F2307F" w:rsidRPr="00CE0660">
        <w:rPr>
          <w:rFonts w:hint="eastAsia"/>
          <w:bCs/>
          <w:sz w:val="24"/>
        </w:rPr>
        <w:t>〈</w:t>
      </w:r>
      <w:r w:rsidR="003F4303" w:rsidRPr="00CE0660">
        <w:rPr>
          <w:rFonts w:hint="eastAsia"/>
          <w:bCs/>
          <w:sz w:val="24"/>
        </w:rPr>
        <w:t>中华人民共和国</w:t>
      </w:r>
      <w:r w:rsidR="003F4303" w:rsidRPr="00CE0660">
        <w:rPr>
          <w:bCs/>
          <w:sz w:val="24"/>
        </w:rPr>
        <w:t>港口法</w:t>
      </w:r>
      <w:r w:rsidR="00F2307F" w:rsidRPr="00CE0660">
        <w:rPr>
          <w:rFonts w:hint="eastAsia"/>
          <w:bCs/>
          <w:sz w:val="24"/>
        </w:rPr>
        <w:t>〉</w:t>
      </w:r>
      <w:r w:rsidR="003F4303" w:rsidRPr="00CE0660">
        <w:rPr>
          <w:rFonts w:hint="eastAsia"/>
          <w:bCs/>
          <w:sz w:val="24"/>
        </w:rPr>
        <w:t>等</w:t>
      </w:r>
      <w:r w:rsidR="003F4303" w:rsidRPr="00CE0660">
        <w:rPr>
          <w:bCs/>
          <w:sz w:val="24"/>
        </w:rPr>
        <w:t>七部法律的决定》修改的</w:t>
      </w:r>
      <w:r w:rsidRPr="00CE0660">
        <w:rPr>
          <w:bCs/>
          <w:sz w:val="24"/>
        </w:rPr>
        <w:t>《中华人民共和国证券投资基金法》及颁布机关对其不时做出的修订</w:t>
      </w:r>
    </w:p>
    <w:p w14:paraId="141C339B" w14:textId="77777777" w:rsidR="0079777F" w:rsidRPr="00CE0660" w:rsidRDefault="0079777F">
      <w:pPr>
        <w:spacing w:line="360" w:lineRule="auto"/>
        <w:ind w:firstLineChars="200" w:firstLine="480"/>
        <w:rPr>
          <w:bCs/>
          <w:sz w:val="24"/>
        </w:rPr>
      </w:pPr>
      <w:r w:rsidRPr="00CE0660">
        <w:rPr>
          <w:bCs/>
          <w:sz w:val="24"/>
        </w:rPr>
        <w:t>10</w:t>
      </w:r>
      <w:r w:rsidRPr="00CE0660">
        <w:rPr>
          <w:rFonts w:hint="eastAsia"/>
          <w:bCs/>
          <w:sz w:val="24"/>
        </w:rPr>
        <w:t>、</w:t>
      </w:r>
      <w:r w:rsidRPr="00CE0660">
        <w:rPr>
          <w:bCs/>
          <w:sz w:val="24"/>
        </w:rPr>
        <w:t>《销售办法》：指</w:t>
      </w:r>
      <w:r w:rsidR="003F4303" w:rsidRPr="00CE0660">
        <w:rPr>
          <w:rFonts w:hint="eastAsia"/>
          <w:bCs/>
          <w:sz w:val="24"/>
        </w:rPr>
        <w:t>中国证监会</w:t>
      </w:r>
      <w:r w:rsidR="003F4303" w:rsidRPr="00CE0660">
        <w:rPr>
          <w:rFonts w:hint="eastAsia"/>
          <w:bCs/>
          <w:sz w:val="24"/>
        </w:rPr>
        <w:t>2013</w:t>
      </w:r>
      <w:r w:rsidR="003F4303" w:rsidRPr="00CE0660">
        <w:rPr>
          <w:rFonts w:hint="eastAsia"/>
          <w:bCs/>
          <w:sz w:val="24"/>
        </w:rPr>
        <w:t>年</w:t>
      </w:r>
      <w:r w:rsidR="003F4303" w:rsidRPr="00CE0660">
        <w:rPr>
          <w:rFonts w:hint="eastAsia"/>
          <w:bCs/>
          <w:sz w:val="24"/>
        </w:rPr>
        <w:t>3</w:t>
      </w:r>
      <w:r w:rsidR="003F4303" w:rsidRPr="00CE0660">
        <w:rPr>
          <w:rFonts w:hint="eastAsia"/>
          <w:bCs/>
          <w:sz w:val="24"/>
        </w:rPr>
        <w:t>月</w:t>
      </w:r>
      <w:r w:rsidR="003F4303" w:rsidRPr="00CE0660">
        <w:rPr>
          <w:rFonts w:hint="eastAsia"/>
          <w:bCs/>
          <w:sz w:val="24"/>
        </w:rPr>
        <w:t>15</w:t>
      </w:r>
      <w:r w:rsidR="003F4303" w:rsidRPr="00CE0660">
        <w:rPr>
          <w:rFonts w:hint="eastAsia"/>
          <w:bCs/>
          <w:sz w:val="24"/>
        </w:rPr>
        <w:t>日</w:t>
      </w:r>
      <w:r w:rsidR="003F4303" w:rsidRPr="00CE0660">
        <w:rPr>
          <w:bCs/>
          <w:sz w:val="24"/>
        </w:rPr>
        <w:t>颁布、</w:t>
      </w:r>
      <w:r w:rsidR="003F4303" w:rsidRPr="00CE0660">
        <w:rPr>
          <w:rFonts w:hint="eastAsia"/>
          <w:bCs/>
          <w:sz w:val="24"/>
        </w:rPr>
        <w:t>同年</w:t>
      </w:r>
      <w:r w:rsidR="003F4303" w:rsidRPr="00CE0660">
        <w:rPr>
          <w:rFonts w:hint="eastAsia"/>
          <w:bCs/>
          <w:sz w:val="24"/>
        </w:rPr>
        <w:t>6</w:t>
      </w:r>
      <w:r w:rsidR="003F4303" w:rsidRPr="00CE0660">
        <w:rPr>
          <w:rFonts w:hint="eastAsia"/>
          <w:bCs/>
          <w:sz w:val="24"/>
        </w:rPr>
        <w:t>月</w:t>
      </w:r>
      <w:r w:rsidR="003F4303" w:rsidRPr="00CE0660">
        <w:rPr>
          <w:rFonts w:hint="eastAsia"/>
          <w:bCs/>
          <w:sz w:val="24"/>
        </w:rPr>
        <w:t>1</w:t>
      </w:r>
      <w:r w:rsidR="003F4303" w:rsidRPr="00CE0660">
        <w:rPr>
          <w:rFonts w:hint="eastAsia"/>
          <w:bCs/>
          <w:sz w:val="24"/>
        </w:rPr>
        <w:t>日</w:t>
      </w:r>
      <w:r w:rsidR="003F4303" w:rsidRPr="00CE0660">
        <w:rPr>
          <w:bCs/>
          <w:sz w:val="24"/>
        </w:rPr>
        <w:t>实施的</w:t>
      </w:r>
      <w:r w:rsidRPr="00CE0660">
        <w:rPr>
          <w:bCs/>
          <w:sz w:val="24"/>
        </w:rPr>
        <w:t>《证券投资基金销售管理办法》及颁布机关对其不时做出的修订</w:t>
      </w:r>
    </w:p>
    <w:p w14:paraId="18F46B0C" w14:textId="77777777" w:rsidR="0079777F" w:rsidRPr="00CE0660" w:rsidRDefault="0079777F">
      <w:pPr>
        <w:spacing w:line="360" w:lineRule="auto"/>
        <w:ind w:firstLineChars="200" w:firstLine="480"/>
        <w:rPr>
          <w:bCs/>
          <w:sz w:val="24"/>
        </w:rPr>
      </w:pPr>
      <w:r w:rsidRPr="00CE0660">
        <w:rPr>
          <w:bCs/>
          <w:sz w:val="24"/>
        </w:rPr>
        <w:t>11</w:t>
      </w:r>
      <w:r w:rsidRPr="00CE0660">
        <w:rPr>
          <w:rFonts w:hint="eastAsia"/>
          <w:bCs/>
          <w:sz w:val="24"/>
        </w:rPr>
        <w:t>、</w:t>
      </w:r>
      <w:r w:rsidRPr="00CE0660">
        <w:rPr>
          <w:bCs/>
          <w:sz w:val="24"/>
        </w:rPr>
        <w:t>《信息披露办法》：指</w:t>
      </w:r>
      <w:r w:rsidR="003F4303" w:rsidRPr="00CE0660">
        <w:rPr>
          <w:rFonts w:hint="eastAsia"/>
          <w:bCs/>
          <w:sz w:val="24"/>
        </w:rPr>
        <w:t>中国</w:t>
      </w:r>
      <w:r w:rsidR="003F4303" w:rsidRPr="00CE0660">
        <w:rPr>
          <w:bCs/>
          <w:sz w:val="24"/>
        </w:rPr>
        <w:t>证监会</w:t>
      </w:r>
      <w:r w:rsidR="003F4303" w:rsidRPr="00CE0660">
        <w:rPr>
          <w:rFonts w:hint="eastAsia"/>
          <w:bCs/>
          <w:sz w:val="24"/>
        </w:rPr>
        <w:t>2004</w:t>
      </w:r>
      <w:r w:rsidR="003F4303" w:rsidRPr="00CE0660">
        <w:rPr>
          <w:rFonts w:hint="eastAsia"/>
          <w:bCs/>
          <w:sz w:val="24"/>
        </w:rPr>
        <w:t>年</w:t>
      </w:r>
      <w:r w:rsidR="003F4303" w:rsidRPr="00CE0660">
        <w:rPr>
          <w:rFonts w:hint="eastAsia"/>
          <w:bCs/>
          <w:sz w:val="24"/>
        </w:rPr>
        <w:t>6</w:t>
      </w:r>
      <w:r w:rsidR="003F4303" w:rsidRPr="00CE0660">
        <w:rPr>
          <w:rFonts w:hint="eastAsia"/>
          <w:bCs/>
          <w:sz w:val="24"/>
        </w:rPr>
        <w:t>月</w:t>
      </w:r>
      <w:r w:rsidR="003F4303" w:rsidRPr="00CE0660">
        <w:rPr>
          <w:rFonts w:hint="eastAsia"/>
          <w:bCs/>
          <w:sz w:val="24"/>
        </w:rPr>
        <w:t>8</w:t>
      </w:r>
      <w:r w:rsidR="003F4303" w:rsidRPr="00CE0660">
        <w:rPr>
          <w:rFonts w:hint="eastAsia"/>
          <w:bCs/>
          <w:sz w:val="24"/>
        </w:rPr>
        <w:t>日</w:t>
      </w:r>
      <w:r w:rsidR="003F4303" w:rsidRPr="00CE0660">
        <w:rPr>
          <w:bCs/>
          <w:sz w:val="24"/>
        </w:rPr>
        <w:t>颁布、同年</w:t>
      </w:r>
      <w:r w:rsidR="003F4303" w:rsidRPr="00CE0660">
        <w:rPr>
          <w:rFonts w:hint="eastAsia"/>
          <w:bCs/>
          <w:sz w:val="24"/>
        </w:rPr>
        <w:t>7</w:t>
      </w:r>
      <w:r w:rsidR="003F4303" w:rsidRPr="00CE0660">
        <w:rPr>
          <w:rFonts w:hint="eastAsia"/>
          <w:bCs/>
          <w:sz w:val="24"/>
        </w:rPr>
        <w:t>月</w:t>
      </w:r>
      <w:r w:rsidR="003F4303" w:rsidRPr="00CE0660">
        <w:rPr>
          <w:rFonts w:hint="eastAsia"/>
          <w:bCs/>
          <w:sz w:val="24"/>
        </w:rPr>
        <w:t>1</w:t>
      </w:r>
      <w:r w:rsidR="003F4303" w:rsidRPr="00CE0660">
        <w:rPr>
          <w:rFonts w:hint="eastAsia"/>
          <w:bCs/>
          <w:sz w:val="24"/>
        </w:rPr>
        <w:t>日</w:t>
      </w:r>
      <w:r w:rsidR="003F4303" w:rsidRPr="00CE0660">
        <w:rPr>
          <w:bCs/>
          <w:sz w:val="24"/>
        </w:rPr>
        <w:t>实施的</w:t>
      </w:r>
      <w:r w:rsidRPr="00CE0660">
        <w:rPr>
          <w:bCs/>
          <w:sz w:val="24"/>
        </w:rPr>
        <w:t>《证券投资基金信息披露管理办法》及颁布机关对其不时做出的修订</w:t>
      </w:r>
    </w:p>
    <w:p w14:paraId="5EB20028" w14:textId="77777777" w:rsidR="00A31FCF" w:rsidRPr="00CE0660" w:rsidRDefault="0079777F" w:rsidP="00D96053">
      <w:pPr>
        <w:spacing w:line="360" w:lineRule="auto"/>
        <w:ind w:firstLineChars="200" w:firstLine="480"/>
        <w:rPr>
          <w:bCs/>
          <w:sz w:val="24"/>
        </w:rPr>
      </w:pPr>
      <w:r w:rsidRPr="00CE0660">
        <w:rPr>
          <w:bCs/>
          <w:sz w:val="24"/>
        </w:rPr>
        <w:t>12</w:t>
      </w:r>
      <w:r w:rsidRPr="00CE0660">
        <w:rPr>
          <w:rFonts w:hint="eastAsia"/>
          <w:bCs/>
          <w:sz w:val="24"/>
        </w:rPr>
        <w:t>、</w:t>
      </w:r>
      <w:r w:rsidRPr="00CE0660">
        <w:rPr>
          <w:bCs/>
          <w:sz w:val="24"/>
        </w:rPr>
        <w:t>《运作办法》：</w:t>
      </w:r>
      <w:r w:rsidR="008F4986" w:rsidRPr="00CE0660">
        <w:rPr>
          <w:bCs/>
          <w:sz w:val="24"/>
        </w:rPr>
        <w:t>指</w:t>
      </w:r>
      <w:r w:rsidR="003F4303" w:rsidRPr="00CE0660">
        <w:rPr>
          <w:rFonts w:hint="eastAsia"/>
          <w:bCs/>
          <w:sz w:val="24"/>
        </w:rPr>
        <w:t>中国证监会</w:t>
      </w:r>
      <w:r w:rsidR="003F4303" w:rsidRPr="00CE0660">
        <w:rPr>
          <w:rFonts w:hint="eastAsia"/>
          <w:bCs/>
          <w:sz w:val="24"/>
        </w:rPr>
        <w:t>2014</w:t>
      </w:r>
      <w:r w:rsidR="003F4303" w:rsidRPr="00CE0660">
        <w:rPr>
          <w:rFonts w:hint="eastAsia"/>
          <w:bCs/>
          <w:sz w:val="24"/>
        </w:rPr>
        <w:t>年</w:t>
      </w:r>
      <w:r w:rsidR="003F4303" w:rsidRPr="00CE0660">
        <w:rPr>
          <w:rFonts w:hint="eastAsia"/>
          <w:bCs/>
          <w:sz w:val="24"/>
        </w:rPr>
        <w:t>7</w:t>
      </w:r>
      <w:r w:rsidR="003F4303" w:rsidRPr="00CE0660">
        <w:rPr>
          <w:rFonts w:hint="eastAsia"/>
          <w:bCs/>
          <w:sz w:val="24"/>
        </w:rPr>
        <w:t>月</w:t>
      </w:r>
      <w:r w:rsidR="003F4303" w:rsidRPr="00CE0660">
        <w:rPr>
          <w:rFonts w:hint="eastAsia"/>
          <w:bCs/>
          <w:sz w:val="24"/>
        </w:rPr>
        <w:t>7</w:t>
      </w:r>
      <w:r w:rsidR="003F4303" w:rsidRPr="00CE0660">
        <w:rPr>
          <w:rFonts w:hint="eastAsia"/>
          <w:bCs/>
          <w:sz w:val="24"/>
        </w:rPr>
        <w:t>日</w:t>
      </w:r>
      <w:r w:rsidR="003F4303" w:rsidRPr="00CE0660">
        <w:rPr>
          <w:bCs/>
          <w:sz w:val="24"/>
        </w:rPr>
        <w:t>颁布、同年</w:t>
      </w:r>
      <w:r w:rsidR="003F4303" w:rsidRPr="00CE0660">
        <w:rPr>
          <w:rFonts w:hint="eastAsia"/>
          <w:bCs/>
          <w:sz w:val="24"/>
        </w:rPr>
        <w:t>8</w:t>
      </w:r>
      <w:r w:rsidR="003F4303" w:rsidRPr="00CE0660">
        <w:rPr>
          <w:rFonts w:hint="eastAsia"/>
          <w:bCs/>
          <w:sz w:val="24"/>
        </w:rPr>
        <w:t>月</w:t>
      </w:r>
      <w:r w:rsidR="003F4303" w:rsidRPr="00CE0660">
        <w:rPr>
          <w:rFonts w:hint="eastAsia"/>
          <w:bCs/>
          <w:sz w:val="24"/>
        </w:rPr>
        <w:t>8</w:t>
      </w:r>
      <w:r w:rsidR="003F4303" w:rsidRPr="00CE0660">
        <w:rPr>
          <w:rFonts w:hint="eastAsia"/>
          <w:bCs/>
          <w:sz w:val="24"/>
        </w:rPr>
        <w:t>日</w:t>
      </w:r>
      <w:r w:rsidR="003F4303" w:rsidRPr="00CE0660">
        <w:rPr>
          <w:bCs/>
          <w:sz w:val="24"/>
        </w:rPr>
        <w:t>实施</w:t>
      </w:r>
      <w:r w:rsidR="003F4303" w:rsidRPr="00CE0660">
        <w:rPr>
          <w:bCs/>
          <w:sz w:val="24"/>
        </w:rPr>
        <w:lastRenderedPageBreak/>
        <w:t>的</w:t>
      </w:r>
      <w:r w:rsidR="008F4986" w:rsidRPr="00CE0660">
        <w:rPr>
          <w:bCs/>
          <w:sz w:val="24"/>
        </w:rPr>
        <w:t>《</w:t>
      </w:r>
      <w:r w:rsidR="008F4986" w:rsidRPr="00CE0660">
        <w:rPr>
          <w:rFonts w:hint="eastAsia"/>
          <w:bCs/>
          <w:sz w:val="24"/>
        </w:rPr>
        <w:t>公开募集</w:t>
      </w:r>
      <w:r w:rsidR="008F4986" w:rsidRPr="00CE0660">
        <w:rPr>
          <w:bCs/>
          <w:sz w:val="24"/>
        </w:rPr>
        <w:t>证券投资基金运作管理办法》及颁布机关对其不时做出的修订</w:t>
      </w:r>
    </w:p>
    <w:p w14:paraId="5A7213AA" w14:textId="7DE01D01" w:rsidR="00982085" w:rsidRPr="00CE0660" w:rsidRDefault="00982085" w:rsidP="00D96053">
      <w:pPr>
        <w:spacing w:line="360" w:lineRule="auto"/>
        <w:ind w:firstLineChars="200" w:firstLine="480"/>
        <w:rPr>
          <w:bCs/>
          <w:sz w:val="24"/>
          <w:lang w:val="x-none"/>
        </w:rPr>
      </w:pPr>
      <w:r w:rsidRPr="00CE0660">
        <w:rPr>
          <w:rFonts w:hint="eastAsia"/>
          <w:bCs/>
          <w:sz w:val="24"/>
        </w:rPr>
        <w:t>13</w:t>
      </w:r>
      <w:r w:rsidRPr="00CE0660">
        <w:rPr>
          <w:rFonts w:hint="eastAsia"/>
          <w:bCs/>
          <w:sz w:val="24"/>
        </w:rPr>
        <w:t>、《流动性风险管理规定》：中国证监会于</w:t>
      </w:r>
      <w:r w:rsidRPr="00CE0660">
        <w:rPr>
          <w:rFonts w:hint="eastAsia"/>
          <w:bCs/>
          <w:sz w:val="24"/>
        </w:rPr>
        <w:t>2017</w:t>
      </w:r>
      <w:r w:rsidRPr="00CE0660">
        <w:rPr>
          <w:rFonts w:hint="eastAsia"/>
          <w:bCs/>
          <w:sz w:val="24"/>
        </w:rPr>
        <w:t>年</w:t>
      </w:r>
      <w:r w:rsidRPr="00CE0660">
        <w:rPr>
          <w:rFonts w:hint="eastAsia"/>
          <w:bCs/>
          <w:sz w:val="24"/>
        </w:rPr>
        <w:t>8</w:t>
      </w:r>
      <w:r w:rsidRPr="00CE0660">
        <w:rPr>
          <w:rFonts w:hint="eastAsia"/>
          <w:bCs/>
          <w:sz w:val="24"/>
        </w:rPr>
        <w:t>月</w:t>
      </w:r>
      <w:r w:rsidRPr="00CE0660">
        <w:rPr>
          <w:rFonts w:hint="eastAsia"/>
          <w:bCs/>
          <w:sz w:val="24"/>
        </w:rPr>
        <w:t>31</w:t>
      </w:r>
      <w:r w:rsidRPr="00CE0660">
        <w:rPr>
          <w:rFonts w:hint="eastAsia"/>
          <w:bCs/>
          <w:sz w:val="24"/>
        </w:rPr>
        <w:t>日公布</w:t>
      </w:r>
      <w:r w:rsidR="00EE47FA" w:rsidRPr="00CE0660">
        <w:rPr>
          <w:rFonts w:hint="eastAsia"/>
          <w:bCs/>
          <w:sz w:val="24"/>
        </w:rPr>
        <w:t>、</w:t>
      </w:r>
      <w:r w:rsidR="00EE47FA" w:rsidRPr="00CE0660">
        <w:rPr>
          <w:bCs/>
          <w:sz w:val="24"/>
        </w:rPr>
        <w:t>同</w:t>
      </w:r>
      <w:r w:rsidRPr="00CE0660">
        <w:rPr>
          <w:rFonts w:hint="eastAsia"/>
          <w:bCs/>
          <w:sz w:val="24"/>
        </w:rPr>
        <w:t>年</w:t>
      </w:r>
      <w:r w:rsidRPr="00CE0660">
        <w:rPr>
          <w:rFonts w:hint="eastAsia"/>
          <w:bCs/>
          <w:sz w:val="24"/>
        </w:rPr>
        <w:t>10</w:t>
      </w:r>
      <w:r w:rsidRPr="00CE0660">
        <w:rPr>
          <w:rFonts w:hint="eastAsia"/>
          <w:bCs/>
          <w:sz w:val="24"/>
        </w:rPr>
        <w:t>月</w:t>
      </w:r>
      <w:r w:rsidRPr="00CE0660">
        <w:rPr>
          <w:rFonts w:hint="eastAsia"/>
          <w:bCs/>
          <w:sz w:val="24"/>
        </w:rPr>
        <w:t>1</w:t>
      </w:r>
      <w:r w:rsidRPr="00CE0660">
        <w:rPr>
          <w:rFonts w:hint="eastAsia"/>
          <w:bCs/>
          <w:sz w:val="24"/>
        </w:rPr>
        <w:t>日起施行的《公开募集开放式证券投资基金流动性风险管理规定》</w:t>
      </w:r>
      <w:r w:rsidRPr="00CE0660">
        <w:rPr>
          <w:rFonts w:hint="eastAsia"/>
          <w:bCs/>
          <w:sz w:val="24"/>
          <w:lang w:val="x-none"/>
        </w:rPr>
        <w:t>及</w:t>
      </w:r>
      <w:r w:rsidRPr="00CE0660">
        <w:rPr>
          <w:bCs/>
          <w:sz w:val="24"/>
          <w:lang w:val="x-none"/>
        </w:rPr>
        <w:t>颁布机关对其不时做出的修订</w:t>
      </w:r>
    </w:p>
    <w:p w14:paraId="26A59E39" w14:textId="54B9B46B" w:rsidR="00D96053" w:rsidRPr="00CE0660" w:rsidRDefault="00D96053" w:rsidP="00D96053">
      <w:pPr>
        <w:spacing w:line="360" w:lineRule="auto"/>
        <w:ind w:firstLineChars="200" w:firstLine="480"/>
        <w:rPr>
          <w:bCs/>
          <w:sz w:val="24"/>
        </w:rPr>
      </w:pPr>
      <w:r w:rsidRPr="00CE0660">
        <w:rPr>
          <w:bCs/>
          <w:sz w:val="24"/>
        </w:rPr>
        <w:t>1</w:t>
      </w:r>
      <w:r w:rsidR="00982085" w:rsidRPr="00CE0660">
        <w:rPr>
          <w:bCs/>
          <w:sz w:val="24"/>
        </w:rPr>
        <w:t>4</w:t>
      </w:r>
      <w:r w:rsidRPr="00CE0660">
        <w:rPr>
          <w:rFonts w:hint="eastAsia"/>
          <w:bCs/>
          <w:sz w:val="24"/>
        </w:rPr>
        <w:t>、《互联互通规定》：指中国证监会</w:t>
      </w:r>
      <w:r w:rsidRPr="00CE0660">
        <w:rPr>
          <w:rFonts w:hint="eastAsia"/>
          <w:bCs/>
          <w:sz w:val="24"/>
        </w:rPr>
        <w:t>2016</w:t>
      </w:r>
      <w:r w:rsidRPr="00CE0660">
        <w:rPr>
          <w:rFonts w:hint="eastAsia"/>
          <w:bCs/>
          <w:sz w:val="24"/>
        </w:rPr>
        <w:t>年</w:t>
      </w:r>
      <w:r w:rsidRPr="00CE0660">
        <w:rPr>
          <w:rFonts w:hint="eastAsia"/>
          <w:bCs/>
          <w:sz w:val="24"/>
        </w:rPr>
        <w:t>9</w:t>
      </w:r>
      <w:r w:rsidRPr="00CE0660">
        <w:rPr>
          <w:rFonts w:hint="eastAsia"/>
          <w:bCs/>
          <w:sz w:val="24"/>
        </w:rPr>
        <w:t>月</w:t>
      </w:r>
      <w:r w:rsidRPr="00CE0660">
        <w:rPr>
          <w:rFonts w:hint="eastAsia"/>
          <w:bCs/>
          <w:sz w:val="24"/>
        </w:rPr>
        <w:t>30</w:t>
      </w:r>
      <w:r w:rsidRPr="00CE0660">
        <w:rPr>
          <w:rFonts w:hint="eastAsia"/>
          <w:bCs/>
          <w:sz w:val="24"/>
        </w:rPr>
        <w:t>日颁布、实施的《内地与香港股票市场交易互联互通机制若干规定》及颁布机关对其不时做出的修订</w:t>
      </w:r>
    </w:p>
    <w:p w14:paraId="3AB3BEDC" w14:textId="734B486E" w:rsidR="00D96053" w:rsidRPr="00CE0660" w:rsidRDefault="00982085" w:rsidP="00D96053">
      <w:pPr>
        <w:spacing w:line="360" w:lineRule="auto"/>
        <w:ind w:firstLineChars="200" w:firstLine="480"/>
        <w:rPr>
          <w:bCs/>
          <w:sz w:val="24"/>
        </w:rPr>
      </w:pPr>
      <w:r w:rsidRPr="00CE0660">
        <w:rPr>
          <w:rFonts w:hint="eastAsia"/>
          <w:bCs/>
          <w:sz w:val="24"/>
        </w:rPr>
        <w:t>1</w:t>
      </w:r>
      <w:r w:rsidRPr="00CE0660">
        <w:rPr>
          <w:bCs/>
          <w:sz w:val="24"/>
        </w:rPr>
        <w:t>5</w:t>
      </w:r>
      <w:r w:rsidR="00D96053" w:rsidRPr="00CE0660">
        <w:rPr>
          <w:rFonts w:hint="eastAsia"/>
          <w:bCs/>
          <w:sz w:val="24"/>
        </w:rPr>
        <w:t>、《互联互通指引》：指中国证监会</w:t>
      </w:r>
      <w:r w:rsidR="00D96053" w:rsidRPr="00CE0660">
        <w:rPr>
          <w:rFonts w:hint="eastAsia"/>
          <w:bCs/>
          <w:sz w:val="24"/>
        </w:rPr>
        <w:t>2016</w:t>
      </w:r>
      <w:r w:rsidR="00D96053" w:rsidRPr="00CE0660">
        <w:rPr>
          <w:rFonts w:hint="eastAsia"/>
          <w:bCs/>
          <w:sz w:val="24"/>
        </w:rPr>
        <w:t>年</w:t>
      </w:r>
      <w:r w:rsidR="00D96053" w:rsidRPr="00CE0660">
        <w:rPr>
          <w:rFonts w:hint="eastAsia"/>
          <w:bCs/>
          <w:sz w:val="24"/>
        </w:rPr>
        <w:t>10</w:t>
      </w:r>
      <w:r w:rsidR="00D96053" w:rsidRPr="00CE0660">
        <w:rPr>
          <w:rFonts w:hint="eastAsia"/>
          <w:bCs/>
          <w:sz w:val="24"/>
        </w:rPr>
        <w:t>月</w:t>
      </w:r>
      <w:r w:rsidR="00D96053" w:rsidRPr="00CE0660">
        <w:rPr>
          <w:rFonts w:hint="eastAsia"/>
          <w:bCs/>
          <w:sz w:val="24"/>
        </w:rPr>
        <w:t>11</w:t>
      </w:r>
      <w:r w:rsidR="00D96053" w:rsidRPr="00CE0660">
        <w:rPr>
          <w:rFonts w:hint="eastAsia"/>
          <w:bCs/>
          <w:sz w:val="24"/>
        </w:rPr>
        <w:t>日颁布、实施的《证券基金经营机构参与内地与香港股票市场交易互联互通指引》及颁布机关不时对其做出的修订</w:t>
      </w:r>
    </w:p>
    <w:p w14:paraId="1CADC2B5" w14:textId="2A26A2D1" w:rsidR="00D96053" w:rsidRPr="00CE0660" w:rsidRDefault="00D06A9F" w:rsidP="00D96053">
      <w:pPr>
        <w:spacing w:line="360" w:lineRule="auto"/>
        <w:ind w:firstLineChars="200" w:firstLine="480"/>
        <w:rPr>
          <w:bCs/>
          <w:sz w:val="24"/>
        </w:rPr>
      </w:pPr>
      <w:r w:rsidRPr="00CE0660">
        <w:rPr>
          <w:rFonts w:hint="eastAsia"/>
          <w:bCs/>
          <w:sz w:val="24"/>
        </w:rPr>
        <w:t>1</w:t>
      </w:r>
      <w:r w:rsidRPr="00CE0660">
        <w:rPr>
          <w:bCs/>
          <w:sz w:val="24"/>
        </w:rPr>
        <w:t>6</w:t>
      </w:r>
      <w:r w:rsidR="00D96053" w:rsidRPr="00CE0660">
        <w:rPr>
          <w:rFonts w:hint="eastAsia"/>
          <w:bCs/>
          <w:sz w:val="24"/>
        </w:rPr>
        <w:t>、《沪港通试点办法》：指上海证券交易所</w:t>
      </w:r>
      <w:r w:rsidR="00D96053" w:rsidRPr="00CE0660">
        <w:rPr>
          <w:rFonts w:hint="eastAsia"/>
          <w:bCs/>
          <w:sz w:val="24"/>
        </w:rPr>
        <w:t>2014</w:t>
      </w:r>
      <w:r w:rsidR="00D96053" w:rsidRPr="00CE0660">
        <w:rPr>
          <w:rFonts w:hint="eastAsia"/>
          <w:bCs/>
          <w:sz w:val="24"/>
        </w:rPr>
        <w:t>年</w:t>
      </w:r>
      <w:r w:rsidR="00D96053" w:rsidRPr="00CE0660">
        <w:rPr>
          <w:rFonts w:hint="eastAsia"/>
          <w:bCs/>
          <w:sz w:val="24"/>
        </w:rPr>
        <w:t>9</w:t>
      </w:r>
      <w:r w:rsidR="00D96053" w:rsidRPr="00CE0660">
        <w:rPr>
          <w:rFonts w:hint="eastAsia"/>
          <w:bCs/>
          <w:sz w:val="24"/>
        </w:rPr>
        <w:t>月</w:t>
      </w:r>
      <w:r w:rsidR="00D96053" w:rsidRPr="00CE0660">
        <w:rPr>
          <w:rFonts w:hint="eastAsia"/>
          <w:bCs/>
          <w:sz w:val="24"/>
        </w:rPr>
        <w:t>26</w:t>
      </w:r>
      <w:r w:rsidR="00D96053" w:rsidRPr="00CE0660">
        <w:rPr>
          <w:rFonts w:hint="eastAsia"/>
          <w:bCs/>
          <w:sz w:val="24"/>
        </w:rPr>
        <w:t>日颁布、实施的《上海证券交易所沪港通试点办法》及颁布机关对其不时做出的修订</w:t>
      </w:r>
    </w:p>
    <w:p w14:paraId="511369DA" w14:textId="2740F356" w:rsidR="00D96053" w:rsidRPr="00CE0660" w:rsidRDefault="00D06A9F" w:rsidP="00D96053">
      <w:pPr>
        <w:spacing w:line="360" w:lineRule="auto"/>
        <w:ind w:firstLineChars="200" w:firstLine="480"/>
        <w:rPr>
          <w:bCs/>
          <w:sz w:val="24"/>
        </w:rPr>
      </w:pPr>
      <w:r w:rsidRPr="00CE0660">
        <w:rPr>
          <w:rFonts w:hint="eastAsia"/>
          <w:bCs/>
          <w:sz w:val="24"/>
        </w:rPr>
        <w:t>1</w:t>
      </w:r>
      <w:r w:rsidRPr="00CE0660">
        <w:rPr>
          <w:bCs/>
          <w:sz w:val="24"/>
        </w:rPr>
        <w:t>7</w:t>
      </w:r>
      <w:r w:rsidR="00D96053" w:rsidRPr="00CE0660">
        <w:rPr>
          <w:rFonts w:hint="eastAsia"/>
          <w:bCs/>
          <w:sz w:val="24"/>
        </w:rPr>
        <w:t>、《深港通实施办法》：指深圳证券交易所</w:t>
      </w:r>
      <w:r w:rsidR="00D96053" w:rsidRPr="00CE0660">
        <w:rPr>
          <w:rFonts w:hint="eastAsia"/>
          <w:bCs/>
          <w:sz w:val="24"/>
        </w:rPr>
        <w:t>2016</w:t>
      </w:r>
      <w:r w:rsidR="00D96053" w:rsidRPr="00CE0660">
        <w:rPr>
          <w:rFonts w:hint="eastAsia"/>
          <w:bCs/>
          <w:sz w:val="24"/>
        </w:rPr>
        <w:t>年</w:t>
      </w:r>
      <w:r w:rsidR="00D96053" w:rsidRPr="00CE0660">
        <w:rPr>
          <w:rFonts w:hint="eastAsia"/>
          <w:bCs/>
          <w:sz w:val="24"/>
        </w:rPr>
        <w:t>9</w:t>
      </w:r>
      <w:r w:rsidR="00D96053" w:rsidRPr="00CE0660">
        <w:rPr>
          <w:rFonts w:hint="eastAsia"/>
          <w:bCs/>
          <w:sz w:val="24"/>
        </w:rPr>
        <w:t>月</w:t>
      </w:r>
      <w:r w:rsidR="00D96053" w:rsidRPr="00CE0660">
        <w:rPr>
          <w:rFonts w:hint="eastAsia"/>
          <w:bCs/>
          <w:sz w:val="24"/>
        </w:rPr>
        <w:t>30</w:t>
      </w:r>
      <w:r w:rsidR="00D96053" w:rsidRPr="00CE0660">
        <w:rPr>
          <w:rFonts w:hint="eastAsia"/>
          <w:bCs/>
          <w:sz w:val="24"/>
        </w:rPr>
        <w:t>日颁布、实施的《深圳证券交易所深港通业务实施办法》及颁布机关对其不时做出的修订</w:t>
      </w:r>
    </w:p>
    <w:p w14:paraId="70D0B0B3" w14:textId="01C3E1B1" w:rsidR="00D96053" w:rsidRPr="00CE0660" w:rsidRDefault="00D06A9F" w:rsidP="00D96053">
      <w:pPr>
        <w:spacing w:line="360" w:lineRule="auto"/>
        <w:ind w:firstLineChars="200" w:firstLine="480"/>
        <w:rPr>
          <w:bCs/>
          <w:sz w:val="24"/>
        </w:rPr>
      </w:pPr>
      <w:r w:rsidRPr="00CE0660">
        <w:rPr>
          <w:rFonts w:hint="eastAsia"/>
          <w:bCs/>
          <w:sz w:val="24"/>
        </w:rPr>
        <w:t>1</w:t>
      </w:r>
      <w:r w:rsidRPr="00CE0660">
        <w:rPr>
          <w:bCs/>
          <w:sz w:val="24"/>
        </w:rPr>
        <w:t>8</w:t>
      </w:r>
      <w:r w:rsidR="00D96053" w:rsidRPr="00CE0660">
        <w:rPr>
          <w:rFonts w:hint="eastAsia"/>
          <w:bCs/>
          <w:sz w:val="24"/>
        </w:rPr>
        <w:t>、《互联互通登记、存管、结算业务实施细则》：指中国证券登记结算有限责任公司</w:t>
      </w:r>
      <w:r w:rsidR="00D96053" w:rsidRPr="00CE0660">
        <w:rPr>
          <w:rFonts w:hint="eastAsia"/>
          <w:bCs/>
          <w:sz w:val="24"/>
        </w:rPr>
        <w:t>2016</w:t>
      </w:r>
      <w:r w:rsidR="00D96053" w:rsidRPr="00CE0660">
        <w:rPr>
          <w:rFonts w:hint="eastAsia"/>
          <w:bCs/>
          <w:sz w:val="24"/>
        </w:rPr>
        <w:t>年</w:t>
      </w:r>
      <w:r w:rsidR="00D96053" w:rsidRPr="00CE0660">
        <w:rPr>
          <w:rFonts w:hint="eastAsia"/>
          <w:bCs/>
          <w:sz w:val="24"/>
        </w:rPr>
        <w:t>9</w:t>
      </w:r>
      <w:r w:rsidR="00D96053" w:rsidRPr="00CE0660">
        <w:rPr>
          <w:rFonts w:hint="eastAsia"/>
          <w:bCs/>
          <w:sz w:val="24"/>
        </w:rPr>
        <w:t>月</w:t>
      </w:r>
      <w:r w:rsidR="00D96053" w:rsidRPr="00CE0660">
        <w:rPr>
          <w:rFonts w:hint="eastAsia"/>
          <w:bCs/>
          <w:sz w:val="24"/>
        </w:rPr>
        <w:t>30</w:t>
      </w:r>
      <w:r w:rsidR="00D96053" w:rsidRPr="00CE0660">
        <w:rPr>
          <w:rFonts w:hint="eastAsia"/>
          <w:bCs/>
          <w:sz w:val="24"/>
        </w:rPr>
        <w:t>日颁布、实施的《内地与香港股票市场交易互联互通机制登记、存管、结算业务实施细则》及颁布机关对其不时做出的修订</w:t>
      </w:r>
    </w:p>
    <w:p w14:paraId="662B4FE9" w14:textId="52B606A9" w:rsidR="00D96053" w:rsidRPr="00CE0660" w:rsidRDefault="00D06A9F" w:rsidP="00D96053">
      <w:pPr>
        <w:spacing w:line="360" w:lineRule="auto"/>
        <w:ind w:firstLineChars="200" w:firstLine="480"/>
        <w:rPr>
          <w:bCs/>
          <w:sz w:val="24"/>
        </w:rPr>
      </w:pPr>
      <w:r w:rsidRPr="00CE0660">
        <w:rPr>
          <w:rFonts w:hint="eastAsia"/>
          <w:bCs/>
          <w:sz w:val="24"/>
        </w:rPr>
        <w:t>1</w:t>
      </w:r>
      <w:r w:rsidRPr="00CE0660">
        <w:rPr>
          <w:bCs/>
          <w:sz w:val="24"/>
        </w:rPr>
        <w:t>9</w:t>
      </w:r>
      <w:r w:rsidR="00D96053" w:rsidRPr="00CE0660">
        <w:rPr>
          <w:rFonts w:hint="eastAsia"/>
          <w:bCs/>
          <w:sz w:val="24"/>
        </w:rPr>
        <w:t>、港股通：指内地投资者委托内地证券公司，经由境内证券交易所设立的证券交易服务公司，向香港联合交易所进行申报，买卖规定范围内的香港联合交易所上市的股票</w:t>
      </w:r>
    </w:p>
    <w:p w14:paraId="7731DDE7" w14:textId="71AD01F1" w:rsidR="0079777F" w:rsidRPr="00CE0660" w:rsidRDefault="00D06A9F">
      <w:pPr>
        <w:spacing w:line="360" w:lineRule="auto"/>
        <w:ind w:firstLineChars="200" w:firstLine="480"/>
        <w:rPr>
          <w:bCs/>
          <w:sz w:val="24"/>
        </w:rPr>
      </w:pPr>
      <w:r w:rsidRPr="00CE0660">
        <w:rPr>
          <w:bCs/>
          <w:sz w:val="24"/>
        </w:rPr>
        <w:t>20</w:t>
      </w:r>
      <w:r w:rsidR="0079777F" w:rsidRPr="00CE0660">
        <w:rPr>
          <w:rFonts w:hint="eastAsia"/>
          <w:bCs/>
          <w:sz w:val="24"/>
        </w:rPr>
        <w:t>、</w:t>
      </w:r>
      <w:r w:rsidR="0079777F" w:rsidRPr="00CE0660">
        <w:rPr>
          <w:bCs/>
          <w:sz w:val="24"/>
        </w:rPr>
        <w:t>中国证监会：指中国证券监督管理委员会</w:t>
      </w:r>
    </w:p>
    <w:p w14:paraId="4F1AD13E" w14:textId="153068C6" w:rsidR="0079777F" w:rsidRPr="00CE0660" w:rsidRDefault="00D06A9F">
      <w:pPr>
        <w:spacing w:line="360" w:lineRule="auto"/>
        <w:ind w:firstLineChars="200" w:firstLine="480"/>
        <w:rPr>
          <w:bCs/>
          <w:sz w:val="24"/>
        </w:rPr>
      </w:pPr>
      <w:r w:rsidRPr="00CE0660">
        <w:rPr>
          <w:bCs/>
          <w:sz w:val="24"/>
        </w:rPr>
        <w:t>21</w:t>
      </w:r>
      <w:r w:rsidR="0079777F" w:rsidRPr="00CE0660">
        <w:rPr>
          <w:rFonts w:hint="eastAsia"/>
          <w:bCs/>
          <w:sz w:val="24"/>
        </w:rPr>
        <w:t>、</w:t>
      </w:r>
      <w:r w:rsidR="0079777F" w:rsidRPr="00CE0660">
        <w:rPr>
          <w:bCs/>
          <w:sz w:val="24"/>
        </w:rPr>
        <w:t>银行业监督管理机构：指中国人民银行和</w:t>
      </w:r>
      <w:r w:rsidR="0079777F" w:rsidRPr="00CE0660">
        <w:rPr>
          <w:bCs/>
          <w:sz w:val="24"/>
        </w:rPr>
        <w:t>/</w:t>
      </w:r>
      <w:r w:rsidR="0079777F" w:rsidRPr="00CE0660">
        <w:rPr>
          <w:bCs/>
          <w:sz w:val="24"/>
        </w:rPr>
        <w:t>或</w:t>
      </w:r>
      <w:r w:rsidR="00467EBD" w:rsidRPr="00CE0660">
        <w:rPr>
          <w:rFonts w:hint="eastAsia"/>
          <w:bCs/>
          <w:sz w:val="24"/>
        </w:rPr>
        <w:t>中国</w:t>
      </w:r>
      <w:r w:rsidR="00467EBD" w:rsidRPr="00CE0660">
        <w:rPr>
          <w:bCs/>
          <w:sz w:val="24"/>
        </w:rPr>
        <w:t>银行</w:t>
      </w:r>
      <w:r w:rsidR="0079777F" w:rsidRPr="00CE0660">
        <w:rPr>
          <w:bCs/>
          <w:sz w:val="24"/>
        </w:rPr>
        <w:t>业监督管理委员会</w:t>
      </w:r>
    </w:p>
    <w:p w14:paraId="52DA07C5" w14:textId="7D302EE5" w:rsidR="0079777F" w:rsidRPr="00CE0660" w:rsidRDefault="00D06A9F">
      <w:pPr>
        <w:spacing w:line="360" w:lineRule="auto"/>
        <w:ind w:firstLineChars="200" w:firstLine="480"/>
        <w:rPr>
          <w:bCs/>
          <w:sz w:val="24"/>
        </w:rPr>
      </w:pPr>
      <w:r w:rsidRPr="00CE0660">
        <w:rPr>
          <w:bCs/>
          <w:sz w:val="24"/>
        </w:rPr>
        <w:t>22</w:t>
      </w:r>
      <w:r w:rsidR="0079777F" w:rsidRPr="00CE0660">
        <w:rPr>
          <w:rFonts w:hint="eastAsia"/>
          <w:bCs/>
          <w:sz w:val="24"/>
        </w:rPr>
        <w:t>、</w:t>
      </w:r>
      <w:r w:rsidR="0079777F" w:rsidRPr="00CE0660">
        <w:rPr>
          <w:bCs/>
          <w:sz w:val="24"/>
        </w:rPr>
        <w:t>基金合同当事人：指受基金合同约束，根据基金合同享有权利并承担义务的法律主体，包括基金管理人、基金托管人和基金份额持有人</w:t>
      </w:r>
    </w:p>
    <w:p w14:paraId="1168FF04" w14:textId="3C840585" w:rsidR="0079777F" w:rsidRPr="00CE0660" w:rsidRDefault="00D06A9F">
      <w:pPr>
        <w:spacing w:line="360" w:lineRule="auto"/>
        <w:ind w:firstLineChars="200" w:firstLine="480"/>
        <w:rPr>
          <w:bCs/>
          <w:sz w:val="24"/>
        </w:rPr>
      </w:pPr>
      <w:r w:rsidRPr="00CE0660">
        <w:rPr>
          <w:bCs/>
          <w:sz w:val="24"/>
        </w:rPr>
        <w:t>23</w:t>
      </w:r>
      <w:r w:rsidR="0079777F" w:rsidRPr="00CE0660">
        <w:rPr>
          <w:rFonts w:hint="eastAsia"/>
          <w:bCs/>
          <w:sz w:val="24"/>
        </w:rPr>
        <w:t>、</w:t>
      </w:r>
      <w:r w:rsidR="0079777F" w:rsidRPr="00CE0660">
        <w:rPr>
          <w:bCs/>
          <w:sz w:val="24"/>
        </w:rPr>
        <w:t>个人投资者：指依据有关法律法规规定可投资于证券投资基金的自然人</w:t>
      </w:r>
    </w:p>
    <w:p w14:paraId="040BE5E4" w14:textId="2FD4A2BF" w:rsidR="0079777F" w:rsidRPr="00CE0660" w:rsidRDefault="00D06A9F">
      <w:pPr>
        <w:spacing w:line="360" w:lineRule="auto"/>
        <w:ind w:firstLineChars="200" w:firstLine="480"/>
        <w:rPr>
          <w:bCs/>
          <w:sz w:val="24"/>
        </w:rPr>
      </w:pPr>
      <w:r w:rsidRPr="00CE0660">
        <w:rPr>
          <w:bCs/>
          <w:sz w:val="24"/>
        </w:rPr>
        <w:t>24</w:t>
      </w:r>
      <w:r w:rsidR="0079777F" w:rsidRPr="00CE0660">
        <w:rPr>
          <w:rFonts w:hint="eastAsia"/>
          <w:bCs/>
          <w:sz w:val="24"/>
        </w:rPr>
        <w:t>、</w:t>
      </w:r>
      <w:r w:rsidR="0079777F" w:rsidRPr="00CE0660">
        <w:rPr>
          <w:bCs/>
          <w:sz w:val="24"/>
        </w:rPr>
        <w:t>机构投资者：指依法可以投资证券投资基金的、在中华人民共和国境内合法登记并存续或经有关政府部门批准设立并存续的企业法人、事业法人、社会团体或其他组织</w:t>
      </w:r>
    </w:p>
    <w:p w14:paraId="577F2076" w14:textId="0B7454A7" w:rsidR="0079777F" w:rsidRPr="00CE0660" w:rsidRDefault="00D06A9F">
      <w:pPr>
        <w:spacing w:line="360" w:lineRule="auto"/>
        <w:ind w:firstLineChars="200" w:firstLine="480"/>
        <w:rPr>
          <w:bCs/>
          <w:sz w:val="24"/>
        </w:rPr>
      </w:pPr>
      <w:r w:rsidRPr="00CE0660">
        <w:rPr>
          <w:bCs/>
          <w:sz w:val="24"/>
        </w:rPr>
        <w:t>25</w:t>
      </w:r>
      <w:r w:rsidR="0079777F" w:rsidRPr="00CE0660">
        <w:rPr>
          <w:rFonts w:hint="eastAsia"/>
          <w:bCs/>
          <w:sz w:val="24"/>
        </w:rPr>
        <w:t>、合格境外机构投资者：指符合《合格境外机构投资者境内证券投资管理</w:t>
      </w:r>
      <w:r w:rsidR="0079777F" w:rsidRPr="00CE0660">
        <w:rPr>
          <w:rFonts w:hint="eastAsia"/>
          <w:bCs/>
          <w:sz w:val="24"/>
        </w:rPr>
        <w:lastRenderedPageBreak/>
        <w:t>办法》</w:t>
      </w:r>
      <w:r w:rsidR="003F4303" w:rsidRPr="00CE0660">
        <w:rPr>
          <w:rFonts w:hint="eastAsia"/>
          <w:bCs/>
          <w:sz w:val="24"/>
        </w:rPr>
        <w:t>（</w:t>
      </w:r>
      <w:r w:rsidR="003F4303" w:rsidRPr="00CE0660">
        <w:rPr>
          <w:bCs/>
          <w:sz w:val="24"/>
        </w:rPr>
        <w:t>包括其不时修订）</w:t>
      </w:r>
      <w:r w:rsidR="0079777F" w:rsidRPr="00CE0660">
        <w:rPr>
          <w:rFonts w:hint="eastAsia"/>
          <w:bCs/>
          <w:sz w:val="24"/>
        </w:rPr>
        <w:t>及相关法律法规规定可以投资于在中国境内依法募集的证券投资基金的中国境外的机构投资者</w:t>
      </w:r>
    </w:p>
    <w:p w14:paraId="430D3764" w14:textId="08E0474A" w:rsidR="003F4303" w:rsidRPr="00CE0660" w:rsidRDefault="00D06A9F">
      <w:pPr>
        <w:spacing w:line="360" w:lineRule="auto"/>
        <w:ind w:firstLineChars="200" w:firstLine="480"/>
        <w:rPr>
          <w:bCs/>
          <w:sz w:val="24"/>
        </w:rPr>
      </w:pPr>
      <w:r w:rsidRPr="00CE0660">
        <w:rPr>
          <w:bCs/>
          <w:sz w:val="24"/>
        </w:rPr>
        <w:t>26</w:t>
      </w:r>
      <w:r w:rsidR="0079777F" w:rsidRPr="00CE0660">
        <w:rPr>
          <w:rFonts w:hint="eastAsia"/>
          <w:bCs/>
          <w:sz w:val="24"/>
        </w:rPr>
        <w:t>、</w:t>
      </w:r>
      <w:r w:rsidR="003F4303" w:rsidRPr="00CE0660">
        <w:rPr>
          <w:rFonts w:hint="eastAsia"/>
          <w:bCs/>
          <w:sz w:val="24"/>
        </w:rPr>
        <w:t>人民币合格境外机构投资者</w:t>
      </w:r>
      <w:r w:rsidR="003F4303" w:rsidRPr="00CE0660">
        <w:rPr>
          <w:bCs/>
          <w:sz w:val="24"/>
        </w:rPr>
        <w:t>：指符合《人民币合格境外机构投资者境内证券投资试点办法》（包括其不时修订）及相关法律法规规定运用来自境外的人民币资金进行境内证券投资的境外法人</w:t>
      </w:r>
    </w:p>
    <w:p w14:paraId="6D12E013" w14:textId="1F1B9356" w:rsidR="0079777F" w:rsidRPr="00CE0660" w:rsidRDefault="00D06A9F">
      <w:pPr>
        <w:spacing w:line="360" w:lineRule="auto"/>
        <w:ind w:firstLineChars="200" w:firstLine="480"/>
        <w:rPr>
          <w:bCs/>
          <w:sz w:val="24"/>
        </w:rPr>
      </w:pPr>
      <w:r w:rsidRPr="00CE0660">
        <w:rPr>
          <w:bCs/>
          <w:sz w:val="24"/>
        </w:rPr>
        <w:t>27</w:t>
      </w:r>
      <w:r w:rsidR="003F4303" w:rsidRPr="00CE0660">
        <w:rPr>
          <w:rFonts w:hint="eastAsia"/>
          <w:bCs/>
          <w:sz w:val="24"/>
        </w:rPr>
        <w:t>、</w:t>
      </w:r>
      <w:r w:rsidR="0079777F" w:rsidRPr="00CE0660">
        <w:rPr>
          <w:bCs/>
          <w:sz w:val="24"/>
        </w:rPr>
        <w:t>投资</w:t>
      </w:r>
      <w:r w:rsidR="003F4303" w:rsidRPr="00CE0660">
        <w:rPr>
          <w:rFonts w:hint="eastAsia"/>
          <w:bCs/>
          <w:sz w:val="24"/>
        </w:rPr>
        <w:t>者</w:t>
      </w:r>
      <w:r w:rsidR="0079777F" w:rsidRPr="00CE0660">
        <w:rPr>
          <w:bCs/>
          <w:sz w:val="24"/>
        </w:rPr>
        <w:t>：指个人投资者、机构投资者</w:t>
      </w:r>
      <w:r w:rsidR="003F4303" w:rsidRPr="00CE0660">
        <w:rPr>
          <w:rFonts w:hint="eastAsia"/>
          <w:bCs/>
          <w:sz w:val="24"/>
        </w:rPr>
        <w:t>、</w:t>
      </w:r>
      <w:r w:rsidR="0079777F" w:rsidRPr="00CE0660">
        <w:rPr>
          <w:bCs/>
          <w:sz w:val="24"/>
        </w:rPr>
        <w:t>合格境外机构投资者</w:t>
      </w:r>
      <w:r w:rsidR="003F4303" w:rsidRPr="00CE0660">
        <w:rPr>
          <w:rFonts w:hint="eastAsia"/>
          <w:bCs/>
          <w:sz w:val="24"/>
        </w:rPr>
        <w:t>和</w:t>
      </w:r>
      <w:r w:rsidR="003F4303" w:rsidRPr="00CE0660">
        <w:rPr>
          <w:bCs/>
          <w:sz w:val="24"/>
        </w:rPr>
        <w:t>人民币合格境外机构投资者</w:t>
      </w:r>
      <w:r w:rsidR="0079777F" w:rsidRPr="00CE0660">
        <w:rPr>
          <w:bCs/>
          <w:sz w:val="24"/>
        </w:rPr>
        <w:t>以及法律法规或中国证监会允许购买证券投资基金的其他</w:t>
      </w:r>
      <w:r w:rsidR="003F4303" w:rsidRPr="00CE0660">
        <w:rPr>
          <w:bCs/>
          <w:sz w:val="24"/>
        </w:rPr>
        <w:t>投资</w:t>
      </w:r>
      <w:r w:rsidR="003F4303" w:rsidRPr="00CE0660">
        <w:rPr>
          <w:rFonts w:hint="eastAsia"/>
          <w:bCs/>
          <w:sz w:val="24"/>
        </w:rPr>
        <w:t>者</w:t>
      </w:r>
      <w:r w:rsidR="0079777F" w:rsidRPr="00CE0660">
        <w:rPr>
          <w:bCs/>
          <w:sz w:val="24"/>
        </w:rPr>
        <w:t>的合称</w:t>
      </w:r>
    </w:p>
    <w:p w14:paraId="082B3690" w14:textId="39F89310" w:rsidR="0079777F" w:rsidRPr="00CE0660" w:rsidRDefault="00D06A9F">
      <w:pPr>
        <w:spacing w:line="360" w:lineRule="auto"/>
        <w:ind w:firstLineChars="200" w:firstLine="480"/>
        <w:rPr>
          <w:bCs/>
          <w:sz w:val="24"/>
        </w:rPr>
      </w:pPr>
      <w:r w:rsidRPr="00CE0660">
        <w:rPr>
          <w:rFonts w:hint="eastAsia"/>
          <w:bCs/>
          <w:sz w:val="24"/>
        </w:rPr>
        <w:t>2</w:t>
      </w:r>
      <w:r w:rsidRPr="00CE0660">
        <w:rPr>
          <w:bCs/>
          <w:sz w:val="24"/>
        </w:rPr>
        <w:t>8</w:t>
      </w:r>
      <w:r w:rsidR="0079777F" w:rsidRPr="00CE0660">
        <w:rPr>
          <w:rFonts w:hint="eastAsia"/>
          <w:bCs/>
          <w:sz w:val="24"/>
        </w:rPr>
        <w:t>、</w:t>
      </w:r>
      <w:r w:rsidR="0079777F" w:rsidRPr="00CE0660">
        <w:rPr>
          <w:bCs/>
          <w:sz w:val="24"/>
        </w:rPr>
        <w:t>基金份额持有人：指依基金合同和招募说明书合法取得基金份额的</w:t>
      </w:r>
      <w:r w:rsidR="003F4303" w:rsidRPr="00CE0660">
        <w:rPr>
          <w:bCs/>
          <w:sz w:val="24"/>
        </w:rPr>
        <w:t>投资</w:t>
      </w:r>
      <w:r w:rsidR="003F4303" w:rsidRPr="00CE0660">
        <w:rPr>
          <w:rFonts w:hint="eastAsia"/>
          <w:bCs/>
          <w:sz w:val="24"/>
        </w:rPr>
        <w:t>者</w:t>
      </w:r>
    </w:p>
    <w:p w14:paraId="7CD8D6F3" w14:textId="102E9113" w:rsidR="0079777F" w:rsidRPr="00CE0660" w:rsidRDefault="00D06A9F">
      <w:pPr>
        <w:spacing w:line="360" w:lineRule="auto"/>
        <w:ind w:firstLineChars="200" w:firstLine="480"/>
        <w:rPr>
          <w:bCs/>
          <w:sz w:val="24"/>
        </w:rPr>
      </w:pPr>
      <w:r w:rsidRPr="00CE0660">
        <w:rPr>
          <w:bCs/>
          <w:sz w:val="24"/>
        </w:rPr>
        <w:t>29</w:t>
      </w:r>
      <w:r w:rsidR="0079777F" w:rsidRPr="00CE0660">
        <w:rPr>
          <w:rFonts w:hint="eastAsia"/>
          <w:bCs/>
          <w:sz w:val="24"/>
        </w:rPr>
        <w:t>、</w:t>
      </w:r>
      <w:r w:rsidR="0079777F" w:rsidRPr="00CE0660">
        <w:rPr>
          <w:bCs/>
          <w:sz w:val="24"/>
        </w:rPr>
        <w:t>基金销售业务：指基金管理人或销售机构宣传推介基金，发售基金份额，办理基金份额的</w:t>
      </w:r>
      <w:r w:rsidR="003F4303" w:rsidRPr="00CE0660">
        <w:rPr>
          <w:rFonts w:hint="eastAsia"/>
          <w:bCs/>
          <w:sz w:val="24"/>
        </w:rPr>
        <w:t>认购</w:t>
      </w:r>
      <w:r w:rsidR="003F4303" w:rsidRPr="00CE0660">
        <w:rPr>
          <w:bCs/>
          <w:sz w:val="24"/>
        </w:rPr>
        <w:t>、</w:t>
      </w:r>
      <w:r w:rsidR="0079777F" w:rsidRPr="00CE0660">
        <w:rPr>
          <w:bCs/>
          <w:sz w:val="24"/>
        </w:rPr>
        <w:t>申购、赎回、转换、转托管及定期定额投资等业务</w:t>
      </w:r>
    </w:p>
    <w:p w14:paraId="25BB21AA" w14:textId="65804B95" w:rsidR="0079777F" w:rsidRPr="00CE0660" w:rsidRDefault="00D06A9F">
      <w:pPr>
        <w:spacing w:line="360" w:lineRule="auto"/>
        <w:ind w:firstLineChars="200" w:firstLine="480"/>
        <w:rPr>
          <w:bCs/>
          <w:sz w:val="24"/>
        </w:rPr>
      </w:pPr>
      <w:r w:rsidRPr="00CE0660">
        <w:rPr>
          <w:bCs/>
          <w:sz w:val="24"/>
        </w:rPr>
        <w:t>30</w:t>
      </w:r>
      <w:r w:rsidR="0079777F" w:rsidRPr="00CE0660">
        <w:rPr>
          <w:rFonts w:hint="eastAsia"/>
          <w:bCs/>
          <w:sz w:val="24"/>
        </w:rPr>
        <w:t>、</w:t>
      </w:r>
      <w:r w:rsidR="0079777F" w:rsidRPr="00CE0660">
        <w:rPr>
          <w:bCs/>
          <w:sz w:val="24"/>
        </w:rPr>
        <w:t>销售机构：指</w:t>
      </w:r>
      <w:r w:rsidR="00F21ECB" w:rsidRPr="00CE0660">
        <w:rPr>
          <w:rFonts w:hint="eastAsia"/>
          <w:bCs/>
          <w:sz w:val="24"/>
        </w:rPr>
        <w:t>九泰基金管理有限公司</w:t>
      </w:r>
      <w:r w:rsidR="0079777F" w:rsidRPr="00CE0660">
        <w:rPr>
          <w:bCs/>
          <w:sz w:val="24"/>
        </w:rPr>
        <w:t>以及符合《销售办法》和中国证监会规定的其他条件，取得基金</w:t>
      </w:r>
      <w:r w:rsidR="0079777F" w:rsidRPr="00CE0660">
        <w:rPr>
          <w:rFonts w:hint="eastAsia"/>
          <w:bCs/>
          <w:sz w:val="24"/>
        </w:rPr>
        <w:t>销售</w:t>
      </w:r>
      <w:r w:rsidR="0079777F" w:rsidRPr="00CE0660">
        <w:rPr>
          <w:bCs/>
          <w:sz w:val="24"/>
        </w:rPr>
        <w:t>业务资格并与基金管理人签订了基金销售服务协议，办理基金销售业务的机构</w:t>
      </w:r>
    </w:p>
    <w:p w14:paraId="17073420" w14:textId="05E0907D" w:rsidR="0079777F" w:rsidRPr="00CE0660" w:rsidRDefault="00D06A9F">
      <w:pPr>
        <w:spacing w:line="360" w:lineRule="auto"/>
        <w:ind w:firstLineChars="200" w:firstLine="480"/>
        <w:rPr>
          <w:bCs/>
          <w:sz w:val="24"/>
        </w:rPr>
      </w:pPr>
      <w:r w:rsidRPr="00CE0660">
        <w:rPr>
          <w:bCs/>
          <w:sz w:val="24"/>
        </w:rPr>
        <w:t>31</w:t>
      </w:r>
      <w:r w:rsidR="0079777F" w:rsidRPr="00CE0660">
        <w:rPr>
          <w:rFonts w:hint="eastAsia"/>
          <w:bCs/>
          <w:sz w:val="24"/>
        </w:rPr>
        <w:t>、</w:t>
      </w:r>
      <w:r w:rsidR="0079777F" w:rsidRPr="00CE0660">
        <w:rPr>
          <w:bCs/>
          <w:sz w:val="24"/>
        </w:rPr>
        <w:t>登记业务：指基金登记、存管、过户、清算和结算业务，具体内容包括</w:t>
      </w:r>
      <w:r w:rsidR="00014C59" w:rsidRPr="00CE0660">
        <w:rPr>
          <w:bCs/>
          <w:sz w:val="24"/>
        </w:rPr>
        <w:t>投资</w:t>
      </w:r>
      <w:r w:rsidR="00014C59" w:rsidRPr="00CE0660">
        <w:rPr>
          <w:rFonts w:hint="eastAsia"/>
          <w:bCs/>
          <w:sz w:val="24"/>
        </w:rPr>
        <w:t>者</w:t>
      </w:r>
      <w:r w:rsidR="0079777F" w:rsidRPr="00CE0660">
        <w:rPr>
          <w:bCs/>
          <w:sz w:val="24"/>
        </w:rPr>
        <w:t>基金账户的建立和管理、基金份额登记、基金销售业务的确认、清算和结算、代理发放红利、建立并保管基金份额持有人名册</w:t>
      </w:r>
      <w:r w:rsidR="0079777F" w:rsidRPr="00CE0660">
        <w:rPr>
          <w:rFonts w:hint="eastAsia"/>
          <w:bCs/>
          <w:sz w:val="24"/>
        </w:rPr>
        <w:t>和办理非交易过户</w:t>
      </w:r>
      <w:r w:rsidR="0079777F" w:rsidRPr="00CE0660">
        <w:rPr>
          <w:bCs/>
          <w:sz w:val="24"/>
        </w:rPr>
        <w:t>等</w:t>
      </w:r>
    </w:p>
    <w:p w14:paraId="0A678067" w14:textId="1313BA78" w:rsidR="0079777F" w:rsidRPr="00CE0660" w:rsidRDefault="00D06A9F" w:rsidP="00377BC3">
      <w:pPr>
        <w:spacing w:line="360" w:lineRule="auto"/>
        <w:ind w:firstLineChars="200" w:firstLine="480"/>
        <w:rPr>
          <w:bCs/>
          <w:sz w:val="24"/>
        </w:rPr>
      </w:pPr>
      <w:r w:rsidRPr="00CE0660">
        <w:rPr>
          <w:bCs/>
          <w:sz w:val="24"/>
        </w:rPr>
        <w:t>32</w:t>
      </w:r>
      <w:r w:rsidR="0079777F" w:rsidRPr="00CE0660">
        <w:rPr>
          <w:rFonts w:hint="eastAsia"/>
          <w:bCs/>
          <w:sz w:val="24"/>
        </w:rPr>
        <w:t>、</w:t>
      </w:r>
      <w:r w:rsidR="0079777F" w:rsidRPr="00CE0660">
        <w:rPr>
          <w:bCs/>
          <w:sz w:val="24"/>
        </w:rPr>
        <w:t>登记机构：指办理登记业务的机构。</w:t>
      </w:r>
      <w:r w:rsidR="00014C59" w:rsidRPr="00CE0660">
        <w:rPr>
          <w:rFonts w:hint="eastAsia"/>
          <w:bCs/>
          <w:sz w:val="24"/>
        </w:rPr>
        <w:t>本</w:t>
      </w:r>
      <w:r w:rsidR="0079777F" w:rsidRPr="00CE0660">
        <w:rPr>
          <w:bCs/>
          <w:sz w:val="24"/>
        </w:rPr>
        <w:t>基金的登记机构为</w:t>
      </w:r>
      <w:r w:rsidR="00F21ECB" w:rsidRPr="00CE0660">
        <w:rPr>
          <w:rFonts w:hint="eastAsia"/>
          <w:bCs/>
          <w:sz w:val="24"/>
        </w:rPr>
        <w:t>九泰基金管理有限公司</w:t>
      </w:r>
    </w:p>
    <w:p w14:paraId="3FB59B8D" w14:textId="76E543C4" w:rsidR="0079777F" w:rsidRPr="00CE0660" w:rsidRDefault="00D06A9F">
      <w:pPr>
        <w:spacing w:line="360" w:lineRule="auto"/>
        <w:ind w:firstLineChars="200" w:firstLine="480"/>
        <w:rPr>
          <w:bCs/>
          <w:sz w:val="24"/>
        </w:rPr>
      </w:pPr>
      <w:r w:rsidRPr="00CE0660">
        <w:rPr>
          <w:bCs/>
          <w:sz w:val="24"/>
        </w:rPr>
        <w:t>33</w:t>
      </w:r>
      <w:r w:rsidR="0079777F" w:rsidRPr="00CE0660">
        <w:rPr>
          <w:rFonts w:hint="eastAsia"/>
          <w:bCs/>
          <w:sz w:val="24"/>
        </w:rPr>
        <w:t>、</w:t>
      </w:r>
      <w:r w:rsidR="0079777F" w:rsidRPr="00CE0660">
        <w:rPr>
          <w:bCs/>
          <w:sz w:val="24"/>
        </w:rPr>
        <w:t>基金账户：指登记机构为</w:t>
      </w:r>
      <w:r w:rsidR="00014C59" w:rsidRPr="00CE0660">
        <w:rPr>
          <w:bCs/>
          <w:sz w:val="24"/>
        </w:rPr>
        <w:t>投资</w:t>
      </w:r>
      <w:r w:rsidR="00014C59" w:rsidRPr="00CE0660">
        <w:rPr>
          <w:rFonts w:hint="eastAsia"/>
          <w:bCs/>
          <w:sz w:val="24"/>
        </w:rPr>
        <w:t>者</w:t>
      </w:r>
      <w:r w:rsidR="0079777F" w:rsidRPr="00CE0660">
        <w:rPr>
          <w:bCs/>
          <w:sz w:val="24"/>
        </w:rPr>
        <w:t>开立的、记录其持有的、基金管理人所管理的基金份额余额及其变动情况的账户</w:t>
      </w:r>
    </w:p>
    <w:p w14:paraId="351D498A" w14:textId="54659C8E" w:rsidR="0079777F" w:rsidRPr="00CE0660" w:rsidRDefault="00D06A9F">
      <w:pPr>
        <w:spacing w:line="360" w:lineRule="auto"/>
        <w:ind w:firstLineChars="200" w:firstLine="480"/>
        <w:rPr>
          <w:bCs/>
          <w:sz w:val="24"/>
        </w:rPr>
      </w:pPr>
      <w:r w:rsidRPr="00CE0660">
        <w:rPr>
          <w:bCs/>
          <w:sz w:val="24"/>
        </w:rPr>
        <w:t>34</w:t>
      </w:r>
      <w:r w:rsidR="0079777F" w:rsidRPr="00CE0660">
        <w:rPr>
          <w:rFonts w:hint="eastAsia"/>
          <w:bCs/>
          <w:sz w:val="24"/>
        </w:rPr>
        <w:t>、</w:t>
      </w:r>
      <w:r w:rsidR="0079777F" w:rsidRPr="00CE0660">
        <w:rPr>
          <w:bCs/>
          <w:sz w:val="24"/>
        </w:rPr>
        <w:t>基金交易账户：指销售机构为</w:t>
      </w:r>
      <w:r w:rsidR="00014C59" w:rsidRPr="00CE0660">
        <w:rPr>
          <w:bCs/>
          <w:sz w:val="24"/>
        </w:rPr>
        <w:t>投资</w:t>
      </w:r>
      <w:r w:rsidR="00014C59" w:rsidRPr="00CE0660">
        <w:rPr>
          <w:rFonts w:hint="eastAsia"/>
          <w:bCs/>
          <w:sz w:val="24"/>
        </w:rPr>
        <w:t>者</w:t>
      </w:r>
      <w:r w:rsidR="0079777F" w:rsidRPr="00CE0660">
        <w:rPr>
          <w:bCs/>
          <w:sz w:val="24"/>
        </w:rPr>
        <w:t>开立的、记录</w:t>
      </w:r>
      <w:r w:rsidR="00014C59" w:rsidRPr="00CE0660">
        <w:rPr>
          <w:bCs/>
          <w:sz w:val="24"/>
        </w:rPr>
        <w:t>投资</w:t>
      </w:r>
      <w:r w:rsidR="00014C59" w:rsidRPr="00CE0660">
        <w:rPr>
          <w:rFonts w:hint="eastAsia"/>
          <w:bCs/>
          <w:sz w:val="24"/>
        </w:rPr>
        <w:t>者</w:t>
      </w:r>
      <w:r w:rsidR="0079777F" w:rsidRPr="00CE0660">
        <w:rPr>
          <w:bCs/>
          <w:sz w:val="24"/>
        </w:rPr>
        <w:t>通过该销售机构</w:t>
      </w:r>
      <w:r w:rsidR="00014C59" w:rsidRPr="00CE0660">
        <w:rPr>
          <w:rFonts w:hint="eastAsia"/>
          <w:bCs/>
          <w:sz w:val="24"/>
        </w:rPr>
        <w:t>办理认购</w:t>
      </w:r>
      <w:r w:rsidR="00014C59" w:rsidRPr="00CE0660">
        <w:rPr>
          <w:bCs/>
          <w:sz w:val="24"/>
        </w:rPr>
        <w:t>、申购、赎回、交易、转换及转托管等业务而引起</w:t>
      </w:r>
      <w:r w:rsidR="0079777F" w:rsidRPr="00CE0660">
        <w:rPr>
          <w:bCs/>
          <w:sz w:val="24"/>
        </w:rPr>
        <w:t>的基金份额变动及结余情况的账户</w:t>
      </w:r>
    </w:p>
    <w:p w14:paraId="3F9AFA64" w14:textId="5933D238" w:rsidR="0079777F" w:rsidRPr="00CE0660" w:rsidRDefault="00D06A9F">
      <w:pPr>
        <w:spacing w:line="360" w:lineRule="auto"/>
        <w:ind w:firstLineChars="200" w:firstLine="480"/>
        <w:rPr>
          <w:bCs/>
          <w:sz w:val="24"/>
        </w:rPr>
      </w:pPr>
      <w:r w:rsidRPr="00CE0660">
        <w:rPr>
          <w:bCs/>
          <w:sz w:val="24"/>
        </w:rPr>
        <w:t>35</w:t>
      </w:r>
      <w:r w:rsidR="0079777F" w:rsidRPr="00CE0660">
        <w:rPr>
          <w:rFonts w:hint="eastAsia"/>
          <w:bCs/>
          <w:sz w:val="24"/>
        </w:rPr>
        <w:t>、</w:t>
      </w:r>
      <w:r w:rsidR="0079777F" w:rsidRPr="00CE0660">
        <w:rPr>
          <w:bCs/>
          <w:sz w:val="24"/>
        </w:rPr>
        <w:t>基金合同生效日：指基金募集达到法律法规规定及基金合同规定的条件，基金管理人向中国证监会办理基金备案手续完毕，并获得中国证监会书面确认的日期</w:t>
      </w:r>
    </w:p>
    <w:p w14:paraId="37849E34" w14:textId="341497FE" w:rsidR="0079777F" w:rsidRPr="00CE0660" w:rsidRDefault="00D06A9F">
      <w:pPr>
        <w:spacing w:line="360" w:lineRule="auto"/>
        <w:ind w:firstLineChars="200" w:firstLine="480"/>
        <w:rPr>
          <w:bCs/>
          <w:sz w:val="24"/>
        </w:rPr>
      </w:pPr>
      <w:r w:rsidRPr="00CE0660">
        <w:rPr>
          <w:bCs/>
          <w:sz w:val="24"/>
        </w:rPr>
        <w:t>36</w:t>
      </w:r>
      <w:r w:rsidR="0079777F" w:rsidRPr="00CE0660">
        <w:rPr>
          <w:rFonts w:hint="eastAsia"/>
          <w:bCs/>
          <w:sz w:val="24"/>
        </w:rPr>
        <w:t>、</w:t>
      </w:r>
      <w:r w:rsidR="0079777F" w:rsidRPr="00CE0660">
        <w:rPr>
          <w:bCs/>
          <w:sz w:val="24"/>
        </w:rPr>
        <w:t>基金合同终止日：指基金合同规定的基金合同终止事由出现后，基金财</w:t>
      </w:r>
      <w:r w:rsidR="0079777F" w:rsidRPr="00CE0660">
        <w:rPr>
          <w:bCs/>
          <w:sz w:val="24"/>
        </w:rPr>
        <w:lastRenderedPageBreak/>
        <w:t>产清算完毕，清算结果报中国证监会备案并予以公告的日期</w:t>
      </w:r>
    </w:p>
    <w:p w14:paraId="75B5FC7E" w14:textId="1517C976" w:rsidR="0079777F" w:rsidRPr="00CE0660" w:rsidRDefault="00D06A9F">
      <w:pPr>
        <w:spacing w:line="360" w:lineRule="auto"/>
        <w:ind w:firstLineChars="200" w:firstLine="480"/>
        <w:rPr>
          <w:bCs/>
          <w:sz w:val="24"/>
        </w:rPr>
      </w:pPr>
      <w:r w:rsidRPr="00CE0660">
        <w:rPr>
          <w:bCs/>
          <w:sz w:val="24"/>
        </w:rPr>
        <w:t>37</w:t>
      </w:r>
      <w:r w:rsidR="0079777F" w:rsidRPr="00CE0660">
        <w:rPr>
          <w:rFonts w:hint="eastAsia"/>
          <w:bCs/>
          <w:sz w:val="24"/>
        </w:rPr>
        <w:t>、</w:t>
      </w:r>
      <w:r w:rsidR="0079777F" w:rsidRPr="00CE0660">
        <w:rPr>
          <w:bCs/>
          <w:sz w:val="24"/>
        </w:rPr>
        <w:t>基金募集期：指自基金份额发售之日起至发售结束之日止的期间，最长不得超过</w:t>
      </w:r>
      <w:r w:rsidR="00F96E73" w:rsidRPr="00CE0660">
        <w:rPr>
          <w:rFonts w:hint="eastAsia"/>
          <w:bCs/>
          <w:sz w:val="24"/>
        </w:rPr>
        <w:t>三</w:t>
      </w:r>
      <w:r w:rsidR="0079777F" w:rsidRPr="00CE0660">
        <w:rPr>
          <w:bCs/>
          <w:sz w:val="24"/>
        </w:rPr>
        <w:t>个月</w:t>
      </w:r>
    </w:p>
    <w:p w14:paraId="61A4522D" w14:textId="0F9BB74E" w:rsidR="0079777F" w:rsidRPr="00CE0660" w:rsidRDefault="00D06A9F">
      <w:pPr>
        <w:spacing w:line="360" w:lineRule="auto"/>
        <w:ind w:firstLineChars="200" w:firstLine="480"/>
        <w:rPr>
          <w:bCs/>
          <w:sz w:val="24"/>
        </w:rPr>
      </w:pPr>
      <w:r w:rsidRPr="00CE0660">
        <w:rPr>
          <w:rFonts w:hint="eastAsia"/>
          <w:bCs/>
          <w:sz w:val="24"/>
        </w:rPr>
        <w:t>3</w:t>
      </w:r>
      <w:r w:rsidRPr="00CE0660">
        <w:rPr>
          <w:bCs/>
          <w:sz w:val="24"/>
        </w:rPr>
        <w:t>8</w:t>
      </w:r>
      <w:r w:rsidR="0079777F" w:rsidRPr="00CE0660">
        <w:rPr>
          <w:rFonts w:hint="eastAsia"/>
          <w:bCs/>
          <w:sz w:val="24"/>
        </w:rPr>
        <w:t>、</w:t>
      </w:r>
      <w:r w:rsidR="0079777F" w:rsidRPr="00CE0660">
        <w:rPr>
          <w:bCs/>
          <w:sz w:val="24"/>
        </w:rPr>
        <w:t>存续期：指基金合同生效至终止之间的不定期期限</w:t>
      </w:r>
    </w:p>
    <w:p w14:paraId="77F17178" w14:textId="63D3E8ED" w:rsidR="0079777F" w:rsidRPr="00CE0660" w:rsidRDefault="00D06A9F">
      <w:pPr>
        <w:spacing w:line="360" w:lineRule="auto"/>
        <w:ind w:firstLineChars="200" w:firstLine="480"/>
        <w:rPr>
          <w:bCs/>
          <w:sz w:val="24"/>
        </w:rPr>
      </w:pPr>
      <w:r w:rsidRPr="00CE0660">
        <w:rPr>
          <w:bCs/>
          <w:sz w:val="24"/>
        </w:rPr>
        <w:t>39</w:t>
      </w:r>
      <w:r w:rsidR="0079777F" w:rsidRPr="00CE0660">
        <w:rPr>
          <w:rFonts w:hint="eastAsia"/>
          <w:bCs/>
          <w:sz w:val="24"/>
        </w:rPr>
        <w:t>、</w:t>
      </w:r>
      <w:r w:rsidR="0079777F" w:rsidRPr="00CE0660">
        <w:rPr>
          <w:bCs/>
          <w:sz w:val="24"/>
        </w:rPr>
        <w:t>工作日：指上海证券交易所、深圳证券交易所的正常交易日</w:t>
      </w:r>
    </w:p>
    <w:p w14:paraId="049B02BB" w14:textId="539BB1C6" w:rsidR="0079777F" w:rsidRPr="00CE0660" w:rsidRDefault="00D06A9F">
      <w:pPr>
        <w:spacing w:line="360" w:lineRule="auto"/>
        <w:ind w:firstLineChars="200" w:firstLine="480"/>
        <w:rPr>
          <w:bCs/>
          <w:sz w:val="24"/>
        </w:rPr>
      </w:pPr>
      <w:r w:rsidRPr="00CE0660">
        <w:rPr>
          <w:bCs/>
          <w:sz w:val="24"/>
        </w:rPr>
        <w:t>40</w:t>
      </w:r>
      <w:r w:rsidR="0079777F" w:rsidRPr="00CE0660">
        <w:rPr>
          <w:rFonts w:hint="eastAsia"/>
          <w:bCs/>
          <w:sz w:val="24"/>
        </w:rPr>
        <w:t>、</w:t>
      </w:r>
      <w:r w:rsidR="0079777F" w:rsidRPr="00CE0660">
        <w:rPr>
          <w:bCs/>
          <w:sz w:val="24"/>
        </w:rPr>
        <w:t>T</w:t>
      </w:r>
      <w:r w:rsidR="0079777F" w:rsidRPr="00CE0660">
        <w:rPr>
          <w:bCs/>
          <w:sz w:val="24"/>
        </w:rPr>
        <w:t>日：指销售机构在规定时间受理</w:t>
      </w:r>
      <w:r w:rsidR="00014C59" w:rsidRPr="00CE0660">
        <w:rPr>
          <w:bCs/>
          <w:sz w:val="24"/>
        </w:rPr>
        <w:t>投资</w:t>
      </w:r>
      <w:r w:rsidR="00014C59" w:rsidRPr="00CE0660">
        <w:rPr>
          <w:rFonts w:hint="eastAsia"/>
          <w:bCs/>
          <w:sz w:val="24"/>
        </w:rPr>
        <w:t>者</w:t>
      </w:r>
      <w:r w:rsidR="0079777F" w:rsidRPr="00CE0660">
        <w:rPr>
          <w:bCs/>
          <w:sz w:val="24"/>
        </w:rPr>
        <w:t>申购、赎回或其他业务申请的开放日</w:t>
      </w:r>
    </w:p>
    <w:p w14:paraId="49C47668" w14:textId="16FFE56E" w:rsidR="0079777F" w:rsidRPr="00CE0660" w:rsidRDefault="00D06A9F">
      <w:pPr>
        <w:spacing w:line="360" w:lineRule="auto"/>
        <w:ind w:firstLineChars="200" w:firstLine="480"/>
        <w:rPr>
          <w:bCs/>
          <w:sz w:val="24"/>
        </w:rPr>
      </w:pPr>
      <w:r w:rsidRPr="00CE0660">
        <w:rPr>
          <w:bCs/>
          <w:sz w:val="24"/>
        </w:rPr>
        <w:t>41</w:t>
      </w:r>
      <w:r w:rsidR="0079777F" w:rsidRPr="00CE0660">
        <w:rPr>
          <w:rFonts w:hint="eastAsia"/>
          <w:bCs/>
          <w:sz w:val="24"/>
        </w:rPr>
        <w:t>、</w:t>
      </w:r>
      <w:r w:rsidR="0079777F" w:rsidRPr="00CE0660">
        <w:rPr>
          <w:bCs/>
          <w:sz w:val="24"/>
        </w:rPr>
        <w:t>T+n</w:t>
      </w:r>
      <w:r w:rsidR="0079777F" w:rsidRPr="00CE0660">
        <w:rPr>
          <w:bCs/>
          <w:sz w:val="24"/>
        </w:rPr>
        <w:t>日：指自</w:t>
      </w:r>
      <w:r w:rsidR="0079777F" w:rsidRPr="00CE0660">
        <w:rPr>
          <w:bCs/>
          <w:sz w:val="24"/>
        </w:rPr>
        <w:t>T</w:t>
      </w:r>
      <w:r w:rsidR="0079777F" w:rsidRPr="00CE0660">
        <w:rPr>
          <w:bCs/>
          <w:sz w:val="24"/>
        </w:rPr>
        <w:t>日起第</w:t>
      </w:r>
      <w:r w:rsidR="0079777F" w:rsidRPr="00CE0660">
        <w:rPr>
          <w:bCs/>
          <w:sz w:val="24"/>
        </w:rPr>
        <w:t>n</w:t>
      </w:r>
      <w:r w:rsidR="0079777F" w:rsidRPr="00CE0660">
        <w:rPr>
          <w:bCs/>
          <w:sz w:val="24"/>
        </w:rPr>
        <w:t>个工作日</w:t>
      </w:r>
      <w:r w:rsidR="00783D5A" w:rsidRPr="00CE0660">
        <w:rPr>
          <w:bCs/>
          <w:sz w:val="24"/>
        </w:rPr>
        <w:t>（</w:t>
      </w:r>
      <w:r w:rsidR="0079777F" w:rsidRPr="00CE0660">
        <w:rPr>
          <w:bCs/>
          <w:sz w:val="24"/>
        </w:rPr>
        <w:t>不包含</w:t>
      </w:r>
      <w:r w:rsidR="0079777F" w:rsidRPr="00CE0660">
        <w:rPr>
          <w:bCs/>
          <w:sz w:val="24"/>
        </w:rPr>
        <w:t>T</w:t>
      </w:r>
      <w:r w:rsidR="0079777F" w:rsidRPr="00CE0660">
        <w:rPr>
          <w:bCs/>
          <w:sz w:val="24"/>
        </w:rPr>
        <w:t>日</w:t>
      </w:r>
      <w:r w:rsidR="00783D5A" w:rsidRPr="00CE0660">
        <w:rPr>
          <w:bCs/>
          <w:sz w:val="24"/>
        </w:rPr>
        <w:t>）</w:t>
      </w:r>
    </w:p>
    <w:p w14:paraId="1043FA91" w14:textId="72116109" w:rsidR="00680F25" w:rsidRPr="00CE0660" w:rsidRDefault="00D06A9F">
      <w:pPr>
        <w:spacing w:line="360" w:lineRule="auto"/>
        <w:ind w:firstLineChars="200" w:firstLine="480"/>
        <w:rPr>
          <w:bCs/>
          <w:sz w:val="24"/>
        </w:rPr>
      </w:pPr>
      <w:r w:rsidRPr="00CE0660">
        <w:rPr>
          <w:rFonts w:hint="eastAsia"/>
          <w:bCs/>
          <w:sz w:val="24"/>
        </w:rPr>
        <w:t>4</w:t>
      </w:r>
      <w:r w:rsidRPr="00CE0660">
        <w:rPr>
          <w:bCs/>
          <w:sz w:val="24"/>
        </w:rPr>
        <w:t>2</w:t>
      </w:r>
      <w:r w:rsidR="00680F25" w:rsidRPr="00CE0660">
        <w:rPr>
          <w:rFonts w:hint="eastAsia"/>
          <w:bCs/>
          <w:sz w:val="24"/>
        </w:rPr>
        <w:t>、</w:t>
      </w:r>
      <w:r w:rsidR="00680F25" w:rsidRPr="00CE0660">
        <w:rPr>
          <w:bCs/>
          <w:sz w:val="24"/>
        </w:rPr>
        <w:t>月度对日</w:t>
      </w:r>
      <w:r w:rsidR="00680F25" w:rsidRPr="00CE0660">
        <w:rPr>
          <w:rFonts w:hint="eastAsia"/>
          <w:bCs/>
          <w:sz w:val="24"/>
        </w:rPr>
        <w:t>：指某一个特定日期在后续月度中的对应日期，如该月无此对应日期，则取当月最后一日。若该对应日期为非工作日，则顺延至下一个工作日</w:t>
      </w:r>
    </w:p>
    <w:p w14:paraId="47A4B829" w14:textId="4F6F4416" w:rsidR="00297F50" w:rsidRPr="00CE0660" w:rsidRDefault="00D06A9F">
      <w:pPr>
        <w:spacing w:line="360" w:lineRule="auto"/>
        <w:ind w:firstLineChars="200" w:firstLine="480"/>
        <w:rPr>
          <w:bCs/>
          <w:sz w:val="24"/>
        </w:rPr>
      </w:pPr>
      <w:r w:rsidRPr="00CE0660">
        <w:rPr>
          <w:rFonts w:hint="eastAsia"/>
          <w:bCs/>
          <w:sz w:val="24"/>
        </w:rPr>
        <w:t>4</w:t>
      </w:r>
      <w:r w:rsidRPr="00CE0660">
        <w:rPr>
          <w:bCs/>
          <w:sz w:val="24"/>
        </w:rPr>
        <w:t>3</w:t>
      </w:r>
      <w:r w:rsidR="00297F50" w:rsidRPr="00CE0660">
        <w:rPr>
          <w:rFonts w:hint="eastAsia"/>
          <w:bCs/>
          <w:sz w:val="24"/>
        </w:rPr>
        <w:t>、</w:t>
      </w:r>
      <w:r w:rsidR="00D96053" w:rsidRPr="00CE0660">
        <w:rPr>
          <w:rFonts w:hint="eastAsia"/>
          <w:bCs/>
          <w:sz w:val="24"/>
        </w:rPr>
        <w:t>港股通交易日：指在境内、香港两地均为交易日且能够满足结算安排、开通港股通交易的交易日。具体交易日安排，由两所证券交易服务公司对市场公布</w:t>
      </w:r>
    </w:p>
    <w:p w14:paraId="201D9ACD" w14:textId="15E4A8DF" w:rsidR="001D0C70" w:rsidRPr="00CE0660" w:rsidRDefault="00D06A9F">
      <w:pPr>
        <w:spacing w:line="360" w:lineRule="auto"/>
        <w:ind w:firstLineChars="200" w:firstLine="480"/>
        <w:rPr>
          <w:bCs/>
          <w:sz w:val="24"/>
        </w:rPr>
      </w:pPr>
      <w:r w:rsidRPr="00CE0660">
        <w:rPr>
          <w:bCs/>
          <w:sz w:val="24"/>
        </w:rPr>
        <w:t>44</w:t>
      </w:r>
      <w:r w:rsidR="0079777F" w:rsidRPr="00CE0660">
        <w:rPr>
          <w:rFonts w:hint="eastAsia"/>
          <w:bCs/>
          <w:sz w:val="24"/>
        </w:rPr>
        <w:t>、</w:t>
      </w:r>
      <w:r w:rsidR="00100B82" w:rsidRPr="00CE0660">
        <w:rPr>
          <w:bCs/>
          <w:sz w:val="24"/>
        </w:rPr>
        <w:t>封闭期：</w:t>
      </w:r>
      <w:r w:rsidR="00100B82" w:rsidRPr="00CE0660">
        <w:rPr>
          <w:rFonts w:hint="eastAsia"/>
          <w:bCs/>
          <w:sz w:val="24"/>
        </w:rPr>
        <w:t>本基金</w:t>
      </w:r>
      <w:r w:rsidR="00C26C19" w:rsidRPr="00CE0660">
        <w:rPr>
          <w:rFonts w:hint="eastAsia"/>
          <w:bCs/>
          <w:sz w:val="24"/>
        </w:rPr>
        <w:t>的</w:t>
      </w:r>
      <w:r w:rsidR="00C26C19" w:rsidRPr="00CE0660">
        <w:rPr>
          <w:bCs/>
          <w:sz w:val="24"/>
        </w:rPr>
        <w:t>封闭期为自基金合同生效之日起（包括</w:t>
      </w:r>
      <w:r w:rsidR="00977BAA" w:rsidRPr="00CE0660">
        <w:rPr>
          <w:rFonts w:hint="eastAsia"/>
          <w:bCs/>
          <w:sz w:val="24"/>
        </w:rPr>
        <w:t>当</w:t>
      </w:r>
      <w:r w:rsidR="00C26C19" w:rsidRPr="00CE0660">
        <w:rPr>
          <w:bCs/>
          <w:sz w:val="24"/>
        </w:rPr>
        <w:t>日）或自每一开放期结束之日次日起（包括</w:t>
      </w:r>
      <w:r w:rsidR="00C26C19" w:rsidRPr="00CE0660">
        <w:rPr>
          <w:rFonts w:hint="eastAsia"/>
          <w:bCs/>
          <w:sz w:val="24"/>
        </w:rPr>
        <w:t>该</w:t>
      </w:r>
      <w:r w:rsidR="00C26C19" w:rsidRPr="00CE0660">
        <w:rPr>
          <w:bCs/>
          <w:sz w:val="24"/>
        </w:rPr>
        <w:t>日）</w:t>
      </w:r>
      <w:r w:rsidR="00C26C19" w:rsidRPr="00CE0660">
        <w:rPr>
          <w:rFonts w:hint="eastAsia"/>
          <w:bCs/>
          <w:sz w:val="24"/>
        </w:rPr>
        <w:t>3</w:t>
      </w:r>
      <w:r w:rsidR="00C26C19" w:rsidRPr="00CE0660">
        <w:rPr>
          <w:rFonts w:hint="eastAsia"/>
          <w:bCs/>
          <w:sz w:val="24"/>
        </w:rPr>
        <w:t>个月</w:t>
      </w:r>
      <w:r w:rsidR="00C26C19" w:rsidRPr="00CE0660">
        <w:rPr>
          <w:bCs/>
          <w:sz w:val="24"/>
        </w:rPr>
        <w:t>的期间。</w:t>
      </w:r>
      <w:r w:rsidR="00C26C19" w:rsidRPr="00CE0660">
        <w:rPr>
          <w:rFonts w:hint="eastAsia"/>
          <w:bCs/>
          <w:sz w:val="24"/>
        </w:rPr>
        <w:t>本基金的</w:t>
      </w:r>
      <w:r w:rsidR="00C26C19" w:rsidRPr="00CE0660">
        <w:rPr>
          <w:bCs/>
          <w:sz w:val="24"/>
        </w:rPr>
        <w:t>首个封闭期为自基金合同生效之日起（包括</w:t>
      </w:r>
      <w:r w:rsidR="00977BAA" w:rsidRPr="00CE0660">
        <w:rPr>
          <w:rFonts w:hint="eastAsia"/>
          <w:bCs/>
          <w:sz w:val="24"/>
        </w:rPr>
        <w:t>该</w:t>
      </w:r>
      <w:r w:rsidR="00C26C19" w:rsidRPr="00CE0660">
        <w:rPr>
          <w:bCs/>
          <w:sz w:val="24"/>
        </w:rPr>
        <w:t>日）</w:t>
      </w:r>
      <w:r w:rsidR="00977BAA" w:rsidRPr="00CE0660">
        <w:rPr>
          <w:rFonts w:hint="eastAsia"/>
          <w:bCs/>
          <w:sz w:val="24"/>
        </w:rPr>
        <w:t>至</w:t>
      </w:r>
      <w:r w:rsidR="00977BAA" w:rsidRPr="00CE0660">
        <w:rPr>
          <w:bCs/>
          <w:sz w:val="24"/>
        </w:rPr>
        <w:t>该日</w:t>
      </w:r>
      <w:r w:rsidR="00977BAA" w:rsidRPr="00CE0660">
        <w:rPr>
          <w:rFonts w:hint="eastAsia"/>
          <w:bCs/>
          <w:sz w:val="24"/>
        </w:rPr>
        <w:t>3</w:t>
      </w:r>
      <w:r w:rsidR="00977BAA" w:rsidRPr="00CE0660">
        <w:rPr>
          <w:rFonts w:hint="eastAsia"/>
          <w:bCs/>
          <w:sz w:val="24"/>
        </w:rPr>
        <w:t>个月</w:t>
      </w:r>
      <w:r w:rsidR="00977BAA" w:rsidRPr="00CE0660">
        <w:rPr>
          <w:bCs/>
          <w:sz w:val="24"/>
        </w:rPr>
        <w:t>后</w:t>
      </w:r>
      <w:r w:rsidR="00977BAA" w:rsidRPr="00CE0660">
        <w:rPr>
          <w:rFonts w:hint="eastAsia"/>
          <w:bCs/>
          <w:sz w:val="24"/>
        </w:rPr>
        <w:t>的</w:t>
      </w:r>
      <w:r w:rsidR="00977BAA" w:rsidRPr="00CE0660">
        <w:rPr>
          <w:bCs/>
          <w:sz w:val="24"/>
        </w:rPr>
        <w:t>月度对日</w:t>
      </w:r>
      <w:r w:rsidR="00977BAA" w:rsidRPr="00CE0660">
        <w:rPr>
          <w:rFonts w:hint="eastAsia"/>
          <w:bCs/>
          <w:sz w:val="24"/>
        </w:rPr>
        <w:t>的前一日止</w:t>
      </w:r>
      <w:r w:rsidR="00977BAA" w:rsidRPr="00CE0660">
        <w:rPr>
          <w:bCs/>
          <w:sz w:val="24"/>
        </w:rPr>
        <w:t>。</w:t>
      </w:r>
      <w:r w:rsidR="00C26C19" w:rsidRPr="00CE0660">
        <w:rPr>
          <w:rFonts w:hint="eastAsia"/>
          <w:bCs/>
          <w:sz w:val="24"/>
        </w:rPr>
        <w:t>首个</w:t>
      </w:r>
      <w:r w:rsidR="00C26C19" w:rsidRPr="00CE0660">
        <w:rPr>
          <w:bCs/>
          <w:sz w:val="24"/>
        </w:rPr>
        <w:t>封闭期结束之后第一个工作日起（包括</w:t>
      </w:r>
      <w:r w:rsidR="00C26C19" w:rsidRPr="00CE0660">
        <w:rPr>
          <w:rFonts w:hint="eastAsia"/>
          <w:bCs/>
          <w:sz w:val="24"/>
        </w:rPr>
        <w:t>该日</w:t>
      </w:r>
      <w:r w:rsidR="00C26C19" w:rsidRPr="00CE0660">
        <w:rPr>
          <w:bCs/>
          <w:sz w:val="24"/>
        </w:rPr>
        <w:t>）进入首个开放期，第二个封闭期为首个开放期结束之日次日起（包括该日）</w:t>
      </w:r>
      <w:r w:rsidR="00C26C19" w:rsidRPr="00CE0660">
        <w:rPr>
          <w:rFonts w:hint="eastAsia"/>
          <w:bCs/>
          <w:sz w:val="24"/>
        </w:rPr>
        <w:t>3</w:t>
      </w:r>
      <w:r w:rsidR="00C26C19" w:rsidRPr="00CE0660">
        <w:rPr>
          <w:rFonts w:hint="eastAsia"/>
          <w:bCs/>
          <w:sz w:val="24"/>
        </w:rPr>
        <w:t>个</w:t>
      </w:r>
      <w:r w:rsidR="00C26C19" w:rsidRPr="00CE0660">
        <w:rPr>
          <w:bCs/>
          <w:sz w:val="24"/>
        </w:rPr>
        <w:t>月的期间，以此类推。</w:t>
      </w:r>
      <w:r w:rsidR="00C26C19" w:rsidRPr="00CE0660">
        <w:rPr>
          <w:rFonts w:hint="eastAsia"/>
          <w:bCs/>
          <w:sz w:val="24"/>
        </w:rPr>
        <w:t>本基金封闭期</w:t>
      </w:r>
      <w:r w:rsidR="00C26C19" w:rsidRPr="00CE0660">
        <w:rPr>
          <w:bCs/>
          <w:sz w:val="24"/>
        </w:rPr>
        <w:t>内不办理申购与赎回业务</w:t>
      </w:r>
    </w:p>
    <w:p w14:paraId="6D1A186C" w14:textId="2DFB0307" w:rsidR="00B828EA" w:rsidRPr="00CE0660" w:rsidRDefault="00D06A9F" w:rsidP="00C26C19">
      <w:pPr>
        <w:spacing w:line="360" w:lineRule="auto"/>
        <w:ind w:firstLineChars="200" w:firstLine="480"/>
        <w:rPr>
          <w:bCs/>
          <w:sz w:val="24"/>
        </w:rPr>
      </w:pPr>
      <w:r w:rsidRPr="00CE0660">
        <w:rPr>
          <w:bCs/>
          <w:sz w:val="24"/>
        </w:rPr>
        <w:t>45</w:t>
      </w:r>
      <w:r w:rsidR="00100B82" w:rsidRPr="00CE0660">
        <w:rPr>
          <w:rFonts w:hint="eastAsia"/>
          <w:bCs/>
          <w:sz w:val="24"/>
        </w:rPr>
        <w:t>、</w:t>
      </w:r>
      <w:r w:rsidR="00B828EA" w:rsidRPr="00CE0660">
        <w:rPr>
          <w:rFonts w:hint="eastAsia"/>
          <w:bCs/>
          <w:sz w:val="24"/>
        </w:rPr>
        <w:t>开放期</w:t>
      </w:r>
      <w:r w:rsidR="00B828EA" w:rsidRPr="00CE0660">
        <w:rPr>
          <w:bCs/>
          <w:sz w:val="24"/>
        </w:rPr>
        <w:t>：</w:t>
      </w:r>
      <w:r w:rsidR="00D37950" w:rsidRPr="00CE0660">
        <w:rPr>
          <w:rFonts w:hint="eastAsia"/>
          <w:bCs/>
          <w:sz w:val="24"/>
        </w:rPr>
        <w:t>开放</w:t>
      </w:r>
      <w:r w:rsidR="00D37950" w:rsidRPr="00CE0660">
        <w:rPr>
          <w:bCs/>
          <w:sz w:val="24"/>
        </w:rPr>
        <w:t>申购</w:t>
      </w:r>
      <w:r w:rsidR="00D37950" w:rsidRPr="00CE0660">
        <w:rPr>
          <w:rFonts w:hint="eastAsia"/>
          <w:bCs/>
          <w:sz w:val="24"/>
        </w:rPr>
        <w:t>、</w:t>
      </w:r>
      <w:r w:rsidR="00D37950" w:rsidRPr="00CE0660">
        <w:rPr>
          <w:bCs/>
          <w:sz w:val="24"/>
        </w:rPr>
        <w:t>赎回</w:t>
      </w:r>
      <w:r w:rsidR="00D37950" w:rsidRPr="00CE0660">
        <w:rPr>
          <w:rFonts w:hint="eastAsia"/>
          <w:bCs/>
          <w:sz w:val="24"/>
        </w:rPr>
        <w:t>等业务的期间。</w:t>
      </w:r>
      <w:r w:rsidR="00B828EA" w:rsidRPr="00CE0660">
        <w:rPr>
          <w:rFonts w:hint="eastAsia"/>
          <w:bCs/>
          <w:sz w:val="24"/>
        </w:rPr>
        <w:t>本基金</w:t>
      </w:r>
      <w:r w:rsidR="00C26C19" w:rsidRPr="00CE0660">
        <w:rPr>
          <w:rFonts w:hint="eastAsia"/>
          <w:bCs/>
          <w:sz w:val="24"/>
        </w:rPr>
        <w:t>自</w:t>
      </w:r>
      <w:r w:rsidR="00C26C19" w:rsidRPr="00CE0660">
        <w:rPr>
          <w:bCs/>
          <w:sz w:val="24"/>
        </w:rPr>
        <w:t>每个封闭期结束之后第一个工作日起进入开放期，期间可以办理申购与赎回业务。本基金</w:t>
      </w:r>
      <w:r w:rsidR="00C26C19" w:rsidRPr="00CE0660">
        <w:rPr>
          <w:rFonts w:hint="eastAsia"/>
          <w:bCs/>
          <w:sz w:val="24"/>
        </w:rPr>
        <w:t>每个开放期最长</w:t>
      </w:r>
      <w:r w:rsidR="00C26C19" w:rsidRPr="00CE0660">
        <w:rPr>
          <w:bCs/>
          <w:sz w:val="24"/>
        </w:rPr>
        <w:t>不超过</w:t>
      </w:r>
      <w:r w:rsidR="00C26C19" w:rsidRPr="00CE0660">
        <w:rPr>
          <w:rFonts w:hint="eastAsia"/>
          <w:bCs/>
          <w:sz w:val="24"/>
        </w:rPr>
        <w:t>20</w:t>
      </w:r>
      <w:r w:rsidR="00C26C19" w:rsidRPr="00CE0660">
        <w:rPr>
          <w:rFonts w:hint="eastAsia"/>
          <w:bCs/>
          <w:sz w:val="24"/>
        </w:rPr>
        <w:t>个</w:t>
      </w:r>
      <w:r w:rsidR="00C26C19" w:rsidRPr="00CE0660">
        <w:rPr>
          <w:bCs/>
          <w:sz w:val="24"/>
        </w:rPr>
        <w:t>工作日</w:t>
      </w:r>
      <w:r w:rsidR="00D5214F" w:rsidRPr="00CE0660">
        <w:rPr>
          <w:rFonts w:hint="eastAsia"/>
          <w:bCs/>
          <w:sz w:val="24"/>
        </w:rPr>
        <w:t>，</w:t>
      </w:r>
      <w:r w:rsidR="00132979" w:rsidRPr="00CE0660">
        <w:rPr>
          <w:bCs/>
          <w:sz w:val="24"/>
        </w:rPr>
        <w:t>开放期的具体时间以</w:t>
      </w:r>
      <w:r w:rsidR="00100B82" w:rsidRPr="00CE0660">
        <w:rPr>
          <w:rFonts w:hint="eastAsia"/>
          <w:bCs/>
          <w:sz w:val="24"/>
        </w:rPr>
        <w:t>基金管理人</w:t>
      </w:r>
      <w:r w:rsidR="00100B82" w:rsidRPr="00CE0660">
        <w:rPr>
          <w:bCs/>
          <w:sz w:val="24"/>
        </w:rPr>
        <w:t>届时公告为准</w:t>
      </w:r>
      <w:r w:rsidR="00100B82" w:rsidRPr="00CE0660">
        <w:rPr>
          <w:rFonts w:hint="eastAsia"/>
          <w:bCs/>
          <w:sz w:val="24"/>
        </w:rPr>
        <w:t>，</w:t>
      </w:r>
      <w:r w:rsidR="00100B82" w:rsidRPr="00CE0660">
        <w:rPr>
          <w:bCs/>
          <w:sz w:val="24"/>
        </w:rPr>
        <w:t>且基金</w:t>
      </w:r>
      <w:r w:rsidR="00100B82" w:rsidRPr="00CE0660">
        <w:rPr>
          <w:rFonts w:hint="eastAsia"/>
          <w:bCs/>
          <w:sz w:val="24"/>
        </w:rPr>
        <w:t>管理人</w:t>
      </w:r>
      <w:r w:rsidR="00100B82" w:rsidRPr="00CE0660">
        <w:rPr>
          <w:bCs/>
          <w:sz w:val="24"/>
        </w:rPr>
        <w:t>最迟应</w:t>
      </w:r>
      <w:r w:rsidR="00100B82" w:rsidRPr="00CE0660">
        <w:rPr>
          <w:rFonts w:hint="eastAsia"/>
          <w:bCs/>
          <w:sz w:val="24"/>
        </w:rPr>
        <w:t>于</w:t>
      </w:r>
      <w:r w:rsidR="00100B82" w:rsidRPr="00CE0660">
        <w:rPr>
          <w:bCs/>
          <w:sz w:val="24"/>
        </w:rPr>
        <w:t>开放期前</w:t>
      </w:r>
      <w:r w:rsidR="00100B82" w:rsidRPr="00CE0660">
        <w:rPr>
          <w:rFonts w:hint="eastAsia"/>
          <w:bCs/>
          <w:sz w:val="24"/>
        </w:rPr>
        <w:t>2</w:t>
      </w:r>
      <w:r w:rsidR="00100B82" w:rsidRPr="00CE0660">
        <w:rPr>
          <w:rFonts w:hint="eastAsia"/>
          <w:bCs/>
          <w:sz w:val="24"/>
        </w:rPr>
        <w:t>日</w:t>
      </w:r>
      <w:r w:rsidR="00100B82" w:rsidRPr="00CE0660">
        <w:rPr>
          <w:bCs/>
          <w:sz w:val="24"/>
        </w:rPr>
        <w:t>进行公告</w:t>
      </w:r>
    </w:p>
    <w:p w14:paraId="10FF4FA6" w14:textId="27A3F825" w:rsidR="0079777F" w:rsidRPr="00CE0660" w:rsidRDefault="00D06A9F">
      <w:pPr>
        <w:spacing w:line="360" w:lineRule="auto"/>
        <w:ind w:firstLineChars="200" w:firstLine="480"/>
        <w:rPr>
          <w:bCs/>
          <w:sz w:val="24"/>
        </w:rPr>
      </w:pPr>
      <w:r w:rsidRPr="00CE0660">
        <w:rPr>
          <w:bCs/>
          <w:sz w:val="24"/>
        </w:rPr>
        <w:t>46</w:t>
      </w:r>
      <w:r w:rsidR="00B828EA" w:rsidRPr="00CE0660">
        <w:rPr>
          <w:rFonts w:hint="eastAsia"/>
          <w:bCs/>
          <w:sz w:val="24"/>
        </w:rPr>
        <w:t>、</w:t>
      </w:r>
      <w:r w:rsidR="0079777F" w:rsidRPr="00CE0660">
        <w:rPr>
          <w:bCs/>
          <w:sz w:val="24"/>
        </w:rPr>
        <w:t>开放日：指</w:t>
      </w:r>
      <w:r w:rsidR="00B828EA" w:rsidRPr="00CE0660">
        <w:rPr>
          <w:rFonts w:hint="eastAsia"/>
          <w:bCs/>
          <w:sz w:val="24"/>
        </w:rPr>
        <w:t>开放期内</w:t>
      </w:r>
      <w:r w:rsidR="0079777F" w:rsidRPr="00CE0660">
        <w:rPr>
          <w:bCs/>
          <w:sz w:val="24"/>
        </w:rPr>
        <w:t>为</w:t>
      </w:r>
      <w:r w:rsidR="00014C59" w:rsidRPr="00CE0660">
        <w:rPr>
          <w:bCs/>
          <w:sz w:val="24"/>
        </w:rPr>
        <w:t>投资</w:t>
      </w:r>
      <w:r w:rsidR="00014C59" w:rsidRPr="00CE0660">
        <w:rPr>
          <w:rFonts w:hint="eastAsia"/>
          <w:bCs/>
          <w:sz w:val="24"/>
        </w:rPr>
        <w:t>者</w:t>
      </w:r>
      <w:r w:rsidR="0079777F" w:rsidRPr="00CE0660">
        <w:rPr>
          <w:bCs/>
          <w:sz w:val="24"/>
        </w:rPr>
        <w:t>办理基金份额申购、赎回或其他业务的工作日</w:t>
      </w:r>
      <w:r w:rsidR="006B1867" w:rsidRPr="00CE0660">
        <w:rPr>
          <w:rFonts w:hint="eastAsia"/>
          <w:bCs/>
          <w:sz w:val="24"/>
        </w:rPr>
        <w:t>（</w:t>
      </w:r>
      <w:r w:rsidR="006B1867" w:rsidRPr="00CE0660">
        <w:rPr>
          <w:bCs/>
          <w:sz w:val="24"/>
        </w:rPr>
        <w:t>若该工作日</w:t>
      </w:r>
      <w:r w:rsidR="006B1867" w:rsidRPr="00CE0660">
        <w:rPr>
          <w:rFonts w:hint="eastAsia"/>
          <w:bCs/>
          <w:sz w:val="24"/>
        </w:rPr>
        <w:t>为</w:t>
      </w:r>
      <w:r w:rsidR="006B1867" w:rsidRPr="00CE0660">
        <w:rPr>
          <w:bCs/>
          <w:sz w:val="24"/>
        </w:rPr>
        <w:t>非港股通交易日</w:t>
      </w:r>
      <w:r w:rsidR="006B1867" w:rsidRPr="00CE0660">
        <w:rPr>
          <w:rFonts w:hint="eastAsia"/>
          <w:bCs/>
          <w:sz w:val="24"/>
        </w:rPr>
        <w:t>，则本基金</w:t>
      </w:r>
      <w:r w:rsidR="00156C90" w:rsidRPr="00CE0660">
        <w:rPr>
          <w:rFonts w:hint="eastAsia"/>
          <w:bCs/>
          <w:sz w:val="24"/>
        </w:rPr>
        <w:t>可根据投资港股通标的情况决定</w:t>
      </w:r>
      <w:r w:rsidR="006B1867" w:rsidRPr="00CE0660">
        <w:rPr>
          <w:rFonts w:hint="eastAsia"/>
          <w:bCs/>
          <w:sz w:val="24"/>
        </w:rPr>
        <w:t>不</w:t>
      </w:r>
      <w:r w:rsidR="00156C90" w:rsidRPr="00CE0660">
        <w:rPr>
          <w:rFonts w:hint="eastAsia"/>
          <w:bCs/>
          <w:sz w:val="24"/>
        </w:rPr>
        <w:t>予</w:t>
      </w:r>
      <w:r w:rsidR="006B1867" w:rsidRPr="00CE0660">
        <w:rPr>
          <w:rFonts w:hint="eastAsia"/>
          <w:bCs/>
          <w:sz w:val="24"/>
        </w:rPr>
        <w:t>开放</w:t>
      </w:r>
      <w:r w:rsidR="000A51A3" w:rsidRPr="00CE0660">
        <w:rPr>
          <w:rFonts w:hint="eastAsia"/>
          <w:bCs/>
          <w:sz w:val="24"/>
        </w:rPr>
        <w:t>基金份额申购、赎回或其他业务</w:t>
      </w:r>
      <w:r w:rsidR="00F05D52" w:rsidRPr="00CE0660">
        <w:rPr>
          <w:rFonts w:hint="eastAsia"/>
          <w:bCs/>
          <w:sz w:val="24"/>
        </w:rPr>
        <w:t>，具体以基金管理人届时提前发布的公告为准</w:t>
      </w:r>
      <w:r w:rsidR="006B1867" w:rsidRPr="00CE0660">
        <w:rPr>
          <w:bCs/>
          <w:sz w:val="24"/>
        </w:rPr>
        <w:t>）</w:t>
      </w:r>
    </w:p>
    <w:p w14:paraId="2D9F3AF1" w14:textId="5E586A55" w:rsidR="0079777F" w:rsidRPr="00CE0660" w:rsidRDefault="00D06A9F">
      <w:pPr>
        <w:spacing w:line="360" w:lineRule="auto"/>
        <w:ind w:firstLineChars="200" w:firstLine="480"/>
        <w:rPr>
          <w:bCs/>
          <w:sz w:val="24"/>
        </w:rPr>
      </w:pPr>
      <w:r w:rsidRPr="00CE0660">
        <w:rPr>
          <w:bCs/>
          <w:sz w:val="24"/>
        </w:rPr>
        <w:t>47</w:t>
      </w:r>
      <w:r w:rsidR="0079777F" w:rsidRPr="00CE0660">
        <w:rPr>
          <w:rFonts w:hint="eastAsia"/>
          <w:bCs/>
          <w:sz w:val="24"/>
        </w:rPr>
        <w:t>、</w:t>
      </w:r>
      <w:r w:rsidR="0079777F" w:rsidRPr="00CE0660">
        <w:rPr>
          <w:bCs/>
          <w:sz w:val="24"/>
        </w:rPr>
        <w:t>开放时间：指开放日基金接受申购、赎回或其他交易的时间段</w:t>
      </w:r>
    </w:p>
    <w:p w14:paraId="50A50CC3" w14:textId="30341335" w:rsidR="0079777F" w:rsidRPr="00CE0660" w:rsidRDefault="00D06A9F">
      <w:pPr>
        <w:spacing w:line="360" w:lineRule="auto"/>
        <w:ind w:firstLineChars="200" w:firstLine="480"/>
        <w:rPr>
          <w:bCs/>
          <w:sz w:val="24"/>
        </w:rPr>
      </w:pPr>
      <w:r w:rsidRPr="00CE0660">
        <w:rPr>
          <w:bCs/>
          <w:sz w:val="24"/>
        </w:rPr>
        <w:t>48</w:t>
      </w:r>
      <w:r w:rsidR="0079777F" w:rsidRPr="00CE0660">
        <w:rPr>
          <w:rFonts w:hint="eastAsia"/>
          <w:bCs/>
          <w:sz w:val="24"/>
        </w:rPr>
        <w:t>、</w:t>
      </w:r>
      <w:r w:rsidR="0079777F" w:rsidRPr="00CE0660">
        <w:rPr>
          <w:bCs/>
          <w:sz w:val="24"/>
        </w:rPr>
        <w:t>《业务规则》：</w:t>
      </w:r>
      <w:r w:rsidR="00F21ECB" w:rsidRPr="00CE0660">
        <w:rPr>
          <w:rFonts w:hint="eastAsia"/>
          <w:bCs/>
          <w:sz w:val="24"/>
        </w:rPr>
        <w:t>指本基金管理人及销售机构的相关业务规则及其不时做出</w:t>
      </w:r>
      <w:r w:rsidR="00F21ECB" w:rsidRPr="00CE0660">
        <w:rPr>
          <w:rFonts w:hint="eastAsia"/>
          <w:bCs/>
          <w:sz w:val="24"/>
        </w:rPr>
        <w:lastRenderedPageBreak/>
        <w:t>的修订</w:t>
      </w:r>
    </w:p>
    <w:p w14:paraId="66E76D2E" w14:textId="7B60114B" w:rsidR="0079777F" w:rsidRPr="00CE0660" w:rsidRDefault="00D06A9F">
      <w:pPr>
        <w:spacing w:line="360" w:lineRule="auto"/>
        <w:ind w:firstLineChars="200" w:firstLine="480"/>
        <w:rPr>
          <w:bCs/>
          <w:sz w:val="24"/>
        </w:rPr>
      </w:pPr>
      <w:r w:rsidRPr="00CE0660">
        <w:rPr>
          <w:bCs/>
          <w:sz w:val="24"/>
        </w:rPr>
        <w:t>49</w:t>
      </w:r>
      <w:r w:rsidR="0079777F" w:rsidRPr="00CE0660">
        <w:rPr>
          <w:rFonts w:hint="eastAsia"/>
          <w:bCs/>
          <w:sz w:val="24"/>
        </w:rPr>
        <w:t>、</w:t>
      </w:r>
      <w:r w:rsidR="0079777F" w:rsidRPr="00CE0660">
        <w:rPr>
          <w:bCs/>
          <w:sz w:val="24"/>
        </w:rPr>
        <w:t>认购：指在基金募集期内，</w:t>
      </w:r>
      <w:r w:rsidR="00014C59" w:rsidRPr="00CE0660">
        <w:rPr>
          <w:rFonts w:hint="eastAsia"/>
          <w:bCs/>
          <w:sz w:val="24"/>
        </w:rPr>
        <w:t>投资者根据基金合同</w:t>
      </w:r>
      <w:r w:rsidR="00014C59" w:rsidRPr="00CE0660">
        <w:rPr>
          <w:bCs/>
          <w:sz w:val="24"/>
        </w:rPr>
        <w:t>和招募说明书的规定</w:t>
      </w:r>
      <w:r w:rsidR="0079777F" w:rsidRPr="00CE0660">
        <w:rPr>
          <w:bCs/>
          <w:sz w:val="24"/>
        </w:rPr>
        <w:t>申请购买基金份额的行为</w:t>
      </w:r>
    </w:p>
    <w:p w14:paraId="57545D78" w14:textId="0287D70C" w:rsidR="0079777F" w:rsidRPr="00CE0660" w:rsidRDefault="00D06A9F">
      <w:pPr>
        <w:spacing w:line="360" w:lineRule="auto"/>
        <w:ind w:firstLineChars="200" w:firstLine="480"/>
        <w:rPr>
          <w:bCs/>
          <w:sz w:val="24"/>
        </w:rPr>
      </w:pPr>
      <w:r w:rsidRPr="00CE0660">
        <w:rPr>
          <w:bCs/>
          <w:sz w:val="24"/>
        </w:rPr>
        <w:t>50</w:t>
      </w:r>
      <w:r w:rsidR="0079777F" w:rsidRPr="00CE0660">
        <w:rPr>
          <w:rFonts w:hint="eastAsia"/>
          <w:bCs/>
          <w:sz w:val="24"/>
        </w:rPr>
        <w:t>、</w:t>
      </w:r>
      <w:r w:rsidR="0079777F" w:rsidRPr="00CE0660">
        <w:rPr>
          <w:bCs/>
          <w:sz w:val="24"/>
        </w:rPr>
        <w:t>申购：指基金合同生效后</w:t>
      </w:r>
      <w:r w:rsidR="00A23603" w:rsidRPr="00CE0660">
        <w:rPr>
          <w:rFonts w:hint="eastAsia"/>
          <w:bCs/>
          <w:sz w:val="24"/>
        </w:rPr>
        <w:t>的</w:t>
      </w:r>
      <w:r w:rsidR="00A23603" w:rsidRPr="00CE0660">
        <w:rPr>
          <w:bCs/>
          <w:sz w:val="24"/>
        </w:rPr>
        <w:t>开放期内</w:t>
      </w:r>
      <w:r w:rsidR="0079777F" w:rsidRPr="00CE0660">
        <w:rPr>
          <w:bCs/>
          <w:sz w:val="24"/>
        </w:rPr>
        <w:t>，</w:t>
      </w:r>
      <w:r w:rsidR="00014C59" w:rsidRPr="00CE0660">
        <w:rPr>
          <w:bCs/>
          <w:sz w:val="24"/>
        </w:rPr>
        <w:t>投资</w:t>
      </w:r>
      <w:r w:rsidR="00014C59" w:rsidRPr="00CE0660">
        <w:rPr>
          <w:rFonts w:hint="eastAsia"/>
          <w:bCs/>
          <w:sz w:val="24"/>
        </w:rPr>
        <w:t>者</w:t>
      </w:r>
      <w:r w:rsidR="0079777F" w:rsidRPr="00CE0660">
        <w:rPr>
          <w:bCs/>
          <w:sz w:val="24"/>
        </w:rPr>
        <w:t>根据基金合同和招募说明书的规定申请购买基金份额的行为</w:t>
      </w:r>
    </w:p>
    <w:p w14:paraId="5A92A3AD" w14:textId="30519F42" w:rsidR="0079777F" w:rsidRPr="00CE0660" w:rsidRDefault="00D06A9F">
      <w:pPr>
        <w:spacing w:line="360" w:lineRule="auto"/>
        <w:ind w:firstLineChars="200" w:firstLine="480"/>
        <w:rPr>
          <w:bCs/>
          <w:sz w:val="24"/>
        </w:rPr>
      </w:pPr>
      <w:r w:rsidRPr="00CE0660">
        <w:rPr>
          <w:bCs/>
          <w:sz w:val="24"/>
        </w:rPr>
        <w:t>51</w:t>
      </w:r>
      <w:r w:rsidR="0079777F" w:rsidRPr="00CE0660">
        <w:rPr>
          <w:rFonts w:hint="eastAsia"/>
          <w:bCs/>
          <w:sz w:val="24"/>
        </w:rPr>
        <w:t>、</w:t>
      </w:r>
      <w:r w:rsidR="0079777F" w:rsidRPr="00CE0660">
        <w:rPr>
          <w:bCs/>
          <w:sz w:val="24"/>
        </w:rPr>
        <w:t>赎回：指基金合同生效后</w:t>
      </w:r>
      <w:r w:rsidR="00A23603" w:rsidRPr="00CE0660">
        <w:rPr>
          <w:rFonts w:hint="eastAsia"/>
          <w:bCs/>
          <w:sz w:val="24"/>
        </w:rPr>
        <w:t>的</w:t>
      </w:r>
      <w:r w:rsidR="00A23603" w:rsidRPr="00CE0660">
        <w:rPr>
          <w:bCs/>
          <w:sz w:val="24"/>
        </w:rPr>
        <w:t>开放期内</w:t>
      </w:r>
      <w:r w:rsidR="0079777F" w:rsidRPr="00CE0660">
        <w:rPr>
          <w:bCs/>
          <w:sz w:val="24"/>
        </w:rPr>
        <w:t>，基金份额持有人按基金合同</w:t>
      </w:r>
      <w:r w:rsidR="00014C59" w:rsidRPr="00CE0660">
        <w:rPr>
          <w:rFonts w:hint="eastAsia"/>
          <w:bCs/>
          <w:sz w:val="24"/>
        </w:rPr>
        <w:t>和</w:t>
      </w:r>
      <w:r w:rsidR="00014C59" w:rsidRPr="00CE0660">
        <w:rPr>
          <w:bCs/>
          <w:sz w:val="24"/>
        </w:rPr>
        <w:t>招募说明书</w:t>
      </w:r>
      <w:r w:rsidR="0079777F" w:rsidRPr="00CE0660">
        <w:rPr>
          <w:bCs/>
          <w:sz w:val="24"/>
        </w:rPr>
        <w:t>规定的条件要求将基金份额兑换为现金的行为</w:t>
      </w:r>
    </w:p>
    <w:p w14:paraId="469E10F1" w14:textId="231B9B74" w:rsidR="0079777F" w:rsidRPr="00CE0660" w:rsidRDefault="00D06A9F">
      <w:pPr>
        <w:spacing w:line="360" w:lineRule="auto"/>
        <w:ind w:firstLineChars="200" w:firstLine="480"/>
        <w:rPr>
          <w:bCs/>
          <w:sz w:val="24"/>
        </w:rPr>
      </w:pPr>
      <w:r w:rsidRPr="00CE0660">
        <w:rPr>
          <w:bCs/>
          <w:sz w:val="24"/>
        </w:rPr>
        <w:t>52</w:t>
      </w:r>
      <w:r w:rsidR="0079777F" w:rsidRPr="00CE0660">
        <w:rPr>
          <w:rFonts w:hint="eastAsia"/>
          <w:bCs/>
          <w:sz w:val="24"/>
        </w:rPr>
        <w:t>、</w:t>
      </w:r>
      <w:r w:rsidR="0079777F" w:rsidRPr="00CE0660">
        <w:rPr>
          <w:bCs/>
          <w:sz w:val="24"/>
        </w:rPr>
        <w:t>基金转换：指基金份额持有人按照本基金合同和基金管理人届时有效公告规定的条件，</w:t>
      </w:r>
      <w:r w:rsidR="00A23603" w:rsidRPr="00CE0660">
        <w:rPr>
          <w:rFonts w:hint="eastAsia"/>
          <w:bCs/>
          <w:sz w:val="24"/>
        </w:rPr>
        <w:t>在</w:t>
      </w:r>
      <w:r w:rsidR="00A23603" w:rsidRPr="00CE0660">
        <w:rPr>
          <w:bCs/>
          <w:sz w:val="24"/>
        </w:rPr>
        <w:t>本基金开放期内，</w:t>
      </w:r>
      <w:r w:rsidR="0079777F" w:rsidRPr="00CE0660">
        <w:rPr>
          <w:bCs/>
          <w:sz w:val="24"/>
        </w:rPr>
        <w:t>申请将其持有基金管理人管理的、某一基金的基金份额转换为基金管理人管理的其他基金基金份额的行为</w:t>
      </w:r>
    </w:p>
    <w:p w14:paraId="38FCD960" w14:textId="0382709E" w:rsidR="0079777F" w:rsidRPr="00CE0660" w:rsidRDefault="00D06A9F">
      <w:pPr>
        <w:spacing w:line="360" w:lineRule="auto"/>
        <w:ind w:firstLineChars="200" w:firstLine="480"/>
        <w:rPr>
          <w:bCs/>
          <w:sz w:val="24"/>
        </w:rPr>
      </w:pPr>
      <w:r w:rsidRPr="00CE0660">
        <w:rPr>
          <w:bCs/>
          <w:sz w:val="24"/>
        </w:rPr>
        <w:t>53</w:t>
      </w:r>
      <w:r w:rsidR="0079777F" w:rsidRPr="00CE0660">
        <w:rPr>
          <w:rFonts w:hint="eastAsia"/>
          <w:bCs/>
          <w:sz w:val="24"/>
        </w:rPr>
        <w:t>、</w:t>
      </w:r>
      <w:r w:rsidR="0079777F" w:rsidRPr="00CE0660">
        <w:rPr>
          <w:bCs/>
          <w:sz w:val="24"/>
        </w:rPr>
        <w:t>转托管：指基金份额持有人在本基金的不同销售机构之间实施的变更所持基金份额销售机构的操作</w:t>
      </w:r>
    </w:p>
    <w:p w14:paraId="572BF9F6" w14:textId="7B747668" w:rsidR="0079777F" w:rsidRPr="00CE0660" w:rsidRDefault="00D06A9F">
      <w:pPr>
        <w:spacing w:line="360" w:lineRule="auto"/>
        <w:ind w:firstLineChars="200" w:firstLine="480"/>
        <w:rPr>
          <w:bCs/>
          <w:sz w:val="24"/>
        </w:rPr>
      </w:pPr>
      <w:r w:rsidRPr="00CE0660">
        <w:rPr>
          <w:bCs/>
          <w:sz w:val="24"/>
        </w:rPr>
        <w:t>54</w:t>
      </w:r>
      <w:r w:rsidR="0079777F" w:rsidRPr="00CE0660">
        <w:rPr>
          <w:rFonts w:hint="eastAsia"/>
          <w:bCs/>
          <w:sz w:val="24"/>
        </w:rPr>
        <w:t>、</w:t>
      </w:r>
      <w:r w:rsidR="0079777F" w:rsidRPr="00CE0660">
        <w:rPr>
          <w:bCs/>
          <w:sz w:val="24"/>
        </w:rPr>
        <w:t>定期定额投资计划：指</w:t>
      </w:r>
      <w:r w:rsidR="00014C59" w:rsidRPr="00CE0660">
        <w:rPr>
          <w:bCs/>
          <w:sz w:val="24"/>
        </w:rPr>
        <w:t>投资</w:t>
      </w:r>
      <w:r w:rsidR="00014C59" w:rsidRPr="00CE0660">
        <w:rPr>
          <w:rFonts w:hint="eastAsia"/>
          <w:bCs/>
          <w:sz w:val="24"/>
        </w:rPr>
        <w:t>者</w:t>
      </w:r>
      <w:r w:rsidR="0079777F" w:rsidRPr="00CE0660">
        <w:rPr>
          <w:bCs/>
          <w:sz w:val="24"/>
        </w:rPr>
        <w:t>通过有关销售机构提出申请，约定每期</w:t>
      </w:r>
      <w:r w:rsidR="0079777F" w:rsidRPr="00CE0660">
        <w:rPr>
          <w:rFonts w:hint="eastAsia"/>
          <w:bCs/>
          <w:sz w:val="24"/>
        </w:rPr>
        <w:t>申购</w:t>
      </w:r>
      <w:r w:rsidR="0079777F" w:rsidRPr="00CE0660">
        <w:rPr>
          <w:bCs/>
          <w:sz w:val="24"/>
        </w:rPr>
        <w:t>日、扣款金额及扣款方式，由销售机构于每期约定扣款日在</w:t>
      </w:r>
      <w:r w:rsidR="00014C59" w:rsidRPr="00CE0660">
        <w:rPr>
          <w:bCs/>
          <w:sz w:val="24"/>
        </w:rPr>
        <w:t>投资</w:t>
      </w:r>
      <w:r w:rsidR="00014C59" w:rsidRPr="00CE0660">
        <w:rPr>
          <w:rFonts w:hint="eastAsia"/>
          <w:bCs/>
          <w:sz w:val="24"/>
        </w:rPr>
        <w:t>者</w:t>
      </w:r>
      <w:r w:rsidR="0079777F" w:rsidRPr="00CE0660">
        <w:rPr>
          <w:bCs/>
          <w:sz w:val="24"/>
        </w:rPr>
        <w:t>指定银行账户内自动完成扣款及</w:t>
      </w:r>
      <w:r w:rsidR="00014C59" w:rsidRPr="00CE0660">
        <w:rPr>
          <w:rFonts w:hint="eastAsia"/>
          <w:bCs/>
          <w:sz w:val="24"/>
        </w:rPr>
        <w:t>受理</w:t>
      </w:r>
      <w:r w:rsidR="0079777F" w:rsidRPr="00CE0660">
        <w:rPr>
          <w:bCs/>
          <w:sz w:val="24"/>
        </w:rPr>
        <w:t>基金申购申请的一种投资方式</w:t>
      </w:r>
    </w:p>
    <w:p w14:paraId="4D213426" w14:textId="24FF6AC8" w:rsidR="0079777F" w:rsidRPr="00CE0660" w:rsidRDefault="00D06A9F">
      <w:pPr>
        <w:spacing w:line="360" w:lineRule="auto"/>
        <w:ind w:firstLineChars="200" w:firstLine="480"/>
        <w:rPr>
          <w:bCs/>
          <w:sz w:val="24"/>
        </w:rPr>
      </w:pPr>
      <w:r w:rsidRPr="00CE0660">
        <w:rPr>
          <w:bCs/>
          <w:sz w:val="24"/>
        </w:rPr>
        <w:t>55</w:t>
      </w:r>
      <w:r w:rsidR="0079777F" w:rsidRPr="00CE0660">
        <w:rPr>
          <w:rFonts w:hint="eastAsia"/>
          <w:bCs/>
          <w:sz w:val="24"/>
        </w:rPr>
        <w:t>、</w:t>
      </w:r>
      <w:r w:rsidR="0079777F" w:rsidRPr="00CE0660">
        <w:rPr>
          <w:bCs/>
          <w:sz w:val="24"/>
        </w:rPr>
        <w:t>巨额赎回：指本基金单个开放日，基金净赎回申请</w:t>
      </w:r>
      <w:r w:rsidR="00783D5A" w:rsidRPr="00CE0660">
        <w:rPr>
          <w:bCs/>
          <w:sz w:val="24"/>
        </w:rPr>
        <w:t>（</w:t>
      </w:r>
      <w:r w:rsidR="0079777F" w:rsidRPr="00CE0660">
        <w:rPr>
          <w:bCs/>
          <w:sz w:val="24"/>
        </w:rPr>
        <w:t>赎回申请份额总数加上基金转换中转出申请份额总数后扣除申购申请份额总数及基金转换中转入申请份额总数后的余额</w:t>
      </w:r>
      <w:r w:rsidR="00783D5A" w:rsidRPr="00CE0660">
        <w:rPr>
          <w:bCs/>
          <w:sz w:val="24"/>
        </w:rPr>
        <w:t>）</w:t>
      </w:r>
      <w:r w:rsidR="0079777F" w:rsidRPr="00CE0660">
        <w:rPr>
          <w:bCs/>
          <w:sz w:val="24"/>
        </w:rPr>
        <w:t>超过上一</w:t>
      </w:r>
      <w:r w:rsidR="00113CB5" w:rsidRPr="00CE0660">
        <w:rPr>
          <w:rFonts w:hint="eastAsia"/>
          <w:bCs/>
          <w:sz w:val="24"/>
        </w:rPr>
        <w:t>工作</w:t>
      </w:r>
      <w:r w:rsidR="0079777F" w:rsidRPr="00CE0660">
        <w:rPr>
          <w:bCs/>
          <w:sz w:val="24"/>
        </w:rPr>
        <w:t>日基金总份额的</w:t>
      </w:r>
      <w:r w:rsidR="00A23603" w:rsidRPr="00CE0660">
        <w:rPr>
          <w:bCs/>
          <w:sz w:val="24"/>
        </w:rPr>
        <w:t>2</w:t>
      </w:r>
      <w:r w:rsidR="001E4801" w:rsidRPr="00CE0660">
        <w:rPr>
          <w:rFonts w:hint="eastAsia"/>
          <w:bCs/>
          <w:sz w:val="24"/>
        </w:rPr>
        <w:t>0%</w:t>
      </w:r>
    </w:p>
    <w:p w14:paraId="7CFB060E" w14:textId="040EB2B5" w:rsidR="00C92B4F" w:rsidRPr="00CE0660" w:rsidRDefault="00D06A9F">
      <w:pPr>
        <w:spacing w:line="360" w:lineRule="auto"/>
        <w:ind w:firstLineChars="200" w:firstLine="480"/>
        <w:rPr>
          <w:bCs/>
          <w:sz w:val="24"/>
        </w:rPr>
      </w:pPr>
      <w:r w:rsidRPr="00CE0660">
        <w:rPr>
          <w:bCs/>
          <w:sz w:val="24"/>
        </w:rPr>
        <w:t>56</w:t>
      </w:r>
      <w:r w:rsidR="0079777F" w:rsidRPr="00CE0660">
        <w:rPr>
          <w:rFonts w:hint="eastAsia"/>
          <w:bCs/>
          <w:sz w:val="24"/>
        </w:rPr>
        <w:t>、</w:t>
      </w:r>
      <w:r w:rsidR="0079777F" w:rsidRPr="00CE0660">
        <w:rPr>
          <w:bCs/>
          <w:sz w:val="24"/>
        </w:rPr>
        <w:t>元：指人民币元</w:t>
      </w:r>
    </w:p>
    <w:p w14:paraId="10363BE7" w14:textId="3865D705" w:rsidR="0079777F" w:rsidRPr="00CE0660" w:rsidRDefault="00D06A9F">
      <w:pPr>
        <w:spacing w:line="360" w:lineRule="auto"/>
        <w:ind w:firstLineChars="200" w:firstLine="480"/>
        <w:rPr>
          <w:bCs/>
          <w:sz w:val="24"/>
        </w:rPr>
      </w:pPr>
      <w:r w:rsidRPr="00CE0660">
        <w:rPr>
          <w:bCs/>
          <w:sz w:val="24"/>
        </w:rPr>
        <w:t>57</w:t>
      </w:r>
      <w:r w:rsidR="0079777F" w:rsidRPr="00CE0660">
        <w:rPr>
          <w:rFonts w:hint="eastAsia"/>
          <w:bCs/>
          <w:sz w:val="24"/>
        </w:rPr>
        <w:t>、</w:t>
      </w:r>
      <w:r w:rsidR="0079777F" w:rsidRPr="00CE0660">
        <w:rPr>
          <w:bCs/>
          <w:sz w:val="24"/>
        </w:rPr>
        <w:t>基金收益：指基金投资所得红利、股息、债券利息、买卖证券价差、银行存款利息、已实现的其他合法收入及因运用基金财产带来的成本和费用的节约</w:t>
      </w:r>
    </w:p>
    <w:p w14:paraId="0BA4B622" w14:textId="54E4DE0C" w:rsidR="0079777F" w:rsidRPr="00CE0660" w:rsidRDefault="00D06A9F">
      <w:pPr>
        <w:spacing w:line="360" w:lineRule="auto"/>
        <w:ind w:firstLineChars="200" w:firstLine="480"/>
        <w:rPr>
          <w:bCs/>
          <w:sz w:val="24"/>
        </w:rPr>
      </w:pPr>
      <w:r w:rsidRPr="00CE0660">
        <w:rPr>
          <w:bCs/>
          <w:sz w:val="24"/>
        </w:rPr>
        <w:t>58</w:t>
      </w:r>
      <w:r w:rsidR="0079777F" w:rsidRPr="00CE0660">
        <w:rPr>
          <w:rFonts w:hint="eastAsia"/>
          <w:bCs/>
          <w:sz w:val="24"/>
        </w:rPr>
        <w:t>、</w:t>
      </w:r>
      <w:r w:rsidR="0079777F" w:rsidRPr="00CE0660">
        <w:rPr>
          <w:bCs/>
          <w:sz w:val="24"/>
        </w:rPr>
        <w:t>基金资产总值：指基金拥有的各类有价证券、银行存款本息、基金应收申购款及其他资产的价值总和</w:t>
      </w:r>
    </w:p>
    <w:p w14:paraId="48EBE615" w14:textId="5E554A2E" w:rsidR="0079777F" w:rsidRPr="00CE0660" w:rsidRDefault="00D06A9F">
      <w:pPr>
        <w:spacing w:line="360" w:lineRule="auto"/>
        <w:ind w:firstLineChars="200" w:firstLine="480"/>
        <w:rPr>
          <w:bCs/>
          <w:sz w:val="24"/>
        </w:rPr>
      </w:pPr>
      <w:r w:rsidRPr="00CE0660">
        <w:rPr>
          <w:bCs/>
          <w:sz w:val="24"/>
        </w:rPr>
        <w:t>59</w:t>
      </w:r>
      <w:r w:rsidR="0079777F" w:rsidRPr="00CE0660">
        <w:rPr>
          <w:rFonts w:hint="eastAsia"/>
          <w:bCs/>
          <w:sz w:val="24"/>
        </w:rPr>
        <w:t>、</w:t>
      </w:r>
      <w:r w:rsidR="0079777F" w:rsidRPr="00CE0660">
        <w:rPr>
          <w:bCs/>
          <w:sz w:val="24"/>
        </w:rPr>
        <w:t>基金资产净值：指基金资产总值减去基金负债后的价值</w:t>
      </w:r>
    </w:p>
    <w:p w14:paraId="1CE68228" w14:textId="1FFDFD2C" w:rsidR="0079777F" w:rsidRPr="00CE0660" w:rsidRDefault="00D06A9F">
      <w:pPr>
        <w:spacing w:line="360" w:lineRule="auto"/>
        <w:ind w:firstLineChars="200" w:firstLine="480"/>
        <w:rPr>
          <w:bCs/>
          <w:sz w:val="24"/>
        </w:rPr>
      </w:pPr>
      <w:r w:rsidRPr="00CE0660">
        <w:rPr>
          <w:bCs/>
          <w:sz w:val="24"/>
        </w:rPr>
        <w:t>60</w:t>
      </w:r>
      <w:r w:rsidR="0079777F" w:rsidRPr="00CE0660">
        <w:rPr>
          <w:rFonts w:hint="eastAsia"/>
          <w:bCs/>
          <w:sz w:val="24"/>
        </w:rPr>
        <w:t>、</w:t>
      </w:r>
      <w:r w:rsidR="0079777F" w:rsidRPr="00CE0660">
        <w:rPr>
          <w:bCs/>
          <w:sz w:val="24"/>
        </w:rPr>
        <w:t>基金份额净值：指计算日基金资产净值除以计算日基金份额总数</w:t>
      </w:r>
    </w:p>
    <w:p w14:paraId="521BF9CB" w14:textId="6DE63236" w:rsidR="0079777F" w:rsidRPr="00CE0660" w:rsidRDefault="00D06A9F">
      <w:pPr>
        <w:spacing w:line="360" w:lineRule="auto"/>
        <w:ind w:firstLineChars="200" w:firstLine="480"/>
        <w:rPr>
          <w:bCs/>
          <w:sz w:val="24"/>
        </w:rPr>
      </w:pPr>
      <w:r w:rsidRPr="00CE0660">
        <w:rPr>
          <w:bCs/>
          <w:sz w:val="24"/>
        </w:rPr>
        <w:t>61</w:t>
      </w:r>
      <w:r w:rsidR="0079777F" w:rsidRPr="00CE0660">
        <w:rPr>
          <w:rFonts w:hint="eastAsia"/>
          <w:bCs/>
          <w:sz w:val="24"/>
        </w:rPr>
        <w:t>、</w:t>
      </w:r>
      <w:r w:rsidR="0079777F" w:rsidRPr="00CE0660">
        <w:rPr>
          <w:bCs/>
          <w:sz w:val="24"/>
        </w:rPr>
        <w:t>基金资产估值：指计算评估基金资产和负债的价值，以确定基金资产净值和基金份额净值的过程</w:t>
      </w:r>
    </w:p>
    <w:p w14:paraId="164AC29B" w14:textId="1A1872CE" w:rsidR="00783D5A" w:rsidRPr="00CE0660" w:rsidRDefault="00D06A9F" w:rsidP="00783D5A">
      <w:pPr>
        <w:spacing w:line="360" w:lineRule="auto"/>
        <w:ind w:firstLineChars="200" w:firstLine="480"/>
        <w:rPr>
          <w:bCs/>
          <w:sz w:val="24"/>
        </w:rPr>
      </w:pPr>
      <w:r w:rsidRPr="00CE0660">
        <w:rPr>
          <w:bCs/>
          <w:sz w:val="24"/>
        </w:rPr>
        <w:t>62</w:t>
      </w:r>
      <w:r w:rsidR="00014C59" w:rsidRPr="00CE0660">
        <w:rPr>
          <w:rFonts w:hint="eastAsia"/>
          <w:bCs/>
          <w:sz w:val="24"/>
        </w:rPr>
        <w:t>、</w:t>
      </w:r>
      <w:r w:rsidR="00783D5A" w:rsidRPr="00CE0660">
        <w:rPr>
          <w:rFonts w:hint="eastAsia"/>
          <w:bCs/>
          <w:sz w:val="24"/>
        </w:rPr>
        <w:t>销售服务费：指从基金资产中计提的，用于本基金市场推广、销售以及基金份额持有人服务的费用</w:t>
      </w:r>
    </w:p>
    <w:p w14:paraId="05E849F4" w14:textId="251D2056" w:rsidR="00982085" w:rsidRPr="00CE0660" w:rsidRDefault="00D06A9F" w:rsidP="00982085">
      <w:pPr>
        <w:spacing w:line="360" w:lineRule="auto"/>
        <w:ind w:firstLineChars="200" w:firstLine="480"/>
        <w:rPr>
          <w:bCs/>
          <w:sz w:val="24"/>
        </w:rPr>
      </w:pPr>
      <w:r w:rsidRPr="00CE0660">
        <w:rPr>
          <w:bCs/>
          <w:sz w:val="24"/>
        </w:rPr>
        <w:lastRenderedPageBreak/>
        <w:t>63</w:t>
      </w:r>
      <w:r w:rsidR="00982085" w:rsidRPr="00CE0660">
        <w:rPr>
          <w:rFonts w:hint="eastAsia"/>
          <w:bCs/>
          <w:sz w:val="24"/>
        </w:rPr>
        <w:t>、</w:t>
      </w:r>
      <w:r w:rsidR="00982085" w:rsidRPr="00CE0660">
        <w:rPr>
          <w:bCs/>
          <w:sz w:val="24"/>
        </w:rPr>
        <w:t>流动性受限资产：指由于法律法规、监管、合同</w:t>
      </w:r>
      <w:r w:rsidR="00982085" w:rsidRPr="00CE0660">
        <w:rPr>
          <w:rFonts w:hint="eastAsia"/>
          <w:bCs/>
          <w:sz w:val="24"/>
        </w:rPr>
        <w:t>或</w:t>
      </w:r>
      <w:r w:rsidR="00982085" w:rsidRPr="00CE0660">
        <w:rPr>
          <w:bCs/>
          <w:sz w:val="24"/>
        </w:rPr>
        <w:t>操作障碍等原因无法以合理价格予以变现的资产，</w:t>
      </w:r>
      <w:r w:rsidR="00982085" w:rsidRPr="00CE0660">
        <w:rPr>
          <w:rFonts w:hint="eastAsia"/>
          <w:bCs/>
          <w:sz w:val="24"/>
        </w:rPr>
        <w:t>包括</w:t>
      </w:r>
      <w:r w:rsidR="00982085" w:rsidRPr="00CE0660">
        <w:rPr>
          <w:bCs/>
          <w:sz w:val="24"/>
        </w:rPr>
        <w:t>但不限于到期日在</w:t>
      </w:r>
      <w:r w:rsidR="00982085" w:rsidRPr="00CE0660">
        <w:rPr>
          <w:rFonts w:hint="eastAsia"/>
          <w:bCs/>
          <w:sz w:val="24"/>
        </w:rPr>
        <w:t>10</w:t>
      </w:r>
      <w:r w:rsidR="00982085" w:rsidRPr="00CE0660">
        <w:rPr>
          <w:rFonts w:hint="eastAsia"/>
          <w:bCs/>
          <w:sz w:val="24"/>
        </w:rPr>
        <w:t>个</w:t>
      </w:r>
      <w:r w:rsidR="00982085" w:rsidRPr="00CE0660">
        <w:rPr>
          <w:bCs/>
          <w:sz w:val="24"/>
        </w:rPr>
        <w:t>交易日以上的逆回购</w:t>
      </w:r>
      <w:r w:rsidR="00982085" w:rsidRPr="00CE0660">
        <w:rPr>
          <w:rFonts w:hint="eastAsia"/>
          <w:bCs/>
          <w:sz w:val="24"/>
        </w:rPr>
        <w:t>与</w:t>
      </w:r>
      <w:r w:rsidR="00982085" w:rsidRPr="00CE0660">
        <w:rPr>
          <w:bCs/>
          <w:sz w:val="24"/>
        </w:rPr>
        <w:t>银行定期存款（</w:t>
      </w:r>
      <w:r w:rsidR="00982085" w:rsidRPr="00CE0660">
        <w:rPr>
          <w:rFonts w:hint="eastAsia"/>
          <w:bCs/>
          <w:sz w:val="24"/>
        </w:rPr>
        <w:t>含</w:t>
      </w:r>
      <w:r w:rsidR="00982085" w:rsidRPr="00CE0660">
        <w:rPr>
          <w:bCs/>
          <w:sz w:val="24"/>
        </w:rPr>
        <w:t>协议约定有条件提前支取的银行存款）</w:t>
      </w:r>
      <w:r w:rsidR="00982085" w:rsidRPr="00CE0660">
        <w:rPr>
          <w:rFonts w:hint="eastAsia"/>
          <w:bCs/>
          <w:sz w:val="24"/>
        </w:rPr>
        <w:t>、</w:t>
      </w:r>
      <w:r w:rsidR="00982085" w:rsidRPr="00CE0660">
        <w:rPr>
          <w:bCs/>
          <w:sz w:val="24"/>
        </w:rPr>
        <w:t>停牌股票、流通受限的</w:t>
      </w:r>
      <w:r w:rsidR="00982085" w:rsidRPr="00CE0660">
        <w:rPr>
          <w:rFonts w:hint="eastAsia"/>
          <w:bCs/>
          <w:sz w:val="24"/>
        </w:rPr>
        <w:t>新股</w:t>
      </w:r>
      <w:r w:rsidR="00982085" w:rsidRPr="00CE0660">
        <w:rPr>
          <w:bCs/>
          <w:sz w:val="24"/>
        </w:rPr>
        <w:t>及非公开发行股票、资产支持证券、因发行人债务违约无法进行转让或交易的</w:t>
      </w:r>
      <w:r w:rsidR="00982085" w:rsidRPr="00CE0660">
        <w:rPr>
          <w:rFonts w:hint="eastAsia"/>
          <w:bCs/>
          <w:sz w:val="24"/>
        </w:rPr>
        <w:t>债券</w:t>
      </w:r>
      <w:r w:rsidR="00982085" w:rsidRPr="00CE0660">
        <w:rPr>
          <w:bCs/>
          <w:sz w:val="24"/>
        </w:rPr>
        <w:t>等</w:t>
      </w:r>
    </w:p>
    <w:p w14:paraId="0F95EE6B" w14:textId="31178C67" w:rsidR="00982085" w:rsidRPr="00CE0660" w:rsidRDefault="00D06A9F" w:rsidP="00982085">
      <w:pPr>
        <w:spacing w:line="360" w:lineRule="auto"/>
        <w:ind w:firstLineChars="200" w:firstLine="480"/>
        <w:rPr>
          <w:bCs/>
          <w:sz w:val="24"/>
        </w:rPr>
      </w:pPr>
      <w:r w:rsidRPr="00CE0660">
        <w:rPr>
          <w:bCs/>
          <w:sz w:val="24"/>
        </w:rPr>
        <w:t>64</w:t>
      </w:r>
      <w:r w:rsidR="00982085" w:rsidRPr="00CE0660">
        <w:rPr>
          <w:rFonts w:hint="eastAsia"/>
          <w:bCs/>
          <w:sz w:val="24"/>
        </w:rPr>
        <w:t>、</w:t>
      </w:r>
      <w:r w:rsidR="00982085" w:rsidRPr="00CE0660">
        <w:rPr>
          <w:bCs/>
          <w:sz w:val="24"/>
        </w:rPr>
        <w:t>摆动定价机制：</w:t>
      </w:r>
      <w:r w:rsidR="00982085" w:rsidRPr="00CE0660">
        <w:rPr>
          <w:rFonts w:hint="eastAsia"/>
          <w:bCs/>
          <w:sz w:val="24"/>
        </w:rPr>
        <w:t>指</w:t>
      </w:r>
      <w:r w:rsidR="00982085" w:rsidRPr="00CE0660">
        <w:rPr>
          <w:bCs/>
          <w:sz w:val="24"/>
        </w:rPr>
        <w:t>当开放式基金遭遇</w:t>
      </w:r>
      <w:r w:rsidR="00982085" w:rsidRPr="00CE0660">
        <w:rPr>
          <w:rFonts w:hint="eastAsia"/>
          <w:bCs/>
          <w:sz w:val="24"/>
        </w:rPr>
        <w:t>大额申购</w:t>
      </w:r>
      <w:r w:rsidR="00982085" w:rsidRPr="00CE0660">
        <w:rPr>
          <w:bCs/>
          <w:sz w:val="24"/>
        </w:rPr>
        <w:t>赎回时，</w:t>
      </w:r>
      <w:r w:rsidR="00982085" w:rsidRPr="00CE0660">
        <w:rPr>
          <w:rFonts w:hint="eastAsia"/>
          <w:bCs/>
          <w:sz w:val="24"/>
        </w:rPr>
        <w:t>通过</w:t>
      </w:r>
      <w:r w:rsidR="00982085" w:rsidRPr="00CE0660">
        <w:rPr>
          <w:bCs/>
          <w:sz w:val="24"/>
        </w:rPr>
        <w:t>调整基金份额净值</w:t>
      </w:r>
      <w:r w:rsidR="00982085" w:rsidRPr="00CE0660">
        <w:rPr>
          <w:rFonts w:hint="eastAsia"/>
          <w:bCs/>
          <w:sz w:val="24"/>
        </w:rPr>
        <w:t>的</w:t>
      </w:r>
      <w:r w:rsidR="00982085" w:rsidRPr="00CE0660">
        <w:rPr>
          <w:bCs/>
          <w:sz w:val="24"/>
        </w:rPr>
        <w:t>方式，将基金</w:t>
      </w:r>
      <w:r w:rsidR="00982085" w:rsidRPr="00CE0660">
        <w:rPr>
          <w:rFonts w:hint="eastAsia"/>
          <w:bCs/>
          <w:sz w:val="24"/>
        </w:rPr>
        <w:t>调整</w:t>
      </w:r>
      <w:r w:rsidR="00982085" w:rsidRPr="00CE0660">
        <w:rPr>
          <w:bCs/>
          <w:sz w:val="24"/>
        </w:rPr>
        <w:t>投资组合的市场冲击成本分配给实际申购、赎回的投资者，从而减少</w:t>
      </w:r>
      <w:r w:rsidR="00982085" w:rsidRPr="00CE0660">
        <w:rPr>
          <w:rFonts w:hint="eastAsia"/>
          <w:bCs/>
          <w:sz w:val="24"/>
        </w:rPr>
        <w:t>对</w:t>
      </w:r>
      <w:r w:rsidR="00982085" w:rsidRPr="00CE0660">
        <w:rPr>
          <w:bCs/>
          <w:sz w:val="24"/>
        </w:rPr>
        <w:t>存量基金份额持有人利益的不利影响，确保投资者的合法权益不受损害并得到公平对待</w:t>
      </w:r>
    </w:p>
    <w:p w14:paraId="3D9A0CF3" w14:textId="0B475FF8" w:rsidR="00014C59" w:rsidRPr="00CE0660" w:rsidRDefault="00D06A9F">
      <w:pPr>
        <w:spacing w:line="360" w:lineRule="auto"/>
        <w:ind w:firstLineChars="200" w:firstLine="480"/>
        <w:rPr>
          <w:bCs/>
          <w:sz w:val="24"/>
        </w:rPr>
      </w:pPr>
      <w:r w:rsidRPr="00CE0660">
        <w:rPr>
          <w:bCs/>
          <w:sz w:val="24"/>
        </w:rPr>
        <w:t>65</w:t>
      </w:r>
      <w:r w:rsidR="00783D5A" w:rsidRPr="00CE0660">
        <w:rPr>
          <w:rFonts w:hint="eastAsia"/>
          <w:bCs/>
          <w:sz w:val="24"/>
        </w:rPr>
        <w:t>、</w:t>
      </w:r>
      <w:r w:rsidR="00014C59" w:rsidRPr="00CE0660">
        <w:rPr>
          <w:bCs/>
          <w:sz w:val="24"/>
        </w:rPr>
        <w:t>第三方估值机构：指中央国债登记结算有限责任公司</w:t>
      </w:r>
      <w:r w:rsidR="00783D5A" w:rsidRPr="00CE0660">
        <w:rPr>
          <w:rFonts w:hint="eastAsia"/>
          <w:bCs/>
          <w:sz w:val="24"/>
        </w:rPr>
        <w:t>，</w:t>
      </w:r>
      <w:r w:rsidR="00014C59" w:rsidRPr="00CE0660">
        <w:rPr>
          <w:bCs/>
          <w:sz w:val="24"/>
        </w:rPr>
        <w:t>和</w:t>
      </w:r>
      <w:r w:rsidR="00783D5A" w:rsidRPr="00CE0660">
        <w:rPr>
          <w:rFonts w:hint="eastAsia"/>
          <w:bCs/>
          <w:sz w:val="24"/>
        </w:rPr>
        <w:t>/</w:t>
      </w:r>
      <w:r w:rsidR="00783D5A" w:rsidRPr="00CE0660">
        <w:rPr>
          <w:rFonts w:hint="eastAsia"/>
          <w:bCs/>
          <w:sz w:val="24"/>
        </w:rPr>
        <w:t>或</w:t>
      </w:r>
      <w:r w:rsidR="00014C59" w:rsidRPr="00CE0660">
        <w:rPr>
          <w:bCs/>
          <w:sz w:val="24"/>
        </w:rPr>
        <w:t>中证指数有限公司</w:t>
      </w:r>
      <w:r w:rsidR="00783D5A" w:rsidRPr="00CE0660">
        <w:rPr>
          <w:rFonts w:hint="eastAsia"/>
          <w:bCs/>
          <w:sz w:val="24"/>
        </w:rPr>
        <w:t>，和</w:t>
      </w:r>
      <w:r w:rsidR="00783D5A" w:rsidRPr="00CE0660">
        <w:rPr>
          <w:rFonts w:hint="eastAsia"/>
          <w:bCs/>
          <w:sz w:val="24"/>
        </w:rPr>
        <w:t>/</w:t>
      </w:r>
      <w:r w:rsidR="00783D5A" w:rsidRPr="00CE0660">
        <w:rPr>
          <w:rFonts w:hint="eastAsia"/>
          <w:bCs/>
          <w:sz w:val="24"/>
        </w:rPr>
        <w:t>或</w:t>
      </w:r>
      <w:r w:rsidR="00014C59" w:rsidRPr="00CE0660">
        <w:rPr>
          <w:bCs/>
          <w:sz w:val="24"/>
        </w:rPr>
        <w:t>在法律法规允许的情况下，基金管理人和基金托管人经协商一致后确定的其他估值机构</w:t>
      </w:r>
    </w:p>
    <w:p w14:paraId="256A53CC" w14:textId="4ECD8322" w:rsidR="006C5DCC" w:rsidRPr="00CE0660" w:rsidRDefault="00D06A9F">
      <w:pPr>
        <w:spacing w:line="360" w:lineRule="auto"/>
        <w:ind w:firstLineChars="200" w:firstLine="480"/>
        <w:rPr>
          <w:bCs/>
          <w:sz w:val="24"/>
        </w:rPr>
      </w:pPr>
      <w:r w:rsidRPr="00CE0660">
        <w:rPr>
          <w:bCs/>
          <w:sz w:val="24"/>
        </w:rPr>
        <w:t>66</w:t>
      </w:r>
      <w:r w:rsidR="006C5DCC" w:rsidRPr="00CE0660">
        <w:rPr>
          <w:rFonts w:hint="eastAsia"/>
          <w:bCs/>
          <w:sz w:val="24"/>
        </w:rPr>
        <w:t>、发起式</w:t>
      </w:r>
      <w:r w:rsidR="006C5DCC" w:rsidRPr="00CE0660">
        <w:rPr>
          <w:bCs/>
          <w:sz w:val="24"/>
        </w:rPr>
        <w:t>基金：</w:t>
      </w:r>
      <w:r w:rsidR="006C5DCC" w:rsidRPr="00CE0660">
        <w:rPr>
          <w:rFonts w:hint="eastAsia"/>
          <w:bCs/>
          <w:sz w:val="24"/>
        </w:rPr>
        <w:t>指</w:t>
      </w:r>
      <w:r w:rsidR="006C5DCC" w:rsidRPr="00CE0660">
        <w:rPr>
          <w:bCs/>
          <w:sz w:val="24"/>
        </w:rPr>
        <w:t>符合《</w:t>
      </w:r>
      <w:r w:rsidR="006C5DCC" w:rsidRPr="00CE0660">
        <w:rPr>
          <w:rFonts w:hint="eastAsia"/>
          <w:bCs/>
          <w:sz w:val="24"/>
        </w:rPr>
        <w:t>运作办法</w:t>
      </w:r>
      <w:r w:rsidR="006C5DCC" w:rsidRPr="00CE0660">
        <w:rPr>
          <w:bCs/>
          <w:sz w:val="24"/>
        </w:rPr>
        <w:t>》</w:t>
      </w:r>
      <w:r w:rsidR="006C5DCC" w:rsidRPr="00CE0660">
        <w:rPr>
          <w:rFonts w:hint="eastAsia"/>
          <w:bCs/>
          <w:sz w:val="24"/>
        </w:rPr>
        <w:t>和</w:t>
      </w:r>
      <w:r w:rsidR="006C5DCC" w:rsidRPr="00CE0660">
        <w:rPr>
          <w:bCs/>
          <w:sz w:val="24"/>
        </w:rPr>
        <w:t>中国证监会规定的相关条件募集、运作，</w:t>
      </w:r>
      <w:r w:rsidR="006C5DCC" w:rsidRPr="00CE0660">
        <w:rPr>
          <w:rFonts w:hint="eastAsia"/>
          <w:bCs/>
          <w:sz w:val="24"/>
        </w:rPr>
        <w:t>由</w:t>
      </w:r>
      <w:r w:rsidR="006C5DCC" w:rsidRPr="00CE0660">
        <w:rPr>
          <w:bCs/>
          <w:sz w:val="24"/>
        </w:rPr>
        <w:t>基金管理人、基金管理人股东、基金管理人</w:t>
      </w:r>
      <w:r w:rsidR="006C5DCC" w:rsidRPr="00CE0660">
        <w:rPr>
          <w:rFonts w:hint="eastAsia"/>
          <w:bCs/>
          <w:sz w:val="24"/>
        </w:rPr>
        <w:t>高级</w:t>
      </w:r>
      <w:r w:rsidR="006C5DCC" w:rsidRPr="00CE0660">
        <w:rPr>
          <w:bCs/>
          <w:sz w:val="24"/>
        </w:rPr>
        <w:t>管理人员或基金经理（</w:t>
      </w:r>
      <w:r w:rsidR="006C5DCC" w:rsidRPr="00CE0660">
        <w:rPr>
          <w:rFonts w:hint="eastAsia"/>
          <w:bCs/>
          <w:sz w:val="24"/>
        </w:rPr>
        <w:t>指</w:t>
      </w:r>
      <w:r w:rsidR="006C5DCC" w:rsidRPr="00CE0660">
        <w:rPr>
          <w:bCs/>
          <w:sz w:val="24"/>
        </w:rPr>
        <w:t>基金管理人员工中具有基金经理资格者，包括但不限于本基金的基金经理，下同）等人员承诺认购一定金额并持有一定期限的证券投资基金</w:t>
      </w:r>
    </w:p>
    <w:p w14:paraId="0E2D885D" w14:textId="743864B3" w:rsidR="006C5DCC" w:rsidRPr="00CE0660" w:rsidRDefault="00D06A9F">
      <w:pPr>
        <w:spacing w:line="360" w:lineRule="auto"/>
        <w:ind w:firstLineChars="200" w:firstLine="480"/>
        <w:rPr>
          <w:bCs/>
          <w:sz w:val="24"/>
        </w:rPr>
      </w:pPr>
      <w:r w:rsidRPr="00CE0660">
        <w:rPr>
          <w:bCs/>
          <w:sz w:val="24"/>
        </w:rPr>
        <w:t>67</w:t>
      </w:r>
      <w:r w:rsidR="006C5DCC" w:rsidRPr="00CE0660">
        <w:rPr>
          <w:rFonts w:hint="eastAsia"/>
          <w:bCs/>
          <w:sz w:val="24"/>
        </w:rPr>
        <w:t>、</w:t>
      </w:r>
      <w:r w:rsidR="006C5DCC" w:rsidRPr="00CE0660">
        <w:rPr>
          <w:bCs/>
          <w:sz w:val="24"/>
        </w:rPr>
        <w:t>发起资金：</w:t>
      </w:r>
      <w:r w:rsidR="006C5DCC" w:rsidRPr="00CE0660">
        <w:rPr>
          <w:rFonts w:hint="eastAsia"/>
          <w:bCs/>
          <w:sz w:val="24"/>
        </w:rPr>
        <w:t>指</w:t>
      </w:r>
      <w:r w:rsidR="006C5DCC" w:rsidRPr="00CE0660">
        <w:rPr>
          <w:bCs/>
          <w:sz w:val="24"/>
        </w:rPr>
        <w:t>用于认购</w:t>
      </w:r>
      <w:r w:rsidR="007674FF" w:rsidRPr="00CE0660">
        <w:rPr>
          <w:rFonts w:hint="eastAsia"/>
          <w:bCs/>
          <w:sz w:val="24"/>
        </w:rPr>
        <w:t>发起式</w:t>
      </w:r>
      <w:r w:rsidR="007674FF" w:rsidRPr="00CE0660">
        <w:rPr>
          <w:bCs/>
          <w:sz w:val="24"/>
        </w:rPr>
        <w:t>基金且来源于基金管理人</w:t>
      </w:r>
      <w:r w:rsidR="007674FF" w:rsidRPr="00CE0660">
        <w:rPr>
          <w:rFonts w:hint="eastAsia"/>
          <w:bCs/>
          <w:sz w:val="24"/>
        </w:rPr>
        <w:t>的</w:t>
      </w:r>
      <w:r w:rsidR="007674FF" w:rsidRPr="00CE0660">
        <w:rPr>
          <w:bCs/>
          <w:sz w:val="24"/>
        </w:rPr>
        <w:t>股东资金、</w:t>
      </w:r>
      <w:r w:rsidR="00C002DB" w:rsidRPr="00CE0660">
        <w:rPr>
          <w:rFonts w:hint="eastAsia"/>
          <w:bCs/>
          <w:sz w:val="24"/>
        </w:rPr>
        <w:t>基金管理人</w:t>
      </w:r>
      <w:r w:rsidR="00C002DB" w:rsidRPr="00CE0660">
        <w:rPr>
          <w:bCs/>
          <w:sz w:val="24"/>
        </w:rPr>
        <w:t>固有资金、</w:t>
      </w:r>
      <w:r w:rsidR="007674FF" w:rsidRPr="00CE0660">
        <w:rPr>
          <w:bCs/>
          <w:sz w:val="24"/>
        </w:rPr>
        <w:t>基金</w:t>
      </w:r>
      <w:r w:rsidR="007674FF" w:rsidRPr="00CE0660">
        <w:rPr>
          <w:rFonts w:hint="eastAsia"/>
          <w:bCs/>
          <w:sz w:val="24"/>
        </w:rPr>
        <w:t>管理人</w:t>
      </w:r>
      <w:r w:rsidR="007674FF" w:rsidRPr="00CE0660">
        <w:rPr>
          <w:bCs/>
          <w:sz w:val="24"/>
        </w:rPr>
        <w:t>高级管理人员或基金经理等人员的资金</w:t>
      </w:r>
      <w:r w:rsidR="007674FF" w:rsidRPr="00CE0660">
        <w:rPr>
          <w:rFonts w:hint="eastAsia"/>
          <w:bCs/>
          <w:sz w:val="24"/>
        </w:rPr>
        <w:t>。</w:t>
      </w:r>
      <w:r w:rsidR="007674FF" w:rsidRPr="00CE0660">
        <w:rPr>
          <w:bCs/>
          <w:sz w:val="24"/>
        </w:rPr>
        <w:t>发起</w:t>
      </w:r>
      <w:r w:rsidR="007674FF" w:rsidRPr="00CE0660">
        <w:rPr>
          <w:rFonts w:hint="eastAsia"/>
          <w:bCs/>
          <w:sz w:val="24"/>
        </w:rPr>
        <w:t>资金</w:t>
      </w:r>
      <w:r w:rsidR="007674FF" w:rsidRPr="00CE0660">
        <w:rPr>
          <w:bCs/>
          <w:sz w:val="24"/>
        </w:rPr>
        <w:t>认购本基金的金额不低于</w:t>
      </w:r>
      <w:r w:rsidR="007674FF" w:rsidRPr="00CE0660">
        <w:rPr>
          <w:rFonts w:hint="eastAsia"/>
          <w:bCs/>
          <w:sz w:val="24"/>
        </w:rPr>
        <w:t>1</w:t>
      </w:r>
      <w:r w:rsidR="000D6C29" w:rsidRPr="00CE0660">
        <w:rPr>
          <w:bCs/>
          <w:sz w:val="24"/>
        </w:rPr>
        <w:t>,</w:t>
      </w:r>
      <w:r w:rsidR="007674FF" w:rsidRPr="00CE0660">
        <w:rPr>
          <w:rFonts w:hint="eastAsia"/>
          <w:bCs/>
          <w:sz w:val="24"/>
        </w:rPr>
        <w:t>000</w:t>
      </w:r>
      <w:r w:rsidR="007674FF" w:rsidRPr="00CE0660">
        <w:rPr>
          <w:rFonts w:hint="eastAsia"/>
          <w:bCs/>
          <w:sz w:val="24"/>
        </w:rPr>
        <w:t>万元</w:t>
      </w:r>
      <w:r w:rsidR="007674FF" w:rsidRPr="00CE0660">
        <w:rPr>
          <w:bCs/>
          <w:sz w:val="24"/>
        </w:rPr>
        <w:t>，且发起资金</w:t>
      </w:r>
      <w:r w:rsidR="007674FF" w:rsidRPr="00CE0660">
        <w:rPr>
          <w:rFonts w:hint="eastAsia"/>
          <w:bCs/>
          <w:sz w:val="24"/>
        </w:rPr>
        <w:t>认购</w:t>
      </w:r>
      <w:r w:rsidR="007674FF" w:rsidRPr="00CE0660">
        <w:rPr>
          <w:bCs/>
          <w:sz w:val="24"/>
        </w:rPr>
        <w:t>的基金份额持有期限不低于</w:t>
      </w:r>
      <w:r w:rsidR="001D7686" w:rsidRPr="00CE0660">
        <w:rPr>
          <w:bCs/>
          <w:sz w:val="24"/>
        </w:rPr>
        <w:t>3</w:t>
      </w:r>
      <w:r w:rsidR="007674FF" w:rsidRPr="00CE0660">
        <w:rPr>
          <w:bCs/>
          <w:sz w:val="24"/>
        </w:rPr>
        <w:t>年</w:t>
      </w:r>
    </w:p>
    <w:p w14:paraId="06053157" w14:textId="5BE6630D" w:rsidR="006C5DCC" w:rsidRPr="00CE0660" w:rsidRDefault="00D06A9F">
      <w:pPr>
        <w:spacing w:line="360" w:lineRule="auto"/>
        <w:ind w:firstLineChars="200" w:firstLine="480"/>
        <w:rPr>
          <w:bCs/>
          <w:sz w:val="24"/>
        </w:rPr>
      </w:pPr>
      <w:r w:rsidRPr="00CE0660">
        <w:rPr>
          <w:bCs/>
          <w:sz w:val="24"/>
        </w:rPr>
        <w:t>68</w:t>
      </w:r>
      <w:r w:rsidR="006C5DCC" w:rsidRPr="00CE0660">
        <w:rPr>
          <w:rFonts w:hint="eastAsia"/>
          <w:bCs/>
          <w:sz w:val="24"/>
        </w:rPr>
        <w:t>、</w:t>
      </w:r>
      <w:r w:rsidR="006C5DCC" w:rsidRPr="00CE0660">
        <w:rPr>
          <w:bCs/>
          <w:sz w:val="24"/>
        </w:rPr>
        <w:t>发起资金提供方：</w:t>
      </w:r>
      <w:r w:rsidR="007674FF" w:rsidRPr="00CE0660">
        <w:rPr>
          <w:rFonts w:hint="eastAsia"/>
          <w:bCs/>
          <w:sz w:val="24"/>
        </w:rPr>
        <w:t>指以</w:t>
      </w:r>
      <w:r w:rsidR="007674FF" w:rsidRPr="00CE0660">
        <w:rPr>
          <w:bCs/>
          <w:sz w:val="24"/>
        </w:rPr>
        <w:t>发起资金认购本基金且承诺以发起资金认购的</w:t>
      </w:r>
      <w:r w:rsidR="007674FF" w:rsidRPr="00CE0660">
        <w:rPr>
          <w:rFonts w:hint="eastAsia"/>
          <w:bCs/>
          <w:sz w:val="24"/>
        </w:rPr>
        <w:t>基金份额</w:t>
      </w:r>
      <w:r w:rsidR="007674FF" w:rsidRPr="00CE0660">
        <w:rPr>
          <w:bCs/>
          <w:sz w:val="24"/>
        </w:rPr>
        <w:t>持有期限不少于</w:t>
      </w:r>
      <w:r w:rsidR="001D7686" w:rsidRPr="00CE0660">
        <w:rPr>
          <w:bCs/>
          <w:sz w:val="24"/>
        </w:rPr>
        <w:t>3</w:t>
      </w:r>
      <w:r w:rsidR="007674FF" w:rsidRPr="00CE0660">
        <w:rPr>
          <w:bCs/>
          <w:sz w:val="24"/>
        </w:rPr>
        <w:t>年的基金管理人股东、基金管理人、基金管理人高级管理人员或基金经理等人员</w:t>
      </w:r>
    </w:p>
    <w:p w14:paraId="59EF9639" w14:textId="3DAB5E26" w:rsidR="0079777F" w:rsidRPr="00CE0660" w:rsidRDefault="00D06A9F">
      <w:pPr>
        <w:spacing w:line="360" w:lineRule="auto"/>
        <w:ind w:firstLineChars="200" w:firstLine="480"/>
        <w:rPr>
          <w:bCs/>
          <w:sz w:val="24"/>
        </w:rPr>
      </w:pPr>
      <w:r w:rsidRPr="00CE0660">
        <w:rPr>
          <w:bCs/>
          <w:sz w:val="24"/>
        </w:rPr>
        <w:t>69</w:t>
      </w:r>
      <w:r w:rsidR="0079777F" w:rsidRPr="00CE0660">
        <w:rPr>
          <w:rFonts w:hint="eastAsia"/>
          <w:bCs/>
          <w:sz w:val="24"/>
        </w:rPr>
        <w:t>、</w:t>
      </w:r>
      <w:r w:rsidR="0079777F" w:rsidRPr="00CE0660">
        <w:rPr>
          <w:bCs/>
          <w:sz w:val="24"/>
        </w:rPr>
        <w:t>指定</w:t>
      </w:r>
      <w:r w:rsidR="00070F12" w:rsidRPr="00CE0660">
        <w:rPr>
          <w:bCs/>
          <w:sz w:val="24"/>
        </w:rPr>
        <w:t>媒介</w:t>
      </w:r>
      <w:r w:rsidR="0079777F" w:rsidRPr="00CE0660">
        <w:rPr>
          <w:bCs/>
          <w:sz w:val="24"/>
        </w:rPr>
        <w:t>：指中国证监会指定的用以进行信息披露的报刊、互联网网站及其他</w:t>
      </w:r>
      <w:r w:rsidR="00070F12" w:rsidRPr="00CE0660">
        <w:rPr>
          <w:bCs/>
          <w:sz w:val="24"/>
        </w:rPr>
        <w:t>媒介</w:t>
      </w:r>
    </w:p>
    <w:p w14:paraId="576301A4" w14:textId="4334BB96" w:rsidR="0079777F" w:rsidRPr="00CE0660" w:rsidRDefault="00D06A9F">
      <w:pPr>
        <w:spacing w:line="360" w:lineRule="auto"/>
        <w:ind w:firstLineChars="200" w:firstLine="480"/>
        <w:rPr>
          <w:bCs/>
          <w:sz w:val="24"/>
        </w:rPr>
      </w:pPr>
      <w:r w:rsidRPr="00CE0660">
        <w:rPr>
          <w:bCs/>
          <w:sz w:val="24"/>
        </w:rPr>
        <w:t>70</w:t>
      </w:r>
      <w:r w:rsidR="0079777F" w:rsidRPr="00CE0660">
        <w:rPr>
          <w:rFonts w:hint="eastAsia"/>
          <w:bCs/>
          <w:sz w:val="24"/>
        </w:rPr>
        <w:t>、</w:t>
      </w:r>
      <w:r w:rsidR="0079777F" w:rsidRPr="00CE0660">
        <w:rPr>
          <w:bCs/>
          <w:sz w:val="24"/>
        </w:rPr>
        <w:t>不可抗力：指本</w:t>
      </w:r>
      <w:r w:rsidR="00014C59" w:rsidRPr="00CE0660">
        <w:rPr>
          <w:rFonts w:hint="eastAsia"/>
          <w:bCs/>
          <w:sz w:val="24"/>
        </w:rPr>
        <w:t>基金</w:t>
      </w:r>
      <w:r w:rsidR="0079777F" w:rsidRPr="00CE0660">
        <w:rPr>
          <w:bCs/>
          <w:sz w:val="24"/>
        </w:rPr>
        <w:t>合同当事人不能预见、不能避免且不能克服的客观事件</w:t>
      </w:r>
    </w:p>
    <w:p w14:paraId="0C42D0DD" w14:textId="77777777" w:rsidR="0079777F" w:rsidRPr="00CE0660" w:rsidRDefault="0079777F" w:rsidP="00422BE6">
      <w:pPr>
        <w:pStyle w:val="1"/>
      </w:pPr>
      <w:r w:rsidRPr="00CE0660">
        <w:rPr>
          <w:bCs/>
        </w:rPr>
        <w:br w:type="page"/>
      </w:r>
      <w:bookmarkStart w:id="54" w:name="_Toc733"/>
      <w:bookmarkStart w:id="55" w:name="_Toc18631"/>
      <w:bookmarkStart w:id="56" w:name="_Toc22708"/>
      <w:bookmarkStart w:id="57" w:name="_Toc20318"/>
      <w:bookmarkStart w:id="58" w:name="_Toc6683"/>
      <w:bookmarkStart w:id="59" w:name="_Toc20627"/>
      <w:bookmarkStart w:id="60" w:name="_Toc24571"/>
      <w:bookmarkStart w:id="61" w:name="_Toc6149"/>
      <w:bookmarkStart w:id="62" w:name="_Toc545"/>
      <w:bookmarkStart w:id="63" w:name="_Toc13288"/>
      <w:bookmarkStart w:id="64" w:name="_Toc488092353"/>
      <w:bookmarkStart w:id="65" w:name="_Toc258829400"/>
      <w:bookmarkStart w:id="66" w:name="_Toc233456272"/>
      <w:r w:rsidRPr="00CE0660">
        <w:lastRenderedPageBreak/>
        <w:t>第三部分</w:t>
      </w:r>
      <w:r w:rsidRPr="00CE0660">
        <w:t xml:space="preserve">  </w:t>
      </w:r>
      <w:r w:rsidRPr="00CE0660">
        <w:t>基金的基本情况</w:t>
      </w:r>
      <w:bookmarkStart w:id="67" w:name="_Toc79392573"/>
      <w:bookmarkEnd w:id="54"/>
      <w:bookmarkEnd w:id="55"/>
      <w:bookmarkEnd w:id="56"/>
      <w:bookmarkEnd w:id="57"/>
      <w:bookmarkEnd w:id="58"/>
      <w:bookmarkEnd w:id="59"/>
      <w:bookmarkEnd w:id="60"/>
      <w:bookmarkEnd w:id="61"/>
      <w:bookmarkEnd w:id="62"/>
      <w:bookmarkEnd w:id="63"/>
      <w:bookmarkEnd w:id="64"/>
    </w:p>
    <w:p w14:paraId="7A53716B" w14:textId="77777777" w:rsidR="0079777F" w:rsidRPr="00CE0660" w:rsidRDefault="0079777F">
      <w:pPr>
        <w:spacing w:line="360" w:lineRule="auto"/>
        <w:ind w:firstLine="540"/>
        <w:rPr>
          <w:bCs/>
          <w:sz w:val="24"/>
        </w:rPr>
      </w:pPr>
      <w:bookmarkStart w:id="68" w:name="_Hlt88031774"/>
      <w:bookmarkStart w:id="69" w:name="_Hlt88031741"/>
      <w:bookmarkEnd w:id="68"/>
    </w:p>
    <w:bookmarkEnd w:id="69"/>
    <w:p w14:paraId="6E330C7B" w14:textId="77777777" w:rsidR="0079777F" w:rsidRPr="00CE0660" w:rsidRDefault="0079777F" w:rsidP="007A64C8">
      <w:pPr>
        <w:spacing w:line="360" w:lineRule="auto"/>
        <w:ind w:firstLineChars="200" w:firstLine="480"/>
        <w:rPr>
          <w:bCs/>
          <w:sz w:val="24"/>
        </w:rPr>
      </w:pPr>
      <w:r w:rsidRPr="00CE0660">
        <w:rPr>
          <w:bCs/>
          <w:sz w:val="24"/>
        </w:rPr>
        <w:t>一、基金名称</w:t>
      </w:r>
      <w:bookmarkEnd w:id="67"/>
    </w:p>
    <w:p w14:paraId="3772B934" w14:textId="1E88F620" w:rsidR="0079777F" w:rsidRPr="00CE0660" w:rsidRDefault="001D7F94">
      <w:pPr>
        <w:spacing w:line="360" w:lineRule="auto"/>
        <w:ind w:firstLineChars="200" w:firstLine="480"/>
        <w:rPr>
          <w:bCs/>
          <w:sz w:val="24"/>
        </w:rPr>
      </w:pPr>
      <w:r w:rsidRPr="00CE0660">
        <w:rPr>
          <w:rFonts w:hint="eastAsia"/>
          <w:bCs/>
          <w:sz w:val="24"/>
        </w:rPr>
        <w:t>九泰汇利定期开放灵活配置混合型发起式证券投资基金</w:t>
      </w:r>
    </w:p>
    <w:p w14:paraId="4737D6BB" w14:textId="77777777" w:rsidR="0079777F" w:rsidRPr="00CE0660" w:rsidRDefault="0079777F">
      <w:pPr>
        <w:spacing w:line="360" w:lineRule="auto"/>
        <w:ind w:firstLineChars="200" w:firstLine="480"/>
        <w:rPr>
          <w:bCs/>
          <w:sz w:val="24"/>
        </w:rPr>
      </w:pPr>
    </w:p>
    <w:p w14:paraId="4435B1C7" w14:textId="77777777" w:rsidR="0079777F" w:rsidRPr="00CE0660" w:rsidRDefault="0079777F" w:rsidP="007A64C8">
      <w:pPr>
        <w:spacing w:line="360" w:lineRule="auto"/>
        <w:ind w:firstLineChars="200" w:firstLine="480"/>
        <w:rPr>
          <w:bCs/>
          <w:sz w:val="24"/>
        </w:rPr>
      </w:pPr>
      <w:bookmarkStart w:id="70" w:name="_Toc79392574"/>
      <w:r w:rsidRPr="00CE0660">
        <w:rPr>
          <w:bCs/>
          <w:sz w:val="24"/>
        </w:rPr>
        <w:t>二、基金的类别</w:t>
      </w:r>
      <w:bookmarkEnd w:id="70"/>
    </w:p>
    <w:p w14:paraId="5AF20412" w14:textId="77777777" w:rsidR="0079777F" w:rsidRPr="00CE0660" w:rsidRDefault="00F21ECB" w:rsidP="007535C5">
      <w:pPr>
        <w:spacing w:line="360" w:lineRule="auto"/>
        <w:ind w:firstLineChars="200" w:firstLine="480"/>
        <w:rPr>
          <w:bCs/>
          <w:sz w:val="24"/>
        </w:rPr>
      </w:pPr>
      <w:r w:rsidRPr="00CE0660">
        <w:rPr>
          <w:rFonts w:hint="eastAsia"/>
          <w:bCs/>
          <w:sz w:val="24"/>
        </w:rPr>
        <w:t>混合型</w:t>
      </w:r>
      <w:r w:rsidR="0079777F" w:rsidRPr="00CE0660">
        <w:rPr>
          <w:bCs/>
          <w:sz w:val="24"/>
        </w:rPr>
        <w:t>证券投资基金</w:t>
      </w:r>
    </w:p>
    <w:p w14:paraId="11930C25" w14:textId="77777777" w:rsidR="0079777F" w:rsidRPr="00CE0660" w:rsidRDefault="0079777F" w:rsidP="007535C5">
      <w:pPr>
        <w:spacing w:line="360" w:lineRule="auto"/>
        <w:ind w:firstLineChars="200" w:firstLine="480"/>
        <w:rPr>
          <w:bCs/>
          <w:sz w:val="24"/>
        </w:rPr>
      </w:pPr>
    </w:p>
    <w:p w14:paraId="5145A69B" w14:textId="77777777" w:rsidR="0079777F" w:rsidRPr="00CE0660" w:rsidRDefault="0079777F" w:rsidP="007A64C8">
      <w:pPr>
        <w:spacing w:line="360" w:lineRule="auto"/>
        <w:ind w:firstLineChars="200" w:firstLine="480"/>
        <w:rPr>
          <w:bCs/>
          <w:sz w:val="24"/>
        </w:rPr>
      </w:pPr>
      <w:bookmarkStart w:id="71" w:name="_Toc79392575"/>
      <w:r w:rsidRPr="00CE0660">
        <w:rPr>
          <w:bCs/>
          <w:sz w:val="24"/>
        </w:rPr>
        <w:t>三、基金的运作方式</w:t>
      </w:r>
    </w:p>
    <w:p w14:paraId="66DF483D" w14:textId="12E5D718" w:rsidR="00C002DB" w:rsidRPr="00CE0660" w:rsidRDefault="001D7F94" w:rsidP="007535C5">
      <w:pPr>
        <w:spacing w:line="360" w:lineRule="auto"/>
        <w:ind w:firstLineChars="200" w:firstLine="480"/>
        <w:rPr>
          <w:bCs/>
          <w:sz w:val="24"/>
        </w:rPr>
      </w:pPr>
      <w:r w:rsidRPr="00CE0660">
        <w:rPr>
          <w:rFonts w:hint="eastAsia"/>
          <w:bCs/>
          <w:sz w:val="24"/>
        </w:rPr>
        <w:t>契约型</w:t>
      </w:r>
      <w:r w:rsidR="00105F44" w:rsidRPr="00CE0660">
        <w:rPr>
          <w:rFonts w:hint="eastAsia"/>
          <w:bCs/>
          <w:sz w:val="24"/>
        </w:rPr>
        <w:t>，</w:t>
      </w:r>
      <w:r w:rsidR="00105F44" w:rsidRPr="00CE0660">
        <w:rPr>
          <w:bCs/>
          <w:sz w:val="24"/>
        </w:rPr>
        <w:t>定期</w:t>
      </w:r>
      <w:r w:rsidRPr="00CE0660">
        <w:rPr>
          <w:rFonts w:hint="eastAsia"/>
          <w:bCs/>
          <w:sz w:val="24"/>
        </w:rPr>
        <w:t>开放式</w:t>
      </w:r>
    </w:p>
    <w:p w14:paraId="7166EB8E" w14:textId="48FB3BB9" w:rsidR="00C002DB" w:rsidRPr="00CE0660" w:rsidRDefault="00C002DB" w:rsidP="00C002DB">
      <w:pPr>
        <w:spacing w:line="360" w:lineRule="auto"/>
        <w:ind w:firstLineChars="200" w:firstLine="480"/>
        <w:rPr>
          <w:bCs/>
          <w:sz w:val="24"/>
        </w:rPr>
      </w:pPr>
      <w:r w:rsidRPr="00CE0660">
        <w:rPr>
          <w:rFonts w:hint="eastAsia"/>
          <w:bCs/>
          <w:sz w:val="24"/>
        </w:rPr>
        <w:t>本基金以</w:t>
      </w:r>
      <w:r w:rsidRPr="00CE0660">
        <w:rPr>
          <w:bCs/>
          <w:sz w:val="24"/>
        </w:rPr>
        <w:t>定期开放式运作，即采取</w:t>
      </w:r>
      <w:r w:rsidRPr="00CE0660">
        <w:rPr>
          <w:rFonts w:hint="eastAsia"/>
          <w:bCs/>
          <w:sz w:val="24"/>
        </w:rPr>
        <w:t>在</w:t>
      </w:r>
      <w:r w:rsidRPr="00CE0660">
        <w:rPr>
          <w:bCs/>
          <w:sz w:val="24"/>
        </w:rPr>
        <w:t>封闭期内封闭运作、封闭期与封闭期之间定期开放的运作方式。</w:t>
      </w:r>
    </w:p>
    <w:p w14:paraId="4FCDD06D" w14:textId="77777777" w:rsidR="00C002DB" w:rsidRPr="00CE0660" w:rsidRDefault="00C002DB" w:rsidP="007535C5">
      <w:pPr>
        <w:spacing w:line="360" w:lineRule="auto"/>
        <w:ind w:firstLineChars="200" w:firstLine="480"/>
        <w:rPr>
          <w:bCs/>
          <w:sz w:val="24"/>
        </w:rPr>
      </w:pPr>
    </w:p>
    <w:p w14:paraId="03C2B9E7" w14:textId="77777777" w:rsidR="0079777F" w:rsidRPr="00CE0660" w:rsidRDefault="0079777F" w:rsidP="007A64C8">
      <w:pPr>
        <w:spacing w:line="360" w:lineRule="auto"/>
        <w:ind w:firstLineChars="200" w:firstLine="480"/>
        <w:rPr>
          <w:bCs/>
          <w:sz w:val="24"/>
        </w:rPr>
      </w:pPr>
      <w:r w:rsidRPr="00CE0660">
        <w:rPr>
          <w:bCs/>
          <w:sz w:val="24"/>
        </w:rPr>
        <w:t>四、基金的投资目标</w:t>
      </w:r>
      <w:bookmarkEnd w:id="71"/>
    </w:p>
    <w:p w14:paraId="606272FC" w14:textId="3E803F97" w:rsidR="0079777F" w:rsidRPr="00CE0660" w:rsidRDefault="001D7F94" w:rsidP="007535C5">
      <w:pPr>
        <w:spacing w:line="360" w:lineRule="auto"/>
        <w:ind w:firstLineChars="200" w:firstLine="480"/>
        <w:rPr>
          <w:bCs/>
          <w:sz w:val="24"/>
        </w:rPr>
      </w:pPr>
      <w:r w:rsidRPr="00CE0660">
        <w:rPr>
          <w:rFonts w:hint="eastAsia"/>
          <w:bCs/>
          <w:sz w:val="24"/>
        </w:rPr>
        <w:t>在严格控制组合风险的前提下，力争获得</w:t>
      </w:r>
      <w:r w:rsidRPr="00CE0660">
        <w:rPr>
          <w:bCs/>
          <w:sz w:val="24"/>
        </w:rPr>
        <w:t>超越业绩比较基准</w:t>
      </w:r>
      <w:r w:rsidRPr="00CE0660">
        <w:rPr>
          <w:rFonts w:hint="eastAsia"/>
          <w:bCs/>
          <w:sz w:val="24"/>
        </w:rPr>
        <w:t>的投资回报</w:t>
      </w:r>
      <w:r w:rsidRPr="00CE0660">
        <w:rPr>
          <w:bCs/>
          <w:sz w:val="24"/>
        </w:rPr>
        <w:t>，</w:t>
      </w:r>
      <w:r w:rsidRPr="00CE0660">
        <w:rPr>
          <w:rFonts w:hint="eastAsia"/>
          <w:bCs/>
          <w:sz w:val="24"/>
        </w:rPr>
        <w:t>追求基金资产</w:t>
      </w:r>
      <w:r w:rsidRPr="00CE0660">
        <w:rPr>
          <w:bCs/>
          <w:sz w:val="24"/>
        </w:rPr>
        <w:t>的长期稳定增值</w:t>
      </w:r>
      <w:r w:rsidRPr="00CE0660">
        <w:rPr>
          <w:rFonts w:hint="eastAsia"/>
          <w:bCs/>
          <w:sz w:val="24"/>
        </w:rPr>
        <w:t>。</w:t>
      </w:r>
    </w:p>
    <w:p w14:paraId="3BE223DC" w14:textId="77777777" w:rsidR="00AE0F8E" w:rsidRPr="00CE0660" w:rsidRDefault="00AE0F8E" w:rsidP="007535C5">
      <w:pPr>
        <w:spacing w:line="360" w:lineRule="auto"/>
        <w:ind w:firstLineChars="200" w:firstLine="480"/>
        <w:rPr>
          <w:bCs/>
          <w:sz w:val="24"/>
        </w:rPr>
      </w:pPr>
    </w:p>
    <w:p w14:paraId="6D86817E" w14:textId="77777777" w:rsidR="0079777F" w:rsidRPr="00CE0660" w:rsidRDefault="0079777F" w:rsidP="007A64C8">
      <w:pPr>
        <w:spacing w:line="360" w:lineRule="auto"/>
        <w:ind w:firstLineChars="200" w:firstLine="480"/>
        <w:rPr>
          <w:bCs/>
          <w:sz w:val="24"/>
        </w:rPr>
      </w:pPr>
      <w:bookmarkStart w:id="72" w:name="_Toc79392576"/>
      <w:r w:rsidRPr="00CE0660">
        <w:rPr>
          <w:bCs/>
          <w:sz w:val="24"/>
        </w:rPr>
        <w:t>五、基金的最低募集份额总额</w:t>
      </w:r>
      <w:bookmarkEnd w:id="72"/>
      <w:r w:rsidR="00014C59" w:rsidRPr="00CE0660">
        <w:rPr>
          <w:rFonts w:hint="eastAsia"/>
          <w:bCs/>
          <w:sz w:val="24"/>
        </w:rPr>
        <w:t>和</w:t>
      </w:r>
      <w:r w:rsidR="00014C59" w:rsidRPr="00CE0660">
        <w:rPr>
          <w:bCs/>
          <w:sz w:val="24"/>
        </w:rPr>
        <w:t>募集金额</w:t>
      </w:r>
    </w:p>
    <w:p w14:paraId="574A48EB" w14:textId="59144950" w:rsidR="0059670F" w:rsidRPr="00CE0660" w:rsidRDefault="00BF2291">
      <w:pPr>
        <w:spacing w:line="360" w:lineRule="auto"/>
        <w:ind w:firstLineChars="200" w:firstLine="480"/>
        <w:rPr>
          <w:bCs/>
          <w:sz w:val="24"/>
        </w:rPr>
      </w:pPr>
      <w:r w:rsidRPr="00CE0660">
        <w:rPr>
          <w:rFonts w:hint="eastAsia"/>
          <w:bCs/>
          <w:sz w:val="24"/>
        </w:rPr>
        <w:t>本基金为发起式基金，发起资金提供方认购本基金的总金额不少于</w:t>
      </w:r>
      <w:r w:rsidRPr="00CE0660">
        <w:rPr>
          <w:bCs/>
          <w:sz w:val="24"/>
        </w:rPr>
        <w:t xml:space="preserve">1000 </w:t>
      </w:r>
      <w:r w:rsidRPr="00CE0660">
        <w:rPr>
          <w:rFonts w:hint="eastAsia"/>
          <w:bCs/>
          <w:sz w:val="24"/>
        </w:rPr>
        <w:t>万元人民币，且持有期限不少于</w:t>
      </w:r>
      <w:r w:rsidRPr="00CE0660">
        <w:rPr>
          <w:bCs/>
          <w:sz w:val="24"/>
        </w:rPr>
        <w:t>3</w:t>
      </w:r>
      <w:r w:rsidRPr="00CE0660">
        <w:rPr>
          <w:rFonts w:hint="eastAsia"/>
          <w:bCs/>
          <w:sz w:val="24"/>
        </w:rPr>
        <w:t>年，法律法规和监管机构另有规定的除外。</w:t>
      </w:r>
    </w:p>
    <w:p w14:paraId="373CC5A9" w14:textId="77777777" w:rsidR="0079777F" w:rsidRPr="00CE0660" w:rsidRDefault="0079777F">
      <w:pPr>
        <w:spacing w:line="360" w:lineRule="auto"/>
        <w:ind w:firstLineChars="200" w:firstLine="480"/>
        <w:rPr>
          <w:bCs/>
          <w:sz w:val="24"/>
        </w:rPr>
      </w:pPr>
    </w:p>
    <w:p w14:paraId="3177BB9D" w14:textId="77777777" w:rsidR="0079777F" w:rsidRPr="00CE0660" w:rsidRDefault="0079777F" w:rsidP="007A64C8">
      <w:pPr>
        <w:spacing w:line="360" w:lineRule="auto"/>
        <w:ind w:firstLineChars="200" w:firstLine="480"/>
        <w:rPr>
          <w:bCs/>
          <w:sz w:val="24"/>
        </w:rPr>
      </w:pPr>
      <w:bookmarkStart w:id="73" w:name="_Toc79392577"/>
      <w:r w:rsidRPr="00CE0660">
        <w:rPr>
          <w:bCs/>
          <w:sz w:val="24"/>
        </w:rPr>
        <w:t>六、基金份额</w:t>
      </w:r>
      <w:r w:rsidR="00014C59" w:rsidRPr="00CE0660">
        <w:rPr>
          <w:rFonts w:hint="eastAsia"/>
          <w:bCs/>
          <w:sz w:val="24"/>
        </w:rPr>
        <w:t>发售</w:t>
      </w:r>
      <w:r w:rsidRPr="00CE0660">
        <w:rPr>
          <w:bCs/>
          <w:sz w:val="24"/>
        </w:rPr>
        <w:t>面值</w:t>
      </w:r>
      <w:bookmarkEnd w:id="73"/>
      <w:r w:rsidRPr="00CE0660">
        <w:rPr>
          <w:bCs/>
          <w:sz w:val="24"/>
        </w:rPr>
        <w:t>和认购费用</w:t>
      </w:r>
    </w:p>
    <w:p w14:paraId="596539FE" w14:textId="77777777" w:rsidR="0079777F" w:rsidRPr="00CE0660" w:rsidRDefault="0079777F" w:rsidP="007535C5">
      <w:pPr>
        <w:spacing w:line="360" w:lineRule="auto"/>
        <w:ind w:firstLineChars="200" w:firstLine="480"/>
        <w:rPr>
          <w:bCs/>
          <w:sz w:val="24"/>
        </w:rPr>
      </w:pPr>
      <w:r w:rsidRPr="00CE0660">
        <w:rPr>
          <w:bCs/>
          <w:sz w:val="24"/>
        </w:rPr>
        <w:t>本基金基金份额发售面值为人民币</w:t>
      </w:r>
      <w:r w:rsidR="00F21ECB" w:rsidRPr="00CE0660">
        <w:rPr>
          <w:bCs/>
          <w:sz w:val="24"/>
        </w:rPr>
        <w:t>1</w:t>
      </w:r>
      <w:r w:rsidR="00F2307F" w:rsidRPr="00CE0660">
        <w:rPr>
          <w:rFonts w:hint="eastAsia"/>
          <w:bCs/>
          <w:sz w:val="24"/>
        </w:rPr>
        <w:t>.</w:t>
      </w:r>
      <w:r w:rsidR="00F21ECB" w:rsidRPr="00CE0660">
        <w:rPr>
          <w:bCs/>
          <w:sz w:val="24"/>
        </w:rPr>
        <w:t>00</w:t>
      </w:r>
      <w:r w:rsidRPr="00CE0660">
        <w:rPr>
          <w:bCs/>
          <w:sz w:val="24"/>
        </w:rPr>
        <w:t>元。</w:t>
      </w:r>
    </w:p>
    <w:p w14:paraId="1B6EBBD0" w14:textId="3F1ECA19" w:rsidR="00783D5A" w:rsidRPr="00CE0660" w:rsidRDefault="00783D5A" w:rsidP="00377BC3">
      <w:pPr>
        <w:spacing w:line="360" w:lineRule="auto"/>
        <w:ind w:firstLineChars="200" w:firstLine="480"/>
        <w:rPr>
          <w:bCs/>
          <w:sz w:val="24"/>
        </w:rPr>
      </w:pPr>
      <w:r w:rsidRPr="00CE0660">
        <w:rPr>
          <w:rFonts w:hint="eastAsia"/>
          <w:bCs/>
          <w:sz w:val="24"/>
        </w:rPr>
        <w:t>本基金</w:t>
      </w:r>
      <w:r w:rsidR="006D095C" w:rsidRPr="00CE0660">
        <w:rPr>
          <w:rFonts w:hint="eastAsia"/>
          <w:bCs/>
          <w:sz w:val="24"/>
        </w:rPr>
        <w:t>不收取认购费。</w:t>
      </w:r>
    </w:p>
    <w:p w14:paraId="0227DBAE" w14:textId="77777777" w:rsidR="0079777F" w:rsidRPr="00CE0660" w:rsidRDefault="0079777F" w:rsidP="007535C5">
      <w:pPr>
        <w:spacing w:line="360" w:lineRule="auto"/>
        <w:ind w:firstLineChars="200" w:firstLine="480"/>
        <w:rPr>
          <w:bCs/>
          <w:sz w:val="24"/>
        </w:rPr>
      </w:pPr>
    </w:p>
    <w:p w14:paraId="4E234FC4" w14:textId="77777777" w:rsidR="0079777F" w:rsidRPr="00CE0660" w:rsidRDefault="0079777F" w:rsidP="007A64C8">
      <w:pPr>
        <w:spacing w:line="360" w:lineRule="auto"/>
        <w:ind w:firstLineChars="200" w:firstLine="480"/>
        <w:rPr>
          <w:bCs/>
          <w:sz w:val="24"/>
        </w:rPr>
      </w:pPr>
      <w:bookmarkStart w:id="74" w:name="_Toc79392578"/>
      <w:r w:rsidRPr="00CE0660">
        <w:rPr>
          <w:bCs/>
          <w:sz w:val="24"/>
        </w:rPr>
        <w:t>七、基金存续期限</w:t>
      </w:r>
      <w:bookmarkEnd w:id="74"/>
    </w:p>
    <w:p w14:paraId="3BB7FCD4" w14:textId="77777777" w:rsidR="0079777F" w:rsidRPr="00CE0660" w:rsidRDefault="0079777F">
      <w:pPr>
        <w:spacing w:line="360" w:lineRule="auto"/>
        <w:ind w:firstLineChars="200" w:firstLine="480"/>
        <w:rPr>
          <w:bCs/>
          <w:sz w:val="24"/>
        </w:rPr>
      </w:pPr>
      <w:r w:rsidRPr="00CE0660">
        <w:rPr>
          <w:bCs/>
          <w:sz w:val="24"/>
        </w:rPr>
        <w:t>不定期</w:t>
      </w:r>
    </w:p>
    <w:p w14:paraId="1C6B2DB4" w14:textId="77777777" w:rsidR="0079777F" w:rsidRPr="00CE0660" w:rsidRDefault="0079777F">
      <w:pPr>
        <w:spacing w:line="360" w:lineRule="auto"/>
        <w:ind w:firstLineChars="200" w:firstLine="480"/>
        <w:rPr>
          <w:bCs/>
          <w:sz w:val="24"/>
        </w:rPr>
      </w:pPr>
    </w:p>
    <w:p w14:paraId="4C2F55FF" w14:textId="34ABF9A3" w:rsidR="00923D68" w:rsidRPr="00CE0660" w:rsidRDefault="00783D5A">
      <w:pPr>
        <w:spacing w:line="360" w:lineRule="auto"/>
        <w:ind w:firstLineChars="200" w:firstLine="480"/>
        <w:rPr>
          <w:bCs/>
          <w:sz w:val="24"/>
        </w:rPr>
      </w:pPr>
      <w:r w:rsidRPr="00CE0660">
        <w:rPr>
          <w:rFonts w:hint="eastAsia"/>
          <w:bCs/>
          <w:sz w:val="24"/>
        </w:rPr>
        <w:t>八</w:t>
      </w:r>
      <w:r w:rsidRPr="00CE0660">
        <w:rPr>
          <w:bCs/>
          <w:sz w:val="24"/>
        </w:rPr>
        <w:t>、</w:t>
      </w:r>
      <w:r w:rsidR="00923D68" w:rsidRPr="00CE0660">
        <w:rPr>
          <w:rFonts w:hint="eastAsia"/>
          <w:bCs/>
          <w:sz w:val="24"/>
        </w:rPr>
        <w:t>其他事项</w:t>
      </w:r>
    </w:p>
    <w:p w14:paraId="7B42BBB3" w14:textId="11CF180A" w:rsidR="00923D68" w:rsidRPr="00CE0660" w:rsidRDefault="00923D68" w:rsidP="00377BC3">
      <w:pPr>
        <w:spacing w:line="360" w:lineRule="auto"/>
        <w:ind w:firstLineChars="200" w:firstLine="480"/>
        <w:rPr>
          <w:bCs/>
          <w:sz w:val="24"/>
        </w:rPr>
      </w:pPr>
      <w:r w:rsidRPr="00CE0660">
        <w:rPr>
          <w:rFonts w:hint="eastAsia"/>
          <w:bCs/>
          <w:sz w:val="24"/>
        </w:rPr>
        <w:lastRenderedPageBreak/>
        <w:t>本基金单一投资者持有的基金份额或者构成一致行动人的多个投资者持有的基金份额可达到或者超过</w:t>
      </w:r>
      <w:r w:rsidRPr="00CE0660">
        <w:rPr>
          <w:rFonts w:hint="eastAsia"/>
          <w:bCs/>
          <w:sz w:val="24"/>
        </w:rPr>
        <w:t>50%</w:t>
      </w:r>
      <w:r w:rsidRPr="00CE0660">
        <w:rPr>
          <w:rFonts w:hint="eastAsia"/>
          <w:bCs/>
          <w:sz w:val="24"/>
        </w:rPr>
        <w:t>，基金不向个人投资者销售。</w:t>
      </w:r>
    </w:p>
    <w:p w14:paraId="11F7AD81" w14:textId="77777777" w:rsidR="00D3538E" w:rsidRPr="00CE0660" w:rsidRDefault="00D3538E" w:rsidP="00377BC3">
      <w:pPr>
        <w:spacing w:line="360" w:lineRule="auto"/>
        <w:ind w:firstLineChars="200" w:firstLine="480"/>
        <w:rPr>
          <w:bCs/>
          <w:sz w:val="24"/>
        </w:rPr>
      </w:pPr>
    </w:p>
    <w:p w14:paraId="65C7F172" w14:textId="77777777" w:rsidR="00D3538E" w:rsidRPr="00CE0660" w:rsidRDefault="00D3538E" w:rsidP="00D3538E">
      <w:pPr>
        <w:spacing w:line="360" w:lineRule="auto"/>
        <w:ind w:firstLineChars="200" w:firstLine="480"/>
        <w:rPr>
          <w:bCs/>
          <w:sz w:val="24"/>
        </w:rPr>
      </w:pPr>
    </w:p>
    <w:p w14:paraId="42869C79" w14:textId="77777777" w:rsidR="0079777F" w:rsidRPr="00CE0660" w:rsidRDefault="0079777F" w:rsidP="00422BE6">
      <w:pPr>
        <w:pStyle w:val="1"/>
      </w:pPr>
      <w:r w:rsidRPr="00CE0660">
        <w:rPr>
          <w:bCs/>
          <w:kern w:val="44"/>
          <w:sz w:val="21"/>
        </w:rPr>
        <w:br w:type="page"/>
      </w:r>
      <w:bookmarkStart w:id="75" w:name="_Toc90742390"/>
      <w:bookmarkStart w:id="76" w:name="_Toc27226"/>
      <w:bookmarkStart w:id="77" w:name="_Toc29784"/>
      <w:bookmarkStart w:id="78" w:name="_Toc16265"/>
      <w:bookmarkStart w:id="79" w:name="_Toc22074"/>
      <w:bookmarkStart w:id="80" w:name="_Toc90742321"/>
      <w:bookmarkStart w:id="81" w:name="_Toc15203"/>
      <w:bookmarkStart w:id="82" w:name="_Toc90742688"/>
      <w:bookmarkStart w:id="83" w:name="_Toc29948"/>
      <w:bookmarkStart w:id="84" w:name="_Toc3266"/>
      <w:bookmarkStart w:id="85" w:name="_Toc7151"/>
      <w:bookmarkStart w:id="86" w:name="_Toc27189"/>
      <w:bookmarkStart w:id="87" w:name="_Toc6714"/>
      <w:bookmarkStart w:id="88" w:name="_Toc488092354"/>
      <w:r w:rsidRPr="00CE0660">
        <w:lastRenderedPageBreak/>
        <w:t>第四部分</w:t>
      </w:r>
      <w:r w:rsidRPr="00CE0660">
        <w:t xml:space="preserve">  </w:t>
      </w:r>
      <w:r w:rsidRPr="00CE0660">
        <w:t>基金份额的发售</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412DA3AD" w14:textId="77777777" w:rsidR="0079777F" w:rsidRPr="00CE0660" w:rsidRDefault="0079777F" w:rsidP="007A64C8">
      <w:pPr>
        <w:spacing w:line="360" w:lineRule="auto"/>
        <w:ind w:firstLineChars="200" w:firstLine="420"/>
        <w:rPr>
          <w:bCs/>
          <w:kern w:val="44"/>
        </w:rPr>
      </w:pPr>
    </w:p>
    <w:p w14:paraId="0EECF5E6" w14:textId="77777777" w:rsidR="0079777F" w:rsidRPr="00CE0660" w:rsidRDefault="0079777F" w:rsidP="007A64C8">
      <w:pPr>
        <w:spacing w:line="360" w:lineRule="auto"/>
        <w:ind w:firstLineChars="200" w:firstLine="480"/>
        <w:rPr>
          <w:bCs/>
          <w:sz w:val="24"/>
        </w:rPr>
      </w:pPr>
      <w:r w:rsidRPr="00CE0660">
        <w:rPr>
          <w:bCs/>
          <w:sz w:val="24"/>
        </w:rPr>
        <w:t>一、基金份额的发售时间、发售方式、发售对象</w:t>
      </w:r>
    </w:p>
    <w:p w14:paraId="33A2280F"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、发售时间</w:t>
      </w:r>
    </w:p>
    <w:p w14:paraId="6EE7A76E" w14:textId="77777777" w:rsidR="0079777F" w:rsidRPr="00CE0660" w:rsidRDefault="0079777F">
      <w:pPr>
        <w:spacing w:line="360" w:lineRule="auto"/>
        <w:ind w:firstLineChars="200" w:firstLine="480"/>
        <w:rPr>
          <w:bCs/>
        </w:rPr>
      </w:pPr>
      <w:r w:rsidRPr="00CE0660">
        <w:rPr>
          <w:bCs/>
          <w:sz w:val="24"/>
        </w:rPr>
        <w:t>自基金份额发售之日起最长不得超过</w:t>
      </w:r>
      <w:r w:rsidR="00783D5A" w:rsidRPr="00CE0660">
        <w:rPr>
          <w:rFonts w:hint="eastAsia"/>
          <w:bCs/>
          <w:sz w:val="24"/>
        </w:rPr>
        <w:t>3</w:t>
      </w:r>
      <w:r w:rsidR="00783D5A" w:rsidRPr="00CE0660">
        <w:rPr>
          <w:bCs/>
          <w:sz w:val="24"/>
        </w:rPr>
        <w:t>个月</w:t>
      </w:r>
      <w:r w:rsidRPr="00CE0660">
        <w:rPr>
          <w:bCs/>
          <w:sz w:val="24"/>
        </w:rPr>
        <w:t>，具体发售时间见基金份额发售公告。</w:t>
      </w:r>
    </w:p>
    <w:p w14:paraId="480F1AF3"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、发售方式</w:t>
      </w:r>
    </w:p>
    <w:p w14:paraId="0689BD03" w14:textId="77777777" w:rsidR="0079777F" w:rsidRPr="00CE0660" w:rsidRDefault="0079777F">
      <w:pPr>
        <w:spacing w:line="360" w:lineRule="auto"/>
        <w:ind w:firstLineChars="200" w:firstLine="480"/>
        <w:rPr>
          <w:bCs/>
          <w:sz w:val="24"/>
        </w:rPr>
      </w:pPr>
      <w:r w:rsidRPr="00CE0660">
        <w:rPr>
          <w:bCs/>
          <w:sz w:val="24"/>
        </w:rPr>
        <w:t>通过各销售机构公开发售，各销售机构的具体名单见基金份额发售公告以及基金管理人届时发布的</w:t>
      </w:r>
      <w:r w:rsidR="00782144" w:rsidRPr="00CE0660">
        <w:rPr>
          <w:rFonts w:hint="eastAsia"/>
          <w:bCs/>
          <w:sz w:val="24"/>
        </w:rPr>
        <w:t>调整</w:t>
      </w:r>
      <w:r w:rsidRPr="00CE0660">
        <w:rPr>
          <w:bCs/>
          <w:sz w:val="24"/>
        </w:rPr>
        <w:t>销售机构的相关公告。</w:t>
      </w:r>
    </w:p>
    <w:p w14:paraId="6D24E2AB"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、发售对象</w:t>
      </w:r>
    </w:p>
    <w:p w14:paraId="3B18BE5F" w14:textId="4494AEDE" w:rsidR="0079777F" w:rsidRPr="00CE0660" w:rsidRDefault="0079777F">
      <w:pPr>
        <w:spacing w:line="360" w:lineRule="auto"/>
        <w:ind w:firstLineChars="200" w:firstLine="480"/>
        <w:rPr>
          <w:bCs/>
          <w:sz w:val="24"/>
        </w:rPr>
      </w:pPr>
      <w:r w:rsidRPr="00CE0660">
        <w:rPr>
          <w:bCs/>
          <w:sz w:val="24"/>
        </w:rPr>
        <w:t>符合法律法规规定的可投资于证券投资基金的机构投资者</w:t>
      </w:r>
      <w:r w:rsidR="008A54C0" w:rsidRPr="00CE0660">
        <w:rPr>
          <w:rFonts w:hint="eastAsia"/>
          <w:bCs/>
          <w:sz w:val="24"/>
        </w:rPr>
        <w:t>、</w:t>
      </w:r>
      <w:r w:rsidRPr="00CE0660">
        <w:rPr>
          <w:bCs/>
          <w:sz w:val="24"/>
        </w:rPr>
        <w:t>合格境外机构投资者</w:t>
      </w:r>
      <w:r w:rsidR="008A54C0" w:rsidRPr="00CE0660">
        <w:rPr>
          <w:rFonts w:hint="eastAsia"/>
          <w:bCs/>
          <w:sz w:val="24"/>
        </w:rPr>
        <w:t>和</w:t>
      </w:r>
      <w:r w:rsidR="008A54C0" w:rsidRPr="00CE0660">
        <w:rPr>
          <w:bCs/>
          <w:sz w:val="24"/>
        </w:rPr>
        <w:t>人民币合格境外机构投资者</w:t>
      </w:r>
      <w:r w:rsidRPr="00CE0660">
        <w:rPr>
          <w:bCs/>
          <w:sz w:val="24"/>
        </w:rPr>
        <w:t>以及法律法规或中国证监会允许购买证券投资基金的其他</w:t>
      </w:r>
      <w:r w:rsidR="008A54C0" w:rsidRPr="00CE0660">
        <w:rPr>
          <w:bCs/>
          <w:sz w:val="24"/>
        </w:rPr>
        <w:t>投资</w:t>
      </w:r>
      <w:r w:rsidR="008A54C0" w:rsidRPr="00CE0660">
        <w:rPr>
          <w:rFonts w:hint="eastAsia"/>
          <w:bCs/>
          <w:sz w:val="24"/>
        </w:rPr>
        <w:t>者</w:t>
      </w:r>
      <w:r w:rsidRPr="00CE0660">
        <w:rPr>
          <w:rFonts w:hint="eastAsia"/>
          <w:bCs/>
          <w:sz w:val="24"/>
        </w:rPr>
        <w:t>。</w:t>
      </w:r>
    </w:p>
    <w:p w14:paraId="18123923" w14:textId="77777777" w:rsidR="002A3731" w:rsidRPr="00CE0660" w:rsidRDefault="002A3731" w:rsidP="002A3731">
      <w:pPr>
        <w:spacing w:line="360" w:lineRule="auto"/>
        <w:ind w:firstLineChars="200" w:firstLine="480"/>
        <w:rPr>
          <w:bCs/>
          <w:sz w:val="24"/>
        </w:rPr>
      </w:pPr>
      <w:r w:rsidRPr="00CE0660">
        <w:rPr>
          <w:rFonts w:hint="eastAsia"/>
          <w:bCs/>
          <w:sz w:val="24"/>
        </w:rPr>
        <w:t>4</w:t>
      </w:r>
      <w:r w:rsidRPr="00CE0660">
        <w:rPr>
          <w:rFonts w:hint="eastAsia"/>
          <w:bCs/>
          <w:sz w:val="24"/>
        </w:rPr>
        <w:t>、发起资金认购</w:t>
      </w:r>
    </w:p>
    <w:p w14:paraId="350A47CB" w14:textId="711A75A8" w:rsidR="002A3731" w:rsidRPr="00CE0660" w:rsidRDefault="002A3731" w:rsidP="002A3731">
      <w:pPr>
        <w:spacing w:line="360" w:lineRule="auto"/>
        <w:ind w:firstLineChars="200" w:firstLine="480"/>
        <w:rPr>
          <w:bCs/>
          <w:sz w:val="24"/>
        </w:rPr>
      </w:pPr>
      <w:r w:rsidRPr="00CE0660">
        <w:rPr>
          <w:rFonts w:hint="eastAsia"/>
          <w:bCs/>
          <w:sz w:val="24"/>
        </w:rPr>
        <w:t>本基金发起资金认购的金额不少于</w:t>
      </w:r>
      <w:r w:rsidRPr="00CE0660">
        <w:rPr>
          <w:rFonts w:hint="eastAsia"/>
          <w:bCs/>
          <w:sz w:val="24"/>
        </w:rPr>
        <w:t>1</w:t>
      </w:r>
      <w:r w:rsidR="000D6C29" w:rsidRPr="00CE0660">
        <w:rPr>
          <w:bCs/>
          <w:sz w:val="24"/>
        </w:rPr>
        <w:t>,</w:t>
      </w:r>
      <w:r w:rsidRPr="00CE0660">
        <w:rPr>
          <w:rFonts w:hint="eastAsia"/>
          <w:bCs/>
          <w:sz w:val="24"/>
        </w:rPr>
        <w:t>000</w:t>
      </w:r>
      <w:r w:rsidRPr="00CE0660">
        <w:rPr>
          <w:rFonts w:hint="eastAsia"/>
          <w:bCs/>
          <w:sz w:val="24"/>
        </w:rPr>
        <w:t>万元，且发起资金认购的基金份额持有期限不少于</w:t>
      </w:r>
      <w:r w:rsidRPr="00CE0660">
        <w:rPr>
          <w:rFonts w:hint="eastAsia"/>
          <w:bCs/>
          <w:sz w:val="24"/>
        </w:rPr>
        <w:t>3</w:t>
      </w:r>
      <w:r w:rsidRPr="00CE0660">
        <w:rPr>
          <w:rFonts w:hint="eastAsia"/>
          <w:bCs/>
          <w:sz w:val="24"/>
        </w:rPr>
        <w:t>年。其中</w:t>
      </w:r>
      <w:r w:rsidRPr="00CE0660">
        <w:rPr>
          <w:bCs/>
          <w:sz w:val="24"/>
        </w:rPr>
        <w:t>发起资金</w:t>
      </w:r>
      <w:r w:rsidRPr="00CE0660">
        <w:rPr>
          <w:rFonts w:hint="eastAsia"/>
          <w:bCs/>
          <w:sz w:val="24"/>
        </w:rPr>
        <w:t>指用于认购发起式基金且来源于基金管理人的股东资金、基金管理人</w:t>
      </w:r>
      <w:r w:rsidRPr="00CE0660">
        <w:rPr>
          <w:bCs/>
          <w:sz w:val="24"/>
        </w:rPr>
        <w:t>固有资金、</w:t>
      </w:r>
      <w:r w:rsidRPr="00CE0660">
        <w:rPr>
          <w:rFonts w:hint="eastAsia"/>
          <w:bCs/>
          <w:sz w:val="24"/>
        </w:rPr>
        <w:t>基金管理人高级管理人员或基金经理等人员的资金。</w:t>
      </w:r>
    </w:p>
    <w:p w14:paraId="3F518277" w14:textId="6670FFCD" w:rsidR="002A3731" w:rsidRPr="00CE0660" w:rsidRDefault="002A3731" w:rsidP="002A3731">
      <w:pPr>
        <w:spacing w:line="360" w:lineRule="auto"/>
        <w:ind w:firstLineChars="200" w:firstLine="480"/>
        <w:rPr>
          <w:bCs/>
          <w:sz w:val="24"/>
        </w:rPr>
      </w:pPr>
      <w:r w:rsidRPr="00CE0660">
        <w:rPr>
          <w:rFonts w:hint="eastAsia"/>
          <w:bCs/>
          <w:sz w:val="24"/>
        </w:rPr>
        <w:t>本基金发起资金的认购情况见基金管理人届时发布的公告。</w:t>
      </w:r>
    </w:p>
    <w:p w14:paraId="3F4C0CEA" w14:textId="77777777" w:rsidR="0079777F" w:rsidRPr="00CE0660" w:rsidRDefault="0079777F" w:rsidP="007A64C8">
      <w:pPr>
        <w:spacing w:line="360" w:lineRule="auto"/>
        <w:ind w:firstLineChars="200" w:firstLine="480"/>
        <w:rPr>
          <w:bCs/>
          <w:sz w:val="24"/>
        </w:rPr>
      </w:pPr>
      <w:r w:rsidRPr="00CE0660">
        <w:rPr>
          <w:bCs/>
          <w:sz w:val="24"/>
        </w:rPr>
        <w:t>二、基金份额的认购</w:t>
      </w:r>
    </w:p>
    <w:p w14:paraId="63985502" w14:textId="17806371" w:rsidR="0079777F" w:rsidRPr="00CE0660" w:rsidRDefault="0079777F">
      <w:pPr>
        <w:spacing w:line="360" w:lineRule="auto"/>
        <w:ind w:firstLineChars="200" w:firstLine="480"/>
        <w:rPr>
          <w:bCs/>
          <w:sz w:val="24"/>
        </w:rPr>
      </w:pPr>
      <w:r w:rsidRPr="00CE0660">
        <w:rPr>
          <w:bCs/>
          <w:sz w:val="24"/>
        </w:rPr>
        <w:t>1</w:t>
      </w:r>
      <w:r w:rsidRPr="00CE0660">
        <w:rPr>
          <w:bCs/>
          <w:sz w:val="24"/>
        </w:rPr>
        <w:t>、认购费用</w:t>
      </w:r>
    </w:p>
    <w:p w14:paraId="66020C0F" w14:textId="2E5E566F" w:rsidR="00783D5A" w:rsidRPr="00CE0660" w:rsidRDefault="00783D5A" w:rsidP="00783D5A">
      <w:pPr>
        <w:spacing w:line="360" w:lineRule="auto"/>
        <w:ind w:firstLineChars="200" w:firstLine="480"/>
        <w:rPr>
          <w:bCs/>
          <w:sz w:val="24"/>
        </w:rPr>
      </w:pPr>
      <w:r w:rsidRPr="00CE0660">
        <w:rPr>
          <w:rFonts w:hint="eastAsia"/>
          <w:bCs/>
          <w:sz w:val="24"/>
        </w:rPr>
        <w:t>本基金不收取认购费。</w:t>
      </w:r>
    </w:p>
    <w:p w14:paraId="3FB25C29" w14:textId="3373B58D" w:rsidR="0079777F" w:rsidRPr="00CE0660" w:rsidRDefault="0079777F">
      <w:pPr>
        <w:spacing w:line="360" w:lineRule="auto"/>
        <w:ind w:firstLineChars="200" w:firstLine="480"/>
        <w:rPr>
          <w:bCs/>
          <w:sz w:val="24"/>
        </w:rPr>
      </w:pPr>
      <w:r w:rsidRPr="00CE0660">
        <w:rPr>
          <w:bCs/>
          <w:sz w:val="24"/>
        </w:rPr>
        <w:t>2</w:t>
      </w:r>
      <w:r w:rsidRPr="00CE0660">
        <w:rPr>
          <w:bCs/>
          <w:sz w:val="24"/>
        </w:rPr>
        <w:t>、募集期利息的处理方式</w:t>
      </w:r>
    </w:p>
    <w:p w14:paraId="388675AD" w14:textId="388E63E3" w:rsidR="0079777F" w:rsidRPr="00CE0660" w:rsidRDefault="0079777F">
      <w:pPr>
        <w:spacing w:line="360" w:lineRule="auto"/>
        <w:ind w:firstLineChars="200" w:firstLine="480"/>
        <w:rPr>
          <w:bCs/>
          <w:sz w:val="24"/>
        </w:rPr>
      </w:pPr>
      <w:r w:rsidRPr="00CE0660">
        <w:rPr>
          <w:bCs/>
          <w:sz w:val="24"/>
        </w:rPr>
        <w:t>有效认购款项在募集期间产生的利息将折算为基金份额归基金份额持有人所有，其中利息转份额</w:t>
      </w:r>
      <w:r w:rsidR="008A54C0" w:rsidRPr="00CE0660">
        <w:rPr>
          <w:rFonts w:hint="eastAsia"/>
          <w:bCs/>
          <w:sz w:val="24"/>
        </w:rPr>
        <w:t>的数额</w:t>
      </w:r>
      <w:r w:rsidRPr="00CE0660">
        <w:rPr>
          <w:bCs/>
          <w:sz w:val="24"/>
        </w:rPr>
        <w:t>以登记机构的记录为准。</w:t>
      </w:r>
    </w:p>
    <w:p w14:paraId="195D2D17" w14:textId="7908B158" w:rsidR="0079777F" w:rsidRPr="00CE0660" w:rsidRDefault="0079777F">
      <w:pPr>
        <w:spacing w:line="360" w:lineRule="auto"/>
        <w:ind w:firstLineChars="200" w:firstLine="480"/>
        <w:rPr>
          <w:bCs/>
          <w:sz w:val="24"/>
        </w:rPr>
      </w:pPr>
      <w:r w:rsidRPr="00CE0660">
        <w:rPr>
          <w:bCs/>
          <w:sz w:val="24"/>
        </w:rPr>
        <w:t>3</w:t>
      </w:r>
      <w:r w:rsidRPr="00CE0660">
        <w:rPr>
          <w:bCs/>
          <w:sz w:val="24"/>
        </w:rPr>
        <w:t>、基金认购份额</w:t>
      </w:r>
      <w:r w:rsidR="008A54C0" w:rsidRPr="00CE0660">
        <w:rPr>
          <w:rFonts w:hint="eastAsia"/>
          <w:bCs/>
          <w:sz w:val="24"/>
        </w:rPr>
        <w:t>和</w:t>
      </w:r>
      <w:r w:rsidR="008A54C0" w:rsidRPr="00CE0660">
        <w:rPr>
          <w:bCs/>
          <w:sz w:val="24"/>
        </w:rPr>
        <w:t>认购金额</w:t>
      </w:r>
      <w:r w:rsidRPr="00CE0660">
        <w:rPr>
          <w:bCs/>
          <w:sz w:val="24"/>
        </w:rPr>
        <w:t>的计算</w:t>
      </w:r>
    </w:p>
    <w:p w14:paraId="26978A86" w14:textId="77777777" w:rsidR="0079777F" w:rsidRPr="00CE0660" w:rsidRDefault="0079777F">
      <w:pPr>
        <w:spacing w:line="360" w:lineRule="auto"/>
        <w:ind w:firstLineChars="200" w:firstLine="480"/>
        <w:rPr>
          <w:bCs/>
          <w:sz w:val="24"/>
        </w:rPr>
      </w:pPr>
      <w:r w:rsidRPr="00CE0660">
        <w:rPr>
          <w:bCs/>
          <w:sz w:val="24"/>
        </w:rPr>
        <w:t>基金认购份额</w:t>
      </w:r>
      <w:r w:rsidR="008A54C0" w:rsidRPr="00CE0660">
        <w:rPr>
          <w:rFonts w:hint="eastAsia"/>
          <w:bCs/>
          <w:sz w:val="24"/>
        </w:rPr>
        <w:t>和</w:t>
      </w:r>
      <w:r w:rsidR="008A54C0" w:rsidRPr="00CE0660">
        <w:rPr>
          <w:bCs/>
          <w:sz w:val="24"/>
        </w:rPr>
        <w:t>认购金额的</w:t>
      </w:r>
      <w:r w:rsidRPr="00CE0660">
        <w:rPr>
          <w:bCs/>
          <w:sz w:val="24"/>
        </w:rPr>
        <w:t>具体计算方法在招募说明书中列示。</w:t>
      </w:r>
    </w:p>
    <w:p w14:paraId="1EA9EEE1" w14:textId="5D8875FA" w:rsidR="0079777F" w:rsidRPr="00CE0660" w:rsidRDefault="0079777F">
      <w:pPr>
        <w:spacing w:line="360" w:lineRule="auto"/>
        <w:ind w:firstLineChars="200" w:firstLine="480"/>
        <w:rPr>
          <w:bCs/>
          <w:sz w:val="24"/>
        </w:rPr>
      </w:pPr>
      <w:r w:rsidRPr="00CE0660">
        <w:rPr>
          <w:bCs/>
          <w:sz w:val="24"/>
        </w:rPr>
        <w:t>4</w:t>
      </w:r>
      <w:r w:rsidRPr="00CE0660">
        <w:rPr>
          <w:rFonts w:hint="eastAsia"/>
          <w:bCs/>
          <w:sz w:val="24"/>
        </w:rPr>
        <w:t>、</w:t>
      </w:r>
      <w:r w:rsidRPr="00CE0660">
        <w:rPr>
          <w:bCs/>
          <w:sz w:val="24"/>
        </w:rPr>
        <w:t>认购份额余额的处理方式</w:t>
      </w:r>
    </w:p>
    <w:p w14:paraId="783DEA0D" w14:textId="77777777" w:rsidR="008A54C0" w:rsidRPr="00CE0660" w:rsidRDefault="00C9294E">
      <w:pPr>
        <w:spacing w:line="360" w:lineRule="auto"/>
        <w:ind w:firstLineChars="200" w:firstLine="480"/>
        <w:rPr>
          <w:bCs/>
          <w:sz w:val="24"/>
        </w:rPr>
      </w:pPr>
      <w:r w:rsidRPr="00CE0660">
        <w:rPr>
          <w:rFonts w:hint="eastAsia"/>
          <w:bCs/>
          <w:sz w:val="24"/>
        </w:rPr>
        <w:t>基金</w:t>
      </w:r>
      <w:r w:rsidRPr="00CE0660">
        <w:rPr>
          <w:bCs/>
          <w:sz w:val="24"/>
        </w:rPr>
        <w:t>认购份额</w:t>
      </w:r>
      <w:r w:rsidRPr="00CE0660">
        <w:rPr>
          <w:rFonts w:hint="eastAsia"/>
          <w:bCs/>
          <w:sz w:val="24"/>
        </w:rPr>
        <w:t>余额</w:t>
      </w:r>
      <w:r w:rsidRPr="00CE0660">
        <w:rPr>
          <w:bCs/>
          <w:sz w:val="24"/>
        </w:rPr>
        <w:t>的处理方式在招募说明书中列示。</w:t>
      </w:r>
    </w:p>
    <w:p w14:paraId="7A48FD63" w14:textId="5722DF25" w:rsidR="008A54C0" w:rsidRPr="00CE0660" w:rsidRDefault="008A54C0">
      <w:pPr>
        <w:spacing w:line="360" w:lineRule="auto"/>
        <w:ind w:firstLineChars="200" w:firstLine="480"/>
        <w:rPr>
          <w:bCs/>
          <w:sz w:val="24"/>
        </w:rPr>
      </w:pPr>
      <w:r w:rsidRPr="00CE0660">
        <w:rPr>
          <w:rFonts w:hint="eastAsia"/>
          <w:bCs/>
          <w:sz w:val="24"/>
        </w:rPr>
        <w:lastRenderedPageBreak/>
        <w:t>5</w:t>
      </w:r>
      <w:r w:rsidRPr="00CE0660">
        <w:rPr>
          <w:rFonts w:hint="eastAsia"/>
          <w:bCs/>
          <w:sz w:val="24"/>
        </w:rPr>
        <w:t>、</w:t>
      </w:r>
      <w:r w:rsidRPr="00CE0660">
        <w:rPr>
          <w:bCs/>
          <w:sz w:val="24"/>
        </w:rPr>
        <w:t>认购份额的确认</w:t>
      </w:r>
    </w:p>
    <w:p w14:paraId="5D2DCB27" w14:textId="77777777" w:rsidR="0079777F" w:rsidRPr="00CE0660" w:rsidRDefault="008A54C0">
      <w:pPr>
        <w:spacing w:line="360" w:lineRule="auto"/>
        <w:ind w:firstLineChars="200" w:firstLine="480"/>
        <w:rPr>
          <w:bCs/>
          <w:sz w:val="24"/>
        </w:rPr>
      </w:pPr>
      <w:r w:rsidRPr="00CE0660">
        <w:rPr>
          <w:rFonts w:hint="eastAsia"/>
          <w:bCs/>
          <w:sz w:val="24"/>
        </w:rPr>
        <w:t>基金销售机构对认购申请的受理并不代表该申请一定成功，而仅代表销售机构确实接收到认购申请。认购的确认以登记机构的确认结果为准。对于认购申请及认购份额的确认情况，投资者</w:t>
      </w:r>
      <w:r w:rsidRPr="00CE0660">
        <w:rPr>
          <w:bCs/>
          <w:sz w:val="24"/>
        </w:rPr>
        <w:t>应及时查询。</w:t>
      </w:r>
    </w:p>
    <w:p w14:paraId="40D791AD" w14:textId="77777777" w:rsidR="0079777F" w:rsidRPr="00CE0660" w:rsidRDefault="0079777F" w:rsidP="007A64C8">
      <w:pPr>
        <w:spacing w:line="360" w:lineRule="auto"/>
        <w:ind w:firstLineChars="200" w:firstLine="480"/>
        <w:rPr>
          <w:bCs/>
          <w:sz w:val="24"/>
        </w:rPr>
      </w:pPr>
      <w:r w:rsidRPr="00CE0660">
        <w:rPr>
          <w:bCs/>
          <w:sz w:val="24"/>
        </w:rPr>
        <w:t>三</w:t>
      </w:r>
      <w:r w:rsidRPr="00CE0660">
        <w:rPr>
          <w:rFonts w:hint="eastAsia"/>
          <w:bCs/>
          <w:sz w:val="24"/>
        </w:rPr>
        <w:t>、</w:t>
      </w:r>
      <w:r w:rsidRPr="00CE0660">
        <w:rPr>
          <w:bCs/>
          <w:sz w:val="24"/>
        </w:rPr>
        <w:t>基金份额认购金额的限制</w:t>
      </w:r>
    </w:p>
    <w:p w14:paraId="28FC7304" w14:textId="24964389" w:rsidR="0079777F" w:rsidRPr="00CE0660" w:rsidRDefault="0079777F">
      <w:pPr>
        <w:spacing w:line="360" w:lineRule="auto"/>
        <w:ind w:firstLineChars="200" w:firstLine="480"/>
        <w:rPr>
          <w:bCs/>
          <w:sz w:val="24"/>
        </w:rPr>
      </w:pPr>
      <w:r w:rsidRPr="00CE0660">
        <w:rPr>
          <w:bCs/>
          <w:sz w:val="24"/>
        </w:rPr>
        <w:t>1</w:t>
      </w:r>
      <w:r w:rsidRPr="00CE0660">
        <w:rPr>
          <w:rFonts w:hint="eastAsia"/>
          <w:bCs/>
          <w:sz w:val="24"/>
        </w:rPr>
        <w:t>、</w:t>
      </w:r>
      <w:r w:rsidR="00E757FB" w:rsidRPr="00CE0660">
        <w:rPr>
          <w:bCs/>
          <w:sz w:val="24"/>
        </w:rPr>
        <w:t>投资</w:t>
      </w:r>
      <w:r w:rsidR="00E757FB" w:rsidRPr="00CE0660">
        <w:rPr>
          <w:rFonts w:hint="eastAsia"/>
          <w:bCs/>
          <w:sz w:val="24"/>
        </w:rPr>
        <w:t>者</w:t>
      </w:r>
      <w:r w:rsidRPr="00CE0660">
        <w:rPr>
          <w:bCs/>
          <w:sz w:val="24"/>
        </w:rPr>
        <w:t>认购时，需按销售机构规定的方式全额缴款。</w:t>
      </w:r>
      <w:r w:rsidR="00E757FB" w:rsidRPr="00CE0660">
        <w:rPr>
          <w:rFonts w:hint="eastAsia"/>
          <w:bCs/>
          <w:sz w:val="24"/>
        </w:rPr>
        <w:t>投资者</w:t>
      </w:r>
      <w:r w:rsidR="00E757FB" w:rsidRPr="00CE0660">
        <w:rPr>
          <w:bCs/>
          <w:sz w:val="24"/>
        </w:rPr>
        <w:t>在募集期内可以</w:t>
      </w:r>
      <w:r w:rsidR="00E757FB" w:rsidRPr="00CE0660">
        <w:rPr>
          <w:rFonts w:hint="eastAsia"/>
          <w:bCs/>
          <w:sz w:val="24"/>
        </w:rPr>
        <w:t>多次</w:t>
      </w:r>
      <w:r w:rsidR="00E757FB" w:rsidRPr="00CE0660">
        <w:rPr>
          <w:bCs/>
          <w:sz w:val="24"/>
        </w:rPr>
        <w:t>认购基金份额，但认购申请一经</w:t>
      </w:r>
      <w:r w:rsidR="00E757FB" w:rsidRPr="00CE0660">
        <w:rPr>
          <w:rFonts w:hint="eastAsia"/>
          <w:bCs/>
          <w:sz w:val="24"/>
        </w:rPr>
        <w:t>受理</w:t>
      </w:r>
      <w:r w:rsidR="00E757FB" w:rsidRPr="00CE0660">
        <w:rPr>
          <w:bCs/>
          <w:sz w:val="24"/>
        </w:rPr>
        <w:t>，投资者就不得撤销。</w:t>
      </w:r>
    </w:p>
    <w:p w14:paraId="77D519C5" w14:textId="00EC7B91" w:rsidR="0079777F" w:rsidRPr="00CE0660" w:rsidRDefault="0079777F">
      <w:pPr>
        <w:spacing w:line="360" w:lineRule="auto"/>
        <w:ind w:firstLineChars="200" w:firstLine="480"/>
        <w:rPr>
          <w:bCs/>
          <w:sz w:val="24"/>
        </w:rPr>
      </w:pPr>
      <w:r w:rsidRPr="00CE0660">
        <w:rPr>
          <w:bCs/>
          <w:sz w:val="24"/>
        </w:rPr>
        <w:t>2</w:t>
      </w:r>
      <w:r w:rsidRPr="00CE0660">
        <w:rPr>
          <w:rFonts w:hint="eastAsia"/>
          <w:bCs/>
          <w:sz w:val="24"/>
        </w:rPr>
        <w:t>、</w:t>
      </w:r>
      <w:r w:rsidR="002A3731" w:rsidRPr="00CE0660">
        <w:rPr>
          <w:rFonts w:hint="eastAsia"/>
          <w:bCs/>
          <w:sz w:val="24"/>
        </w:rPr>
        <w:t>基金管理人</w:t>
      </w:r>
      <w:r w:rsidR="002A3731" w:rsidRPr="00CE0660">
        <w:rPr>
          <w:bCs/>
          <w:sz w:val="24"/>
        </w:rPr>
        <w:t>可以对每个基金交易账户的单笔最低认购金额进行限制，具体限制</w:t>
      </w:r>
      <w:r w:rsidR="002A3731" w:rsidRPr="00CE0660">
        <w:rPr>
          <w:rFonts w:hint="eastAsia"/>
          <w:bCs/>
          <w:sz w:val="24"/>
        </w:rPr>
        <w:t>参见</w:t>
      </w:r>
      <w:r w:rsidR="002A3731" w:rsidRPr="00CE0660">
        <w:rPr>
          <w:bCs/>
          <w:sz w:val="24"/>
        </w:rPr>
        <w:t>本基金招募说明书或相关公告</w:t>
      </w:r>
      <w:r w:rsidRPr="00CE0660">
        <w:rPr>
          <w:bCs/>
          <w:sz w:val="24"/>
        </w:rPr>
        <w:t>。</w:t>
      </w:r>
    </w:p>
    <w:p w14:paraId="454A990C" w14:textId="77777777" w:rsidR="0079777F" w:rsidRPr="00CE0660" w:rsidRDefault="0079777F">
      <w:pPr>
        <w:spacing w:line="360" w:lineRule="auto"/>
        <w:ind w:firstLineChars="200" w:firstLine="480"/>
        <w:rPr>
          <w:bCs/>
          <w:sz w:val="24"/>
        </w:rPr>
      </w:pPr>
      <w:r w:rsidRPr="00CE0660">
        <w:rPr>
          <w:bCs/>
          <w:sz w:val="24"/>
        </w:rPr>
        <w:t>3</w:t>
      </w:r>
      <w:r w:rsidRPr="00CE0660">
        <w:rPr>
          <w:rFonts w:hint="eastAsia"/>
          <w:bCs/>
          <w:sz w:val="24"/>
        </w:rPr>
        <w:t>、</w:t>
      </w:r>
      <w:r w:rsidR="00E757FB" w:rsidRPr="00CE0660">
        <w:rPr>
          <w:rFonts w:hint="eastAsia"/>
          <w:bCs/>
          <w:sz w:val="24"/>
        </w:rPr>
        <w:t>本</w:t>
      </w:r>
      <w:r w:rsidRPr="00CE0660">
        <w:rPr>
          <w:bCs/>
          <w:sz w:val="24"/>
        </w:rPr>
        <w:t>基金</w:t>
      </w:r>
      <w:r w:rsidR="00E757FB" w:rsidRPr="00CE0660">
        <w:rPr>
          <w:rFonts w:hint="eastAsia"/>
          <w:bCs/>
          <w:sz w:val="24"/>
        </w:rPr>
        <w:t>募集期间内</w:t>
      </w:r>
      <w:r w:rsidR="00E757FB" w:rsidRPr="00CE0660">
        <w:rPr>
          <w:bCs/>
          <w:sz w:val="24"/>
        </w:rPr>
        <w:t>，基金</w:t>
      </w:r>
      <w:r w:rsidRPr="00CE0660">
        <w:rPr>
          <w:bCs/>
          <w:sz w:val="24"/>
        </w:rPr>
        <w:t>管理人可以对</w:t>
      </w:r>
      <w:r w:rsidR="00E757FB" w:rsidRPr="00CE0660">
        <w:rPr>
          <w:rFonts w:hint="eastAsia"/>
          <w:bCs/>
          <w:sz w:val="24"/>
        </w:rPr>
        <w:t>单个</w:t>
      </w:r>
      <w:r w:rsidRPr="00CE0660">
        <w:rPr>
          <w:bCs/>
          <w:sz w:val="24"/>
        </w:rPr>
        <w:t>投资</w:t>
      </w:r>
      <w:r w:rsidR="00E757FB" w:rsidRPr="00CE0660">
        <w:rPr>
          <w:rFonts w:hint="eastAsia"/>
          <w:bCs/>
          <w:sz w:val="24"/>
        </w:rPr>
        <w:t>者</w:t>
      </w:r>
      <w:r w:rsidRPr="00CE0660">
        <w:rPr>
          <w:bCs/>
          <w:sz w:val="24"/>
        </w:rPr>
        <w:t>的累计认购金额</w:t>
      </w:r>
      <w:r w:rsidR="00E757FB" w:rsidRPr="00CE0660">
        <w:rPr>
          <w:rFonts w:hint="eastAsia"/>
          <w:bCs/>
          <w:sz w:val="24"/>
        </w:rPr>
        <w:t>或</w:t>
      </w:r>
      <w:r w:rsidR="00E757FB" w:rsidRPr="00CE0660">
        <w:rPr>
          <w:bCs/>
          <w:sz w:val="24"/>
        </w:rPr>
        <w:t>最高认购份额</w:t>
      </w:r>
      <w:r w:rsidRPr="00CE0660">
        <w:rPr>
          <w:bCs/>
          <w:sz w:val="24"/>
        </w:rPr>
        <w:t>进行限制，具体限制</w:t>
      </w:r>
      <w:r w:rsidR="00E757FB" w:rsidRPr="00CE0660">
        <w:rPr>
          <w:rFonts w:hint="eastAsia"/>
          <w:bCs/>
          <w:sz w:val="24"/>
        </w:rPr>
        <w:t>参见本基金</w:t>
      </w:r>
      <w:r w:rsidRPr="00CE0660">
        <w:rPr>
          <w:bCs/>
          <w:sz w:val="24"/>
        </w:rPr>
        <w:t>招募说明书</w:t>
      </w:r>
      <w:r w:rsidR="00A97241" w:rsidRPr="00CE0660">
        <w:rPr>
          <w:rFonts w:hint="eastAsia"/>
          <w:bCs/>
          <w:sz w:val="24"/>
        </w:rPr>
        <w:t>或</w:t>
      </w:r>
      <w:r w:rsidR="00A97241" w:rsidRPr="00CE0660">
        <w:rPr>
          <w:bCs/>
          <w:sz w:val="24"/>
        </w:rPr>
        <w:t>相关公告</w:t>
      </w:r>
      <w:r w:rsidRPr="00CE0660">
        <w:rPr>
          <w:bCs/>
          <w:sz w:val="24"/>
        </w:rPr>
        <w:t>。</w:t>
      </w:r>
    </w:p>
    <w:p w14:paraId="59DE2C36" w14:textId="77777777" w:rsidR="0079777F" w:rsidRPr="00CE0660" w:rsidRDefault="0079777F">
      <w:pPr>
        <w:spacing w:line="360" w:lineRule="auto"/>
        <w:ind w:firstLineChars="200" w:firstLine="480"/>
        <w:rPr>
          <w:bCs/>
          <w:sz w:val="24"/>
        </w:rPr>
      </w:pPr>
      <w:r w:rsidRPr="00CE0660">
        <w:rPr>
          <w:bCs/>
          <w:sz w:val="24"/>
        </w:rPr>
        <w:t>4</w:t>
      </w:r>
      <w:r w:rsidRPr="00CE0660">
        <w:rPr>
          <w:bCs/>
          <w:sz w:val="24"/>
        </w:rPr>
        <w:t>、</w:t>
      </w:r>
      <w:r w:rsidR="00A97241" w:rsidRPr="00CE0660">
        <w:rPr>
          <w:rFonts w:hint="eastAsia"/>
          <w:bCs/>
          <w:sz w:val="24"/>
        </w:rPr>
        <w:t>基金管理人可根据市场情况，</w:t>
      </w:r>
      <w:r w:rsidR="00A97241" w:rsidRPr="00CE0660">
        <w:rPr>
          <w:bCs/>
          <w:sz w:val="24"/>
        </w:rPr>
        <w:t>调整首次认购金额、追加认购金额的限制</w:t>
      </w:r>
      <w:r w:rsidR="00A97241" w:rsidRPr="00CE0660">
        <w:rPr>
          <w:rFonts w:hint="eastAsia"/>
          <w:bCs/>
          <w:sz w:val="24"/>
        </w:rPr>
        <w:t>。</w:t>
      </w:r>
    </w:p>
    <w:p w14:paraId="7A0FF4C8" w14:textId="77777777" w:rsidR="005F48B6" w:rsidRPr="00CE0660" w:rsidRDefault="005F48B6" w:rsidP="007535C5">
      <w:pPr>
        <w:spacing w:line="360" w:lineRule="auto"/>
        <w:rPr>
          <w:bCs/>
          <w:sz w:val="24"/>
        </w:rPr>
      </w:pPr>
    </w:p>
    <w:p w14:paraId="512E930B" w14:textId="77777777" w:rsidR="0079777F" w:rsidRPr="00CE0660" w:rsidRDefault="0079777F" w:rsidP="00422BE6">
      <w:pPr>
        <w:pStyle w:val="1"/>
      </w:pPr>
      <w:r w:rsidRPr="00CE0660">
        <w:rPr>
          <w:bCs/>
          <w:kern w:val="44"/>
          <w:sz w:val="21"/>
        </w:rPr>
        <w:br w:type="page"/>
      </w:r>
      <w:bookmarkStart w:id="89" w:name="_Toc26986"/>
      <w:bookmarkStart w:id="90" w:name="_Toc7848"/>
      <w:bookmarkStart w:id="91" w:name="_Toc1823"/>
      <w:bookmarkStart w:id="92" w:name="_Toc141703885"/>
      <w:bookmarkStart w:id="93" w:name="_Toc18329"/>
      <w:bookmarkStart w:id="94" w:name="_Toc21988"/>
      <w:bookmarkStart w:id="95" w:name="_Toc18526"/>
      <w:bookmarkStart w:id="96" w:name="_Toc4741"/>
      <w:bookmarkStart w:id="97" w:name="_Toc18797"/>
      <w:bookmarkStart w:id="98" w:name="_Toc14893"/>
      <w:bookmarkStart w:id="99" w:name="_Toc17912"/>
      <w:bookmarkStart w:id="100" w:name="_Toc139991735"/>
      <w:bookmarkStart w:id="101" w:name="_Toc488092355"/>
      <w:r w:rsidRPr="00CE0660">
        <w:lastRenderedPageBreak/>
        <w:t>第五部分</w:t>
      </w:r>
      <w:r w:rsidRPr="00CE0660">
        <w:t xml:space="preserve">  </w:t>
      </w:r>
      <w:r w:rsidRPr="00CE0660">
        <w:t>基金备案</w:t>
      </w:r>
      <w:bookmarkEnd w:id="89"/>
      <w:bookmarkEnd w:id="90"/>
      <w:bookmarkEnd w:id="91"/>
      <w:bookmarkEnd w:id="92"/>
      <w:bookmarkEnd w:id="93"/>
      <w:bookmarkEnd w:id="94"/>
      <w:bookmarkEnd w:id="95"/>
      <w:bookmarkEnd w:id="96"/>
      <w:bookmarkEnd w:id="97"/>
      <w:bookmarkEnd w:id="98"/>
      <w:bookmarkEnd w:id="99"/>
      <w:bookmarkEnd w:id="100"/>
      <w:bookmarkEnd w:id="101"/>
    </w:p>
    <w:p w14:paraId="02CBE68A" w14:textId="048D6498" w:rsidR="0079777F" w:rsidRPr="00CE0660" w:rsidRDefault="0079777F">
      <w:pPr>
        <w:spacing w:line="360" w:lineRule="auto"/>
        <w:ind w:firstLine="540"/>
        <w:rPr>
          <w:bCs/>
          <w:sz w:val="24"/>
        </w:rPr>
      </w:pPr>
    </w:p>
    <w:p w14:paraId="6357F1EE" w14:textId="77777777" w:rsidR="0079777F" w:rsidRPr="00CE0660" w:rsidRDefault="0079777F" w:rsidP="007A64C8">
      <w:pPr>
        <w:spacing w:line="360" w:lineRule="auto"/>
        <w:ind w:firstLineChars="200" w:firstLine="480"/>
        <w:rPr>
          <w:bCs/>
          <w:sz w:val="24"/>
        </w:rPr>
      </w:pPr>
      <w:r w:rsidRPr="00CE0660">
        <w:rPr>
          <w:bCs/>
          <w:sz w:val="24"/>
        </w:rPr>
        <w:t>一、基金备案的条件</w:t>
      </w:r>
    </w:p>
    <w:p w14:paraId="3FE92156" w14:textId="64F2E7BE" w:rsidR="0079777F" w:rsidRPr="00CE0660" w:rsidRDefault="0079777F">
      <w:pPr>
        <w:spacing w:line="360" w:lineRule="auto"/>
        <w:ind w:firstLineChars="200" w:firstLine="480"/>
        <w:rPr>
          <w:bCs/>
          <w:sz w:val="24"/>
        </w:rPr>
      </w:pPr>
      <w:r w:rsidRPr="00CE0660">
        <w:rPr>
          <w:bCs/>
          <w:sz w:val="24"/>
        </w:rPr>
        <w:t>本基金自基金份额发售之日起</w:t>
      </w:r>
      <w:r w:rsidR="00783D5A" w:rsidRPr="00CE0660">
        <w:rPr>
          <w:rFonts w:hint="eastAsia"/>
          <w:bCs/>
          <w:sz w:val="24"/>
        </w:rPr>
        <w:t>3</w:t>
      </w:r>
      <w:r w:rsidR="00783D5A" w:rsidRPr="00CE0660">
        <w:rPr>
          <w:bCs/>
          <w:sz w:val="24"/>
        </w:rPr>
        <w:t>个月内</w:t>
      </w:r>
      <w:r w:rsidRPr="00CE0660">
        <w:rPr>
          <w:bCs/>
          <w:sz w:val="24"/>
        </w:rPr>
        <w:t>，</w:t>
      </w:r>
      <w:r w:rsidR="002A3731" w:rsidRPr="00CE0660">
        <w:rPr>
          <w:rFonts w:hint="eastAsia"/>
          <w:bCs/>
          <w:sz w:val="24"/>
        </w:rPr>
        <w:t>使用</w:t>
      </w:r>
      <w:r w:rsidR="002A3731" w:rsidRPr="00CE0660">
        <w:rPr>
          <w:bCs/>
          <w:sz w:val="24"/>
        </w:rPr>
        <w:t>发起资金认购本基金的金额不少于</w:t>
      </w:r>
      <w:r w:rsidR="002A3731" w:rsidRPr="00CE0660">
        <w:rPr>
          <w:rFonts w:hint="eastAsia"/>
          <w:bCs/>
          <w:sz w:val="24"/>
        </w:rPr>
        <w:t>1,000</w:t>
      </w:r>
      <w:r w:rsidR="002A3731" w:rsidRPr="00CE0660">
        <w:rPr>
          <w:rFonts w:hint="eastAsia"/>
          <w:bCs/>
          <w:sz w:val="24"/>
        </w:rPr>
        <w:t>万元</w:t>
      </w:r>
      <w:r w:rsidR="002A3731" w:rsidRPr="00CE0660">
        <w:rPr>
          <w:bCs/>
          <w:sz w:val="24"/>
        </w:rPr>
        <w:t>人民币，且</w:t>
      </w:r>
      <w:r w:rsidR="00BF2291" w:rsidRPr="00CE0660">
        <w:rPr>
          <w:rFonts w:hint="eastAsia"/>
          <w:bCs/>
          <w:sz w:val="24"/>
        </w:rPr>
        <w:t>发起资金提供方</w:t>
      </w:r>
      <w:r w:rsidR="002A3731" w:rsidRPr="00CE0660">
        <w:rPr>
          <w:rFonts w:hint="eastAsia"/>
          <w:bCs/>
          <w:sz w:val="24"/>
        </w:rPr>
        <w:t>承诺</w:t>
      </w:r>
      <w:r w:rsidR="00BF2291" w:rsidRPr="00CE0660">
        <w:rPr>
          <w:rFonts w:hint="eastAsia"/>
          <w:bCs/>
          <w:sz w:val="24"/>
        </w:rPr>
        <w:t>认购的基金份额</w:t>
      </w:r>
      <w:r w:rsidR="002A3731" w:rsidRPr="00CE0660">
        <w:rPr>
          <w:bCs/>
          <w:sz w:val="24"/>
        </w:rPr>
        <w:t>持有期限</w:t>
      </w:r>
      <w:r w:rsidR="002A3731" w:rsidRPr="00CE0660">
        <w:rPr>
          <w:rFonts w:hint="eastAsia"/>
          <w:bCs/>
          <w:sz w:val="24"/>
        </w:rPr>
        <w:t>不少于</w:t>
      </w:r>
      <w:r w:rsidR="002A3731" w:rsidRPr="00CE0660">
        <w:rPr>
          <w:rFonts w:hint="eastAsia"/>
          <w:bCs/>
          <w:sz w:val="24"/>
        </w:rPr>
        <w:t>3</w:t>
      </w:r>
      <w:r w:rsidR="002A3731" w:rsidRPr="00CE0660">
        <w:rPr>
          <w:rFonts w:hint="eastAsia"/>
          <w:bCs/>
          <w:sz w:val="24"/>
        </w:rPr>
        <w:t>年</w:t>
      </w:r>
      <w:r w:rsidR="002A3731" w:rsidRPr="00CE0660">
        <w:rPr>
          <w:bCs/>
          <w:sz w:val="24"/>
        </w:rPr>
        <w:t>的，</w:t>
      </w:r>
      <w:r w:rsidR="002A3731" w:rsidRPr="00CE0660">
        <w:rPr>
          <w:rFonts w:hint="eastAsia"/>
          <w:bCs/>
          <w:sz w:val="24"/>
        </w:rPr>
        <w:t>基金募集期限</w:t>
      </w:r>
      <w:r w:rsidR="002A3731" w:rsidRPr="00CE0660">
        <w:rPr>
          <w:bCs/>
          <w:sz w:val="24"/>
        </w:rPr>
        <w:t>届满或</w:t>
      </w:r>
      <w:r w:rsidRPr="00CE0660">
        <w:rPr>
          <w:bCs/>
          <w:sz w:val="24"/>
        </w:rPr>
        <w:t>基金管理人依据法律法规及招募说明书可以决定停止基金发售，并在</w:t>
      </w:r>
      <w:r w:rsidR="00C44E19" w:rsidRPr="00CE0660">
        <w:rPr>
          <w:rFonts w:hint="eastAsia"/>
          <w:bCs/>
          <w:sz w:val="24"/>
        </w:rPr>
        <w:t>10</w:t>
      </w:r>
      <w:r w:rsidRPr="00CE0660">
        <w:rPr>
          <w:bCs/>
          <w:sz w:val="24"/>
        </w:rPr>
        <w:t>日内聘请法定验资机构验资，</w:t>
      </w:r>
      <w:r w:rsidR="00266818" w:rsidRPr="00CE0660">
        <w:rPr>
          <w:rFonts w:hint="eastAsia"/>
          <w:bCs/>
          <w:sz w:val="24"/>
        </w:rPr>
        <w:t>验资机构需在验资报告中对发起资金提供方及其持有份额进行专门说明，</w:t>
      </w:r>
      <w:r w:rsidRPr="00CE0660">
        <w:rPr>
          <w:bCs/>
          <w:sz w:val="24"/>
        </w:rPr>
        <w:t>自收到验资报告之日起</w:t>
      </w:r>
      <w:r w:rsidR="00C44E19" w:rsidRPr="00CE0660">
        <w:rPr>
          <w:rFonts w:hint="eastAsia"/>
          <w:bCs/>
          <w:sz w:val="24"/>
        </w:rPr>
        <w:t>10</w:t>
      </w:r>
      <w:r w:rsidRPr="00CE0660">
        <w:rPr>
          <w:bCs/>
          <w:sz w:val="24"/>
        </w:rPr>
        <w:t>日内，向中国证监会办理基金备案手续</w:t>
      </w:r>
      <w:r w:rsidRPr="00CE0660">
        <w:rPr>
          <w:rFonts w:hint="eastAsia"/>
          <w:bCs/>
          <w:sz w:val="24"/>
        </w:rPr>
        <w:t>。</w:t>
      </w:r>
    </w:p>
    <w:p w14:paraId="6DB0C3F8" w14:textId="55B15949" w:rsidR="0079777F" w:rsidRPr="00CE0660" w:rsidRDefault="0079777F">
      <w:pPr>
        <w:spacing w:line="360" w:lineRule="auto"/>
        <w:ind w:firstLineChars="200" w:firstLine="480"/>
        <w:jc w:val="left"/>
        <w:rPr>
          <w:bCs/>
          <w:sz w:val="24"/>
        </w:rPr>
      </w:pPr>
      <w:r w:rsidRPr="00CE0660">
        <w:rPr>
          <w:bCs/>
          <w:sz w:val="24"/>
        </w:rPr>
        <w:t>基金募集达到基金备案条件的，自基金管理人办理完毕基金备案手续并取得中国证监会书面确认之日起，</w:t>
      </w:r>
      <w:r w:rsidR="00C145C9" w:rsidRPr="00CE0660">
        <w:rPr>
          <w:bCs/>
          <w:sz w:val="24"/>
        </w:rPr>
        <w:t>基金合同</w:t>
      </w:r>
      <w:r w:rsidRPr="00CE0660">
        <w:rPr>
          <w:bCs/>
          <w:sz w:val="24"/>
        </w:rPr>
        <w:t>生效；否则</w:t>
      </w:r>
      <w:r w:rsidR="00C145C9" w:rsidRPr="00CE0660">
        <w:rPr>
          <w:bCs/>
          <w:sz w:val="24"/>
        </w:rPr>
        <w:t>基金合同</w:t>
      </w:r>
      <w:r w:rsidRPr="00CE0660">
        <w:rPr>
          <w:bCs/>
          <w:sz w:val="24"/>
        </w:rPr>
        <w:t>不生效。基金管理人在收到中国证监会确认文件的次日对</w:t>
      </w:r>
      <w:r w:rsidR="00C145C9" w:rsidRPr="00CE0660">
        <w:rPr>
          <w:bCs/>
          <w:sz w:val="24"/>
        </w:rPr>
        <w:t>基金合同</w:t>
      </w:r>
      <w:r w:rsidRPr="00CE0660">
        <w:rPr>
          <w:bCs/>
          <w:sz w:val="24"/>
        </w:rPr>
        <w:t>生效事宜予以公告。基金管理人应将基金募集期间募集的资金存入专门账户，在基金募集行为结束前，任何人不得动用。</w:t>
      </w:r>
    </w:p>
    <w:p w14:paraId="315AF83B" w14:textId="77777777" w:rsidR="0079777F" w:rsidRPr="00CE0660" w:rsidRDefault="0079777F" w:rsidP="007A64C8">
      <w:pPr>
        <w:spacing w:line="360" w:lineRule="auto"/>
        <w:ind w:firstLineChars="200" w:firstLine="480"/>
        <w:rPr>
          <w:bCs/>
          <w:sz w:val="24"/>
        </w:rPr>
      </w:pPr>
      <w:r w:rsidRPr="00CE0660">
        <w:rPr>
          <w:bCs/>
          <w:sz w:val="24"/>
        </w:rPr>
        <w:t>二、基金合同不能生效时募集资金的处理方式</w:t>
      </w:r>
    </w:p>
    <w:p w14:paraId="09F1C215" w14:textId="77777777" w:rsidR="0079777F" w:rsidRPr="00CE0660" w:rsidRDefault="0079777F">
      <w:pPr>
        <w:spacing w:line="360" w:lineRule="auto"/>
        <w:ind w:firstLine="480"/>
        <w:rPr>
          <w:bCs/>
          <w:sz w:val="24"/>
        </w:rPr>
      </w:pPr>
      <w:r w:rsidRPr="00CE0660">
        <w:rPr>
          <w:bCs/>
          <w:sz w:val="24"/>
        </w:rPr>
        <w:t>如果募集期限届满，未满足</w:t>
      </w:r>
      <w:r w:rsidR="00070F12" w:rsidRPr="00CE0660">
        <w:rPr>
          <w:rFonts w:hint="eastAsia"/>
          <w:bCs/>
          <w:sz w:val="24"/>
        </w:rPr>
        <w:t>基金备案</w:t>
      </w:r>
      <w:r w:rsidRPr="00CE0660">
        <w:rPr>
          <w:bCs/>
          <w:sz w:val="24"/>
        </w:rPr>
        <w:t>条件，基金管理人应当承担下列责任：</w:t>
      </w:r>
    </w:p>
    <w:p w14:paraId="1AAF6085" w14:textId="77777777" w:rsidR="0079777F" w:rsidRPr="00CE0660" w:rsidRDefault="0079777F">
      <w:pPr>
        <w:spacing w:line="360" w:lineRule="auto"/>
        <w:ind w:firstLine="480"/>
        <w:rPr>
          <w:bCs/>
          <w:sz w:val="24"/>
        </w:rPr>
      </w:pPr>
      <w:r w:rsidRPr="00CE0660">
        <w:rPr>
          <w:bCs/>
          <w:sz w:val="24"/>
        </w:rPr>
        <w:t>1</w:t>
      </w:r>
      <w:r w:rsidRPr="00CE0660">
        <w:rPr>
          <w:bCs/>
          <w:sz w:val="24"/>
        </w:rPr>
        <w:t>、以其固有财产承担因募集行为而产生的债务和费用；</w:t>
      </w:r>
    </w:p>
    <w:p w14:paraId="55168D55"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、在基金募集期限届满后</w:t>
      </w:r>
      <w:r w:rsidR="00C44E19" w:rsidRPr="00CE0660">
        <w:rPr>
          <w:rFonts w:hint="eastAsia"/>
          <w:bCs/>
          <w:sz w:val="24"/>
        </w:rPr>
        <w:t>30</w:t>
      </w:r>
      <w:r w:rsidRPr="00CE0660">
        <w:rPr>
          <w:bCs/>
          <w:sz w:val="24"/>
        </w:rPr>
        <w:t>日内返还投资者已缴纳的款项，并加计银行同期</w:t>
      </w:r>
      <w:r w:rsidR="00864A48" w:rsidRPr="00CE0660">
        <w:rPr>
          <w:rFonts w:hint="eastAsia"/>
          <w:bCs/>
          <w:sz w:val="24"/>
        </w:rPr>
        <w:t>活期</w:t>
      </w:r>
      <w:r w:rsidRPr="00CE0660">
        <w:rPr>
          <w:bCs/>
          <w:sz w:val="24"/>
        </w:rPr>
        <w:t>存款利息</w:t>
      </w:r>
      <w:r w:rsidR="00864A48" w:rsidRPr="00CE0660">
        <w:rPr>
          <w:rFonts w:hint="eastAsia"/>
          <w:bCs/>
          <w:sz w:val="24"/>
        </w:rPr>
        <w:t>；</w:t>
      </w:r>
    </w:p>
    <w:p w14:paraId="5D38C680"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、如基金募集失败，基金管理人</w:t>
      </w:r>
      <w:r w:rsidR="00864A48" w:rsidRPr="00CE0660">
        <w:rPr>
          <w:rFonts w:hint="eastAsia"/>
          <w:bCs/>
          <w:sz w:val="24"/>
        </w:rPr>
        <w:t>、</w:t>
      </w:r>
      <w:r w:rsidR="00864A48" w:rsidRPr="00CE0660">
        <w:rPr>
          <w:bCs/>
          <w:sz w:val="24"/>
        </w:rPr>
        <w:t>基金托管人</w:t>
      </w:r>
      <w:r w:rsidRPr="00CE0660">
        <w:rPr>
          <w:bCs/>
          <w:sz w:val="24"/>
        </w:rPr>
        <w:t>及</w:t>
      </w:r>
      <w:r w:rsidRPr="00CE0660">
        <w:rPr>
          <w:rFonts w:hint="eastAsia"/>
          <w:bCs/>
          <w:sz w:val="24"/>
        </w:rPr>
        <w:t>销售</w:t>
      </w:r>
      <w:r w:rsidRPr="00CE0660">
        <w:rPr>
          <w:bCs/>
          <w:sz w:val="24"/>
        </w:rPr>
        <w:t>机构不得请求报酬。基金管理人</w:t>
      </w:r>
      <w:r w:rsidR="00864A48" w:rsidRPr="00CE0660">
        <w:rPr>
          <w:rFonts w:hint="eastAsia"/>
          <w:bCs/>
          <w:sz w:val="24"/>
        </w:rPr>
        <w:t>、</w:t>
      </w:r>
      <w:r w:rsidR="00864A48" w:rsidRPr="00CE0660">
        <w:rPr>
          <w:bCs/>
          <w:sz w:val="24"/>
        </w:rPr>
        <w:t>基金托管人</w:t>
      </w:r>
      <w:r w:rsidRPr="00CE0660">
        <w:rPr>
          <w:bCs/>
          <w:sz w:val="24"/>
        </w:rPr>
        <w:t>和</w:t>
      </w:r>
      <w:r w:rsidRPr="00CE0660">
        <w:rPr>
          <w:rFonts w:hint="eastAsia"/>
          <w:bCs/>
          <w:sz w:val="24"/>
        </w:rPr>
        <w:t>销售</w:t>
      </w:r>
      <w:r w:rsidRPr="00CE0660">
        <w:rPr>
          <w:bCs/>
          <w:sz w:val="24"/>
        </w:rPr>
        <w:t>机构为基金募集支付之一切费用应由各方各自承担。</w:t>
      </w:r>
    </w:p>
    <w:p w14:paraId="6624076C" w14:textId="77777777" w:rsidR="0079777F" w:rsidRPr="00CE0660" w:rsidRDefault="0079777F" w:rsidP="007A64C8">
      <w:pPr>
        <w:spacing w:line="360" w:lineRule="auto"/>
        <w:ind w:firstLineChars="200" w:firstLine="480"/>
        <w:rPr>
          <w:bCs/>
          <w:sz w:val="24"/>
        </w:rPr>
      </w:pPr>
      <w:r w:rsidRPr="00CE0660">
        <w:rPr>
          <w:bCs/>
          <w:sz w:val="24"/>
        </w:rPr>
        <w:t>三、基金存续期内的基金份额持有人数量和资产规模</w:t>
      </w:r>
    </w:p>
    <w:p w14:paraId="40677676" w14:textId="04203CBF" w:rsidR="001D7686" w:rsidRPr="00CE0660" w:rsidRDefault="00C145C9">
      <w:pPr>
        <w:spacing w:line="360" w:lineRule="auto"/>
        <w:ind w:firstLineChars="200" w:firstLine="480"/>
        <w:rPr>
          <w:bCs/>
          <w:sz w:val="24"/>
        </w:rPr>
      </w:pPr>
      <w:r w:rsidRPr="00CE0660">
        <w:rPr>
          <w:bCs/>
          <w:sz w:val="24"/>
        </w:rPr>
        <w:t>基金合同</w:t>
      </w:r>
      <w:r w:rsidR="0079777F" w:rsidRPr="00CE0660">
        <w:rPr>
          <w:bCs/>
          <w:sz w:val="24"/>
        </w:rPr>
        <w:t>生效</w:t>
      </w:r>
      <w:r w:rsidR="001D7686" w:rsidRPr="00CE0660">
        <w:rPr>
          <w:rFonts w:hint="eastAsia"/>
          <w:bCs/>
          <w:sz w:val="24"/>
        </w:rPr>
        <w:t>起</w:t>
      </w:r>
      <w:r w:rsidR="001D7686" w:rsidRPr="00CE0660">
        <w:rPr>
          <w:bCs/>
          <w:sz w:val="24"/>
        </w:rPr>
        <w:t>3</w:t>
      </w:r>
      <w:r w:rsidR="001D7686" w:rsidRPr="00CE0660">
        <w:rPr>
          <w:rFonts w:hint="eastAsia"/>
          <w:bCs/>
          <w:sz w:val="24"/>
        </w:rPr>
        <w:t>年</w:t>
      </w:r>
      <w:r w:rsidR="001D7686" w:rsidRPr="00CE0660">
        <w:rPr>
          <w:bCs/>
          <w:sz w:val="24"/>
        </w:rPr>
        <w:t>后的对应日，</w:t>
      </w:r>
      <w:r w:rsidR="001D7686" w:rsidRPr="00CE0660">
        <w:rPr>
          <w:rFonts w:hint="eastAsia"/>
          <w:bCs/>
          <w:sz w:val="24"/>
        </w:rPr>
        <w:t>若</w:t>
      </w:r>
      <w:r w:rsidR="001D7686" w:rsidRPr="00CE0660">
        <w:rPr>
          <w:bCs/>
          <w:sz w:val="24"/>
        </w:rPr>
        <w:t>基金资产净值低于</w:t>
      </w:r>
      <w:r w:rsidR="001D7686" w:rsidRPr="00CE0660">
        <w:rPr>
          <w:rFonts w:hint="eastAsia"/>
          <w:bCs/>
          <w:sz w:val="24"/>
        </w:rPr>
        <w:t>2</w:t>
      </w:r>
      <w:r w:rsidR="001D7686" w:rsidRPr="00CE0660">
        <w:rPr>
          <w:rFonts w:hint="eastAsia"/>
          <w:bCs/>
          <w:sz w:val="24"/>
        </w:rPr>
        <w:t>亿元</w:t>
      </w:r>
      <w:r w:rsidR="001D7686" w:rsidRPr="00CE0660">
        <w:rPr>
          <w:bCs/>
          <w:sz w:val="24"/>
        </w:rPr>
        <w:t>，基金合同自动</w:t>
      </w:r>
      <w:r w:rsidR="001D7686" w:rsidRPr="00CE0660">
        <w:rPr>
          <w:rFonts w:hint="eastAsia"/>
          <w:bCs/>
          <w:sz w:val="24"/>
        </w:rPr>
        <w:t>终止并根据</w:t>
      </w:r>
      <w:r w:rsidR="001D7686" w:rsidRPr="00CE0660">
        <w:rPr>
          <w:bCs/>
          <w:sz w:val="24"/>
        </w:rPr>
        <w:t>基金合同的</w:t>
      </w:r>
      <w:r w:rsidR="001D7686" w:rsidRPr="00CE0660">
        <w:rPr>
          <w:rFonts w:hint="eastAsia"/>
          <w:bCs/>
          <w:sz w:val="24"/>
        </w:rPr>
        <w:t>约定</w:t>
      </w:r>
      <w:r w:rsidR="001D7686" w:rsidRPr="00CE0660">
        <w:rPr>
          <w:bCs/>
          <w:sz w:val="24"/>
        </w:rPr>
        <w:t>进行财产清算，</w:t>
      </w:r>
      <w:r w:rsidR="00822EC5" w:rsidRPr="00CE0660">
        <w:rPr>
          <w:rFonts w:hint="eastAsia"/>
          <w:bCs/>
          <w:sz w:val="24"/>
        </w:rPr>
        <w:t>无须</w:t>
      </w:r>
      <w:r w:rsidR="00822EC5" w:rsidRPr="00CE0660">
        <w:rPr>
          <w:bCs/>
          <w:sz w:val="24"/>
        </w:rPr>
        <w:t>召开基金份额持有人大会审议，</w:t>
      </w:r>
      <w:r w:rsidR="001D7686" w:rsidRPr="00CE0660">
        <w:rPr>
          <w:bCs/>
          <w:sz w:val="24"/>
        </w:rPr>
        <w:t>且不得通过召开基金份额持有人大会延续基金合同期限</w:t>
      </w:r>
      <w:r w:rsidR="001D7686" w:rsidRPr="00CE0660">
        <w:rPr>
          <w:rFonts w:hint="eastAsia"/>
          <w:bCs/>
          <w:sz w:val="24"/>
        </w:rPr>
        <w:t>。</w:t>
      </w:r>
    </w:p>
    <w:p w14:paraId="301EFBEB" w14:textId="18CF634B" w:rsidR="001D7686" w:rsidRPr="00CE0660" w:rsidRDefault="00266818" w:rsidP="00266818">
      <w:pPr>
        <w:spacing w:line="360" w:lineRule="auto"/>
        <w:ind w:firstLineChars="200" w:firstLine="480"/>
        <w:rPr>
          <w:bCs/>
          <w:sz w:val="24"/>
        </w:rPr>
      </w:pPr>
      <w:r w:rsidRPr="00CE0660">
        <w:rPr>
          <w:rFonts w:hint="eastAsia"/>
          <w:bCs/>
          <w:sz w:val="24"/>
        </w:rPr>
        <w:t>基金合同生效</w:t>
      </w:r>
      <w:r w:rsidRPr="00CE0660">
        <w:rPr>
          <w:rFonts w:hint="eastAsia"/>
          <w:bCs/>
          <w:sz w:val="24"/>
        </w:rPr>
        <w:t>3</w:t>
      </w:r>
      <w:r w:rsidRPr="00CE0660">
        <w:rPr>
          <w:rFonts w:hint="eastAsia"/>
          <w:bCs/>
          <w:sz w:val="24"/>
        </w:rPr>
        <w:t>年后，在任一开放期最后一日日终（登记机构完成最后一日申购、赎回业务申请的确认以后），如基金资产净值低于</w:t>
      </w:r>
      <w:r w:rsidRPr="00CE0660">
        <w:rPr>
          <w:rFonts w:hint="eastAsia"/>
          <w:bCs/>
          <w:sz w:val="24"/>
        </w:rPr>
        <w:t>5,000</w:t>
      </w:r>
      <w:r w:rsidRPr="00CE0660">
        <w:rPr>
          <w:rFonts w:hint="eastAsia"/>
          <w:bCs/>
          <w:sz w:val="24"/>
        </w:rPr>
        <w:t>万元，则基金合同将于该日次日终止并根据基金合同的约定进行基金财产清算</w:t>
      </w:r>
      <w:r w:rsidR="00822EC5" w:rsidRPr="00CE0660">
        <w:rPr>
          <w:rFonts w:hint="eastAsia"/>
          <w:bCs/>
          <w:sz w:val="24"/>
        </w:rPr>
        <w:t>，</w:t>
      </w:r>
      <w:r w:rsidR="001D7686" w:rsidRPr="00CE0660">
        <w:rPr>
          <w:bCs/>
          <w:sz w:val="24"/>
        </w:rPr>
        <w:t>无须召开基金份额</w:t>
      </w:r>
      <w:r w:rsidR="001D7686" w:rsidRPr="00CE0660">
        <w:rPr>
          <w:bCs/>
          <w:sz w:val="24"/>
        </w:rPr>
        <w:lastRenderedPageBreak/>
        <w:t>持有人大会</w:t>
      </w:r>
      <w:r w:rsidR="00822EC5" w:rsidRPr="00CE0660">
        <w:rPr>
          <w:rFonts w:hint="eastAsia"/>
          <w:bCs/>
          <w:sz w:val="24"/>
        </w:rPr>
        <w:t>审议</w:t>
      </w:r>
      <w:r w:rsidR="001D7686" w:rsidRPr="00CE0660">
        <w:rPr>
          <w:bCs/>
          <w:sz w:val="24"/>
        </w:rPr>
        <w:t>。</w:t>
      </w:r>
    </w:p>
    <w:p w14:paraId="498E8141" w14:textId="0FF98BAD" w:rsidR="0079777F" w:rsidRPr="00CE0660" w:rsidRDefault="001D7686" w:rsidP="001D7686">
      <w:pPr>
        <w:spacing w:line="360" w:lineRule="auto"/>
        <w:ind w:firstLineChars="200" w:firstLine="480"/>
        <w:rPr>
          <w:bCs/>
          <w:sz w:val="24"/>
        </w:rPr>
      </w:pPr>
      <w:r w:rsidRPr="00CE0660">
        <w:rPr>
          <w:bCs/>
          <w:sz w:val="24"/>
        </w:rPr>
        <w:t>法律</w:t>
      </w:r>
      <w:r w:rsidRPr="00CE0660">
        <w:rPr>
          <w:rFonts w:hint="eastAsia"/>
          <w:bCs/>
          <w:sz w:val="24"/>
        </w:rPr>
        <w:t>法规</w:t>
      </w:r>
      <w:r w:rsidRPr="00CE0660">
        <w:rPr>
          <w:bCs/>
          <w:sz w:val="24"/>
        </w:rPr>
        <w:t>或中国证监会另有规定的，从其规定</w:t>
      </w:r>
      <w:r w:rsidRPr="00CE0660">
        <w:rPr>
          <w:rFonts w:hint="eastAsia"/>
          <w:bCs/>
          <w:sz w:val="24"/>
        </w:rPr>
        <w:t>。</w:t>
      </w:r>
    </w:p>
    <w:p w14:paraId="7B017187" w14:textId="77777777" w:rsidR="0079777F" w:rsidRPr="00CE0660" w:rsidRDefault="0079777F" w:rsidP="00422BE6">
      <w:pPr>
        <w:pStyle w:val="1"/>
      </w:pPr>
      <w:r w:rsidRPr="00CE0660">
        <w:rPr>
          <w:bCs/>
          <w:kern w:val="44"/>
          <w:sz w:val="21"/>
        </w:rPr>
        <w:br w:type="page"/>
      </w:r>
      <w:bookmarkStart w:id="102" w:name="_Toc4003"/>
      <w:bookmarkStart w:id="103" w:name="_Toc98560352"/>
      <w:bookmarkStart w:id="104" w:name="_Toc123112234"/>
      <w:bookmarkStart w:id="105" w:name="_Toc141703886"/>
      <w:bookmarkStart w:id="106" w:name="_Toc20733"/>
      <w:bookmarkStart w:id="107" w:name="_Toc7920"/>
      <w:bookmarkStart w:id="108" w:name="_Toc610"/>
      <w:bookmarkStart w:id="109" w:name="_Toc123051452"/>
      <w:bookmarkStart w:id="110" w:name="_Toc48649707"/>
      <w:bookmarkStart w:id="111" w:name="_Toc23822"/>
      <w:bookmarkStart w:id="112" w:name="_Toc139991736"/>
      <w:bookmarkStart w:id="113" w:name="_Toc79392606"/>
      <w:bookmarkStart w:id="114" w:name="_Toc10463"/>
      <w:bookmarkStart w:id="115" w:name="_Toc17244"/>
      <w:bookmarkStart w:id="116" w:name="_Toc23261"/>
      <w:bookmarkStart w:id="117" w:name="_Toc1427"/>
      <w:bookmarkStart w:id="118" w:name="_Toc1270"/>
      <w:bookmarkStart w:id="119" w:name="_Toc123102453"/>
      <w:bookmarkStart w:id="120" w:name="_Toc488092356"/>
      <w:r w:rsidRPr="00CE0660">
        <w:lastRenderedPageBreak/>
        <w:t>第六部分</w:t>
      </w:r>
      <w:r w:rsidRPr="00CE0660">
        <w:t xml:space="preserve">  </w:t>
      </w:r>
      <w:r w:rsidRPr="00CE0660">
        <w:t>基金份额的申购与赎回</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016D3CDC" w14:textId="77777777" w:rsidR="0079777F" w:rsidRPr="00CE0660" w:rsidRDefault="0079777F">
      <w:pPr>
        <w:spacing w:line="360" w:lineRule="auto"/>
        <w:ind w:firstLine="540"/>
        <w:rPr>
          <w:bCs/>
          <w:sz w:val="24"/>
        </w:rPr>
      </w:pPr>
    </w:p>
    <w:p w14:paraId="56C47E4A" w14:textId="77777777" w:rsidR="0079777F" w:rsidRPr="00CE0660" w:rsidRDefault="0079777F">
      <w:pPr>
        <w:spacing w:line="360" w:lineRule="auto"/>
        <w:ind w:firstLineChars="200" w:firstLine="480"/>
        <w:rPr>
          <w:bCs/>
          <w:sz w:val="24"/>
        </w:rPr>
      </w:pPr>
      <w:r w:rsidRPr="00CE0660">
        <w:rPr>
          <w:bCs/>
          <w:sz w:val="24"/>
        </w:rPr>
        <w:t>一、申购和赎回场所</w:t>
      </w:r>
    </w:p>
    <w:p w14:paraId="4B2DC9D4" w14:textId="73702A43" w:rsidR="0079777F" w:rsidRPr="00CE0660" w:rsidRDefault="0079777F">
      <w:pPr>
        <w:spacing w:line="360" w:lineRule="auto"/>
        <w:ind w:firstLineChars="200" w:firstLine="480"/>
        <w:rPr>
          <w:bCs/>
        </w:rPr>
      </w:pPr>
      <w:r w:rsidRPr="00CE0660">
        <w:rPr>
          <w:bCs/>
          <w:sz w:val="24"/>
        </w:rPr>
        <w:t>本基金的申购与赎回将通过销售机构进行。</w:t>
      </w:r>
      <w:r w:rsidR="00864A48" w:rsidRPr="00CE0660">
        <w:rPr>
          <w:rFonts w:hint="eastAsia"/>
          <w:bCs/>
          <w:sz w:val="24"/>
        </w:rPr>
        <w:t>本基金</w:t>
      </w:r>
      <w:r w:rsidR="00463C9F" w:rsidRPr="00CE0660">
        <w:rPr>
          <w:rFonts w:hint="eastAsia"/>
          <w:bCs/>
          <w:sz w:val="24"/>
        </w:rPr>
        <w:t>具体</w:t>
      </w:r>
      <w:r w:rsidR="00463C9F" w:rsidRPr="00CE0660">
        <w:rPr>
          <w:bCs/>
          <w:sz w:val="24"/>
        </w:rPr>
        <w:t>的</w:t>
      </w:r>
      <w:r w:rsidRPr="00CE0660">
        <w:rPr>
          <w:bCs/>
          <w:sz w:val="24"/>
        </w:rPr>
        <w:t>销售</w:t>
      </w:r>
      <w:r w:rsidR="00864A48" w:rsidRPr="00CE0660">
        <w:rPr>
          <w:rFonts w:hint="eastAsia"/>
          <w:bCs/>
          <w:sz w:val="24"/>
        </w:rPr>
        <w:t>机构</w:t>
      </w:r>
      <w:r w:rsidRPr="00CE0660">
        <w:rPr>
          <w:bCs/>
          <w:sz w:val="24"/>
        </w:rPr>
        <w:t>将由基金管理人在招募说明书或其他相关公告中列明。基金管理人可根据情况变更或增减销售机构，并予以公告。基金投资者应当</w:t>
      </w:r>
      <w:r w:rsidRPr="00CE0660">
        <w:rPr>
          <w:rFonts w:hint="eastAsia"/>
          <w:bCs/>
          <w:sz w:val="24"/>
        </w:rPr>
        <w:t>在</w:t>
      </w:r>
      <w:r w:rsidRPr="00CE0660">
        <w:rPr>
          <w:bCs/>
          <w:sz w:val="24"/>
        </w:rPr>
        <w:t>销售机构办理基金销售业务的营业场所或按销售机构提供的其他方式办理基金份额的申购与赎回。</w:t>
      </w:r>
    </w:p>
    <w:p w14:paraId="36A4B35E" w14:textId="77777777" w:rsidR="0079777F" w:rsidRPr="00CE0660" w:rsidRDefault="0079777F">
      <w:pPr>
        <w:spacing w:line="360" w:lineRule="auto"/>
        <w:ind w:firstLineChars="200" w:firstLine="480"/>
        <w:rPr>
          <w:bCs/>
          <w:sz w:val="24"/>
        </w:rPr>
      </w:pPr>
      <w:r w:rsidRPr="00CE0660">
        <w:rPr>
          <w:bCs/>
          <w:sz w:val="24"/>
        </w:rPr>
        <w:t>二、申购和赎回的开放日及时间</w:t>
      </w:r>
    </w:p>
    <w:p w14:paraId="67FE96E9" w14:textId="28CCFFE6" w:rsidR="00463C9F" w:rsidRPr="00CE0660" w:rsidRDefault="0079777F">
      <w:pPr>
        <w:spacing w:line="360" w:lineRule="auto"/>
        <w:ind w:firstLineChars="200" w:firstLine="480"/>
        <w:rPr>
          <w:bCs/>
          <w:sz w:val="24"/>
        </w:rPr>
      </w:pPr>
      <w:r w:rsidRPr="00CE0660">
        <w:rPr>
          <w:bCs/>
          <w:sz w:val="24"/>
        </w:rPr>
        <w:t>1</w:t>
      </w:r>
      <w:r w:rsidRPr="00CE0660">
        <w:rPr>
          <w:rFonts w:hint="eastAsia"/>
          <w:bCs/>
          <w:sz w:val="24"/>
        </w:rPr>
        <w:t>、</w:t>
      </w:r>
      <w:r w:rsidR="00463C9F" w:rsidRPr="00CE0660">
        <w:rPr>
          <w:rFonts w:hint="eastAsia"/>
          <w:bCs/>
          <w:sz w:val="24"/>
        </w:rPr>
        <w:t>基金份额</w:t>
      </w:r>
      <w:r w:rsidR="00463C9F" w:rsidRPr="00CE0660">
        <w:rPr>
          <w:bCs/>
          <w:sz w:val="24"/>
        </w:rPr>
        <w:t>的开放期与封闭期</w:t>
      </w:r>
    </w:p>
    <w:p w14:paraId="0175C998" w14:textId="3AE6112F" w:rsidR="00DF7787" w:rsidRPr="00CE0660" w:rsidRDefault="00DF7787" w:rsidP="00DF7787">
      <w:pPr>
        <w:spacing w:line="360" w:lineRule="auto"/>
        <w:ind w:firstLineChars="200" w:firstLine="480"/>
        <w:rPr>
          <w:bCs/>
          <w:sz w:val="24"/>
        </w:rPr>
      </w:pPr>
      <w:r w:rsidRPr="00CE0660">
        <w:rPr>
          <w:rFonts w:hint="eastAsia"/>
          <w:bCs/>
          <w:sz w:val="24"/>
        </w:rPr>
        <w:t>本基金的封闭期为自基金合同生效之日起（包括</w:t>
      </w:r>
      <w:r w:rsidR="00680F25" w:rsidRPr="00CE0660">
        <w:rPr>
          <w:rFonts w:hint="eastAsia"/>
          <w:bCs/>
          <w:sz w:val="24"/>
        </w:rPr>
        <w:t>当</w:t>
      </w:r>
      <w:r w:rsidRPr="00CE0660">
        <w:rPr>
          <w:rFonts w:hint="eastAsia"/>
          <w:bCs/>
          <w:sz w:val="24"/>
        </w:rPr>
        <w:t>日）或自每一开放期结束之日次日起（包括该日）</w:t>
      </w:r>
      <w:r w:rsidRPr="00CE0660">
        <w:rPr>
          <w:rFonts w:hint="eastAsia"/>
          <w:bCs/>
          <w:sz w:val="24"/>
        </w:rPr>
        <w:t>3</w:t>
      </w:r>
      <w:r w:rsidRPr="00CE0660">
        <w:rPr>
          <w:rFonts w:hint="eastAsia"/>
          <w:bCs/>
          <w:sz w:val="24"/>
        </w:rPr>
        <w:t>个月的期间。本基金的首个封闭期为自基金合同生效之日起（包括</w:t>
      </w:r>
      <w:r w:rsidR="00680F25" w:rsidRPr="00CE0660">
        <w:rPr>
          <w:rFonts w:hint="eastAsia"/>
          <w:bCs/>
          <w:sz w:val="24"/>
        </w:rPr>
        <w:t>当</w:t>
      </w:r>
      <w:r w:rsidRPr="00CE0660">
        <w:rPr>
          <w:rFonts w:hint="eastAsia"/>
          <w:bCs/>
          <w:sz w:val="24"/>
        </w:rPr>
        <w:t>日）</w:t>
      </w:r>
      <w:r w:rsidR="00680F25" w:rsidRPr="00CE0660">
        <w:rPr>
          <w:rFonts w:hint="eastAsia"/>
          <w:bCs/>
          <w:sz w:val="24"/>
        </w:rPr>
        <w:t>至该日</w:t>
      </w:r>
      <w:r w:rsidR="00680F25" w:rsidRPr="00CE0660">
        <w:rPr>
          <w:rFonts w:hint="eastAsia"/>
          <w:bCs/>
          <w:sz w:val="24"/>
        </w:rPr>
        <w:t>3</w:t>
      </w:r>
      <w:r w:rsidR="00680F25" w:rsidRPr="00CE0660">
        <w:rPr>
          <w:rFonts w:hint="eastAsia"/>
          <w:bCs/>
          <w:sz w:val="24"/>
        </w:rPr>
        <w:t>个月</w:t>
      </w:r>
      <w:r w:rsidR="00680F25" w:rsidRPr="00CE0660">
        <w:rPr>
          <w:bCs/>
          <w:sz w:val="24"/>
        </w:rPr>
        <w:t>后的</w:t>
      </w:r>
      <w:r w:rsidR="00680F25" w:rsidRPr="00CE0660">
        <w:rPr>
          <w:rFonts w:hint="eastAsia"/>
          <w:bCs/>
          <w:sz w:val="24"/>
        </w:rPr>
        <w:t>月度</w:t>
      </w:r>
      <w:r w:rsidR="00680F25" w:rsidRPr="00CE0660">
        <w:rPr>
          <w:bCs/>
          <w:sz w:val="24"/>
        </w:rPr>
        <w:t>对日的前一日</w:t>
      </w:r>
      <w:r w:rsidR="00680F25" w:rsidRPr="00CE0660">
        <w:rPr>
          <w:rFonts w:hint="eastAsia"/>
          <w:bCs/>
          <w:sz w:val="24"/>
        </w:rPr>
        <w:t>止</w:t>
      </w:r>
      <w:r w:rsidR="00680F25" w:rsidRPr="00CE0660">
        <w:rPr>
          <w:bCs/>
          <w:sz w:val="24"/>
        </w:rPr>
        <w:t>。</w:t>
      </w:r>
      <w:r w:rsidRPr="00CE0660">
        <w:rPr>
          <w:rFonts w:hint="eastAsia"/>
          <w:bCs/>
          <w:sz w:val="24"/>
        </w:rPr>
        <w:t>首个封闭期结束之后第一个工作日起（包括该日）进入首个开放期，第二个封闭期为首个开放期结束之日次日起（包括该日）</w:t>
      </w:r>
      <w:r w:rsidRPr="00CE0660">
        <w:rPr>
          <w:rFonts w:hint="eastAsia"/>
          <w:bCs/>
          <w:sz w:val="24"/>
        </w:rPr>
        <w:t>3</w:t>
      </w:r>
      <w:r w:rsidRPr="00CE0660">
        <w:rPr>
          <w:rFonts w:hint="eastAsia"/>
          <w:bCs/>
          <w:sz w:val="24"/>
        </w:rPr>
        <w:t>个月的期间，以此类推。本基金封闭期内不办理申购与赎回业务。</w:t>
      </w:r>
    </w:p>
    <w:p w14:paraId="63F1B997" w14:textId="537E349B" w:rsidR="00463C9F" w:rsidRPr="00CE0660" w:rsidRDefault="00DF7787" w:rsidP="00952A1F">
      <w:pPr>
        <w:spacing w:line="360" w:lineRule="auto"/>
        <w:ind w:firstLineChars="200" w:firstLine="480"/>
        <w:rPr>
          <w:bCs/>
          <w:sz w:val="24"/>
        </w:rPr>
      </w:pPr>
      <w:r w:rsidRPr="00CE0660">
        <w:rPr>
          <w:rFonts w:hint="eastAsia"/>
          <w:bCs/>
          <w:sz w:val="24"/>
        </w:rPr>
        <w:t>本基金自每个封闭期结束之后第一个工作日起进入开放期，期间可以办理申购与赎回业务。本基金每个开放期最长不超过</w:t>
      </w:r>
      <w:r w:rsidRPr="00CE0660">
        <w:rPr>
          <w:rFonts w:hint="eastAsia"/>
          <w:bCs/>
          <w:sz w:val="24"/>
        </w:rPr>
        <w:t>20</w:t>
      </w:r>
      <w:r w:rsidRPr="00CE0660">
        <w:rPr>
          <w:rFonts w:hint="eastAsia"/>
          <w:bCs/>
          <w:sz w:val="24"/>
        </w:rPr>
        <w:t>个工作日，开放期的具体时间以基金管理人届时公告为准，且基金管理人最迟应于开放期前</w:t>
      </w:r>
      <w:r w:rsidRPr="00CE0660">
        <w:rPr>
          <w:rFonts w:hint="eastAsia"/>
          <w:bCs/>
          <w:sz w:val="24"/>
        </w:rPr>
        <w:t>2</w:t>
      </w:r>
      <w:r w:rsidRPr="00CE0660">
        <w:rPr>
          <w:rFonts w:hint="eastAsia"/>
          <w:bCs/>
          <w:sz w:val="24"/>
        </w:rPr>
        <w:t>日进行公告</w:t>
      </w:r>
      <w:r w:rsidR="001D0C70" w:rsidRPr="00CE0660">
        <w:rPr>
          <w:rFonts w:hint="eastAsia"/>
          <w:bCs/>
          <w:sz w:val="24"/>
        </w:rPr>
        <w:t>。</w:t>
      </w:r>
    </w:p>
    <w:p w14:paraId="6B32340A" w14:textId="5CD63B55" w:rsidR="00463C9F" w:rsidRPr="00CE0660" w:rsidRDefault="00463C9F">
      <w:pPr>
        <w:spacing w:line="360" w:lineRule="auto"/>
        <w:ind w:firstLineChars="200" w:firstLine="480"/>
        <w:rPr>
          <w:bCs/>
          <w:sz w:val="24"/>
        </w:rPr>
      </w:pPr>
      <w:r w:rsidRPr="00CE0660">
        <w:rPr>
          <w:rFonts w:hint="eastAsia"/>
          <w:bCs/>
          <w:sz w:val="24"/>
        </w:rPr>
        <w:t>开放期内申购</w:t>
      </w:r>
      <w:r w:rsidRPr="00CE0660">
        <w:rPr>
          <w:bCs/>
          <w:sz w:val="24"/>
        </w:rPr>
        <w:t>、赎回等业务的具体规则以基金管理人届时公告为准。如发生不可抗</w:t>
      </w:r>
      <w:r w:rsidRPr="00CE0660">
        <w:rPr>
          <w:rFonts w:hint="eastAsia"/>
          <w:bCs/>
          <w:sz w:val="24"/>
        </w:rPr>
        <w:t>力</w:t>
      </w:r>
      <w:r w:rsidRPr="00CE0660">
        <w:rPr>
          <w:bCs/>
          <w:sz w:val="24"/>
        </w:rPr>
        <w:t>或其他情形致使基金无法按时开放申购或赎回业务的，开放期时间中止计算，在不可抗力或其他情形影响消除之日次日起，</w:t>
      </w:r>
      <w:r w:rsidRPr="00CE0660">
        <w:rPr>
          <w:rFonts w:hint="eastAsia"/>
          <w:bCs/>
          <w:sz w:val="24"/>
        </w:rPr>
        <w:t>继续</w:t>
      </w:r>
      <w:r w:rsidRPr="00CE0660">
        <w:rPr>
          <w:bCs/>
          <w:sz w:val="24"/>
        </w:rPr>
        <w:t>计算该开放期时间，</w:t>
      </w:r>
      <w:r w:rsidRPr="00CE0660">
        <w:rPr>
          <w:rFonts w:hint="eastAsia"/>
          <w:bCs/>
          <w:sz w:val="24"/>
        </w:rPr>
        <w:t>直到</w:t>
      </w:r>
      <w:r w:rsidRPr="00CE0660">
        <w:rPr>
          <w:bCs/>
          <w:sz w:val="24"/>
        </w:rPr>
        <w:t>满足开放期的时间要求，具体时间以基金管理人届时公告为准。</w:t>
      </w:r>
    </w:p>
    <w:p w14:paraId="6781DF75" w14:textId="1C566349" w:rsidR="0079777F" w:rsidRPr="00CE0660" w:rsidRDefault="00463C9F">
      <w:pPr>
        <w:spacing w:line="360" w:lineRule="auto"/>
        <w:ind w:firstLineChars="200" w:firstLine="480"/>
        <w:rPr>
          <w:bCs/>
          <w:sz w:val="24"/>
        </w:rPr>
      </w:pPr>
      <w:r w:rsidRPr="00CE0660">
        <w:rPr>
          <w:rFonts w:hint="eastAsia"/>
          <w:bCs/>
          <w:sz w:val="24"/>
        </w:rPr>
        <w:t>2</w:t>
      </w:r>
      <w:r w:rsidRPr="00CE0660">
        <w:rPr>
          <w:rFonts w:hint="eastAsia"/>
          <w:bCs/>
          <w:sz w:val="24"/>
        </w:rPr>
        <w:t>、</w:t>
      </w:r>
      <w:r w:rsidR="0079777F" w:rsidRPr="00CE0660">
        <w:rPr>
          <w:bCs/>
          <w:sz w:val="24"/>
        </w:rPr>
        <w:t>开放日及开放时间</w:t>
      </w:r>
    </w:p>
    <w:p w14:paraId="7C668230" w14:textId="59160AE3" w:rsidR="0079777F" w:rsidRPr="00CE0660" w:rsidRDefault="00463C9F">
      <w:pPr>
        <w:spacing w:line="360" w:lineRule="auto"/>
        <w:ind w:firstLineChars="200" w:firstLine="480"/>
        <w:rPr>
          <w:bCs/>
          <w:sz w:val="24"/>
        </w:rPr>
      </w:pPr>
      <w:r w:rsidRPr="00CE0660">
        <w:rPr>
          <w:rFonts w:hint="eastAsia"/>
          <w:bCs/>
          <w:sz w:val="24"/>
        </w:rPr>
        <w:t>本基金</w:t>
      </w:r>
      <w:r w:rsidR="0079777F" w:rsidRPr="00CE0660">
        <w:rPr>
          <w:bCs/>
          <w:sz w:val="24"/>
        </w:rPr>
        <w:t>在开放日办理基金份额的申购和赎回，具体办理时间为上海证券交易所、深圳证券交易所的正常交易日的交易时间，</w:t>
      </w:r>
      <w:r w:rsidR="006B1867" w:rsidRPr="00CE0660">
        <w:rPr>
          <w:rFonts w:hint="eastAsia"/>
          <w:bCs/>
          <w:sz w:val="24"/>
        </w:rPr>
        <w:t>若</w:t>
      </w:r>
      <w:r w:rsidR="006B1867" w:rsidRPr="00CE0660">
        <w:rPr>
          <w:bCs/>
          <w:sz w:val="24"/>
        </w:rPr>
        <w:t>该工作日为</w:t>
      </w:r>
      <w:r w:rsidR="006B1867" w:rsidRPr="00CE0660">
        <w:rPr>
          <w:rFonts w:hint="eastAsia"/>
          <w:bCs/>
          <w:sz w:val="24"/>
        </w:rPr>
        <w:t>非港股通交易日</w:t>
      </w:r>
      <w:r w:rsidR="006B1867" w:rsidRPr="00CE0660">
        <w:rPr>
          <w:bCs/>
          <w:sz w:val="24"/>
        </w:rPr>
        <w:t>，则本基金</w:t>
      </w:r>
      <w:r w:rsidR="00B47FE6" w:rsidRPr="00CE0660">
        <w:rPr>
          <w:rFonts w:hint="eastAsia"/>
          <w:bCs/>
          <w:sz w:val="24"/>
        </w:rPr>
        <w:t>可</w:t>
      </w:r>
      <w:r w:rsidR="00B47FE6" w:rsidRPr="00CE0660">
        <w:rPr>
          <w:bCs/>
          <w:sz w:val="24"/>
        </w:rPr>
        <w:t>根据投资港股通标的</w:t>
      </w:r>
      <w:r w:rsidR="00B47FE6" w:rsidRPr="00CE0660">
        <w:rPr>
          <w:rFonts w:hint="eastAsia"/>
          <w:bCs/>
          <w:sz w:val="24"/>
        </w:rPr>
        <w:t>情况</w:t>
      </w:r>
      <w:r w:rsidR="00B47FE6" w:rsidRPr="00CE0660">
        <w:rPr>
          <w:bCs/>
          <w:sz w:val="24"/>
        </w:rPr>
        <w:t>决定</w:t>
      </w:r>
      <w:r w:rsidR="006B1867" w:rsidRPr="00CE0660">
        <w:rPr>
          <w:bCs/>
          <w:sz w:val="24"/>
        </w:rPr>
        <w:t>不</w:t>
      </w:r>
      <w:r w:rsidR="00B47FE6" w:rsidRPr="00CE0660">
        <w:rPr>
          <w:rFonts w:hint="eastAsia"/>
          <w:bCs/>
          <w:sz w:val="24"/>
        </w:rPr>
        <w:t>予</w:t>
      </w:r>
      <w:r w:rsidR="006B1867" w:rsidRPr="00CE0660">
        <w:rPr>
          <w:bCs/>
          <w:sz w:val="24"/>
        </w:rPr>
        <w:t>开放</w:t>
      </w:r>
      <w:r w:rsidR="00F05D52" w:rsidRPr="00CE0660">
        <w:rPr>
          <w:rFonts w:hint="eastAsia"/>
          <w:bCs/>
          <w:sz w:val="24"/>
        </w:rPr>
        <w:t>基金份额</w:t>
      </w:r>
      <w:r w:rsidR="004953E8" w:rsidRPr="00CE0660">
        <w:rPr>
          <w:rFonts w:hint="eastAsia"/>
          <w:bCs/>
          <w:sz w:val="24"/>
        </w:rPr>
        <w:t>申购</w:t>
      </w:r>
      <w:r w:rsidR="00F05D52" w:rsidRPr="00CE0660">
        <w:rPr>
          <w:rFonts w:hint="eastAsia"/>
          <w:bCs/>
          <w:sz w:val="24"/>
        </w:rPr>
        <w:t>、</w:t>
      </w:r>
      <w:r w:rsidR="004953E8" w:rsidRPr="00CE0660">
        <w:rPr>
          <w:rFonts w:hint="eastAsia"/>
          <w:bCs/>
          <w:sz w:val="24"/>
        </w:rPr>
        <w:t>赎回</w:t>
      </w:r>
      <w:r w:rsidR="00F05D52" w:rsidRPr="00CE0660">
        <w:rPr>
          <w:rFonts w:hint="eastAsia"/>
          <w:bCs/>
          <w:sz w:val="24"/>
        </w:rPr>
        <w:t>或</w:t>
      </w:r>
      <w:r w:rsidR="00F05D52" w:rsidRPr="00CE0660">
        <w:rPr>
          <w:bCs/>
          <w:sz w:val="24"/>
        </w:rPr>
        <w:t>其他</w:t>
      </w:r>
      <w:r w:rsidR="00F05D52" w:rsidRPr="00CE0660">
        <w:rPr>
          <w:rFonts w:hint="eastAsia"/>
          <w:bCs/>
          <w:sz w:val="24"/>
        </w:rPr>
        <w:t>业务，</w:t>
      </w:r>
      <w:r w:rsidR="00F05D52" w:rsidRPr="00CE0660">
        <w:rPr>
          <w:bCs/>
          <w:sz w:val="24"/>
        </w:rPr>
        <w:t>具体以</w:t>
      </w:r>
      <w:r w:rsidR="00F05D52" w:rsidRPr="00CE0660">
        <w:rPr>
          <w:rFonts w:hint="eastAsia"/>
          <w:bCs/>
          <w:sz w:val="24"/>
        </w:rPr>
        <w:t>基金管理人届时</w:t>
      </w:r>
      <w:r w:rsidR="00F05D52" w:rsidRPr="00CE0660">
        <w:rPr>
          <w:bCs/>
          <w:sz w:val="24"/>
        </w:rPr>
        <w:t>提前发布的公告</w:t>
      </w:r>
      <w:r w:rsidR="00F05D52" w:rsidRPr="00CE0660">
        <w:rPr>
          <w:rFonts w:hint="eastAsia"/>
          <w:bCs/>
          <w:sz w:val="24"/>
        </w:rPr>
        <w:t>为准。</w:t>
      </w:r>
      <w:r w:rsidR="0079777F" w:rsidRPr="00CE0660">
        <w:rPr>
          <w:bCs/>
          <w:sz w:val="24"/>
        </w:rPr>
        <w:t>但基金管理人根据法律法规、中国证监会的要求或本基金合同的规定公告暂停申购、赎回时除外。</w:t>
      </w:r>
    </w:p>
    <w:p w14:paraId="039D60DB" w14:textId="77777777" w:rsidR="0079777F" w:rsidRPr="00CE0660" w:rsidRDefault="0079777F">
      <w:pPr>
        <w:spacing w:line="360" w:lineRule="auto"/>
        <w:ind w:firstLineChars="200" w:firstLine="480"/>
        <w:rPr>
          <w:bCs/>
          <w:sz w:val="24"/>
        </w:rPr>
      </w:pPr>
      <w:r w:rsidRPr="00CE0660">
        <w:rPr>
          <w:bCs/>
          <w:sz w:val="24"/>
        </w:rPr>
        <w:t>基金合同生效后，若出现新的证券</w:t>
      </w:r>
      <w:r w:rsidR="00864A48" w:rsidRPr="00CE0660">
        <w:rPr>
          <w:rFonts w:hint="eastAsia"/>
          <w:bCs/>
          <w:sz w:val="24"/>
        </w:rPr>
        <w:t>/</w:t>
      </w:r>
      <w:r w:rsidR="00864A48" w:rsidRPr="00CE0660">
        <w:rPr>
          <w:rFonts w:hint="eastAsia"/>
          <w:bCs/>
          <w:sz w:val="24"/>
        </w:rPr>
        <w:t>期货</w:t>
      </w:r>
      <w:r w:rsidRPr="00CE0660">
        <w:rPr>
          <w:bCs/>
          <w:sz w:val="24"/>
        </w:rPr>
        <w:t>交易市场、</w:t>
      </w:r>
      <w:r w:rsidR="00864A48" w:rsidRPr="00CE0660">
        <w:rPr>
          <w:rFonts w:hint="eastAsia"/>
          <w:bCs/>
          <w:sz w:val="24"/>
        </w:rPr>
        <w:t>证券</w:t>
      </w:r>
      <w:r w:rsidR="00864A48" w:rsidRPr="00CE0660">
        <w:rPr>
          <w:rFonts w:hint="eastAsia"/>
          <w:bCs/>
          <w:sz w:val="24"/>
        </w:rPr>
        <w:t>/</w:t>
      </w:r>
      <w:r w:rsidR="00864A48" w:rsidRPr="00CE0660">
        <w:rPr>
          <w:rFonts w:hint="eastAsia"/>
          <w:bCs/>
          <w:sz w:val="24"/>
        </w:rPr>
        <w:t>期货</w:t>
      </w:r>
      <w:r w:rsidR="00864A48" w:rsidRPr="00CE0660">
        <w:rPr>
          <w:bCs/>
          <w:sz w:val="24"/>
        </w:rPr>
        <w:t>交易所</w:t>
      </w:r>
      <w:r w:rsidRPr="00CE0660">
        <w:rPr>
          <w:bCs/>
          <w:sz w:val="24"/>
        </w:rPr>
        <w:t>交易时</w:t>
      </w:r>
      <w:r w:rsidRPr="00CE0660">
        <w:rPr>
          <w:bCs/>
          <w:sz w:val="24"/>
        </w:rPr>
        <w:lastRenderedPageBreak/>
        <w:t>间变更或其他特殊情况，基金管理人将视情况对前述开放日及开放时间进行相应的调整，但应在实施日前依照《信息披露办法》的有关规定在指定</w:t>
      </w:r>
      <w:r w:rsidR="00070F12" w:rsidRPr="00CE0660">
        <w:rPr>
          <w:bCs/>
          <w:sz w:val="24"/>
        </w:rPr>
        <w:t>媒介</w:t>
      </w:r>
      <w:r w:rsidRPr="00CE0660">
        <w:rPr>
          <w:bCs/>
          <w:sz w:val="24"/>
        </w:rPr>
        <w:t>上公告。</w:t>
      </w:r>
    </w:p>
    <w:p w14:paraId="479956F3" w14:textId="3DAC7DFB" w:rsidR="0079777F" w:rsidRPr="00CE0660" w:rsidRDefault="00463C9F">
      <w:pPr>
        <w:spacing w:line="360" w:lineRule="auto"/>
        <w:ind w:firstLineChars="200" w:firstLine="480"/>
        <w:rPr>
          <w:bCs/>
          <w:sz w:val="24"/>
        </w:rPr>
      </w:pPr>
      <w:r w:rsidRPr="00CE0660">
        <w:rPr>
          <w:bCs/>
          <w:sz w:val="24"/>
        </w:rPr>
        <w:t>3</w:t>
      </w:r>
      <w:r w:rsidR="0079777F" w:rsidRPr="00CE0660">
        <w:rPr>
          <w:rFonts w:hint="eastAsia"/>
          <w:bCs/>
          <w:sz w:val="24"/>
        </w:rPr>
        <w:t>、</w:t>
      </w:r>
      <w:r w:rsidR="0079777F" w:rsidRPr="00CE0660">
        <w:rPr>
          <w:bCs/>
          <w:sz w:val="24"/>
        </w:rPr>
        <w:t>申购、赎回开始日及业务办理时间</w:t>
      </w:r>
    </w:p>
    <w:p w14:paraId="597B56A8" w14:textId="168946B9" w:rsidR="0079777F" w:rsidRPr="00CE0660" w:rsidRDefault="00463C9F">
      <w:pPr>
        <w:spacing w:line="360" w:lineRule="auto"/>
        <w:ind w:firstLineChars="200" w:firstLine="480"/>
        <w:rPr>
          <w:bCs/>
          <w:sz w:val="24"/>
        </w:rPr>
      </w:pPr>
      <w:r w:rsidRPr="00CE0660">
        <w:rPr>
          <w:rFonts w:hint="eastAsia"/>
          <w:bCs/>
          <w:sz w:val="24"/>
        </w:rPr>
        <w:t>在</w:t>
      </w:r>
      <w:r w:rsidRPr="00CE0660">
        <w:rPr>
          <w:bCs/>
          <w:sz w:val="24"/>
        </w:rPr>
        <w:t>每个开放期前，</w:t>
      </w:r>
      <w:r w:rsidR="0079777F" w:rsidRPr="00CE0660">
        <w:rPr>
          <w:bCs/>
          <w:sz w:val="24"/>
        </w:rPr>
        <w:t>基金管理人应依照</w:t>
      </w:r>
      <w:r w:rsidRPr="00CE0660">
        <w:rPr>
          <w:rFonts w:hint="eastAsia"/>
          <w:bCs/>
          <w:sz w:val="24"/>
        </w:rPr>
        <w:t>基金合同</w:t>
      </w:r>
      <w:r w:rsidRPr="00CE0660">
        <w:rPr>
          <w:bCs/>
          <w:sz w:val="24"/>
        </w:rPr>
        <w:t>的约定</w:t>
      </w:r>
      <w:r w:rsidR="0079777F" w:rsidRPr="00CE0660">
        <w:rPr>
          <w:bCs/>
          <w:sz w:val="24"/>
        </w:rPr>
        <w:t>在指定</w:t>
      </w:r>
      <w:r w:rsidR="00070F12" w:rsidRPr="00CE0660">
        <w:rPr>
          <w:bCs/>
          <w:sz w:val="24"/>
        </w:rPr>
        <w:t>媒介</w:t>
      </w:r>
      <w:r w:rsidR="0079777F" w:rsidRPr="00CE0660">
        <w:rPr>
          <w:bCs/>
          <w:sz w:val="24"/>
        </w:rPr>
        <w:t>上公告</w:t>
      </w:r>
      <w:r w:rsidRPr="00CE0660">
        <w:rPr>
          <w:rFonts w:hint="eastAsia"/>
          <w:bCs/>
          <w:sz w:val="24"/>
        </w:rPr>
        <w:t>开放期</w:t>
      </w:r>
      <w:r w:rsidRPr="00CE0660">
        <w:rPr>
          <w:bCs/>
          <w:sz w:val="24"/>
        </w:rPr>
        <w:t>的具体</w:t>
      </w:r>
      <w:r w:rsidR="0079777F" w:rsidRPr="00CE0660">
        <w:rPr>
          <w:bCs/>
          <w:sz w:val="24"/>
        </w:rPr>
        <w:t>时间。</w:t>
      </w:r>
    </w:p>
    <w:p w14:paraId="45388025" w14:textId="77777777" w:rsidR="006F69F4" w:rsidRPr="00CE0660" w:rsidRDefault="0079777F" w:rsidP="006F69F4">
      <w:pPr>
        <w:spacing w:line="360" w:lineRule="auto"/>
        <w:ind w:firstLineChars="200" w:firstLine="480"/>
        <w:rPr>
          <w:bCs/>
          <w:sz w:val="24"/>
        </w:rPr>
      </w:pPr>
      <w:r w:rsidRPr="00CE0660">
        <w:rPr>
          <w:bCs/>
          <w:sz w:val="24"/>
        </w:rPr>
        <w:t>基金管理人不得在基金合同约定之外的日期或者时间办理基金份额的申购</w:t>
      </w:r>
      <w:r w:rsidR="00864A48" w:rsidRPr="00CE0660">
        <w:rPr>
          <w:rFonts w:hint="eastAsia"/>
          <w:bCs/>
          <w:sz w:val="24"/>
        </w:rPr>
        <w:t>、</w:t>
      </w:r>
      <w:r w:rsidRPr="00CE0660">
        <w:rPr>
          <w:bCs/>
          <w:sz w:val="24"/>
        </w:rPr>
        <w:t>赎回或者转换。</w:t>
      </w:r>
      <w:r w:rsidR="006F69F4" w:rsidRPr="00CE0660">
        <w:rPr>
          <w:rFonts w:hint="eastAsia"/>
          <w:bCs/>
          <w:sz w:val="24"/>
        </w:rPr>
        <w:t>在</w:t>
      </w:r>
      <w:r w:rsidR="006F69F4" w:rsidRPr="00CE0660">
        <w:rPr>
          <w:bCs/>
          <w:sz w:val="24"/>
        </w:rPr>
        <w:t>开放期内，</w:t>
      </w:r>
      <w:r w:rsidR="00864A48" w:rsidRPr="00CE0660">
        <w:rPr>
          <w:bCs/>
          <w:sz w:val="24"/>
        </w:rPr>
        <w:t>投资</w:t>
      </w:r>
      <w:r w:rsidR="00864A48" w:rsidRPr="00CE0660">
        <w:rPr>
          <w:rFonts w:hint="eastAsia"/>
          <w:bCs/>
          <w:sz w:val="24"/>
        </w:rPr>
        <w:t>者</w:t>
      </w:r>
      <w:r w:rsidRPr="00CE0660">
        <w:rPr>
          <w:bCs/>
          <w:sz w:val="24"/>
        </w:rPr>
        <w:t>在基金合同约定之外的日期和时间提出申购、赎回或转换申请</w:t>
      </w:r>
      <w:r w:rsidRPr="00CE0660">
        <w:rPr>
          <w:rFonts w:hint="eastAsia"/>
          <w:bCs/>
          <w:sz w:val="24"/>
        </w:rPr>
        <w:t>且登记机构确认接受</w:t>
      </w:r>
      <w:r w:rsidRPr="00CE0660">
        <w:rPr>
          <w:bCs/>
          <w:sz w:val="24"/>
        </w:rPr>
        <w:t>的，其基金份额申购、赎回价格为下一开放日基金份额申购、赎回的价格</w:t>
      </w:r>
      <w:r w:rsidR="006F69F4" w:rsidRPr="00CE0660">
        <w:rPr>
          <w:rFonts w:hint="eastAsia"/>
          <w:bCs/>
          <w:sz w:val="24"/>
        </w:rPr>
        <w:t>；</w:t>
      </w:r>
      <w:r w:rsidR="006F69F4" w:rsidRPr="00CE0660">
        <w:rPr>
          <w:bCs/>
          <w:sz w:val="24"/>
        </w:rPr>
        <w:t>但投资者在开放期最后一个开放日业务办理时间结束之后</w:t>
      </w:r>
      <w:r w:rsidR="006F69F4" w:rsidRPr="00CE0660">
        <w:rPr>
          <w:rFonts w:hint="eastAsia"/>
          <w:bCs/>
          <w:sz w:val="24"/>
        </w:rPr>
        <w:t>提出</w:t>
      </w:r>
      <w:r w:rsidR="006F69F4" w:rsidRPr="00CE0660">
        <w:rPr>
          <w:bCs/>
          <w:sz w:val="24"/>
        </w:rPr>
        <w:t>申购、</w:t>
      </w:r>
      <w:r w:rsidR="006F69F4" w:rsidRPr="00CE0660">
        <w:rPr>
          <w:rFonts w:hint="eastAsia"/>
          <w:bCs/>
          <w:sz w:val="24"/>
        </w:rPr>
        <w:t>赎回</w:t>
      </w:r>
      <w:r w:rsidR="006F69F4" w:rsidRPr="00CE0660">
        <w:rPr>
          <w:bCs/>
          <w:sz w:val="24"/>
        </w:rPr>
        <w:t>或者转换申请的，视为无效申请。</w:t>
      </w:r>
    </w:p>
    <w:p w14:paraId="6BB840AC" w14:textId="2B6AEBB1" w:rsidR="0079777F" w:rsidRPr="00CE0660" w:rsidRDefault="006F69F4" w:rsidP="00952A1F">
      <w:pPr>
        <w:spacing w:line="360" w:lineRule="auto"/>
        <w:ind w:firstLineChars="200" w:firstLine="480"/>
        <w:rPr>
          <w:bCs/>
          <w:sz w:val="24"/>
        </w:rPr>
      </w:pPr>
      <w:r w:rsidRPr="00CE0660">
        <w:rPr>
          <w:rFonts w:hint="eastAsia"/>
          <w:bCs/>
          <w:sz w:val="24"/>
        </w:rPr>
        <w:t>开放期以及</w:t>
      </w:r>
      <w:r w:rsidRPr="00CE0660">
        <w:rPr>
          <w:bCs/>
          <w:sz w:val="24"/>
        </w:rPr>
        <w:t>开放期办理申购与赎回业务的具体事宜见基金管理人届时发布的相关公告。</w:t>
      </w:r>
    </w:p>
    <w:p w14:paraId="1695F7EE" w14:textId="77777777" w:rsidR="0079777F" w:rsidRPr="00CE0660" w:rsidRDefault="0079777F">
      <w:pPr>
        <w:spacing w:line="360" w:lineRule="auto"/>
        <w:ind w:firstLineChars="200" w:firstLine="480"/>
        <w:rPr>
          <w:bCs/>
          <w:sz w:val="24"/>
        </w:rPr>
      </w:pPr>
      <w:r w:rsidRPr="00CE0660">
        <w:rPr>
          <w:bCs/>
          <w:sz w:val="24"/>
        </w:rPr>
        <w:t>三、申购与赎回的原则</w:t>
      </w:r>
    </w:p>
    <w:p w14:paraId="1255193D" w14:textId="3FE0BFE4" w:rsidR="0079777F" w:rsidRPr="00CE0660" w:rsidRDefault="0079777F">
      <w:pPr>
        <w:spacing w:line="360" w:lineRule="auto"/>
        <w:ind w:firstLineChars="200" w:firstLine="480"/>
        <w:rPr>
          <w:bCs/>
          <w:sz w:val="24"/>
        </w:rPr>
      </w:pPr>
      <w:r w:rsidRPr="00CE0660">
        <w:rPr>
          <w:bCs/>
          <w:sz w:val="24"/>
        </w:rPr>
        <w:t>1</w:t>
      </w:r>
      <w:r w:rsidRPr="00CE0660">
        <w:rPr>
          <w:rFonts w:ascii="宋体" w:hAnsi="宋体" w:hint="eastAsia"/>
          <w:bCs/>
          <w:sz w:val="24"/>
        </w:rPr>
        <w:t>、“未知价”</w:t>
      </w:r>
      <w:r w:rsidRPr="00CE0660">
        <w:rPr>
          <w:bCs/>
          <w:sz w:val="24"/>
        </w:rPr>
        <w:t>原则，即申购、赎回价格以申请当日收市后计算的基金份额净值为基准进行计算；</w:t>
      </w:r>
    </w:p>
    <w:p w14:paraId="65B60057" w14:textId="77777777" w:rsidR="0079777F" w:rsidRPr="00CE0660" w:rsidRDefault="0079777F">
      <w:pPr>
        <w:spacing w:line="360" w:lineRule="auto"/>
        <w:ind w:firstLineChars="200" w:firstLine="480"/>
        <w:rPr>
          <w:bCs/>
          <w:sz w:val="24"/>
        </w:rPr>
      </w:pPr>
      <w:r w:rsidRPr="00CE0660">
        <w:rPr>
          <w:bCs/>
          <w:sz w:val="24"/>
        </w:rPr>
        <w:t>2</w:t>
      </w:r>
      <w:r w:rsidRPr="00CE0660">
        <w:rPr>
          <w:rFonts w:hint="eastAsia"/>
          <w:bCs/>
          <w:sz w:val="24"/>
        </w:rPr>
        <w:t>、</w:t>
      </w:r>
      <w:r w:rsidRPr="00CE0660">
        <w:rPr>
          <w:rFonts w:ascii="宋体" w:hAnsi="宋体" w:hint="eastAsia"/>
          <w:bCs/>
          <w:sz w:val="24"/>
        </w:rPr>
        <w:t>“金额申购、份额赎回”</w:t>
      </w:r>
      <w:r w:rsidRPr="00CE0660">
        <w:rPr>
          <w:bCs/>
          <w:sz w:val="24"/>
        </w:rPr>
        <w:t>原则，即申购以金额申请，赎回以份额申请；</w:t>
      </w:r>
    </w:p>
    <w:p w14:paraId="1237F8E1" w14:textId="77777777" w:rsidR="0079777F" w:rsidRPr="00CE0660" w:rsidRDefault="0079777F">
      <w:pPr>
        <w:spacing w:line="360" w:lineRule="auto"/>
        <w:ind w:firstLineChars="200" w:firstLine="480"/>
        <w:rPr>
          <w:bCs/>
          <w:sz w:val="24"/>
        </w:rPr>
      </w:pPr>
      <w:r w:rsidRPr="00CE0660">
        <w:rPr>
          <w:bCs/>
          <w:sz w:val="24"/>
        </w:rPr>
        <w:t>3</w:t>
      </w:r>
      <w:r w:rsidRPr="00CE0660">
        <w:rPr>
          <w:rFonts w:hint="eastAsia"/>
          <w:bCs/>
          <w:sz w:val="24"/>
        </w:rPr>
        <w:t>、</w:t>
      </w:r>
      <w:r w:rsidRPr="00CE0660">
        <w:rPr>
          <w:bCs/>
          <w:sz w:val="24"/>
        </w:rPr>
        <w:t>当日的申购与赎回申请可以在基金管理人规定的时间以内撤销；</w:t>
      </w:r>
    </w:p>
    <w:p w14:paraId="0853791A" w14:textId="77777777" w:rsidR="0079777F" w:rsidRPr="00CE0660" w:rsidRDefault="0079777F" w:rsidP="00422BE6">
      <w:pPr>
        <w:spacing w:line="360" w:lineRule="auto"/>
        <w:ind w:firstLineChars="200" w:firstLine="480"/>
        <w:rPr>
          <w:bCs/>
          <w:sz w:val="24"/>
        </w:rPr>
      </w:pPr>
      <w:r w:rsidRPr="00CE0660">
        <w:rPr>
          <w:bCs/>
          <w:sz w:val="24"/>
        </w:rPr>
        <w:t>4</w:t>
      </w:r>
      <w:r w:rsidRPr="00CE0660">
        <w:rPr>
          <w:rFonts w:hint="eastAsia"/>
          <w:bCs/>
          <w:sz w:val="24"/>
        </w:rPr>
        <w:t>、</w:t>
      </w:r>
      <w:r w:rsidRPr="00CE0660">
        <w:rPr>
          <w:bCs/>
          <w:sz w:val="24"/>
        </w:rPr>
        <w:t>赎回遵循</w:t>
      </w:r>
      <w:r w:rsidRPr="00CE0660">
        <w:rPr>
          <w:rFonts w:ascii="宋体" w:hAnsi="宋体" w:hint="eastAsia"/>
          <w:bCs/>
          <w:sz w:val="24"/>
        </w:rPr>
        <w:t>“先进先出”</w:t>
      </w:r>
      <w:r w:rsidRPr="00CE0660">
        <w:rPr>
          <w:bCs/>
          <w:sz w:val="24"/>
        </w:rPr>
        <w:t>原则，即</w:t>
      </w:r>
      <w:r w:rsidR="00864A48" w:rsidRPr="00CE0660">
        <w:rPr>
          <w:rFonts w:hint="eastAsia"/>
          <w:bCs/>
          <w:sz w:val="24"/>
        </w:rPr>
        <w:t>基金份额持有人</w:t>
      </w:r>
      <w:r w:rsidR="00864A48" w:rsidRPr="00CE0660">
        <w:rPr>
          <w:bCs/>
          <w:sz w:val="24"/>
        </w:rPr>
        <w:t>在赎回基金份额时，按照</w:t>
      </w:r>
      <w:r w:rsidR="00864A48" w:rsidRPr="00CE0660">
        <w:rPr>
          <w:rFonts w:hint="eastAsia"/>
          <w:bCs/>
          <w:sz w:val="24"/>
        </w:rPr>
        <w:t>基金份额持有人</w:t>
      </w:r>
      <w:r w:rsidRPr="00CE0660">
        <w:rPr>
          <w:bCs/>
          <w:sz w:val="24"/>
        </w:rPr>
        <w:t>认购、申购</w:t>
      </w:r>
      <w:r w:rsidR="00864A48" w:rsidRPr="00CE0660">
        <w:rPr>
          <w:rFonts w:hint="eastAsia"/>
          <w:bCs/>
          <w:sz w:val="24"/>
        </w:rPr>
        <w:t>确认</w:t>
      </w:r>
      <w:r w:rsidRPr="00CE0660">
        <w:rPr>
          <w:bCs/>
          <w:sz w:val="24"/>
        </w:rPr>
        <w:t>的先后次序进行顺序赎回</w:t>
      </w:r>
      <w:r w:rsidR="00783D5A" w:rsidRPr="00CE0660">
        <w:rPr>
          <w:rFonts w:hint="eastAsia"/>
          <w:bCs/>
          <w:sz w:val="24"/>
        </w:rPr>
        <w:t>。</w:t>
      </w:r>
    </w:p>
    <w:p w14:paraId="0559981D" w14:textId="77777777" w:rsidR="0079777F" w:rsidRPr="00CE0660" w:rsidRDefault="0079777F">
      <w:pPr>
        <w:spacing w:line="360" w:lineRule="auto"/>
        <w:ind w:firstLineChars="200" w:firstLine="480"/>
        <w:rPr>
          <w:bCs/>
        </w:rPr>
      </w:pPr>
      <w:r w:rsidRPr="00CE0660">
        <w:rPr>
          <w:bCs/>
          <w:sz w:val="24"/>
        </w:rPr>
        <w:t>基金管理人可在法律法规允许的情况下，对上述原则进行调整。基金管理人必须在新规则开始实施前依照《信息披露办法》的有关规定在指定</w:t>
      </w:r>
      <w:r w:rsidR="00070F12" w:rsidRPr="00CE0660">
        <w:rPr>
          <w:bCs/>
          <w:sz w:val="24"/>
        </w:rPr>
        <w:t>媒介</w:t>
      </w:r>
      <w:r w:rsidRPr="00CE0660">
        <w:rPr>
          <w:bCs/>
          <w:sz w:val="24"/>
        </w:rPr>
        <w:t>上公告。</w:t>
      </w:r>
    </w:p>
    <w:p w14:paraId="592D56D1" w14:textId="77777777" w:rsidR="0079777F" w:rsidRPr="00CE0660" w:rsidRDefault="0079777F">
      <w:pPr>
        <w:spacing w:line="360" w:lineRule="auto"/>
        <w:ind w:firstLineChars="200" w:firstLine="480"/>
        <w:rPr>
          <w:bCs/>
          <w:sz w:val="24"/>
        </w:rPr>
      </w:pPr>
      <w:r w:rsidRPr="00CE0660">
        <w:rPr>
          <w:bCs/>
          <w:sz w:val="24"/>
        </w:rPr>
        <w:t>四、申购与赎回的程序</w:t>
      </w:r>
    </w:p>
    <w:p w14:paraId="3B68784D" w14:textId="77777777" w:rsidR="0079777F" w:rsidRPr="00CE0660" w:rsidRDefault="0079777F">
      <w:pPr>
        <w:spacing w:line="360" w:lineRule="auto"/>
        <w:ind w:firstLineChars="200" w:firstLine="480"/>
        <w:rPr>
          <w:bCs/>
          <w:sz w:val="24"/>
        </w:rPr>
      </w:pPr>
      <w:r w:rsidRPr="00CE0660">
        <w:rPr>
          <w:bCs/>
          <w:sz w:val="24"/>
        </w:rPr>
        <w:t>1</w:t>
      </w:r>
      <w:r w:rsidRPr="00CE0660">
        <w:rPr>
          <w:rFonts w:hint="eastAsia"/>
          <w:bCs/>
          <w:sz w:val="24"/>
        </w:rPr>
        <w:t>、</w:t>
      </w:r>
      <w:r w:rsidRPr="00CE0660">
        <w:rPr>
          <w:bCs/>
          <w:sz w:val="24"/>
        </w:rPr>
        <w:t>申购和赎回的申请方式</w:t>
      </w:r>
    </w:p>
    <w:p w14:paraId="31DBFCC9" w14:textId="2C2E5875" w:rsidR="0079777F" w:rsidRPr="00CE0660" w:rsidRDefault="0079777F">
      <w:pPr>
        <w:spacing w:line="360" w:lineRule="auto"/>
        <w:ind w:firstLineChars="200" w:firstLine="480"/>
        <w:rPr>
          <w:bCs/>
          <w:sz w:val="24"/>
        </w:rPr>
      </w:pPr>
      <w:r w:rsidRPr="00CE0660">
        <w:rPr>
          <w:bCs/>
          <w:sz w:val="24"/>
        </w:rPr>
        <w:t>投资</w:t>
      </w:r>
      <w:r w:rsidR="00864A48" w:rsidRPr="00CE0660">
        <w:rPr>
          <w:rFonts w:hint="eastAsia"/>
          <w:bCs/>
          <w:sz w:val="24"/>
        </w:rPr>
        <w:t>者</w:t>
      </w:r>
      <w:r w:rsidRPr="00CE0660">
        <w:rPr>
          <w:bCs/>
          <w:sz w:val="24"/>
        </w:rPr>
        <w:t>必须根据销售机构规定的程序，在开放日的具体业务办理时间内提出申购或赎回的申请。</w:t>
      </w:r>
      <w:r w:rsidR="00864A48" w:rsidRPr="00CE0660">
        <w:rPr>
          <w:rFonts w:hint="eastAsia"/>
          <w:bCs/>
          <w:sz w:val="24"/>
        </w:rPr>
        <w:t>投资者在提交申购申请时</w:t>
      </w:r>
      <w:r w:rsidR="00864A48" w:rsidRPr="00CE0660">
        <w:rPr>
          <w:bCs/>
          <w:sz w:val="24"/>
        </w:rPr>
        <w:t>，须按销售机构规定的方式备足申购</w:t>
      </w:r>
      <w:r w:rsidR="00074324" w:rsidRPr="00CE0660">
        <w:rPr>
          <w:rFonts w:hint="eastAsia"/>
          <w:bCs/>
          <w:sz w:val="24"/>
        </w:rPr>
        <w:t>资金</w:t>
      </w:r>
      <w:r w:rsidR="00074324" w:rsidRPr="00CE0660">
        <w:rPr>
          <w:bCs/>
          <w:sz w:val="24"/>
        </w:rPr>
        <w:t>，投资者在提交赎回申请时，</w:t>
      </w:r>
      <w:r w:rsidR="006F69F4" w:rsidRPr="00CE0660">
        <w:rPr>
          <w:rFonts w:hint="eastAsia"/>
          <w:bCs/>
          <w:sz w:val="24"/>
        </w:rPr>
        <w:t>须持</w:t>
      </w:r>
      <w:r w:rsidR="00074324" w:rsidRPr="00CE0660">
        <w:rPr>
          <w:bCs/>
          <w:sz w:val="24"/>
        </w:rPr>
        <w:t>有足够的基金份额余额，否则申购、赎回申请不成立。</w:t>
      </w:r>
    </w:p>
    <w:p w14:paraId="5F7D8A8D" w14:textId="77777777" w:rsidR="0079777F" w:rsidRPr="00CE0660" w:rsidRDefault="0079777F">
      <w:pPr>
        <w:spacing w:line="360" w:lineRule="auto"/>
        <w:ind w:firstLineChars="200" w:firstLine="480"/>
        <w:rPr>
          <w:bCs/>
          <w:sz w:val="24"/>
        </w:rPr>
      </w:pPr>
      <w:r w:rsidRPr="00CE0660">
        <w:rPr>
          <w:bCs/>
          <w:sz w:val="24"/>
        </w:rPr>
        <w:t>2</w:t>
      </w:r>
      <w:r w:rsidRPr="00CE0660">
        <w:rPr>
          <w:rFonts w:hint="eastAsia"/>
          <w:bCs/>
          <w:sz w:val="24"/>
        </w:rPr>
        <w:t>、</w:t>
      </w:r>
      <w:r w:rsidRPr="00CE0660">
        <w:rPr>
          <w:bCs/>
          <w:sz w:val="24"/>
        </w:rPr>
        <w:t>申购和赎回的款项支付</w:t>
      </w:r>
    </w:p>
    <w:p w14:paraId="6E3933C3" w14:textId="77777777" w:rsidR="0079777F" w:rsidRPr="00CE0660" w:rsidRDefault="0079777F">
      <w:pPr>
        <w:spacing w:line="360" w:lineRule="auto"/>
        <w:ind w:firstLineChars="200" w:firstLine="480"/>
        <w:rPr>
          <w:bCs/>
          <w:sz w:val="24"/>
          <w:lang w:val="zh-CN"/>
        </w:rPr>
      </w:pPr>
      <w:r w:rsidRPr="00CE0660">
        <w:rPr>
          <w:bCs/>
          <w:sz w:val="24"/>
          <w:lang w:val="zh-CN"/>
        </w:rPr>
        <w:t>申购</w:t>
      </w:r>
      <w:r w:rsidR="00074324" w:rsidRPr="00CE0660">
        <w:rPr>
          <w:rFonts w:hint="eastAsia"/>
          <w:bCs/>
          <w:sz w:val="24"/>
          <w:lang w:val="zh-CN"/>
        </w:rPr>
        <w:t>采用</w:t>
      </w:r>
      <w:r w:rsidRPr="00CE0660">
        <w:rPr>
          <w:bCs/>
          <w:sz w:val="24"/>
          <w:lang w:val="zh-CN"/>
        </w:rPr>
        <w:t>全额</w:t>
      </w:r>
      <w:r w:rsidR="00074324" w:rsidRPr="00CE0660">
        <w:rPr>
          <w:rFonts w:hint="eastAsia"/>
          <w:bCs/>
          <w:sz w:val="24"/>
          <w:lang w:val="zh-CN"/>
        </w:rPr>
        <w:t>缴款</w:t>
      </w:r>
      <w:r w:rsidR="00074324" w:rsidRPr="00CE0660">
        <w:rPr>
          <w:bCs/>
          <w:sz w:val="24"/>
          <w:lang w:val="zh-CN"/>
        </w:rPr>
        <w:t>方式</w:t>
      </w:r>
      <w:r w:rsidR="00074324" w:rsidRPr="00CE0660">
        <w:rPr>
          <w:rFonts w:hint="eastAsia"/>
          <w:bCs/>
          <w:sz w:val="24"/>
          <w:lang w:val="zh-CN"/>
        </w:rPr>
        <w:t>，</w:t>
      </w:r>
      <w:r w:rsidR="00074324" w:rsidRPr="00CE0660">
        <w:rPr>
          <w:bCs/>
          <w:sz w:val="24"/>
          <w:lang w:val="zh-CN"/>
        </w:rPr>
        <w:t>若资金在规定时间内未全额到账则申购不成立。</w:t>
      </w:r>
      <w:r w:rsidR="00074324" w:rsidRPr="00CE0660">
        <w:rPr>
          <w:rFonts w:hint="eastAsia"/>
          <w:bCs/>
          <w:sz w:val="24"/>
          <w:lang w:val="zh-CN"/>
        </w:rPr>
        <w:t>投</w:t>
      </w:r>
      <w:r w:rsidR="00074324" w:rsidRPr="00CE0660">
        <w:rPr>
          <w:rFonts w:hint="eastAsia"/>
          <w:bCs/>
          <w:sz w:val="24"/>
          <w:lang w:val="zh-CN"/>
        </w:rPr>
        <w:lastRenderedPageBreak/>
        <w:t>资者在规定时间前</w:t>
      </w:r>
      <w:r w:rsidR="00074324" w:rsidRPr="00CE0660">
        <w:rPr>
          <w:bCs/>
          <w:sz w:val="24"/>
          <w:lang w:val="zh-CN"/>
        </w:rPr>
        <w:t>全额交付</w:t>
      </w:r>
      <w:r w:rsidRPr="00CE0660">
        <w:rPr>
          <w:bCs/>
          <w:sz w:val="24"/>
          <w:lang w:val="zh-CN"/>
        </w:rPr>
        <w:t>申购款项，</w:t>
      </w:r>
      <w:r w:rsidR="00074324" w:rsidRPr="00CE0660">
        <w:rPr>
          <w:rFonts w:hint="eastAsia"/>
          <w:bCs/>
          <w:sz w:val="24"/>
          <w:lang w:val="zh-CN"/>
        </w:rPr>
        <w:t>申购成立</w:t>
      </w:r>
      <w:r w:rsidR="00074324" w:rsidRPr="00CE0660">
        <w:rPr>
          <w:bCs/>
          <w:sz w:val="24"/>
          <w:lang w:val="zh-CN"/>
        </w:rPr>
        <w:t>。基金份额</w:t>
      </w:r>
      <w:r w:rsidR="00074324" w:rsidRPr="00CE0660">
        <w:rPr>
          <w:rFonts w:hint="eastAsia"/>
          <w:bCs/>
          <w:sz w:val="24"/>
          <w:lang w:val="zh-CN"/>
        </w:rPr>
        <w:t>登记</w:t>
      </w:r>
      <w:r w:rsidR="00074324" w:rsidRPr="00CE0660">
        <w:rPr>
          <w:bCs/>
          <w:sz w:val="24"/>
          <w:lang w:val="zh-CN"/>
        </w:rPr>
        <w:t>机构确认基金份额时，申购生效。</w:t>
      </w:r>
    </w:p>
    <w:p w14:paraId="2383B94D" w14:textId="77777777" w:rsidR="00074324" w:rsidRPr="00CE0660" w:rsidRDefault="00074324">
      <w:pPr>
        <w:spacing w:line="360" w:lineRule="auto"/>
        <w:ind w:firstLineChars="200" w:firstLine="480"/>
        <w:rPr>
          <w:bCs/>
          <w:sz w:val="24"/>
          <w:lang w:val="zh-CN"/>
        </w:rPr>
      </w:pPr>
      <w:r w:rsidRPr="00CE0660">
        <w:rPr>
          <w:rFonts w:hint="eastAsia"/>
          <w:bCs/>
          <w:sz w:val="24"/>
          <w:lang w:val="zh-CN"/>
        </w:rPr>
        <w:t>若申购不成立或</w:t>
      </w:r>
      <w:r w:rsidRPr="00CE0660">
        <w:rPr>
          <w:bCs/>
          <w:sz w:val="24"/>
          <w:lang w:val="zh-CN"/>
        </w:rPr>
        <w:t>无效，申购款项本金将退回投资者账户，由此产生的利息等损失由投资者自行承担。</w:t>
      </w:r>
    </w:p>
    <w:p w14:paraId="0F688363" w14:textId="771EA768" w:rsidR="0079777F" w:rsidRPr="00CE0660" w:rsidRDefault="00074324" w:rsidP="00422BE6">
      <w:pPr>
        <w:spacing w:line="360" w:lineRule="auto"/>
        <w:ind w:firstLineChars="200" w:firstLine="480"/>
        <w:rPr>
          <w:bCs/>
          <w:sz w:val="24"/>
        </w:rPr>
      </w:pPr>
      <w:r w:rsidRPr="00CE0660">
        <w:rPr>
          <w:rFonts w:hint="eastAsia"/>
          <w:bCs/>
          <w:sz w:val="24"/>
          <w:lang w:val="zh-CN"/>
        </w:rPr>
        <w:t>基金份额持有人</w:t>
      </w:r>
      <w:r w:rsidRPr="00CE0660">
        <w:rPr>
          <w:bCs/>
          <w:sz w:val="24"/>
          <w:lang w:val="zh-CN"/>
        </w:rPr>
        <w:t>递交赎回申请，赎回成立；基金份额</w:t>
      </w:r>
      <w:r w:rsidR="00783D5A" w:rsidRPr="00CE0660">
        <w:rPr>
          <w:rFonts w:hint="eastAsia"/>
          <w:bCs/>
          <w:sz w:val="24"/>
          <w:lang w:val="zh-CN"/>
        </w:rPr>
        <w:t>登记机构</w:t>
      </w:r>
      <w:r w:rsidRPr="00CE0660">
        <w:rPr>
          <w:bCs/>
          <w:sz w:val="24"/>
          <w:lang w:val="zh-CN"/>
        </w:rPr>
        <w:t>确认赎回时，赎回生效。投资者</w:t>
      </w:r>
      <w:r w:rsidRPr="00CE0660">
        <w:rPr>
          <w:rFonts w:hint="eastAsia"/>
          <w:bCs/>
          <w:sz w:val="24"/>
          <w:lang w:val="zh-CN"/>
        </w:rPr>
        <w:t>赎回申请生效后</w:t>
      </w:r>
      <w:r w:rsidRPr="00CE0660">
        <w:rPr>
          <w:bCs/>
          <w:sz w:val="24"/>
          <w:lang w:val="zh-CN"/>
        </w:rPr>
        <w:t>，基金</w:t>
      </w:r>
      <w:r w:rsidR="00783D5A" w:rsidRPr="00CE0660">
        <w:rPr>
          <w:rFonts w:hint="eastAsia"/>
          <w:bCs/>
          <w:sz w:val="24"/>
          <w:lang w:val="zh-CN"/>
        </w:rPr>
        <w:t>托管</w:t>
      </w:r>
      <w:r w:rsidRPr="00CE0660">
        <w:rPr>
          <w:bCs/>
          <w:sz w:val="24"/>
          <w:lang w:val="zh-CN"/>
        </w:rPr>
        <w:t>人将在</w:t>
      </w:r>
      <w:r w:rsidR="0079777F" w:rsidRPr="00CE0660">
        <w:rPr>
          <w:bCs/>
          <w:sz w:val="24"/>
        </w:rPr>
        <w:t>T</w:t>
      </w:r>
      <w:r w:rsidR="0079777F" w:rsidRPr="00CE0660">
        <w:rPr>
          <w:bCs/>
          <w:sz w:val="24"/>
        </w:rPr>
        <w:t>＋</w:t>
      </w:r>
      <w:r w:rsidR="00C44E19" w:rsidRPr="00CE0660">
        <w:rPr>
          <w:rFonts w:hint="eastAsia"/>
          <w:bCs/>
          <w:sz w:val="24"/>
        </w:rPr>
        <w:t>7</w:t>
      </w:r>
      <w:r w:rsidR="0079777F" w:rsidRPr="00CE0660">
        <w:rPr>
          <w:bCs/>
          <w:sz w:val="24"/>
        </w:rPr>
        <w:t>日</w:t>
      </w:r>
      <w:r w:rsidR="00783D5A" w:rsidRPr="00CE0660">
        <w:rPr>
          <w:bCs/>
          <w:sz w:val="24"/>
        </w:rPr>
        <w:t>（</w:t>
      </w:r>
      <w:r w:rsidR="0079777F" w:rsidRPr="00CE0660">
        <w:rPr>
          <w:bCs/>
          <w:sz w:val="24"/>
        </w:rPr>
        <w:t>包括该日</w:t>
      </w:r>
      <w:r w:rsidR="00783D5A" w:rsidRPr="00CE0660">
        <w:rPr>
          <w:bCs/>
          <w:sz w:val="24"/>
        </w:rPr>
        <w:t>）</w:t>
      </w:r>
      <w:r w:rsidR="0079777F" w:rsidRPr="00CE0660">
        <w:rPr>
          <w:bCs/>
          <w:sz w:val="24"/>
        </w:rPr>
        <w:t>内支付赎回款项。在发生巨额赎回</w:t>
      </w:r>
      <w:r w:rsidR="006F69F4" w:rsidRPr="00CE0660">
        <w:rPr>
          <w:rFonts w:hint="eastAsia"/>
          <w:bCs/>
          <w:sz w:val="24"/>
        </w:rPr>
        <w:t>或</w:t>
      </w:r>
      <w:r w:rsidR="006F69F4" w:rsidRPr="00CE0660">
        <w:rPr>
          <w:bCs/>
          <w:sz w:val="24"/>
        </w:rPr>
        <w:t>本基金合同</w:t>
      </w:r>
      <w:r w:rsidR="006F69F4" w:rsidRPr="00CE0660">
        <w:rPr>
          <w:rFonts w:hint="eastAsia"/>
          <w:bCs/>
          <w:sz w:val="24"/>
        </w:rPr>
        <w:t>载明</w:t>
      </w:r>
      <w:r w:rsidR="006F69F4" w:rsidRPr="00CE0660">
        <w:rPr>
          <w:bCs/>
          <w:sz w:val="24"/>
        </w:rPr>
        <w:t>的其他暂停赎回或延缓支付赎回款项的情形</w:t>
      </w:r>
      <w:r w:rsidR="0079777F" w:rsidRPr="00CE0660">
        <w:rPr>
          <w:bCs/>
          <w:sz w:val="24"/>
        </w:rPr>
        <w:t>时，款项的支付办法参照本基金合同有关条款处理。</w:t>
      </w:r>
    </w:p>
    <w:p w14:paraId="37851A39" w14:textId="77777777" w:rsidR="00074324" w:rsidRPr="00CE0660" w:rsidRDefault="00074324" w:rsidP="00DE525A">
      <w:pPr>
        <w:spacing w:line="360" w:lineRule="auto"/>
        <w:ind w:firstLineChars="200" w:firstLine="480"/>
        <w:rPr>
          <w:bCs/>
          <w:sz w:val="24"/>
        </w:rPr>
      </w:pPr>
      <w:r w:rsidRPr="00CE0660">
        <w:rPr>
          <w:rFonts w:hint="eastAsia"/>
          <w:bCs/>
          <w:sz w:val="24"/>
        </w:rPr>
        <w:t>如遇证券</w:t>
      </w:r>
      <w:r w:rsidRPr="00CE0660">
        <w:rPr>
          <w:rFonts w:hint="eastAsia"/>
          <w:bCs/>
          <w:sz w:val="24"/>
        </w:rPr>
        <w:t>/</w:t>
      </w:r>
      <w:r w:rsidRPr="00CE0660">
        <w:rPr>
          <w:rFonts w:hint="eastAsia"/>
          <w:bCs/>
          <w:sz w:val="24"/>
        </w:rPr>
        <w:t>期货</w:t>
      </w:r>
      <w:r w:rsidRPr="00CE0660">
        <w:rPr>
          <w:bCs/>
          <w:sz w:val="24"/>
        </w:rPr>
        <w:t>交易所或交易市场数据传输延迟</w:t>
      </w:r>
      <w:r w:rsidRPr="00CE0660">
        <w:rPr>
          <w:rFonts w:hint="eastAsia"/>
          <w:bCs/>
          <w:sz w:val="24"/>
        </w:rPr>
        <w:t>、</w:t>
      </w:r>
      <w:r w:rsidRPr="00CE0660">
        <w:rPr>
          <w:bCs/>
          <w:sz w:val="24"/>
        </w:rPr>
        <w:t>通讯系统故障、银行交换系统故障或其他非基金管理人及基金托管人所能控制的因素影响了业务流程，则赎回款项划付时间相应顺延。</w:t>
      </w:r>
    </w:p>
    <w:p w14:paraId="084BCB76" w14:textId="77777777" w:rsidR="0079777F" w:rsidRPr="00CE0660" w:rsidRDefault="0079777F">
      <w:pPr>
        <w:spacing w:line="360" w:lineRule="auto"/>
        <w:ind w:firstLineChars="200" w:firstLine="480"/>
        <w:rPr>
          <w:bCs/>
          <w:sz w:val="24"/>
        </w:rPr>
      </w:pPr>
      <w:r w:rsidRPr="00CE0660">
        <w:rPr>
          <w:bCs/>
          <w:sz w:val="24"/>
        </w:rPr>
        <w:t>3</w:t>
      </w:r>
      <w:r w:rsidRPr="00CE0660">
        <w:rPr>
          <w:rFonts w:hint="eastAsia"/>
          <w:bCs/>
          <w:sz w:val="24"/>
        </w:rPr>
        <w:t>、</w:t>
      </w:r>
      <w:r w:rsidRPr="00CE0660">
        <w:rPr>
          <w:bCs/>
          <w:sz w:val="24"/>
        </w:rPr>
        <w:t>申购和赎回申请的确认</w:t>
      </w:r>
    </w:p>
    <w:p w14:paraId="71A0460A" w14:textId="77777777" w:rsidR="006F69F4" w:rsidRPr="00CE0660" w:rsidRDefault="00074324">
      <w:pPr>
        <w:spacing w:line="360" w:lineRule="auto"/>
        <w:ind w:firstLineChars="200" w:firstLine="480"/>
        <w:rPr>
          <w:bCs/>
          <w:sz w:val="24"/>
        </w:rPr>
      </w:pPr>
      <w:r w:rsidRPr="00CE0660">
        <w:rPr>
          <w:rFonts w:hint="eastAsia"/>
          <w:bCs/>
          <w:sz w:val="24"/>
        </w:rPr>
        <w:t>登记机构</w:t>
      </w:r>
      <w:r w:rsidR="0079777F" w:rsidRPr="00CE0660">
        <w:rPr>
          <w:bCs/>
          <w:sz w:val="24"/>
        </w:rPr>
        <w:t>应以交易时间结束前受理</w:t>
      </w:r>
      <w:r w:rsidR="0079777F" w:rsidRPr="00CE0660">
        <w:rPr>
          <w:rFonts w:hint="eastAsia"/>
          <w:bCs/>
          <w:sz w:val="24"/>
        </w:rPr>
        <w:t>有效</w:t>
      </w:r>
      <w:r w:rsidR="0079777F" w:rsidRPr="00CE0660">
        <w:rPr>
          <w:bCs/>
          <w:sz w:val="24"/>
        </w:rPr>
        <w:t>申购和赎回申请的当天作为申购或赎回申请日</w:t>
      </w:r>
      <w:r w:rsidR="00783D5A" w:rsidRPr="00CE0660">
        <w:rPr>
          <w:bCs/>
          <w:sz w:val="24"/>
        </w:rPr>
        <w:t>（</w:t>
      </w:r>
      <w:r w:rsidR="0079777F" w:rsidRPr="00CE0660">
        <w:rPr>
          <w:bCs/>
          <w:sz w:val="24"/>
        </w:rPr>
        <w:t>T</w:t>
      </w:r>
      <w:r w:rsidR="0079777F" w:rsidRPr="00CE0660">
        <w:rPr>
          <w:bCs/>
          <w:sz w:val="24"/>
        </w:rPr>
        <w:t>日</w:t>
      </w:r>
      <w:r w:rsidR="00783D5A" w:rsidRPr="00CE0660">
        <w:rPr>
          <w:bCs/>
          <w:sz w:val="24"/>
        </w:rPr>
        <w:t>）</w:t>
      </w:r>
      <w:r w:rsidR="0079777F" w:rsidRPr="00CE0660">
        <w:rPr>
          <w:bCs/>
          <w:sz w:val="24"/>
        </w:rPr>
        <w:t>，在正常情况下，本基金登记机构在</w:t>
      </w:r>
      <w:r w:rsidR="0079777F" w:rsidRPr="00CE0660">
        <w:rPr>
          <w:bCs/>
          <w:sz w:val="24"/>
        </w:rPr>
        <w:t>T</w:t>
      </w:r>
      <w:r w:rsidR="00C44E19" w:rsidRPr="00CE0660">
        <w:rPr>
          <w:bCs/>
          <w:sz w:val="24"/>
        </w:rPr>
        <w:t>+</w:t>
      </w:r>
      <w:r w:rsidR="00C44E19" w:rsidRPr="00CE0660">
        <w:rPr>
          <w:rFonts w:hint="eastAsia"/>
          <w:bCs/>
          <w:sz w:val="24"/>
        </w:rPr>
        <w:t>1</w:t>
      </w:r>
      <w:r w:rsidR="0079777F" w:rsidRPr="00CE0660">
        <w:rPr>
          <w:bCs/>
          <w:sz w:val="24"/>
        </w:rPr>
        <w:t>日</w:t>
      </w:r>
      <w:r w:rsidR="00B44CCD" w:rsidRPr="00CE0660">
        <w:rPr>
          <w:rFonts w:hint="eastAsia"/>
          <w:bCs/>
          <w:sz w:val="24"/>
        </w:rPr>
        <w:t>（</w:t>
      </w:r>
      <w:r w:rsidR="00B44CCD" w:rsidRPr="00CE0660">
        <w:rPr>
          <w:bCs/>
          <w:sz w:val="24"/>
        </w:rPr>
        <w:t>包括该日）</w:t>
      </w:r>
      <w:r w:rsidR="0079777F" w:rsidRPr="00CE0660">
        <w:rPr>
          <w:bCs/>
          <w:sz w:val="24"/>
        </w:rPr>
        <w:t>内对该交易的有效性进行确认。</w:t>
      </w:r>
      <w:r w:rsidR="0079777F" w:rsidRPr="00CE0660">
        <w:rPr>
          <w:bCs/>
          <w:sz w:val="24"/>
        </w:rPr>
        <w:t>T</w:t>
      </w:r>
      <w:r w:rsidR="0079777F" w:rsidRPr="00CE0660">
        <w:rPr>
          <w:bCs/>
          <w:sz w:val="24"/>
        </w:rPr>
        <w:t>日提交的有效申请，</w:t>
      </w:r>
      <w:r w:rsidR="00B44CCD" w:rsidRPr="00CE0660">
        <w:rPr>
          <w:bCs/>
          <w:sz w:val="24"/>
        </w:rPr>
        <w:t>投资</w:t>
      </w:r>
      <w:r w:rsidR="00B44CCD" w:rsidRPr="00CE0660">
        <w:rPr>
          <w:rFonts w:hint="eastAsia"/>
          <w:bCs/>
          <w:sz w:val="24"/>
        </w:rPr>
        <w:t>者应在</w:t>
      </w:r>
      <w:r w:rsidR="0079777F" w:rsidRPr="00CE0660">
        <w:rPr>
          <w:bCs/>
          <w:sz w:val="24"/>
        </w:rPr>
        <w:t>T</w:t>
      </w:r>
      <w:r w:rsidR="00C44E19" w:rsidRPr="00CE0660">
        <w:rPr>
          <w:bCs/>
          <w:sz w:val="24"/>
        </w:rPr>
        <w:t>+</w:t>
      </w:r>
      <w:r w:rsidR="00C44E19" w:rsidRPr="00CE0660">
        <w:rPr>
          <w:rFonts w:hint="eastAsia"/>
          <w:bCs/>
          <w:sz w:val="24"/>
        </w:rPr>
        <w:t>2</w:t>
      </w:r>
      <w:r w:rsidR="0079777F" w:rsidRPr="00CE0660">
        <w:rPr>
          <w:bCs/>
          <w:sz w:val="24"/>
        </w:rPr>
        <w:t>日后</w:t>
      </w:r>
      <w:r w:rsidR="00783D5A" w:rsidRPr="00CE0660">
        <w:rPr>
          <w:bCs/>
          <w:sz w:val="24"/>
        </w:rPr>
        <w:t>（</w:t>
      </w:r>
      <w:r w:rsidR="0079777F" w:rsidRPr="00CE0660">
        <w:rPr>
          <w:bCs/>
          <w:sz w:val="24"/>
        </w:rPr>
        <w:t>包括该日</w:t>
      </w:r>
      <w:r w:rsidR="00783D5A" w:rsidRPr="00CE0660">
        <w:rPr>
          <w:bCs/>
          <w:sz w:val="24"/>
        </w:rPr>
        <w:t>）</w:t>
      </w:r>
      <w:r w:rsidR="00B44CCD" w:rsidRPr="00CE0660">
        <w:rPr>
          <w:rFonts w:hint="eastAsia"/>
          <w:bCs/>
          <w:sz w:val="24"/>
        </w:rPr>
        <w:t>及时</w:t>
      </w:r>
      <w:r w:rsidR="0079777F" w:rsidRPr="00CE0660">
        <w:rPr>
          <w:bCs/>
          <w:sz w:val="24"/>
        </w:rPr>
        <w:t>到销售</w:t>
      </w:r>
      <w:r w:rsidR="00B44CCD" w:rsidRPr="00CE0660">
        <w:rPr>
          <w:rFonts w:hint="eastAsia"/>
          <w:bCs/>
          <w:sz w:val="24"/>
        </w:rPr>
        <w:t>机构</w:t>
      </w:r>
      <w:r w:rsidR="0079777F" w:rsidRPr="00CE0660">
        <w:rPr>
          <w:bCs/>
          <w:sz w:val="24"/>
        </w:rPr>
        <w:t>柜台或以销售机构规定的其他方式查询申请的确认情况。</w:t>
      </w:r>
    </w:p>
    <w:p w14:paraId="5EC91DAB" w14:textId="7ED133E9" w:rsidR="0079777F" w:rsidRPr="00CE0660" w:rsidRDefault="00771DAE">
      <w:pPr>
        <w:spacing w:line="360" w:lineRule="auto"/>
        <w:ind w:firstLineChars="200" w:firstLine="480"/>
        <w:rPr>
          <w:bCs/>
          <w:sz w:val="24"/>
        </w:rPr>
      </w:pPr>
      <w:r w:rsidRPr="00CE0660">
        <w:rPr>
          <w:rFonts w:hint="eastAsia"/>
          <w:bCs/>
          <w:sz w:val="24"/>
        </w:rPr>
        <w:t>销售机构对申购、赎回申请的受理并不代表申请一定成功，而仅代表销售机构确实接收到申请。申购、赎回</w:t>
      </w:r>
      <w:r w:rsidR="00B44CCD" w:rsidRPr="00CE0660">
        <w:rPr>
          <w:rFonts w:hint="eastAsia"/>
          <w:bCs/>
          <w:sz w:val="24"/>
        </w:rPr>
        <w:t>申请</w:t>
      </w:r>
      <w:r w:rsidRPr="00CE0660">
        <w:rPr>
          <w:rFonts w:hint="eastAsia"/>
          <w:bCs/>
          <w:sz w:val="24"/>
        </w:rPr>
        <w:t>的确认以登记机构的确认结果为准。</w:t>
      </w:r>
      <w:r w:rsidRPr="00CE0660">
        <w:rPr>
          <w:rFonts w:ascii="宋体" w:hAnsi="宋体" w:hint="eastAsia"/>
          <w:sz w:val="24"/>
        </w:rPr>
        <w:t>对于申请的确认情况，投资者应及时查询。</w:t>
      </w:r>
    </w:p>
    <w:p w14:paraId="648424FA" w14:textId="77777777" w:rsidR="007A56B9" w:rsidRPr="00CE0660" w:rsidRDefault="007A56B9">
      <w:pPr>
        <w:spacing w:line="360" w:lineRule="auto"/>
        <w:ind w:firstLineChars="200" w:firstLine="480"/>
        <w:rPr>
          <w:bCs/>
          <w:sz w:val="24"/>
        </w:rPr>
      </w:pPr>
      <w:r w:rsidRPr="00CE0660">
        <w:rPr>
          <w:rFonts w:hint="eastAsia"/>
          <w:bCs/>
          <w:sz w:val="24"/>
        </w:rPr>
        <w:t>基金管理人可在法律法规允许的范围内，依法对上述申购和赎回申请的确认时间进行调整，并必须在调整实施日前按照《信息披露办法》的有关规定在指定媒介上公告并报中国证监会备案。</w:t>
      </w:r>
    </w:p>
    <w:p w14:paraId="3C8B6E53" w14:textId="3AC16FE6" w:rsidR="0079777F" w:rsidRPr="00CE0660" w:rsidRDefault="0079777F">
      <w:pPr>
        <w:spacing w:line="360" w:lineRule="auto"/>
        <w:ind w:firstLineChars="200" w:firstLine="480"/>
        <w:rPr>
          <w:bCs/>
          <w:sz w:val="24"/>
        </w:rPr>
      </w:pPr>
      <w:r w:rsidRPr="00CE0660">
        <w:rPr>
          <w:bCs/>
          <w:sz w:val="24"/>
        </w:rPr>
        <w:t>五、申购和赎回的</w:t>
      </w:r>
      <w:r w:rsidR="00DA1EFE" w:rsidRPr="00CE0660">
        <w:rPr>
          <w:rFonts w:hint="eastAsia"/>
          <w:bCs/>
          <w:sz w:val="24"/>
        </w:rPr>
        <w:t>数</w:t>
      </w:r>
      <w:r w:rsidR="006F69F4" w:rsidRPr="00CE0660">
        <w:rPr>
          <w:rFonts w:hint="eastAsia"/>
          <w:bCs/>
          <w:sz w:val="24"/>
        </w:rPr>
        <w:t>量</w:t>
      </w:r>
      <w:r w:rsidRPr="00CE0660">
        <w:rPr>
          <w:bCs/>
          <w:sz w:val="24"/>
        </w:rPr>
        <w:t>限制</w:t>
      </w:r>
    </w:p>
    <w:p w14:paraId="4C144862" w14:textId="77777777" w:rsidR="0079777F" w:rsidRPr="00CE0660" w:rsidRDefault="0079777F">
      <w:pPr>
        <w:spacing w:line="360" w:lineRule="auto"/>
        <w:ind w:firstLineChars="200" w:firstLine="480"/>
        <w:rPr>
          <w:bCs/>
          <w:sz w:val="24"/>
        </w:rPr>
      </w:pPr>
      <w:r w:rsidRPr="00CE0660">
        <w:rPr>
          <w:bCs/>
          <w:sz w:val="24"/>
        </w:rPr>
        <w:t>1</w:t>
      </w:r>
      <w:r w:rsidRPr="00CE0660">
        <w:rPr>
          <w:rFonts w:hint="eastAsia"/>
          <w:bCs/>
          <w:sz w:val="24"/>
        </w:rPr>
        <w:t>、</w:t>
      </w:r>
      <w:r w:rsidRPr="00CE0660">
        <w:rPr>
          <w:bCs/>
          <w:sz w:val="24"/>
        </w:rPr>
        <w:t>基金管理人可以规定</w:t>
      </w:r>
      <w:r w:rsidR="00313AE0" w:rsidRPr="00CE0660">
        <w:rPr>
          <w:bCs/>
          <w:sz w:val="24"/>
        </w:rPr>
        <w:t>投资</w:t>
      </w:r>
      <w:r w:rsidR="00313AE0" w:rsidRPr="00CE0660">
        <w:rPr>
          <w:rFonts w:hint="eastAsia"/>
          <w:bCs/>
          <w:sz w:val="24"/>
        </w:rPr>
        <w:t>者</w:t>
      </w:r>
      <w:r w:rsidRPr="00CE0660">
        <w:rPr>
          <w:bCs/>
          <w:sz w:val="24"/>
        </w:rPr>
        <w:t>首次申购和每次申购的最低金额以及每次赎回的最低份额，具体规定请参见招募说明书</w:t>
      </w:r>
      <w:r w:rsidR="00313AE0" w:rsidRPr="00CE0660">
        <w:rPr>
          <w:rFonts w:hint="eastAsia"/>
          <w:bCs/>
          <w:sz w:val="24"/>
        </w:rPr>
        <w:t>或</w:t>
      </w:r>
      <w:r w:rsidR="00313AE0" w:rsidRPr="00CE0660">
        <w:rPr>
          <w:bCs/>
          <w:sz w:val="24"/>
        </w:rPr>
        <w:t>相关公告</w:t>
      </w:r>
      <w:r w:rsidRPr="00CE0660">
        <w:rPr>
          <w:bCs/>
          <w:sz w:val="24"/>
        </w:rPr>
        <w:t>。</w:t>
      </w:r>
    </w:p>
    <w:p w14:paraId="4129B676" w14:textId="77777777" w:rsidR="0079777F" w:rsidRPr="00CE0660" w:rsidRDefault="0079777F">
      <w:pPr>
        <w:spacing w:line="360" w:lineRule="auto"/>
        <w:ind w:firstLineChars="200" w:firstLine="480"/>
        <w:rPr>
          <w:bCs/>
          <w:sz w:val="24"/>
        </w:rPr>
      </w:pPr>
      <w:r w:rsidRPr="00CE0660">
        <w:rPr>
          <w:bCs/>
          <w:sz w:val="24"/>
        </w:rPr>
        <w:t>2</w:t>
      </w:r>
      <w:r w:rsidRPr="00CE0660">
        <w:rPr>
          <w:rFonts w:hint="eastAsia"/>
          <w:bCs/>
          <w:sz w:val="24"/>
        </w:rPr>
        <w:t>、</w:t>
      </w:r>
      <w:r w:rsidRPr="00CE0660">
        <w:rPr>
          <w:bCs/>
          <w:sz w:val="24"/>
        </w:rPr>
        <w:t>基金管理人可以规定</w:t>
      </w:r>
      <w:r w:rsidR="009F64EF" w:rsidRPr="00CE0660">
        <w:rPr>
          <w:bCs/>
          <w:sz w:val="24"/>
        </w:rPr>
        <w:t>投资</w:t>
      </w:r>
      <w:r w:rsidR="009F64EF" w:rsidRPr="00CE0660">
        <w:rPr>
          <w:rFonts w:hint="eastAsia"/>
          <w:bCs/>
          <w:sz w:val="24"/>
        </w:rPr>
        <w:t>者</w:t>
      </w:r>
      <w:r w:rsidRPr="00CE0660">
        <w:rPr>
          <w:bCs/>
          <w:sz w:val="24"/>
        </w:rPr>
        <w:t>每个基金交易账户的最低基金份额余额，具体规定请参见招募说明书</w:t>
      </w:r>
      <w:r w:rsidR="009F64EF" w:rsidRPr="00CE0660">
        <w:rPr>
          <w:rFonts w:hint="eastAsia"/>
          <w:bCs/>
          <w:sz w:val="24"/>
        </w:rPr>
        <w:t>或</w:t>
      </w:r>
      <w:r w:rsidR="009F64EF" w:rsidRPr="00CE0660">
        <w:rPr>
          <w:bCs/>
          <w:sz w:val="24"/>
        </w:rPr>
        <w:t>相关公告</w:t>
      </w:r>
      <w:r w:rsidRPr="00CE0660">
        <w:rPr>
          <w:bCs/>
          <w:sz w:val="24"/>
        </w:rPr>
        <w:t>。</w:t>
      </w:r>
    </w:p>
    <w:p w14:paraId="7849A50E" w14:textId="77777777" w:rsidR="0079777F" w:rsidRPr="00CE0660" w:rsidRDefault="0079777F">
      <w:pPr>
        <w:spacing w:line="360" w:lineRule="auto"/>
        <w:ind w:firstLineChars="200" w:firstLine="480"/>
        <w:rPr>
          <w:bCs/>
          <w:sz w:val="24"/>
        </w:rPr>
      </w:pPr>
      <w:r w:rsidRPr="00CE0660">
        <w:rPr>
          <w:bCs/>
          <w:sz w:val="24"/>
        </w:rPr>
        <w:t>3</w:t>
      </w:r>
      <w:r w:rsidRPr="00CE0660">
        <w:rPr>
          <w:rFonts w:hint="eastAsia"/>
          <w:bCs/>
          <w:sz w:val="24"/>
        </w:rPr>
        <w:t>、</w:t>
      </w:r>
      <w:r w:rsidRPr="00CE0660">
        <w:rPr>
          <w:bCs/>
          <w:sz w:val="24"/>
        </w:rPr>
        <w:t>基金管理人可以规定单个</w:t>
      </w:r>
      <w:r w:rsidR="009F64EF" w:rsidRPr="00CE0660">
        <w:rPr>
          <w:bCs/>
          <w:sz w:val="24"/>
        </w:rPr>
        <w:t>投资</w:t>
      </w:r>
      <w:r w:rsidR="009F64EF" w:rsidRPr="00CE0660">
        <w:rPr>
          <w:rFonts w:hint="eastAsia"/>
          <w:bCs/>
          <w:sz w:val="24"/>
        </w:rPr>
        <w:t>者</w:t>
      </w:r>
      <w:r w:rsidRPr="00CE0660">
        <w:rPr>
          <w:bCs/>
          <w:sz w:val="24"/>
        </w:rPr>
        <w:t>累计持有的基金份额上限，具体规定请参见招募说明书</w:t>
      </w:r>
      <w:r w:rsidR="009F64EF" w:rsidRPr="00CE0660">
        <w:rPr>
          <w:rFonts w:hint="eastAsia"/>
          <w:bCs/>
          <w:sz w:val="24"/>
        </w:rPr>
        <w:t>或相关公告</w:t>
      </w:r>
      <w:r w:rsidRPr="00CE0660">
        <w:rPr>
          <w:bCs/>
          <w:sz w:val="24"/>
        </w:rPr>
        <w:t>。</w:t>
      </w:r>
    </w:p>
    <w:p w14:paraId="78909D8B" w14:textId="590D5503" w:rsidR="008C5DC4" w:rsidRPr="00CE0660" w:rsidRDefault="00D06A9F" w:rsidP="00CE0660">
      <w:pPr>
        <w:spacing w:line="360" w:lineRule="auto"/>
        <w:ind w:firstLineChars="200" w:firstLine="480"/>
        <w:rPr>
          <w:bCs/>
          <w:sz w:val="24"/>
        </w:rPr>
      </w:pPr>
      <w:r w:rsidRPr="00CE0660">
        <w:rPr>
          <w:rFonts w:hint="eastAsia"/>
          <w:bCs/>
          <w:sz w:val="24"/>
        </w:rPr>
        <w:lastRenderedPageBreak/>
        <w:t>4</w:t>
      </w:r>
      <w:r w:rsidRPr="00CE0660">
        <w:rPr>
          <w:rFonts w:hint="eastAsia"/>
          <w:bCs/>
          <w:sz w:val="24"/>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w:t>
      </w:r>
      <w:r w:rsidRPr="00CE0660">
        <w:rPr>
          <w:bCs/>
          <w:sz w:val="24"/>
        </w:rPr>
        <w:t>。</w:t>
      </w:r>
      <w:r w:rsidR="00104814" w:rsidRPr="00CE0660">
        <w:rPr>
          <w:rFonts w:hint="eastAsia"/>
          <w:bCs/>
          <w:sz w:val="24"/>
        </w:rPr>
        <w:t>基金管理人</w:t>
      </w:r>
      <w:r w:rsidR="00104814" w:rsidRPr="00CE0660">
        <w:rPr>
          <w:bCs/>
          <w:sz w:val="24"/>
        </w:rPr>
        <w:t>基于投资运作与风险控制的需要，可采取上述措施对基金规模予以控制。</w:t>
      </w:r>
      <w:r w:rsidR="008C5DC4" w:rsidRPr="00CE0660">
        <w:rPr>
          <w:rFonts w:hint="eastAsia"/>
          <w:bCs/>
          <w:sz w:val="24"/>
        </w:rPr>
        <w:t>具体请参见相关公告。</w:t>
      </w:r>
    </w:p>
    <w:p w14:paraId="3C4E0245" w14:textId="6F834707" w:rsidR="0079777F" w:rsidRPr="00CE0660" w:rsidRDefault="00D06A9F">
      <w:pPr>
        <w:spacing w:line="360" w:lineRule="auto"/>
        <w:ind w:firstLineChars="200" w:firstLine="480"/>
        <w:rPr>
          <w:bCs/>
          <w:sz w:val="24"/>
        </w:rPr>
      </w:pPr>
      <w:r w:rsidRPr="00CE0660">
        <w:rPr>
          <w:bCs/>
          <w:sz w:val="24"/>
        </w:rPr>
        <w:t>5</w:t>
      </w:r>
      <w:r w:rsidR="0079777F" w:rsidRPr="00CE0660">
        <w:rPr>
          <w:rFonts w:hint="eastAsia"/>
          <w:bCs/>
          <w:sz w:val="24"/>
        </w:rPr>
        <w:t>、</w:t>
      </w:r>
      <w:r w:rsidR="0079777F" w:rsidRPr="00CE0660">
        <w:rPr>
          <w:bCs/>
          <w:sz w:val="24"/>
        </w:rPr>
        <w:t>基金管理人可在法律法规允许的情况下，调整上述规定申购金额和赎回份额的数量限制。基金管理人必须在调整</w:t>
      </w:r>
      <w:r w:rsidR="009F64EF" w:rsidRPr="00CE0660">
        <w:rPr>
          <w:rFonts w:hint="eastAsia"/>
          <w:bCs/>
          <w:sz w:val="24"/>
        </w:rPr>
        <w:t>实施</w:t>
      </w:r>
      <w:r w:rsidR="0079777F" w:rsidRPr="00CE0660">
        <w:rPr>
          <w:bCs/>
          <w:sz w:val="24"/>
        </w:rPr>
        <w:t>前依照《信息披露办法》的有关规定在指定</w:t>
      </w:r>
      <w:r w:rsidR="00070F12" w:rsidRPr="00CE0660">
        <w:rPr>
          <w:bCs/>
          <w:sz w:val="24"/>
        </w:rPr>
        <w:t>媒介</w:t>
      </w:r>
      <w:r w:rsidR="0079777F" w:rsidRPr="00CE0660">
        <w:rPr>
          <w:bCs/>
          <w:sz w:val="24"/>
        </w:rPr>
        <w:t>上公告并报中国证监会备案。</w:t>
      </w:r>
    </w:p>
    <w:p w14:paraId="17B9F865" w14:textId="77777777" w:rsidR="0079777F" w:rsidRPr="00CE0660" w:rsidRDefault="0079777F">
      <w:pPr>
        <w:spacing w:line="360" w:lineRule="auto"/>
        <w:ind w:firstLineChars="200" w:firstLine="480"/>
        <w:rPr>
          <w:bCs/>
          <w:sz w:val="24"/>
        </w:rPr>
      </w:pPr>
      <w:r w:rsidRPr="00CE0660">
        <w:rPr>
          <w:bCs/>
          <w:sz w:val="24"/>
        </w:rPr>
        <w:t>六、申购和赎回的价格、费用及其用途</w:t>
      </w:r>
    </w:p>
    <w:p w14:paraId="547B00AC" w14:textId="43A70078" w:rsidR="00783D5A" w:rsidRPr="00CE0660" w:rsidRDefault="00783D5A" w:rsidP="00783D5A">
      <w:pPr>
        <w:spacing w:line="360" w:lineRule="auto"/>
        <w:ind w:firstLineChars="200" w:firstLine="480"/>
        <w:rPr>
          <w:bCs/>
          <w:sz w:val="24"/>
        </w:rPr>
      </w:pPr>
      <w:r w:rsidRPr="00CE0660">
        <w:rPr>
          <w:rFonts w:hint="eastAsia"/>
          <w:bCs/>
          <w:sz w:val="24"/>
        </w:rPr>
        <w:t>1</w:t>
      </w:r>
      <w:r w:rsidRPr="00CE0660">
        <w:rPr>
          <w:rFonts w:hint="eastAsia"/>
          <w:bCs/>
          <w:sz w:val="24"/>
        </w:rPr>
        <w:t>、本基金不收取申购费。</w:t>
      </w:r>
    </w:p>
    <w:p w14:paraId="5B3476A1" w14:textId="6F6F5479" w:rsidR="0079777F" w:rsidRPr="00CE0660" w:rsidRDefault="00783D5A">
      <w:pPr>
        <w:spacing w:line="360" w:lineRule="auto"/>
        <w:ind w:firstLineChars="200" w:firstLine="480"/>
        <w:rPr>
          <w:bCs/>
          <w:sz w:val="24"/>
        </w:rPr>
      </w:pPr>
      <w:r w:rsidRPr="00CE0660">
        <w:rPr>
          <w:bCs/>
          <w:sz w:val="24"/>
        </w:rPr>
        <w:t>2</w:t>
      </w:r>
      <w:r w:rsidRPr="00CE0660">
        <w:rPr>
          <w:rFonts w:hint="eastAsia"/>
          <w:bCs/>
          <w:sz w:val="24"/>
        </w:rPr>
        <w:t>、</w:t>
      </w:r>
      <w:r w:rsidR="0079777F" w:rsidRPr="00CE0660">
        <w:rPr>
          <w:bCs/>
          <w:sz w:val="24"/>
        </w:rPr>
        <w:t>本基金份额净值的计算，保留到小数点后</w:t>
      </w:r>
      <w:r w:rsidR="00F21ECB" w:rsidRPr="00CE0660">
        <w:rPr>
          <w:bCs/>
          <w:sz w:val="24"/>
        </w:rPr>
        <w:t>4</w:t>
      </w:r>
      <w:r w:rsidR="0079777F" w:rsidRPr="00CE0660">
        <w:rPr>
          <w:bCs/>
          <w:sz w:val="24"/>
        </w:rPr>
        <w:t>位，小数点后第</w:t>
      </w:r>
      <w:r w:rsidR="00F21ECB" w:rsidRPr="00CE0660">
        <w:rPr>
          <w:bCs/>
          <w:sz w:val="24"/>
        </w:rPr>
        <w:t>5</w:t>
      </w:r>
      <w:r w:rsidR="0079777F" w:rsidRPr="00CE0660">
        <w:rPr>
          <w:bCs/>
          <w:sz w:val="24"/>
        </w:rPr>
        <w:t>位四舍五入，由此产生的收益或损失由基金财产承担。</w:t>
      </w:r>
      <w:r w:rsidR="0079777F" w:rsidRPr="00CE0660">
        <w:rPr>
          <w:bCs/>
          <w:sz w:val="24"/>
        </w:rPr>
        <w:t>T</w:t>
      </w:r>
      <w:r w:rsidR="0079777F" w:rsidRPr="00CE0660">
        <w:rPr>
          <w:bCs/>
          <w:sz w:val="24"/>
        </w:rPr>
        <w:t>日的基金份额净值在当天收市后计算，并在</w:t>
      </w:r>
      <w:r w:rsidR="0079777F" w:rsidRPr="00CE0660">
        <w:rPr>
          <w:bCs/>
          <w:sz w:val="24"/>
        </w:rPr>
        <w:t>T</w:t>
      </w:r>
      <w:r w:rsidR="00C44E19" w:rsidRPr="00CE0660">
        <w:rPr>
          <w:bCs/>
          <w:sz w:val="24"/>
        </w:rPr>
        <w:t>+</w:t>
      </w:r>
      <w:r w:rsidR="00C44E19" w:rsidRPr="00CE0660">
        <w:rPr>
          <w:rFonts w:hint="eastAsia"/>
          <w:bCs/>
          <w:sz w:val="24"/>
        </w:rPr>
        <w:t>1</w:t>
      </w:r>
      <w:r w:rsidR="0079777F" w:rsidRPr="00CE0660">
        <w:rPr>
          <w:bCs/>
          <w:sz w:val="24"/>
        </w:rPr>
        <w:t>日内公告。遇特殊情况，经中国证监会同意，可以适当延迟计算或公告。</w:t>
      </w:r>
    </w:p>
    <w:p w14:paraId="06B7DC87" w14:textId="6CFE458B" w:rsidR="0079777F" w:rsidRPr="00CE0660" w:rsidRDefault="00D84EE8" w:rsidP="00422BE6">
      <w:pPr>
        <w:spacing w:line="360" w:lineRule="auto"/>
        <w:ind w:firstLineChars="200" w:firstLine="480"/>
        <w:rPr>
          <w:bCs/>
          <w:sz w:val="24"/>
        </w:rPr>
      </w:pPr>
      <w:r w:rsidRPr="00CE0660">
        <w:rPr>
          <w:bCs/>
          <w:sz w:val="24"/>
        </w:rPr>
        <w:t>3</w:t>
      </w:r>
      <w:r w:rsidR="0079777F" w:rsidRPr="00CE0660">
        <w:rPr>
          <w:rFonts w:hint="eastAsia"/>
          <w:bCs/>
          <w:sz w:val="24"/>
        </w:rPr>
        <w:t>、</w:t>
      </w:r>
      <w:r w:rsidR="0079777F" w:rsidRPr="00CE0660">
        <w:rPr>
          <w:bCs/>
          <w:sz w:val="24"/>
        </w:rPr>
        <w:t>申购份额的计算及余额的处理方式：本基金申购份额的计算</w:t>
      </w:r>
      <w:r w:rsidR="00F21ECB" w:rsidRPr="00CE0660">
        <w:rPr>
          <w:rFonts w:hint="eastAsia"/>
          <w:bCs/>
          <w:sz w:val="24"/>
        </w:rPr>
        <w:t>及</w:t>
      </w:r>
      <w:r w:rsidR="00F21ECB" w:rsidRPr="00CE0660">
        <w:rPr>
          <w:bCs/>
          <w:sz w:val="24"/>
        </w:rPr>
        <w:t>余额的处理方式</w:t>
      </w:r>
      <w:r w:rsidR="0079777F" w:rsidRPr="00CE0660">
        <w:rPr>
          <w:bCs/>
          <w:sz w:val="24"/>
        </w:rPr>
        <w:t>详见招募说明书。</w:t>
      </w:r>
    </w:p>
    <w:p w14:paraId="5693D8F2" w14:textId="3FEF9ED8" w:rsidR="0079777F" w:rsidRPr="00CE0660" w:rsidRDefault="006A631C">
      <w:pPr>
        <w:spacing w:line="360" w:lineRule="auto"/>
        <w:ind w:firstLineChars="200" w:firstLine="480"/>
        <w:rPr>
          <w:bCs/>
          <w:sz w:val="24"/>
        </w:rPr>
      </w:pPr>
      <w:r w:rsidRPr="00CE0660">
        <w:rPr>
          <w:bCs/>
          <w:sz w:val="24"/>
        </w:rPr>
        <w:t>4</w:t>
      </w:r>
      <w:r w:rsidR="0079777F" w:rsidRPr="00CE0660">
        <w:rPr>
          <w:rFonts w:hint="eastAsia"/>
          <w:bCs/>
          <w:sz w:val="24"/>
        </w:rPr>
        <w:t>、</w:t>
      </w:r>
      <w:r w:rsidR="0079777F" w:rsidRPr="00CE0660">
        <w:rPr>
          <w:bCs/>
          <w:sz w:val="24"/>
        </w:rPr>
        <w:t>赎回金额的计算及处理方式：本基金赎回金额的计算</w:t>
      </w:r>
      <w:r w:rsidR="00E37E08" w:rsidRPr="00CE0660">
        <w:rPr>
          <w:rFonts w:hint="eastAsia"/>
          <w:bCs/>
          <w:sz w:val="24"/>
        </w:rPr>
        <w:t>及</w:t>
      </w:r>
      <w:r w:rsidR="00E37E08" w:rsidRPr="00CE0660">
        <w:rPr>
          <w:bCs/>
          <w:sz w:val="24"/>
        </w:rPr>
        <w:t>处理方式</w:t>
      </w:r>
      <w:r w:rsidR="0079777F" w:rsidRPr="00CE0660">
        <w:rPr>
          <w:bCs/>
          <w:sz w:val="24"/>
        </w:rPr>
        <w:t>详见招募说明书。</w:t>
      </w:r>
    </w:p>
    <w:p w14:paraId="0EB3A099" w14:textId="1A48C9D0" w:rsidR="0079777F" w:rsidRPr="00CE0660" w:rsidRDefault="006A631C">
      <w:pPr>
        <w:spacing w:line="360" w:lineRule="auto"/>
        <w:ind w:firstLineChars="200" w:firstLine="480"/>
        <w:rPr>
          <w:bCs/>
          <w:sz w:val="24"/>
        </w:rPr>
      </w:pPr>
      <w:r w:rsidRPr="00CE0660">
        <w:rPr>
          <w:bCs/>
          <w:sz w:val="24"/>
        </w:rPr>
        <w:t>5</w:t>
      </w:r>
      <w:r w:rsidR="0079777F" w:rsidRPr="00CE0660">
        <w:rPr>
          <w:rFonts w:hint="eastAsia"/>
          <w:bCs/>
          <w:sz w:val="24"/>
        </w:rPr>
        <w:t>、</w:t>
      </w:r>
      <w:r w:rsidR="0079777F" w:rsidRPr="00CE0660">
        <w:rPr>
          <w:bCs/>
          <w:sz w:val="24"/>
        </w:rPr>
        <w:t>赎回费用由赎回基金份额的基金份额持有人承担，在基金份额持有人赎回基金份额时收取</w:t>
      </w:r>
      <w:r w:rsidR="005A2E22" w:rsidRPr="00CE0660">
        <w:rPr>
          <w:rFonts w:hint="eastAsia"/>
          <w:bCs/>
          <w:sz w:val="24"/>
        </w:rPr>
        <w:t>，其中对持续持有期少于</w:t>
      </w:r>
      <w:r w:rsidR="005A2E22" w:rsidRPr="00CE0660">
        <w:rPr>
          <w:rFonts w:hint="eastAsia"/>
          <w:bCs/>
          <w:sz w:val="24"/>
        </w:rPr>
        <w:t>7</w:t>
      </w:r>
      <w:r w:rsidR="005A2E22" w:rsidRPr="00CE0660">
        <w:rPr>
          <w:rFonts w:hint="eastAsia"/>
          <w:bCs/>
          <w:sz w:val="24"/>
        </w:rPr>
        <w:t>日的投资者收取不少于</w:t>
      </w:r>
      <w:r w:rsidR="005A2E22" w:rsidRPr="00CE0660">
        <w:rPr>
          <w:rFonts w:hint="eastAsia"/>
          <w:bCs/>
          <w:sz w:val="24"/>
        </w:rPr>
        <w:t>1.5%</w:t>
      </w:r>
      <w:r w:rsidR="005A2E22" w:rsidRPr="00CE0660">
        <w:rPr>
          <w:rFonts w:hint="eastAsia"/>
          <w:bCs/>
          <w:sz w:val="24"/>
        </w:rPr>
        <w:t>的赎回费并全额计入基金财产</w:t>
      </w:r>
      <w:r w:rsidR="005A2E22" w:rsidRPr="00CE0660">
        <w:rPr>
          <w:bCs/>
          <w:sz w:val="24"/>
        </w:rPr>
        <w:t>。</w:t>
      </w:r>
      <w:r w:rsidR="005A2E22" w:rsidRPr="00CE0660">
        <w:rPr>
          <w:rFonts w:hint="eastAsia"/>
          <w:bCs/>
          <w:sz w:val="24"/>
        </w:rPr>
        <w:t>对持续</w:t>
      </w:r>
      <w:r w:rsidR="005A2E22" w:rsidRPr="00CE0660">
        <w:rPr>
          <w:bCs/>
          <w:sz w:val="24"/>
        </w:rPr>
        <w:t>持有期</w:t>
      </w:r>
      <w:r w:rsidR="005A2E22" w:rsidRPr="00CE0660">
        <w:rPr>
          <w:rFonts w:hint="eastAsia"/>
          <w:bCs/>
          <w:sz w:val="24"/>
        </w:rPr>
        <w:t>为</w:t>
      </w:r>
      <w:r w:rsidR="005A2E22" w:rsidRPr="00CE0660">
        <w:rPr>
          <w:rFonts w:hint="eastAsia"/>
          <w:bCs/>
          <w:sz w:val="24"/>
        </w:rPr>
        <w:t>7</w:t>
      </w:r>
      <w:r w:rsidR="005A2E22" w:rsidRPr="00CE0660">
        <w:rPr>
          <w:rFonts w:hint="eastAsia"/>
          <w:bCs/>
          <w:sz w:val="24"/>
        </w:rPr>
        <w:t>日以上</w:t>
      </w:r>
      <w:r w:rsidR="005A2E22" w:rsidRPr="00CE0660">
        <w:rPr>
          <w:bCs/>
          <w:sz w:val="24"/>
        </w:rPr>
        <w:t>的</w:t>
      </w:r>
      <w:r w:rsidR="0079777F" w:rsidRPr="00CE0660">
        <w:rPr>
          <w:bCs/>
          <w:sz w:val="24"/>
        </w:rPr>
        <w:t>赎回费</w:t>
      </w:r>
      <w:r w:rsidR="00783D5A" w:rsidRPr="00CE0660">
        <w:rPr>
          <w:rFonts w:hint="eastAsia"/>
          <w:bCs/>
          <w:sz w:val="24"/>
        </w:rPr>
        <w:t>用</w:t>
      </w:r>
      <w:r w:rsidR="00783D5A" w:rsidRPr="00CE0660">
        <w:rPr>
          <w:bCs/>
          <w:sz w:val="24"/>
        </w:rPr>
        <w:t>纳入</w:t>
      </w:r>
      <w:r w:rsidR="0079777F" w:rsidRPr="00CE0660">
        <w:rPr>
          <w:bCs/>
          <w:sz w:val="24"/>
        </w:rPr>
        <w:t>基金财产</w:t>
      </w:r>
      <w:r w:rsidR="00783D5A" w:rsidRPr="00CE0660">
        <w:rPr>
          <w:rFonts w:hint="eastAsia"/>
          <w:bCs/>
          <w:sz w:val="24"/>
        </w:rPr>
        <w:t>的</w:t>
      </w:r>
      <w:r w:rsidR="00783D5A" w:rsidRPr="00CE0660">
        <w:rPr>
          <w:bCs/>
          <w:sz w:val="24"/>
        </w:rPr>
        <w:t>比例详见招募说明书，未归入基金财产的部分</w:t>
      </w:r>
      <w:r w:rsidR="0079777F" w:rsidRPr="00CE0660">
        <w:rPr>
          <w:bCs/>
          <w:sz w:val="24"/>
        </w:rPr>
        <w:t>用于支付登记费和其他必要的手续费。</w:t>
      </w:r>
    </w:p>
    <w:p w14:paraId="1C24D3F2" w14:textId="291EAC23" w:rsidR="0079777F" w:rsidRPr="00CE0660" w:rsidRDefault="00420272">
      <w:pPr>
        <w:spacing w:line="360" w:lineRule="auto"/>
        <w:ind w:firstLineChars="200" w:firstLine="480"/>
        <w:rPr>
          <w:bCs/>
          <w:sz w:val="24"/>
        </w:rPr>
      </w:pPr>
      <w:r w:rsidRPr="00CE0660">
        <w:rPr>
          <w:bCs/>
          <w:sz w:val="24"/>
        </w:rPr>
        <w:t>6</w:t>
      </w:r>
      <w:r w:rsidR="0079777F" w:rsidRPr="00CE0660">
        <w:rPr>
          <w:rFonts w:hint="eastAsia"/>
          <w:bCs/>
          <w:sz w:val="24"/>
        </w:rPr>
        <w:t>、</w:t>
      </w:r>
      <w:r w:rsidR="0079777F" w:rsidRPr="00CE0660">
        <w:rPr>
          <w:bCs/>
          <w:sz w:val="24"/>
        </w:rPr>
        <w:t>本</w:t>
      </w:r>
      <w:r w:rsidR="0079777F" w:rsidRPr="00CE0660">
        <w:rPr>
          <w:rFonts w:hint="eastAsia"/>
          <w:bCs/>
          <w:sz w:val="24"/>
        </w:rPr>
        <w:t>基金</w:t>
      </w:r>
      <w:r w:rsidR="0079777F" w:rsidRPr="00CE0660">
        <w:rPr>
          <w:bCs/>
          <w:sz w:val="24"/>
        </w:rPr>
        <w:t>申购份额具体的计算方法、赎回费率、赎回金额具体的计算方法和收费方式由基金管理人根据基金合同的规定确定，并在招募说明书中列示。基金管理人可以在基金合同约定的范围内</w:t>
      </w:r>
      <w:r w:rsidR="009F64EF" w:rsidRPr="00CE0660">
        <w:rPr>
          <w:rFonts w:hint="eastAsia"/>
          <w:bCs/>
          <w:sz w:val="24"/>
        </w:rPr>
        <w:t>，</w:t>
      </w:r>
      <w:r w:rsidR="009F64EF" w:rsidRPr="00CE0660">
        <w:rPr>
          <w:bCs/>
          <w:sz w:val="24"/>
        </w:rPr>
        <w:t>且</w:t>
      </w:r>
      <w:r w:rsidR="00783D5A" w:rsidRPr="00CE0660">
        <w:rPr>
          <w:rFonts w:hint="eastAsia"/>
          <w:bCs/>
          <w:sz w:val="24"/>
        </w:rPr>
        <w:t>在</w:t>
      </w:r>
      <w:r w:rsidR="009F64EF" w:rsidRPr="00CE0660">
        <w:rPr>
          <w:bCs/>
          <w:sz w:val="24"/>
        </w:rPr>
        <w:t>对基金份额持有人无实质不利影响的情况下，</w:t>
      </w:r>
      <w:r w:rsidR="0079777F" w:rsidRPr="00CE0660">
        <w:rPr>
          <w:bCs/>
          <w:sz w:val="24"/>
        </w:rPr>
        <w:t>调整费率或收费方式，并最迟应于新的费率或收费方式实施日前依照《信息披露办法》的有关规定在指定</w:t>
      </w:r>
      <w:r w:rsidR="00070F12" w:rsidRPr="00CE0660">
        <w:rPr>
          <w:bCs/>
          <w:sz w:val="24"/>
        </w:rPr>
        <w:t>媒介</w:t>
      </w:r>
      <w:r w:rsidR="0079777F" w:rsidRPr="00CE0660">
        <w:rPr>
          <w:bCs/>
          <w:sz w:val="24"/>
        </w:rPr>
        <w:t>上公告。</w:t>
      </w:r>
    </w:p>
    <w:p w14:paraId="48E23AB5" w14:textId="69E86A4F" w:rsidR="005A2E22" w:rsidRPr="00CE0660" w:rsidRDefault="005A2E22" w:rsidP="00C51073">
      <w:pPr>
        <w:spacing w:line="360" w:lineRule="auto"/>
        <w:ind w:firstLineChars="200" w:firstLine="480"/>
        <w:rPr>
          <w:bCs/>
          <w:sz w:val="24"/>
        </w:rPr>
      </w:pPr>
      <w:r w:rsidRPr="00CE0660">
        <w:rPr>
          <w:bCs/>
          <w:sz w:val="24"/>
        </w:rPr>
        <w:t>7</w:t>
      </w:r>
      <w:r w:rsidRPr="00CE0660">
        <w:rPr>
          <w:bCs/>
          <w:sz w:val="24"/>
        </w:rPr>
        <w:t>、当本基金发生大额申购或赎回</w:t>
      </w:r>
      <w:r w:rsidRPr="00CE0660">
        <w:rPr>
          <w:rFonts w:hint="eastAsia"/>
          <w:bCs/>
          <w:sz w:val="24"/>
        </w:rPr>
        <w:t>情形</w:t>
      </w:r>
      <w:r w:rsidRPr="00CE0660">
        <w:rPr>
          <w:bCs/>
          <w:sz w:val="24"/>
        </w:rPr>
        <w:t>时，基金管理人可以</w:t>
      </w:r>
      <w:r w:rsidRPr="00CE0660">
        <w:rPr>
          <w:rFonts w:hint="eastAsia"/>
          <w:bCs/>
          <w:sz w:val="24"/>
        </w:rPr>
        <w:t>采用</w:t>
      </w:r>
      <w:r w:rsidRPr="00CE0660">
        <w:rPr>
          <w:bCs/>
          <w:sz w:val="24"/>
        </w:rPr>
        <w:t>摆动定价机</w:t>
      </w:r>
      <w:r w:rsidRPr="00CE0660">
        <w:rPr>
          <w:bCs/>
          <w:sz w:val="24"/>
        </w:rPr>
        <w:lastRenderedPageBreak/>
        <w:t>制以</w:t>
      </w:r>
      <w:r w:rsidRPr="00CE0660">
        <w:rPr>
          <w:rFonts w:hint="eastAsia"/>
          <w:bCs/>
          <w:sz w:val="24"/>
        </w:rPr>
        <w:t>确保</w:t>
      </w:r>
      <w:r w:rsidRPr="00CE0660">
        <w:rPr>
          <w:bCs/>
          <w:sz w:val="24"/>
        </w:rPr>
        <w:t>基金估值的公平性</w:t>
      </w:r>
      <w:r w:rsidRPr="00CE0660">
        <w:rPr>
          <w:rFonts w:hint="eastAsia"/>
          <w:bCs/>
          <w:sz w:val="24"/>
        </w:rPr>
        <w:t>，具体</w:t>
      </w:r>
      <w:r w:rsidRPr="00CE0660">
        <w:rPr>
          <w:bCs/>
          <w:sz w:val="24"/>
        </w:rPr>
        <w:t>处理原则与操作规范遵循相关法律法规以及监管部门、自律规则</w:t>
      </w:r>
      <w:r w:rsidRPr="00CE0660">
        <w:rPr>
          <w:rFonts w:hint="eastAsia"/>
          <w:bCs/>
          <w:sz w:val="24"/>
        </w:rPr>
        <w:t>的规定</w:t>
      </w:r>
      <w:r w:rsidRPr="00CE0660">
        <w:rPr>
          <w:bCs/>
          <w:sz w:val="24"/>
        </w:rPr>
        <w:t>。</w:t>
      </w:r>
    </w:p>
    <w:p w14:paraId="7572AD3E" w14:textId="77777777" w:rsidR="0079777F" w:rsidRPr="00CE0660" w:rsidRDefault="0079777F">
      <w:pPr>
        <w:spacing w:line="360" w:lineRule="auto"/>
        <w:ind w:firstLineChars="200" w:firstLine="480"/>
        <w:rPr>
          <w:bCs/>
          <w:sz w:val="24"/>
        </w:rPr>
      </w:pPr>
      <w:r w:rsidRPr="00CE0660">
        <w:rPr>
          <w:bCs/>
          <w:sz w:val="24"/>
        </w:rPr>
        <w:t>七</w:t>
      </w:r>
      <w:r w:rsidRPr="00CE0660">
        <w:rPr>
          <w:rFonts w:hint="eastAsia"/>
          <w:bCs/>
          <w:sz w:val="24"/>
        </w:rPr>
        <w:t>、</w:t>
      </w:r>
      <w:r w:rsidRPr="00CE0660">
        <w:rPr>
          <w:bCs/>
          <w:sz w:val="24"/>
        </w:rPr>
        <w:t>拒绝或暂停申购的情形</w:t>
      </w:r>
    </w:p>
    <w:p w14:paraId="4B6D2A3F" w14:textId="3906588E" w:rsidR="0079777F" w:rsidRPr="00CE0660" w:rsidRDefault="00952A1F">
      <w:pPr>
        <w:spacing w:line="360" w:lineRule="auto"/>
        <w:ind w:firstLineChars="200" w:firstLine="480"/>
        <w:rPr>
          <w:bCs/>
          <w:sz w:val="24"/>
        </w:rPr>
      </w:pPr>
      <w:r w:rsidRPr="00CE0660">
        <w:rPr>
          <w:rFonts w:hint="eastAsia"/>
          <w:bCs/>
          <w:sz w:val="24"/>
        </w:rPr>
        <w:t>开放期内</w:t>
      </w:r>
      <w:r w:rsidR="0079777F" w:rsidRPr="00CE0660">
        <w:rPr>
          <w:bCs/>
          <w:sz w:val="24"/>
        </w:rPr>
        <w:t>发生下列情况时，基金管理人可拒绝或暂停接受投资</w:t>
      </w:r>
      <w:r w:rsidR="006A439A" w:rsidRPr="00CE0660">
        <w:rPr>
          <w:rFonts w:hint="eastAsia"/>
          <w:bCs/>
          <w:sz w:val="24"/>
        </w:rPr>
        <w:t>者</w:t>
      </w:r>
      <w:r w:rsidR="0079777F" w:rsidRPr="00CE0660">
        <w:rPr>
          <w:bCs/>
          <w:sz w:val="24"/>
        </w:rPr>
        <w:t>的申购申请：</w:t>
      </w:r>
    </w:p>
    <w:p w14:paraId="35FA7D24" w14:textId="77777777" w:rsidR="0079777F" w:rsidRPr="00CE0660" w:rsidRDefault="0079777F">
      <w:pPr>
        <w:spacing w:line="360" w:lineRule="auto"/>
        <w:ind w:firstLineChars="200" w:firstLine="480"/>
        <w:rPr>
          <w:bCs/>
          <w:sz w:val="24"/>
          <w:lang w:val="x-none"/>
        </w:rPr>
      </w:pPr>
      <w:r w:rsidRPr="00CE0660">
        <w:rPr>
          <w:bCs/>
          <w:sz w:val="24"/>
        </w:rPr>
        <w:t>1</w:t>
      </w:r>
      <w:r w:rsidRPr="00CE0660">
        <w:rPr>
          <w:rFonts w:hint="eastAsia"/>
          <w:bCs/>
          <w:sz w:val="24"/>
        </w:rPr>
        <w:t>、</w:t>
      </w:r>
      <w:r w:rsidRPr="00CE0660">
        <w:rPr>
          <w:bCs/>
          <w:sz w:val="24"/>
        </w:rPr>
        <w:t>因不可抗力导致基金无法正常运作</w:t>
      </w:r>
      <w:r w:rsidR="006A439A" w:rsidRPr="00CE0660">
        <w:rPr>
          <w:rFonts w:hint="eastAsia"/>
          <w:bCs/>
          <w:sz w:val="24"/>
        </w:rPr>
        <w:t>或</w:t>
      </w:r>
      <w:r w:rsidR="006A439A" w:rsidRPr="00CE0660">
        <w:rPr>
          <w:bCs/>
          <w:sz w:val="24"/>
        </w:rPr>
        <w:t>者因不可抗力导致基金管理人无法接受投资者的申购申请</w:t>
      </w:r>
      <w:r w:rsidRPr="00CE0660">
        <w:rPr>
          <w:bCs/>
          <w:sz w:val="24"/>
        </w:rPr>
        <w:t>。</w:t>
      </w:r>
    </w:p>
    <w:p w14:paraId="659FA824" w14:textId="1671096F" w:rsidR="0079777F" w:rsidRPr="00CE0660" w:rsidRDefault="0079777F">
      <w:pPr>
        <w:spacing w:line="360" w:lineRule="auto"/>
        <w:ind w:firstLineChars="200" w:firstLine="480"/>
        <w:rPr>
          <w:bCs/>
          <w:sz w:val="24"/>
          <w:lang w:val="x-none"/>
        </w:rPr>
      </w:pPr>
      <w:r w:rsidRPr="00CE0660">
        <w:rPr>
          <w:rFonts w:hint="eastAsia"/>
          <w:bCs/>
          <w:sz w:val="24"/>
        </w:rPr>
        <w:t>2</w:t>
      </w:r>
      <w:r w:rsidRPr="00CE0660">
        <w:rPr>
          <w:rFonts w:hint="eastAsia"/>
          <w:bCs/>
          <w:sz w:val="24"/>
        </w:rPr>
        <w:t>、发生基金合同规定的暂停基金资产估值情况时，基金管理人可暂停接</w:t>
      </w:r>
      <w:r w:rsidR="00241E32" w:rsidRPr="00CE0660">
        <w:rPr>
          <w:rFonts w:hint="eastAsia"/>
          <w:bCs/>
          <w:sz w:val="24"/>
        </w:rPr>
        <w:t>受</w:t>
      </w:r>
      <w:r w:rsidR="006A439A" w:rsidRPr="00CE0660">
        <w:rPr>
          <w:rFonts w:hint="eastAsia"/>
          <w:bCs/>
          <w:sz w:val="24"/>
        </w:rPr>
        <w:t>投资者</w:t>
      </w:r>
      <w:r w:rsidRPr="00CE0660">
        <w:rPr>
          <w:rFonts w:hint="eastAsia"/>
          <w:bCs/>
          <w:sz w:val="24"/>
        </w:rPr>
        <w:t>的申购申请。</w:t>
      </w:r>
      <w:r w:rsidR="008C5DC4" w:rsidRPr="00CE0660">
        <w:rPr>
          <w:rFonts w:hint="eastAsia"/>
          <w:bCs/>
          <w:sz w:val="24"/>
        </w:rPr>
        <w:t>当前一估值日基金资产净值</w:t>
      </w:r>
      <w:r w:rsidR="008C5DC4" w:rsidRPr="00CE0660">
        <w:rPr>
          <w:bCs/>
          <w:sz w:val="24"/>
        </w:rPr>
        <w:t>50%</w:t>
      </w:r>
      <w:r w:rsidR="008C5DC4" w:rsidRPr="00CE0660">
        <w:rPr>
          <w:rFonts w:hint="eastAsia"/>
          <w:bCs/>
          <w:sz w:val="24"/>
        </w:rPr>
        <w:t>以上的资产出现无可参考的活跃市场价格且采用估值技术仍导致公允价值存在重大不确定性时，经与基金托管人协商确认后，基金管理人应当采取</w:t>
      </w:r>
      <w:r w:rsidR="00EE47FA" w:rsidRPr="00CE0660">
        <w:rPr>
          <w:rFonts w:hint="eastAsia"/>
          <w:bCs/>
          <w:sz w:val="24"/>
        </w:rPr>
        <w:t>延缓支付</w:t>
      </w:r>
      <w:r w:rsidR="00EE47FA" w:rsidRPr="00CE0660">
        <w:rPr>
          <w:bCs/>
          <w:sz w:val="24"/>
        </w:rPr>
        <w:t>赎回款项或</w:t>
      </w:r>
      <w:r w:rsidR="008C5DC4" w:rsidRPr="00CE0660">
        <w:rPr>
          <w:rFonts w:hint="eastAsia"/>
          <w:bCs/>
          <w:sz w:val="24"/>
        </w:rPr>
        <w:t>暂停接受基金申购</w:t>
      </w:r>
      <w:r w:rsidR="00EE47FA" w:rsidRPr="00CE0660">
        <w:rPr>
          <w:rFonts w:hint="eastAsia"/>
          <w:bCs/>
          <w:sz w:val="24"/>
        </w:rPr>
        <w:t>赎回</w:t>
      </w:r>
      <w:r w:rsidR="008C5DC4" w:rsidRPr="00CE0660">
        <w:rPr>
          <w:rFonts w:hint="eastAsia"/>
          <w:bCs/>
          <w:sz w:val="24"/>
        </w:rPr>
        <w:t>申请的措施。</w:t>
      </w:r>
    </w:p>
    <w:p w14:paraId="390253A8" w14:textId="77777777" w:rsidR="0079777F" w:rsidRPr="00CE0660" w:rsidRDefault="0079777F">
      <w:pPr>
        <w:spacing w:line="360" w:lineRule="auto"/>
        <w:ind w:firstLineChars="200" w:firstLine="480"/>
        <w:rPr>
          <w:bCs/>
          <w:sz w:val="24"/>
        </w:rPr>
      </w:pPr>
      <w:r w:rsidRPr="00CE0660">
        <w:rPr>
          <w:rFonts w:hint="eastAsia"/>
          <w:bCs/>
          <w:sz w:val="24"/>
        </w:rPr>
        <w:t>3</w:t>
      </w:r>
      <w:r w:rsidRPr="00CE0660">
        <w:rPr>
          <w:rFonts w:hint="eastAsia"/>
          <w:bCs/>
          <w:sz w:val="24"/>
        </w:rPr>
        <w:t>、</w:t>
      </w:r>
      <w:r w:rsidRPr="00CE0660">
        <w:rPr>
          <w:bCs/>
          <w:sz w:val="24"/>
        </w:rPr>
        <w:t>证券</w:t>
      </w:r>
      <w:r w:rsidR="006A439A" w:rsidRPr="00CE0660">
        <w:rPr>
          <w:rFonts w:hint="eastAsia"/>
          <w:bCs/>
          <w:sz w:val="24"/>
        </w:rPr>
        <w:t>/</w:t>
      </w:r>
      <w:r w:rsidR="006A439A" w:rsidRPr="00CE0660">
        <w:rPr>
          <w:rFonts w:hint="eastAsia"/>
          <w:bCs/>
          <w:sz w:val="24"/>
        </w:rPr>
        <w:t>期货</w:t>
      </w:r>
      <w:r w:rsidRPr="00CE0660">
        <w:rPr>
          <w:bCs/>
          <w:sz w:val="24"/>
        </w:rPr>
        <w:t>交易所交易时间非正常停市，导致基金管理人无法计算当日基金资产净值。</w:t>
      </w:r>
    </w:p>
    <w:p w14:paraId="2950210F" w14:textId="77777777" w:rsidR="0079777F" w:rsidRPr="00CE0660" w:rsidRDefault="0079777F">
      <w:pPr>
        <w:spacing w:line="360" w:lineRule="auto"/>
        <w:ind w:firstLineChars="200" w:firstLine="480"/>
        <w:rPr>
          <w:bCs/>
          <w:sz w:val="24"/>
        </w:rPr>
      </w:pPr>
      <w:bookmarkStart w:id="121" w:name="_Hlt70481650"/>
      <w:bookmarkEnd w:id="121"/>
      <w:r w:rsidRPr="00CE0660">
        <w:rPr>
          <w:rFonts w:hint="eastAsia"/>
          <w:bCs/>
          <w:sz w:val="24"/>
        </w:rPr>
        <w:t>4</w:t>
      </w:r>
      <w:r w:rsidRPr="00CE0660">
        <w:rPr>
          <w:rFonts w:hint="eastAsia"/>
          <w:bCs/>
          <w:sz w:val="24"/>
        </w:rPr>
        <w:t>、</w:t>
      </w:r>
      <w:r w:rsidRPr="00CE0660">
        <w:rPr>
          <w:bCs/>
          <w:sz w:val="24"/>
        </w:rPr>
        <w:t>基金管理人接受某笔或某些申购申请会影响或损害现有基金份额持有人利益时。</w:t>
      </w:r>
    </w:p>
    <w:p w14:paraId="02110BCD" w14:textId="77777777" w:rsidR="0079777F" w:rsidRPr="00CE0660" w:rsidRDefault="0079777F">
      <w:pPr>
        <w:spacing w:line="360" w:lineRule="auto"/>
        <w:ind w:firstLineChars="200" w:firstLine="480"/>
        <w:rPr>
          <w:bCs/>
          <w:sz w:val="24"/>
        </w:rPr>
      </w:pPr>
      <w:r w:rsidRPr="00CE0660">
        <w:rPr>
          <w:rFonts w:hint="eastAsia"/>
          <w:bCs/>
          <w:sz w:val="24"/>
        </w:rPr>
        <w:t>5</w:t>
      </w:r>
      <w:r w:rsidRPr="00CE0660">
        <w:rPr>
          <w:rFonts w:hint="eastAsia"/>
          <w:bCs/>
          <w:sz w:val="24"/>
        </w:rPr>
        <w:t>、</w:t>
      </w:r>
      <w:r w:rsidRPr="00CE0660">
        <w:rPr>
          <w:bCs/>
          <w:sz w:val="24"/>
        </w:rPr>
        <w:t>基金资产规模过大，使基金管理人无法找到合适的投资品种，或其他可能对基金业绩产生负面影响，</w:t>
      </w:r>
      <w:r w:rsidR="006A439A" w:rsidRPr="00CE0660">
        <w:rPr>
          <w:rFonts w:hint="eastAsia"/>
          <w:bCs/>
          <w:sz w:val="24"/>
        </w:rPr>
        <w:t>或发生其他</w:t>
      </w:r>
      <w:r w:rsidRPr="00CE0660">
        <w:rPr>
          <w:bCs/>
          <w:sz w:val="24"/>
        </w:rPr>
        <w:t>损害现有基金份额持有人利益的情形。</w:t>
      </w:r>
    </w:p>
    <w:p w14:paraId="62FE78A9" w14:textId="77777777" w:rsidR="006A439A" w:rsidRPr="00CE0660" w:rsidRDefault="0079777F">
      <w:pPr>
        <w:spacing w:line="360" w:lineRule="auto"/>
        <w:ind w:firstLineChars="200" w:firstLine="480"/>
        <w:rPr>
          <w:bCs/>
          <w:sz w:val="24"/>
        </w:rPr>
      </w:pPr>
      <w:r w:rsidRPr="00CE0660">
        <w:rPr>
          <w:rFonts w:hint="eastAsia"/>
          <w:bCs/>
          <w:sz w:val="24"/>
        </w:rPr>
        <w:t>6</w:t>
      </w:r>
      <w:r w:rsidRPr="00CE0660">
        <w:rPr>
          <w:rFonts w:hint="eastAsia"/>
          <w:bCs/>
          <w:sz w:val="24"/>
        </w:rPr>
        <w:t>、</w:t>
      </w:r>
      <w:r w:rsidR="006A439A" w:rsidRPr="00CE0660">
        <w:rPr>
          <w:rFonts w:hint="eastAsia"/>
          <w:bCs/>
          <w:sz w:val="24"/>
        </w:rPr>
        <w:t>基金管理人</w:t>
      </w:r>
      <w:r w:rsidR="006A439A" w:rsidRPr="00CE0660">
        <w:rPr>
          <w:bCs/>
          <w:sz w:val="24"/>
        </w:rPr>
        <w:t>、基金托管人、基金销售机构或登记机构的异常情况导致基金销售系统、登记系统或基金会计系统无法正常运行。</w:t>
      </w:r>
    </w:p>
    <w:p w14:paraId="7D85CE84" w14:textId="7B3A8402" w:rsidR="00923D68" w:rsidRPr="00CE0660" w:rsidRDefault="006A439A" w:rsidP="00952A1F">
      <w:pPr>
        <w:spacing w:line="360" w:lineRule="auto"/>
        <w:ind w:firstLineChars="200" w:firstLine="480"/>
        <w:rPr>
          <w:bCs/>
          <w:sz w:val="24"/>
        </w:rPr>
      </w:pPr>
      <w:r w:rsidRPr="00CE0660">
        <w:rPr>
          <w:bCs/>
          <w:sz w:val="24"/>
        </w:rPr>
        <w:t>7</w:t>
      </w:r>
      <w:r w:rsidRPr="00CE0660">
        <w:rPr>
          <w:rFonts w:hint="eastAsia"/>
          <w:bCs/>
          <w:sz w:val="24"/>
        </w:rPr>
        <w:t>、</w:t>
      </w:r>
      <w:r w:rsidR="00923D68" w:rsidRPr="00CE0660">
        <w:rPr>
          <w:rFonts w:hint="eastAsia"/>
          <w:bCs/>
          <w:sz w:val="24"/>
        </w:rPr>
        <w:t>个人投资者申购。</w:t>
      </w:r>
    </w:p>
    <w:p w14:paraId="40378888" w14:textId="78B4EE34" w:rsidR="005A2E22" w:rsidRPr="00CE0660" w:rsidRDefault="005A2E22" w:rsidP="005A2E22">
      <w:pPr>
        <w:spacing w:line="360" w:lineRule="auto"/>
        <w:ind w:firstLineChars="200" w:firstLine="480"/>
        <w:rPr>
          <w:bCs/>
          <w:sz w:val="24"/>
        </w:rPr>
      </w:pPr>
      <w:r w:rsidRPr="00CE0660">
        <w:rPr>
          <w:rFonts w:hint="eastAsia"/>
          <w:bCs/>
          <w:sz w:val="24"/>
        </w:rPr>
        <w:t>8</w:t>
      </w:r>
      <w:r w:rsidRPr="00CE0660">
        <w:rPr>
          <w:rFonts w:hint="eastAsia"/>
          <w:bCs/>
          <w:sz w:val="24"/>
        </w:rPr>
        <w:t>、</w:t>
      </w:r>
      <w:r w:rsidRPr="00CE0660">
        <w:rPr>
          <w:bCs/>
          <w:sz w:val="24"/>
        </w:rPr>
        <w:t>某笔或某些</w:t>
      </w:r>
      <w:r w:rsidRPr="00CE0660">
        <w:rPr>
          <w:rFonts w:hint="eastAsia"/>
          <w:bCs/>
          <w:sz w:val="24"/>
        </w:rPr>
        <w:t>申购申请</w:t>
      </w:r>
      <w:r w:rsidRPr="00CE0660">
        <w:rPr>
          <w:bCs/>
          <w:sz w:val="24"/>
        </w:rPr>
        <w:t>超过</w:t>
      </w:r>
      <w:r w:rsidRPr="00CE0660">
        <w:rPr>
          <w:rFonts w:hint="eastAsia"/>
          <w:bCs/>
          <w:sz w:val="24"/>
        </w:rPr>
        <w:t>基金</w:t>
      </w:r>
      <w:r w:rsidRPr="00CE0660">
        <w:rPr>
          <w:bCs/>
          <w:sz w:val="24"/>
        </w:rPr>
        <w:t>管理人设定的</w:t>
      </w:r>
      <w:r w:rsidRPr="00CE0660">
        <w:rPr>
          <w:rFonts w:hint="eastAsia"/>
          <w:bCs/>
          <w:sz w:val="24"/>
        </w:rPr>
        <w:t>基金</w:t>
      </w:r>
      <w:r w:rsidRPr="00CE0660">
        <w:rPr>
          <w:bCs/>
          <w:sz w:val="24"/>
        </w:rPr>
        <w:t>总规模、单日净申购比例上限、单一投资者单日或单笔申购</w:t>
      </w:r>
      <w:r w:rsidRPr="00CE0660">
        <w:rPr>
          <w:rFonts w:hint="eastAsia"/>
          <w:bCs/>
          <w:sz w:val="24"/>
        </w:rPr>
        <w:t>金额</w:t>
      </w:r>
      <w:r w:rsidRPr="00CE0660">
        <w:rPr>
          <w:bCs/>
          <w:sz w:val="24"/>
        </w:rPr>
        <w:t>上限的。</w:t>
      </w:r>
    </w:p>
    <w:p w14:paraId="432EB5A9" w14:textId="0983A332" w:rsidR="0079777F" w:rsidRPr="00CE0660" w:rsidRDefault="005A2E22">
      <w:pPr>
        <w:spacing w:line="360" w:lineRule="auto"/>
        <w:ind w:firstLineChars="200" w:firstLine="480"/>
        <w:rPr>
          <w:bCs/>
          <w:sz w:val="24"/>
        </w:rPr>
      </w:pPr>
      <w:r w:rsidRPr="00CE0660">
        <w:rPr>
          <w:bCs/>
          <w:sz w:val="24"/>
        </w:rPr>
        <w:t>9</w:t>
      </w:r>
      <w:r w:rsidR="005F48B6" w:rsidRPr="00CE0660">
        <w:rPr>
          <w:rFonts w:hint="eastAsia"/>
          <w:bCs/>
          <w:sz w:val="24"/>
        </w:rPr>
        <w:t>、</w:t>
      </w:r>
      <w:r w:rsidR="0079777F" w:rsidRPr="00CE0660">
        <w:rPr>
          <w:bCs/>
          <w:sz w:val="24"/>
        </w:rPr>
        <w:t>法律法规规定或中国证监会认定的其他情形。</w:t>
      </w:r>
    </w:p>
    <w:p w14:paraId="71FBF7BF" w14:textId="3633C496" w:rsidR="0079777F" w:rsidRPr="00CE0660" w:rsidRDefault="0079777F">
      <w:pPr>
        <w:spacing w:line="360" w:lineRule="auto"/>
        <w:ind w:firstLineChars="200" w:firstLine="480"/>
        <w:rPr>
          <w:bCs/>
        </w:rPr>
      </w:pPr>
      <w:r w:rsidRPr="00CE0660">
        <w:rPr>
          <w:bCs/>
          <w:sz w:val="24"/>
        </w:rPr>
        <w:t>发生上述第</w:t>
      </w:r>
      <w:r w:rsidRPr="00CE0660">
        <w:rPr>
          <w:bCs/>
          <w:sz w:val="24"/>
        </w:rPr>
        <w:t>1</w:t>
      </w:r>
      <w:r w:rsidRPr="00CE0660">
        <w:rPr>
          <w:bCs/>
          <w:sz w:val="24"/>
        </w:rPr>
        <w:t>、</w:t>
      </w:r>
      <w:r w:rsidRPr="00CE0660">
        <w:rPr>
          <w:bCs/>
          <w:sz w:val="24"/>
        </w:rPr>
        <w:t>2</w:t>
      </w:r>
      <w:r w:rsidRPr="00CE0660">
        <w:rPr>
          <w:bCs/>
          <w:sz w:val="24"/>
        </w:rPr>
        <w:t>、</w:t>
      </w:r>
      <w:r w:rsidRPr="00CE0660">
        <w:rPr>
          <w:rFonts w:hint="eastAsia"/>
          <w:bCs/>
          <w:sz w:val="24"/>
        </w:rPr>
        <w:t>3</w:t>
      </w:r>
      <w:r w:rsidRPr="00CE0660">
        <w:rPr>
          <w:bCs/>
          <w:sz w:val="24"/>
        </w:rPr>
        <w:t>、</w:t>
      </w:r>
      <w:r w:rsidRPr="00CE0660">
        <w:rPr>
          <w:bCs/>
          <w:sz w:val="24"/>
        </w:rPr>
        <w:t>5</w:t>
      </w:r>
      <w:r w:rsidRPr="00CE0660">
        <w:rPr>
          <w:rFonts w:hint="eastAsia"/>
          <w:bCs/>
          <w:sz w:val="24"/>
        </w:rPr>
        <w:t>、</w:t>
      </w:r>
      <w:r w:rsidRPr="00CE0660">
        <w:rPr>
          <w:rFonts w:hint="eastAsia"/>
          <w:bCs/>
          <w:sz w:val="24"/>
        </w:rPr>
        <w:t>6</w:t>
      </w:r>
      <w:r w:rsidR="005A2E22" w:rsidRPr="00CE0660">
        <w:rPr>
          <w:rFonts w:hint="eastAsia"/>
          <w:bCs/>
          <w:sz w:val="24"/>
        </w:rPr>
        <w:t>、</w:t>
      </w:r>
      <w:r w:rsidR="005A2E22" w:rsidRPr="00CE0660">
        <w:rPr>
          <w:rFonts w:hint="eastAsia"/>
          <w:bCs/>
          <w:sz w:val="24"/>
        </w:rPr>
        <w:t>9</w:t>
      </w:r>
      <w:r w:rsidRPr="00CE0660">
        <w:rPr>
          <w:bCs/>
          <w:sz w:val="24"/>
        </w:rPr>
        <w:t>项</w:t>
      </w:r>
      <w:r w:rsidR="006A439A" w:rsidRPr="00CE0660">
        <w:rPr>
          <w:rFonts w:hint="eastAsia"/>
          <w:bCs/>
          <w:sz w:val="24"/>
        </w:rPr>
        <w:t>情形之一</w:t>
      </w:r>
      <w:r w:rsidR="006A439A" w:rsidRPr="00CE0660">
        <w:rPr>
          <w:bCs/>
          <w:sz w:val="24"/>
        </w:rPr>
        <w:t>且基金管理人决定</w:t>
      </w:r>
      <w:r w:rsidRPr="00CE0660">
        <w:rPr>
          <w:bCs/>
          <w:sz w:val="24"/>
        </w:rPr>
        <w:t>暂停申购时，基金管理人应当根据有关规定在指定</w:t>
      </w:r>
      <w:r w:rsidR="00070F12" w:rsidRPr="00CE0660">
        <w:rPr>
          <w:bCs/>
          <w:sz w:val="24"/>
        </w:rPr>
        <w:t>媒介</w:t>
      </w:r>
      <w:r w:rsidRPr="00CE0660">
        <w:rPr>
          <w:bCs/>
          <w:sz w:val="24"/>
        </w:rPr>
        <w:t>上刊登暂停申购公告。如果投资</w:t>
      </w:r>
      <w:r w:rsidR="006A439A" w:rsidRPr="00CE0660">
        <w:rPr>
          <w:rFonts w:hint="eastAsia"/>
          <w:bCs/>
          <w:sz w:val="24"/>
        </w:rPr>
        <w:t>者</w:t>
      </w:r>
      <w:r w:rsidRPr="00CE0660">
        <w:rPr>
          <w:bCs/>
          <w:sz w:val="24"/>
        </w:rPr>
        <w:t>的申购申请被拒绝，被拒绝的申购款项将退还给投资</w:t>
      </w:r>
      <w:r w:rsidR="006A439A" w:rsidRPr="00CE0660">
        <w:rPr>
          <w:rFonts w:hint="eastAsia"/>
          <w:bCs/>
          <w:sz w:val="24"/>
        </w:rPr>
        <w:t>者</w:t>
      </w:r>
      <w:r w:rsidRPr="00CE0660">
        <w:rPr>
          <w:bCs/>
          <w:sz w:val="24"/>
        </w:rPr>
        <w:t>。在暂停申购的情况消除时，基金管理人应及时恢复申购业务的办理</w:t>
      </w:r>
      <w:r w:rsidR="00952A1F" w:rsidRPr="00CE0660">
        <w:rPr>
          <w:rFonts w:hint="eastAsia"/>
          <w:bCs/>
          <w:sz w:val="24"/>
        </w:rPr>
        <w:t>，开放期按</w:t>
      </w:r>
      <w:r w:rsidR="00952A1F" w:rsidRPr="00CE0660">
        <w:rPr>
          <w:bCs/>
          <w:sz w:val="24"/>
        </w:rPr>
        <w:t>暂停申购的期间相应延长</w:t>
      </w:r>
      <w:r w:rsidRPr="00CE0660">
        <w:rPr>
          <w:bCs/>
          <w:sz w:val="24"/>
        </w:rPr>
        <w:t>。</w:t>
      </w:r>
    </w:p>
    <w:p w14:paraId="6A5C550B" w14:textId="77777777" w:rsidR="0079777F" w:rsidRPr="00CE0660" w:rsidRDefault="0079777F">
      <w:pPr>
        <w:spacing w:line="360" w:lineRule="auto"/>
        <w:ind w:firstLineChars="200" w:firstLine="480"/>
        <w:rPr>
          <w:bCs/>
          <w:sz w:val="24"/>
        </w:rPr>
      </w:pPr>
      <w:r w:rsidRPr="00CE0660">
        <w:rPr>
          <w:bCs/>
          <w:sz w:val="24"/>
        </w:rPr>
        <w:t>八</w:t>
      </w:r>
      <w:r w:rsidRPr="00CE0660">
        <w:rPr>
          <w:rFonts w:hint="eastAsia"/>
          <w:bCs/>
          <w:sz w:val="24"/>
        </w:rPr>
        <w:t>、</w:t>
      </w:r>
      <w:r w:rsidRPr="00CE0660">
        <w:rPr>
          <w:bCs/>
          <w:sz w:val="24"/>
        </w:rPr>
        <w:t>暂停赎回或延缓支付赎回款项的情形</w:t>
      </w:r>
    </w:p>
    <w:p w14:paraId="73376E2B" w14:textId="50B4DCAA" w:rsidR="0079777F" w:rsidRPr="00CE0660" w:rsidRDefault="00952A1F">
      <w:pPr>
        <w:spacing w:line="360" w:lineRule="auto"/>
        <w:ind w:firstLineChars="200" w:firstLine="480"/>
        <w:rPr>
          <w:bCs/>
          <w:sz w:val="24"/>
        </w:rPr>
      </w:pPr>
      <w:r w:rsidRPr="00CE0660">
        <w:rPr>
          <w:rFonts w:hint="eastAsia"/>
          <w:bCs/>
          <w:sz w:val="24"/>
        </w:rPr>
        <w:t>开放期内</w:t>
      </w:r>
      <w:r w:rsidR="0079777F" w:rsidRPr="00CE0660">
        <w:rPr>
          <w:bCs/>
          <w:sz w:val="24"/>
        </w:rPr>
        <w:t>发生下列情形时，基金管理人可暂停接受投资</w:t>
      </w:r>
      <w:r w:rsidR="00EB7B18" w:rsidRPr="00CE0660">
        <w:rPr>
          <w:rFonts w:hint="eastAsia"/>
          <w:bCs/>
          <w:sz w:val="24"/>
        </w:rPr>
        <w:t>者</w:t>
      </w:r>
      <w:r w:rsidR="0079777F" w:rsidRPr="00CE0660">
        <w:rPr>
          <w:bCs/>
          <w:sz w:val="24"/>
        </w:rPr>
        <w:t>的赎回申请或延缓</w:t>
      </w:r>
      <w:r w:rsidR="0079777F" w:rsidRPr="00CE0660">
        <w:rPr>
          <w:bCs/>
          <w:sz w:val="24"/>
        </w:rPr>
        <w:lastRenderedPageBreak/>
        <w:t>支付赎回款项：</w:t>
      </w:r>
    </w:p>
    <w:p w14:paraId="308A6C65" w14:textId="77777777" w:rsidR="0079777F" w:rsidRPr="00CE0660" w:rsidRDefault="0079777F">
      <w:pPr>
        <w:spacing w:line="360" w:lineRule="auto"/>
        <w:ind w:firstLineChars="200" w:firstLine="480"/>
        <w:rPr>
          <w:bCs/>
          <w:sz w:val="24"/>
        </w:rPr>
      </w:pPr>
      <w:r w:rsidRPr="00CE0660">
        <w:rPr>
          <w:bCs/>
          <w:sz w:val="24"/>
        </w:rPr>
        <w:t>1</w:t>
      </w:r>
      <w:r w:rsidRPr="00CE0660">
        <w:rPr>
          <w:rFonts w:hint="eastAsia"/>
          <w:bCs/>
          <w:sz w:val="24"/>
        </w:rPr>
        <w:t>、</w:t>
      </w:r>
      <w:r w:rsidRPr="00CE0660">
        <w:rPr>
          <w:bCs/>
          <w:sz w:val="24"/>
        </w:rPr>
        <w:t>因不可抗力导致基金管理人不能支付赎回款项</w:t>
      </w:r>
      <w:r w:rsidR="00EB7B18" w:rsidRPr="00CE0660">
        <w:rPr>
          <w:rFonts w:hint="eastAsia"/>
          <w:bCs/>
          <w:sz w:val="24"/>
        </w:rPr>
        <w:t>，</w:t>
      </w:r>
      <w:r w:rsidR="00EB7B18" w:rsidRPr="00CE0660">
        <w:rPr>
          <w:bCs/>
          <w:sz w:val="24"/>
        </w:rPr>
        <w:t>以及因不可抗力导致基金管理人无法接受基金份额持有人的赎回申请</w:t>
      </w:r>
      <w:r w:rsidRPr="00CE0660">
        <w:rPr>
          <w:bCs/>
          <w:sz w:val="24"/>
        </w:rPr>
        <w:t>。</w:t>
      </w:r>
    </w:p>
    <w:p w14:paraId="496D336F" w14:textId="290BA770" w:rsidR="0079777F" w:rsidRPr="00CE0660" w:rsidRDefault="0079777F">
      <w:pPr>
        <w:spacing w:line="360" w:lineRule="auto"/>
        <w:ind w:firstLineChars="200" w:firstLine="480"/>
        <w:rPr>
          <w:bCs/>
          <w:sz w:val="24"/>
        </w:rPr>
      </w:pPr>
      <w:r w:rsidRPr="00CE0660">
        <w:rPr>
          <w:rFonts w:hint="eastAsia"/>
          <w:bCs/>
          <w:sz w:val="24"/>
        </w:rPr>
        <w:t>2</w:t>
      </w:r>
      <w:r w:rsidRPr="00CE0660">
        <w:rPr>
          <w:rFonts w:hint="eastAsia"/>
          <w:bCs/>
          <w:sz w:val="24"/>
        </w:rPr>
        <w:t>、发生基金合同规定的暂停基金资产估值情况时</w:t>
      </w:r>
      <w:r w:rsidR="008C5DC4" w:rsidRPr="00CE0660">
        <w:rPr>
          <w:rFonts w:hint="eastAsia"/>
          <w:bCs/>
          <w:sz w:val="24"/>
        </w:rPr>
        <w:t>，基金管理人可暂停接受投资者的赎回申请或延缓支付赎回款项。当前一估值日基金资产净值</w:t>
      </w:r>
      <w:r w:rsidR="008C5DC4" w:rsidRPr="00CE0660">
        <w:rPr>
          <w:rFonts w:hint="eastAsia"/>
          <w:bCs/>
          <w:sz w:val="24"/>
        </w:rPr>
        <w:t>50%</w:t>
      </w:r>
      <w:r w:rsidR="008C5DC4" w:rsidRPr="00CE0660">
        <w:rPr>
          <w:rFonts w:hint="eastAsia"/>
          <w:bCs/>
          <w:sz w:val="24"/>
        </w:rPr>
        <w:t>以上的资产出现无可参考的活跃市场价格且采用估值技术仍导致公允价值存在重大不确定性时，经与基金托管人协商确认后，基金管理人应当采取</w:t>
      </w:r>
      <w:r w:rsidR="00EE47FA" w:rsidRPr="00CE0660">
        <w:rPr>
          <w:rFonts w:hint="eastAsia"/>
          <w:bCs/>
          <w:sz w:val="24"/>
        </w:rPr>
        <w:t>延缓</w:t>
      </w:r>
      <w:r w:rsidR="00EE47FA" w:rsidRPr="00CE0660">
        <w:rPr>
          <w:bCs/>
          <w:sz w:val="24"/>
        </w:rPr>
        <w:t>支付赎回款项或</w:t>
      </w:r>
      <w:r w:rsidR="008C5DC4" w:rsidRPr="00CE0660">
        <w:rPr>
          <w:rFonts w:hint="eastAsia"/>
          <w:bCs/>
          <w:sz w:val="24"/>
        </w:rPr>
        <w:t>暂停接受基金</w:t>
      </w:r>
      <w:r w:rsidR="00EE47FA" w:rsidRPr="00CE0660">
        <w:rPr>
          <w:rFonts w:hint="eastAsia"/>
          <w:bCs/>
          <w:sz w:val="24"/>
        </w:rPr>
        <w:t>申购</w:t>
      </w:r>
      <w:r w:rsidR="008C5DC4" w:rsidRPr="00CE0660">
        <w:rPr>
          <w:rFonts w:hint="eastAsia"/>
          <w:bCs/>
          <w:sz w:val="24"/>
        </w:rPr>
        <w:t>赎回申请的</w:t>
      </w:r>
      <w:r w:rsidR="008C5DC4" w:rsidRPr="00CE0660">
        <w:rPr>
          <w:bCs/>
          <w:sz w:val="24"/>
        </w:rPr>
        <w:t>措施。</w:t>
      </w:r>
    </w:p>
    <w:p w14:paraId="7D5B13DE" w14:textId="64498987" w:rsidR="0079777F" w:rsidRPr="00CE0660" w:rsidRDefault="0079777F">
      <w:pPr>
        <w:spacing w:line="360" w:lineRule="auto"/>
        <w:ind w:firstLineChars="200" w:firstLine="480"/>
        <w:rPr>
          <w:bCs/>
          <w:sz w:val="24"/>
        </w:rPr>
      </w:pPr>
      <w:r w:rsidRPr="00CE0660">
        <w:rPr>
          <w:rFonts w:hint="eastAsia"/>
          <w:bCs/>
          <w:sz w:val="24"/>
        </w:rPr>
        <w:t>3</w:t>
      </w:r>
      <w:r w:rsidRPr="00CE0660">
        <w:rPr>
          <w:rFonts w:hint="eastAsia"/>
          <w:bCs/>
          <w:sz w:val="24"/>
        </w:rPr>
        <w:t>、</w:t>
      </w:r>
      <w:r w:rsidRPr="00CE0660">
        <w:rPr>
          <w:bCs/>
          <w:sz w:val="24"/>
        </w:rPr>
        <w:t>证券</w:t>
      </w:r>
      <w:r w:rsidR="00EB7B18" w:rsidRPr="00CE0660">
        <w:rPr>
          <w:rFonts w:hint="eastAsia"/>
          <w:bCs/>
          <w:sz w:val="24"/>
        </w:rPr>
        <w:t>/</w:t>
      </w:r>
      <w:r w:rsidR="00EB7B18" w:rsidRPr="00CE0660">
        <w:rPr>
          <w:rFonts w:hint="eastAsia"/>
          <w:bCs/>
          <w:sz w:val="24"/>
        </w:rPr>
        <w:t>期货</w:t>
      </w:r>
      <w:r w:rsidRPr="00CE0660">
        <w:rPr>
          <w:bCs/>
          <w:sz w:val="24"/>
        </w:rPr>
        <w:t>交易所</w:t>
      </w:r>
      <w:r w:rsidR="00E463D3" w:rsidRPr="00CE0660">
        <w:rPr>
          <w:rFonts w:hint="eastAsia"/>
          <w:bCs/>
          <w:sz w:val="24"/>
        </w:rPr>
        <w:t>、外汇市场</w:t>
      </w:r>
      <w:r w:rsidRPr="00CE0660">
        <w:rPr>
          <w:bCs/>
          <w:sz w:val="24"/>
        </w:rPr>
        <w:t>交易时间非正常停市，导致基金管理人无法计算当日基金资产</w:t>
      </w:r>
      <w:bookmarkStart w:id="122" w:name="_Hlt152500890"/>
      <w:r w:rsidRPr="00CE0660">
        <w:rPr>
          <w:bCs/>
          <w:sz w:val="24"/>
        </w:rPr>
        <w:t>净值。</w:t>
      </w:r>
    </w:p>
    <w:p w14:paraId="275B0616" w14:textId="78D012F4" w:rsidR="00E463D3" w:rsidRPr="00CE0660" w:rsidRDefault="0079777F" w:rsidP="003B1C68">
      <w:pPr>
        <w:tabs>
          <w:tab w:val="left" w:pos="0"/>
        </w:tabs>
        <w:spacing w:line="360" w:lineRule="auto"/>
        <w:ind w:firstLineChars="200" w:firstLine="480"/>
        <w:rPr>
          <w:bCs/>
          <w:sz w:val="24"/>
        </w:rPr>
      </w:pPr>
      <w:r w:rsidRPr="00CE0660">
        <w:rPr>
          <w:rFonts w:hint="eastAsia"/>
          <w:bCs/>
          <w:sz w:val="24"/>
        </w:rPr>
        <w:t>4</w:t>
      </w:r>
      <w:r w:rsidRPr="00CE0660">
        <w:rPr>
          <w:rFonts w:hint="eastAsia"/>
          <w:bCs/>
          <w:sz w:val="24"/>
        </w:rPr>
        <w:t>、</w:t>
      </w:r>
      <w:r w:rsidR="00E463D3" w:rsidRPr="00CE0660">
        <w:rPr>
          <w:rFonts w:hint="eastAsia"/>
          <w:bCs/>
          <w:sz w:val="24"/>
        </w:rPr>
        <w:t>本基金投资的港股通标的股票大面积停牌无价格，基金管理人认定可能会影响到当日净值估值时。</w:t>
      </w:r>
    </w:p>
    <w:p w14:paraId="314C488B" w14:textId="383DF039" w:rsidR="00EB7B18" w:rsidRPr="00CE0660" w:rsidRDefault="00E463D3" w:rsidP="00113CB5">
      <w:pPr>
        <w:spacing w:line="360" w:lineRule="auto"/>
        <w:ind w:firstLineChars="200" w:firstLine="480"/>
        <w:rPr>
          <w:bCs/>
          <w:sz w:val="24"/>
        </w:rPr>
      </w:pPr>
      <w:r w:rsidRPr="00CE0660">
        <w:rPr>
          <w:rFonts w:hint="eastAsia"/>
          <w:bCs/>
          <w:sz w:val="24"/>
        </w:rPr>
        <w:t>5</w:t>
      </w:r>
      <w:r w:rsidRPr="00CE0660">
        <w:rPr>
          <w:rFonts w:hint="eastAsia"/>
          <w:bCs/>
          <w:sz w:val="24"/>
        </w:rPr>
        <w:t>、</w:t>
      </w:r>
      <w:bookmarkEnd w:id="122"/>
      <w:r w:rsidR="00EB7B18" w:rsidRPr="00CE0660">
        <w:rPr>
          <w:rFonts w:hint="eastAsia"/>
          <w:bCs/>
          <w:sz w:val="24"/>
        </w:rPr>
        <w:t>发生继续接受赎回申请将损害现有基金份额持有人利益的情形时，基金管理人可暂停接受投资者的赎回申请。</w:t>
      </w:r>
    </w:p>
    <w:p w14:paraId="5687D882" w14:textId="11A1CFC2" w:rsidR="0079777F" w:rsidRPr="00CE0660" w:rsidRDefault="00E463D3">
      <w:pPr>
        <w:spacing w:line="360" w:lineRule="auto"/>
        <w:ind w:firstLineChars="200" w:firstLine="480"/>
        <w:rPr>
          <w:bCs/>
          <w:sz w:val="24"/>
        </w:rPr>
      </w:pPr>
      <w:r w:rsidRPr="00CE0660">
        <w:rPr>
          <w:bCs/>
          <w:sz w:val="24"/>
        </w:rPr>
        <w:t>6</w:t>
      </w:r>
      <w:r w:rsidR="00EB7B18" w:rsidRPr="00CE0660">
        <w:rPr>
          <w:rFonts w:hint="eastAsia"/>
          <w:bCs/>
          <w:sz w:val="24"/>
        </w:rPr>
        <w:t>、</w:t>
      </w:r>
      <w:r w:rsidR="0079777F" w:rsidRPr="00CE0660">
        <w:rPr>
          <w:bCs/>
          <w:sz w:val="24"/>
        </w:rPr>
        <w:t>法律法规规定或中国证监会认定的其他情形。</w:t>
      </w:r>
    </w:p>
    <w:p w14:paraId="3489CF2A" w14:textId="1BFBAAB8" w:rsidR="0079777F" w:rsidRPr="00CE0660" w:rsidRDefault="0079777F">
      <w:pPr>
        <w:spacing w:line="360" w:lineRule="auto"/>
        <w:ind w:firstLineChars="200" w:firstLine="480"/>
        <w:rPr>
          <w:bCs/>
        </w:rPr>
      </w:pPr>
      <w:r w:rsidRPr="00CE0660">
        <w:rPr>
          <w:bCs/>
          <w:sz w:val="24"/>
        </w:rPr>
        <w:t>发生上述情形</w:t>
      </w:r>
      <w:r w:rsidR="00EB7B18" w:rsidRPr="00CE0660">
        <w:rPr>
          <w:rFonts w:hint="eastAsia"/>
          <w:bCs/>
          <w:sz w:val="24"/>
        </w:rPr>
        <w:t>之一</w:t>
      </w:r>
      <w:r w:rsidR="00EB7B18" w:rsidRPr="00CE0660">
        <w:rPr>
          <w:bCs/>
          <w:sz w:val="24"/>
        </w:rPr>
        <w:t>且基金管理人决定暂停接受赎回申请或延缓支付赎回款项</w:t>
      </w:r>
      <w:r w:rsidRPr="00CE0660">
        <w:rPr>
          <w:bCs/>
          <w:sz w:val="24"/>
        </w:rPr>
        <w:t>时，基金管理人应在当日报中国证监会备案，已确认的赎回申请，基金管理人应足额支付；如暂时不能足额支付，未支付部分可延期支付。若出现</w:t>
      </w:r>
      <w:r w:rsidR="00952A1F" w:rsidRPr="00CE0660">
        <w:rPr>
          <w:rFonts w:hint="eastAsia"/>
          <w:bCs/>
          <w:sz w:val="24"/>
        </w:rPr>
        <w:t>巨额赎回</w:t>
      </w:r>
      <w:r w:rsidRPr="00CE0660">
        <w:rPr>
          <w:bCs/>
          <w:sz w:val="24"/>
        </w:rPr>
        <w:t>情形，按基金合同的相关条款处理。基金份额持有人在申请赎回时可事先选择将当日可能未获受理部分予以撤销。在暂停赎回的情况消除时，基金管理人应及时恢复赎回业务的办理并公告</w:t>
      </w:r>
      <w:r w:rsidR="00952A1F" w:rsidRPr="00CE0660">
        <w:rPr>
          <w:rFonts w:hint="eastAsia"/>
          <w:bCs/>
          <w:sz w:val="24"/>
        </w:rPr>
        <w:t>，</w:t>
      </w:r>
      <w:r w:rsidR="00952A1F" w:rsidRPr="00CE0660">
        <w:rPr>
          <w:bCs/>
          <w:sz w:val="24"/>
        </w:rPr>
        <w:t>开放期按暂停</w:t>
      </w:r>
      <w:r w:rsidR="00952A1F" w:rsidRPr="00CE0660">
        <w:rPr>
          <w:rFonts w:hint="eastAsia"/>
          <w:bCs/>
          <w:sz w:val="24"/>
        </w:rPr>
        <w:t>赎回</w:t>
      </w:r>
      <w:r w:rsidR="00952A1F" w:rsidRPr="00CE0660">
        <w:rPr>
          <w:bCs/>
          <w:sz w:val="24"/>
        </w:rPr>
        <w:t>的期间相应延长</w:t>
      </w:r>
      <w:r w:rsidRPr="00CE0660">
        <w:rPr>
          <w:bCs/>
          <w:sz w:val="24"/>
        </w:rPr>
        <w:t>。</w:t>
      </w:r>
    </w:p>
    <w:p w14:paraId="25DD533A" w14:textId="77777777" w:rsidR="0079777F" w:rsidRPr="00CE0660" w:rsidRDefault="0079777F">
      <w:pPr>
        <w:spacing w:line="360" w:lineRule="auto"/>
        <w:ind w:firstLineChars="200" w:firstLine="480"/>
        <w:rPr>
          <w:bCs/>
          <w:sz w:val="24"/>
        </w:rPr>
      </w:pPr>
      <w:r w:rsidRPr="00CE0660">
        <w:rPr>
          <w:bCs/>
          <w:sz w:val="24"/>
        </w:rPr>
        <w:t>九</w:t>
      </w:r>
      <w:r w:rsidRPr="00CE0660">
        <w:rPr>
          <w:rFonts w:hint="eastAsia"/>
          <w:bCs/>
          <w:sz w:val="24"/>
        </w:rPr>
        <w:t>、</w:t>
      </w:r>
      <w:r w:rsidRPr="00CE0660">
        <w:rPr>
          <w:bCs/>
          <w:sz w:val="24"/>
        </w:rPr>
        <w:t>巨额赎回的情形及处理方式</w:t>
      </w:r>
    </w:p>
    <w:p w14:paraId="36CEB129" w14:textId="77777777" w:rsidR="0079777F" w:rsidRPr="00CE0660" w:rsidRDefault="0079777F">
      <w:pPr>
        <w:spacing w:line="360" w:lineRule="auto"/>
        <w:ind w:firstLineChars="200" w:firstLine="480"/>
        <w:rPr>
          <w:bCs/>
          <w:sz w:val="24"/>
        </w:rPr>
      </w:pPr>
      <w:r w:rsidRPr="00CE0660">
        <w:rPr>
          <w:bCs/>
          <w:sz w:val="24"/>
        </w:rPr>
        <w:t>1</w:t>
      </w:r>
      <w:r w:rsidRPr="00CE0660">
        <w:rPr>
          <w:rFonts w:hint="eastAsia"/>
          <w:bCs/>
          <w:sz w:val="24"/>
        </w:rPr>
        <w:t>、</w:t>
      </w:r>
      <w:r w:rsidRPr="00CE0660">
        <w:rPr>
          <w:bCs/>
          <w:sz w:val="24"/>
        </w:rPr>
        <w:t>巨额赎回的认定</w:t>
      </w:r>
    </w:p>
    <w:p w14:paraId="326F4A9C" w14:textId="3F233480" w:rsidR="0079777F" w:rsidRPr="00CE0660" w:rsidRDefault="0079777F">
      <w:pPr>
        <w:spacing w:line="360" w:lineRule="auto"/>
        <w:ind w:firstLineChars="200" w:firstLine="480"/>
        <w:rPr>
          <w:bCs/>
          <w:sz w:val="24"/>
        </w:rPr>
      </w:pPr>
      <w:r w:rsidRPr="00CE0660">
        <w:rPr>
          <w:bCs/>
          <w:sz w:val="24"/>
        </w:rPr>
        <w:t>若本基金</w:t>
      </w:r>
      <w:r w:rsidR="00952A1F" w:rsidRPr="00CE0660">
        <w:rPr>
          <w:rFonts w:hint="eastAsia"/>
          <w:bCs/>
          <w:sz w:val="24"/>
        </w:rPr>
        <w:t>开放期</w:t>
      </w:r>
      <w:r w:rsidR="00952A1F" w:rsidRPr="00CE0660">
        <w:rPr>
          <w:bCs/>
          <w:sz w:val="24"/>
        </w:rPr>
        <w:t>内</w:t>
      </w:r>
      <w:r w:rsidRPr="00CE0660">
        <w:rPr>
          <w:bCs/>
          <w:sz w:val="24"/>
        </w:rPr>
        <w:t>单个开放日内的基金份额净赎回申请</w:t>
      </w:r>
      <w:r w:rsidR="00783D5A" w:rsidRPr="00CE0660">
        <w:rPr>
          <w:bCs/>
          <w:sz w:val="24"/>
        </w:rPr>
        <w:t>（</w:t>
      </w:r>
      <w:r w:rsidRPr="00CE0660">
        <w:rPr>
          <w:bCs/>
          <w:sz w:val="24"/>
        </w:rPr>
        <w:t>赎回申请份额总数加上基金转换中转出申请份额总数后扣除申购申请份额总数及基金转换中转入申请份额总数后的余额</w:t>
      </w:r>
      <w:r w:rsidR="00783D5A" w:rsidRPr="00CE0660">
        <w:rPr>
          <w:bCs/>
          <w:sz w:val="24"/>
        </w:rPr>
        <w:t>）</w:t>
      </w:r>
      <w:r w:rsidRPr="00CE0660">
        <w:rPr>
          <w:bCs/>
          <w:sz w:val="24"/>
        </w:rPr>
        <w:t>超过前一</w:t>
      </w:r>
      <w:r w:rsidR="00952A1F" w:rsidRPr="00CE0660">
        <w:rPr>
          <w:rFonts w:hint="eastAsia"/>
          <w:bCs/>
          <w:sz w:val="24"/>
        </w:rPr>
        <w:t>工作日</w:t>
      </w:r>
      <w:r w:rsidRPr="00CE0660">
        <w:rPr>
          <w:bCs/>
          <w:sz w:val="24"/>
        </w:rPr>
        <w:t>的基金总份额的</w:t>
      </w:r>
      <w:r w:rsidR="00952A1F" w:rsidRPr="00CE0660">
        <w:rPr>
          <w:bCs/>
          <w:sz w:val="24"/>
        </w:rPr>
        <w:t>2</w:t>
      </w:r>
      <w:r w:rsidR="00D21B14" w:rsidRPr="00CE0660">
        <w:rPr>
          <w:rFonts w:hint="eastAsia"/>
          <w:bCs/>
          <w:sz w:val="24"/>
        </w:rPr>
        <w:t>0%</w:t>
      </w:r>
      <w:r w:rsidRPr="00CE0660">
        <w:rPr>
          <w:bCs/>
          <w:sz w:val="24"/>
        </w:rPr>
        <w:t>，即认为是发生了巨额赎回。</w:t>
      </w:r>
    </w:p>
    <w:p w14:paraId="728E1EE8" w14:textId="77777777" w:rsidR="0079777F" w:rsidRPr="00CE0660" w:rsidRDefault="0079777F">
      <w:pPr>
        <w:spacing w:line="360" w:lineRule="auto"/>
        <w:ind w:firstLineChars="200" w:firstLine="480"/>
        <w:rPr>
          <w:bCs/>
          <w:sz w:val="24"/>
        </w:rPr>
      </w:pPr>
      <w:r w:rsidRPr="00CE0660">
        <w:rPr>
          <w:bCs/>
          <w:sz w:val="24"/>
        </w:rPr>
        <w:t>2</w:t>
      </w:r>
      <w:r w:rsidRPr="00CE0660">
        <w:rPr>
          <w:rFonts w:hint="eastAsia"/>
          <w:bCs/>
          <w:sz w:val="24"/>
        </w:rPr>
        <w:t>、</w:t>
      </w:r>
      <w:r w:rsidRPr="00CE0660">
        <w:rPr>
          <w:bCs/>
          <w:sz w:val="24"/>
        </w:rPr>
        <w:t>巨额赎回的处理方式</w:t>
      </w:r>
    </w:p>
    <w:p w14:paraId="51449B1F" w14:textId="20181A3C" w:rsidR="0079777F" w:rsidRPr="00CE0660" w:rsidRDefault="0079777F">
      <w:pPr>
        <w:spacing w:line="360" w:lineRule="auto"/>
        <w:ind w:firstLineChars="200" w:firstLine="480"/>
        <w:rPr>
          <w:bCs/>
          <w:sz w:val="24"/>
        </w:rPr>
      </w:pPr>
      <w:r w:rsidRPr="00CE0660">
        <w:rPr>
          <w:bCs/>
          <w:sz w:val="24"/>
        </w:rPr>
        <w:t>当基金出现巨额赎回时，基金管理人可以根据基金当时的资产组合状况决定</w:t>
      </w:r>
      <w:r w:rsidRPr="00CE0660">
        <w:rPr>
          <w:bCs/>
          <w:sz w:val="24"/>
        </w:rPr>
        <w:lastRenderedPageBreak/>
        <w:t>全额赎回或</w:t>
      </w:r>
      <w:r w:rsidR="00113CB5" w:rsidRPr="00CE0660">
        <w:rPr>
          <w:rFonts w:hint="eastAsia"/>
          <w:bCs/>
          <w:sz w:val="24"/>
        </w:rPr>
        <w:t>延缓支付</w:t>
      </w:r>
      <w:r w:rsidRPr="00CE0660">
        <w:rPr>
          <w:bCs/>
          <w:sz w:val="24"/>
        </w:rPr>
        <w:t>赎回</w:t>
      </w:r>
      <w:r w:rsidR="00113CB5" w:rsidRPr="00CE0660">
        <w:rPr>
          <w:rFonts w:hint="eastAsia"/>
          <w:bCs/>
          <w:sz w:val="24"/>
        </w:rPr>
        <w:t>款项</w:t>
      </w:r>
      <w:r w:rsidRPr="00CE0660">
        <w:rPr>
          <w:bCs/>
          <w:sz w:val="24"/>
        </w:rPr>
        <w:t>。</w:t>
      </w:r>
      <w:r w:rsidR="00C51073" w:rsidRPr="00CE0660">
        <w:rPr>
          <w:rFonts w:hint="eastAsia"/>
          <w:bCs/>
          <w:sz w:val="24"/>
        </w:rPr>
        <w:t>当本基金出现巨额赎回且现金不足以支付赎回款项时，基金管理人应当在充分评估基金组合资产变现能力、投资比例变动与基金单位份额净值波动的基础上，审慎接受、确认赎回申请，切实保护存量基金份额持有人的合法权益。</w:t>
      </w:r>
    </w:p>
    <w:p w14:paraId="4FFFE361"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）全额赎回：当基金管理人认为有能力支付</w:t>
      </w:r>
      <w:r w:rsidR="00EB7B18" w:rsidRPr="00CE0660">
        <w:rPr>
          <w:bCs/>
          <w:sz w:val="24"/>
        </w:rPr>
        <w:t>投资者</w:t>
      </w:r>
      <w:r w:rsidRPr="00CE0660">
        <w:rPr>
          <w:bCs/>
          <w:sz w:val="24"/>
        </w:rPr>
        <w:t>的全部赎回申请时，按正常赎回程序执行。</w:t>
      </w:r>
    </w:p>
    <w:p w14:paraId="1E5A0A3D" w14:textId="68A7D17E" w:rsidR="0079777F" w:rsidRPr="00CE0660" w:rsidRDefault="0079777F" w:rsidP="00113CB5">
      <w:pPr>
        <w:spacing w:line="360" w:lineRule="auto"/>
        <w:ind w:firstLineChars="200" w:firstLine="480"/>
        <w:rPr>
          <w:bCs/>
          <w:sz w:val="24"/>
        </w:rPr>
      </w:pPr>
      <w:r w:rsidRPr="00CE0660">
        <w:rPr>
          <w:bCs/>
          <w:sz w:val="24"/>
        </w:rPr>
        <w:t>（</w:t>
      </w:r>
      <w:r w:rsidRPr="00CE0660">
        <w:rPr>
          <w:rFonts w:hint="eastAsia"/>
          <w:bCs/>
          <w:sz w:val="24"/>
        </w:rPr>
        <w:t>2</w:t>
      </w:r>
      <w:r w:rsidRPr="00CE0660">
        <w:rPr>
          <w:bCs/>
          <w:sz w:val="24"/>
        </w:rPr>
        <w:t>）</w:t>
      </w:r>
      <w:r w:rsidR="00113CB5" w:rsidRPr="00CE0660">
        <w:rPr>
          <w:rFonts w:hint="eastAsia"/>
          <w:bCs/>
          <w:sz w:val="24"/>
        </w:rPr>
        <w:t>延缓支付</w:t>
      </w:r>
      <w:r w:rsidRPr="00CE0660">
        <w:rPr>
          <w:bCs/>
          <w:sz w:val="24"/>
        </w:rPr>
        <w:t>赎回</w:t>
      </w:r>
      <w:r w:rsidR="00113CB5" w:rsidRPr="00CE0660">
        <w:rPr>
          <w:rFonts w:hint="eastAsia"/>
          <w:bCs/>
          <w:sz w:val="24"/>
        </w:rPr>
        <w:t>款项</w:t>
      </w:r>
      <w:r w:rsidRPr="00CE0660">
        <w:rPr>
          <w:bCs/>
          <w:sz w:val="24"/>
        </w:rPr>
        <w:t>：当基金管理人认为支付</w:t>
      </w:r>
      <w:r w:rsidR="00EB7B18" w:rsidRPr="00CE0660">
        <w:rPr>
          <w:bCs/>
          <w:sz w:val="24"/>
        </w:rPr>
        <w:t>投资者</w:t>
      </w:r>
      <w:r w:rsidRPr="00CE0660">
        <w:rPr>
          <w:bCs/>
          <w:sz w:val="24"/>
        </w:rPr>
        <w:t>的赎回</w:t>
      </w:r>
      <w:r w:rsidR="00113CB5" w:rsidRPr="00CE0660">
        <w:rPr>
          <w:rFonts w:hint="eastAsia"/>
          <w:bCs/>
          <w:sz w:val="24"/>
        </w:rPr>
        <w:t>款项</w:t>
      </w:r>
      <w:r w:rsidRPr="00CE0660">
        <w:rPr>
          <w:bCs/>
          <w:sz w:val="24"/>
        </w:rPr>
        <w:t>有困难或认为因支付</w:t>
      </w:r>
      <w:r w:rsidR="00EB7B18" w:rsidRPr="00CE0660">
        <w:rPr>
          <w:bCs/>
          <w:sz w:val="24"/>
        </w:rPr>
        <w:t>投资者</w:t>
      </w:r>
      <w:r w:rsidRPr="00CE0660">
        <w:rPr>
          <w:bCs/>
          <w:sz w:val="24"/>
        </w:rPr>
        <w:t>的赎回</w:t>
      </w:r>
      <w:r w:rsidR="00113CB5" w:rsidRPr="00CE0660">
        <w:rPr>
          <w:rFonts w:hint="eastAsia"/>
          <w:bCs/>
          <w:sz w:val="24"/>
        </w:rPr>
        <w:t>款项</w:t>
      </w:r>
      <w:r w:rsidRPr="00CE0660">
        <w:rPr>
          <w:bCs/>
          <w:sz w:val="24"/>
        </w:rPr>
        <w:t>而进行的财产变现可能会对基金资产净值造成较大波动时，基金管理人</w:t>
      </w:r>
      <w:r w:rsidR="00113CB5" w:rsidRPr="00CE0660">
        <w:rPr>
          <w:rFonts w:hint="eastAsia"/>
          <w:bCs/>
          <w:sz w:val="24"/>
        </w:rPr>
        <w:t>应对</w:t>
      </w:r>
      <w:r w:rsidR="00113CB5" w:rsidRPr="00CE0660">
        <w:rPr>
          <w:bCs/>
          <w:sz w:val="24"/>
        </w:rPr>
        <w:t>当日全部赎回申请进行确认，当日按比例办理的赎回份额不得低</w:t>
      </w:r>
      <w:r w:rsidR="00113CB5" w:rsidRPr="00CE0660">
        <w:rPr>
          <w:rFonts w:hint="eastAsia"/>
          <w:bCs/>
          <w:sz w:val="24"/>
        </w:rPr>
        <w:t>于上一</w:t>
      </w:r>
      <w:r w:rsidR="00113CB5" w:rsidRPr="00CE0660">
        <w:rPr>
          <w:bCs/>
          <w:sz w:val="24"/>
        </w:rPr>
        <w:t>工作日基金总份额的</w:t>
      </w:r>
      <w:r w:rsidR="00113CB5" w:rsidRPr="00CE0660">
        <w:rPr>
          <w:rFonts w:hint="eastAsia"/>
          <w:bCs/>
          <w:sz w:val="24"/>
        </w:rPr>
        <w:t>20</w:t>
      </w:r>
      <w:r w:rsidR="00113CB5" w:rsidRPr="00CE0660">
        <w:rPr>
          <w:bCs/>
          <w:sz w:val="24"/>
        </w:rPr>
        <w:t>%</w:t>
      </w:r>
      <w:r w:rsidR="00113CB5" w:rsidRPr="00CE0660">
        <w:rPr>
          <w:bCs/>
          <w:sz w:val="24"/>
        </w:rPr>
        <w:t>，其余</w:t>
      </w:r>
      <w:r w:rsidRPr="00CE0660">
        <w:rPr>
          <w:bCs/>
          <w:sz w:val="24"/>
        </w:rPr>
        <w:t>赎回申请可以延缓支付赎回款项，但</w:t>
      </w:r>
      <w:r w:rsidR="00113CB5" w:rsidRPr="00CE0660">
        <w:rPr>
          <w:rFonts w:hint="eastAsia"/>
          <w:bCs/>
          <w:sz w:val="24"/>
        </w:rPr>
        <w:t>延缓支付</w:t>
      </w:r>
      <w:r w:rsidR="00113CB5" w:rsidRPr="00CE0660">
        <w:rPr>
          <w:bCs/>
          <w:sz w:val="24"/>
        </w:rPr>
        <w:t>的期限</w:t>
      </w:r>
      <w:r w:rsidRPr="00CE0660">
        <w:rPr>
          <w:bCs/>
          <w:sz w:val="24"/>
        </w:rPr>
        <w:t>不得超过</w:t>
      </w:r>
      <w:r w:rsidR="00D21B14" w:rsidRPr="00CE0660">
        <w:rPr>
          <w:rFonts w:hint="eastAsia"/>
          <w:bCs/>
          <w:sz w:val="24"/>
        </w:rPr>
        <w:t>20</w:t>
      </w:r>
      <w:r w:rsidRPr="00CE0660">
        <w:rPr>
          <w:bCs/>
          <w:sz w:val="24"/>
        </w:rPr>
        <w:t>个工作日。</w:t>
      </w:r>
    </w:p>
    <w:p w14:paraId="0651C557" w14:textId="199ECE49" w:rsidR="009C2953" w:rsidRPr="00CE0660" w:rsidRDefault="00B73FB8">
      <w:pPr>
        <w:spacing w:line="360" w:lineRule="auto"/>
        <w:ind w:firstLineChars="200" w:firstLine="480"/>
        <w:rPr>
          <w:bCs/>
          <w:sz w:val="24"/>
        </w:rPr>
      </w:pPr>
      <w:r w:rsidRPr="00CE0660">
        <w:rPr>
          <w:rFonts w:hint="eastAsia"/>
          <w:bCs/>
          <w:sz w:val="24"/>
        </w:rPr>
        <w:t>若基金发生巨额赎回，在单个基金份额持有人的赎回申请超过</w:t>
      </w:r>
      <w:r w:rsidR="00611F84" w:rsidRPr="00CE0660">
        <w:rPr>
          <w:rFonts w:hint="eastAsia"/>
          <w:bCs/>
          <w:sz w:val="24"/>
        </w:rPr>
        <w:t>前</w:t>
      </w:r>
      <w:r w:rsidR="00611F84" w:rsidRPr="00CE0660">
        <w:rPr>
          <w:bCs/>
          <w:sz w:val="24"/>
        </w:rPr>
        <w:t>一估值日</w:t>
      </w:r>
      <w:r w:rsidRPr="00CE0660">
        <w:rPr>
          <w:rFonts w:hint="eastAsia"/>
          <w:bCs/>
          <w:sz w:val="24"/>
        </w:rPr>
        <w:t>基金总份额</w:t>
      </w:r>
      <w:r w:rsidR="00611F84" w:rsidRPr="00CE0660">
        <w:rPr>
          <w:rFonts w:hint="eastAsia"/>
          <w:bCs/>
          <w:sz w:val="24"/>
        </w:rPr>
        <w:t>4</w:t>
      </w:r>
      <w:r w:rsidRPr="00CE0660">
        <w:rPr>
          <w:rFonts w:hint="eastAsia"/>
          <w:bCs/>
          <w:sz w:val="24"/>
        </w:rPr>
        <w:t>0%</w:t>
      </w:r>
      <w:r w:rsidRPr="00CE0660">
        <w:rPr>
          <w:rFonts w:hint="eastAsia"/>
          <w:bCs/>
          <w:sz w:val="24"/>
        </w:rPr>
        <w:t>以上的情形下，基金管理人应当延期办理赎回申请。出现相关情形时，</w:t>
      </w:r>
      <w:r w:rsidR="0052559F" w:rsidRPr="00CE0660">
        <w:rPr>
          <w:rFonts w:hint="eastAsia"/>
          <w:bCs/>
          <w:sz w:val="24"/>
        </w:rPr>
        <w:t>除</w:t>
      </w:r>
      <w:r w:rsidR="0052559F" w:rsidRPr="00CE0660">
        <w:rPr>
          <w:bCs/>
          <w:sz w:val="24"/>
        </w:rPr>
        <w:t>按上述</w:t>
      </w:r>
      <w:r w:rsidR="00915800" w:rsidRPr="00CE0660">
        <w:rPr>
          <w:rFonts w:hint="eastAsia"/>
          <w:bCs/>
          <w:sz w:val="24"/>
        </w:rPr>
        <w:t>巨额</w:t>
      </w:r>
      <w:r w:rsidR="00915800" w:rsidRPr="00CE0660">
        <w:rPr>
          <w:bCs/>
          <w:sz w:val="24"/>
        </w:rPr>
        <w:t>赎回的</w:t>
      </w:r>
      <w:r w:rsidR="0052559F" w:rsidRPr="00CE0660">
        <w:rPr>
          <w:rFonts w:hint="eastAsia"/>
          <w:bCs/>
          <w:sz w:val="24"/>
        </w:rPr>
        <w:t>处理</w:t>
      </w:r>
      <w:r w:rsidR="0052559F" w:rsidRPr="00CE0660">
        <w:rPr>
          <w:bCs/>
          <w:sz w:val="24"/>
        </w:rPr>
        <w:t>方式对</w:t>
      </w:r>
      <w:r w:rsidR="00915800" w:rsidRPr="00CE0660">
        <w:rPr>
          <w:bCs/>
          <w:sz w:val="24"/>
        </w:rPr>
        <w:t>其</w:t>
      </w:r>
      <w:r w:rsidR="00915800" w:rsidRPr="00CE0660">
        <w:rPr>
          <w:rFonts w:hint="eastAsia"/>
          <w:bCs/>
          <w:sz w:val="24"/>
        </w:rPr>
        <w:t>他</w:t>
      </w:r>
      <w:r w:rsidR="0052559F" w:rsidRPr="00CE0660">
        <w:rPr>
          <w:bCs/>
          <w:sz w:val="24"/>
        </w:rPr>
        <w:t>基金</w:t>
      </w:r>
      <w:r w:rsidR="0052559F" w:rsidRPr="00CE0660">
        <w:rPr>
          <w:rFonts w:hint="eastAsia"/>
          <w:bCs/>
          <w:sz w:val="24"/>
        </w:rPr>
        <w:t>份额</w:t>
      </w:r>
      <w:r w:rsidR="0052559F" w:rsidRPr="00CE0660">
        <w:rPr>
          <w:bCs/>
          <w:sz w:val="24"/>
        </w:rPr>
        <w:t>持有人的</w:t>
      </w:r>
      <w:r w:rsidR="0052559F" w:rsidRPr="00CE0660">
        <w:rPr>
          <w:rFonts w:hint="eastAsia"/>
          <w:bCs/>
          <w:sz w:val="24"/>
        </w:rPr>
        <w:t>赎回</w:t>
      </w:r>
      <w:r w:rsidR="0052559F" w:rsidRPr="00CE0660">
        <w:rPr>
          <w:bCs/>
          <w:sz w:val="24"/>
        </w:rPr>
        <w:t>申请进行全额赎回或延缓支付赎回款项</w:t>
      </w:r>
      <w:r w:rsidR="0052559F" w:rsidRPr="00CE0660">
        <w:rPr>
          <w:rFonts w:hint="eastAsia"/>
          <w:bCs/>
          <w:sz w:val="24"/>
        </w:rPr>
        <w:t>外</w:t>
      </w:r>
      <w:r w:rsidR="0052559F" w:rsidRPr="00CE0660">
        <w:rPr>
          <w:bCs/>
          <w:sz w:val="24"/>
        </w:rPr>
        <w:t>，</w:t>
      </w:r>
      <w:r w:rsidR="00611F84" w:rsidRPr="00CE0660">
        <w:rPr>
          <w:rFonts w:hint="eastAsia"/>
          <w:bCs/>
          <w:sz w:val="24"/>
        </w:rPr>
        <w:t>基金管理人在</w:t>
      </w:r>
      <w:r w:rsidR="0052559F" w:rsidRPr="00CE0660">
        <w:rPr>
          <w:bCs/>
          <w:sz w:val="24"/>
        </w:rPr>
        <w:t>当日接受</w:t>
      </w:r>
      <w:r w:rsidR="0052559F" w:rsidRPr="00CE0660">
        <w:rPr>
          <w:rFonts w:hint="eastAsia"/>
          <w:bCs/>
          <w:sz w:val="24"/>
        </w:rPr>
        <w:t>该</w:t>
      </w:r>
      <w:r w:rsidR="0052559F" w:rsidRPr="00CE0660">
        <w:rPr>
          <w:bCs/>
          <w:sz w:val="24"/>
        </w:rPr>
        <w:t>单一</w:t>
      </w:r>
      <w:r w:rsidR="00611F84" w:rsidRPr="00CE0660">
        <w:rPr>
          <w:rFonts w:hint="eastAsia"/>
          <w:bCs/>
          <w:sz w:val="24"/>
        </w:rPr>
        <w:t>基金</w:t>
      </w:r>
      <w:r w:rsidR="009C2953" w:rsidRPr="00CE0660">
        <w:rPr>
          <w:bCs/>
          <w:sz w:val="24"/>
        </w:rPr>
        <w:t>份额持有人的赎回</w:t>
      </w:r>
      <w:r w:rsidR="009C2953" w:rsidRPr="00CE0660">
        <w:rPr>
          <w:rFonts w:hint="eastAsia"/>
          <w:bCs/>
          <w:sz w:val="24"/>
        </w:rPr>
        <w:t>申请比例不</w:t>
      </w:r>
      <w:r w:rsidR="0052559F" w:rsidRPr="00CE0660">
        <w:rPr>
          <w:rFonts w:hint="eastAsia"/>
          <w:bCs/>
          <w:sz w:val="24"/>
        </w:rPr>
        <w:t>低</w:t>
      </w:r>
      <w:r w:rsidR="00611F84" w:rsidRPr="00CE0660">
        <w:rPr>
          <w:rFonts w:hint="eastAsia"/>
          <w:bCs/>
          <w:sz w:val="24"/>
        </w:rPr>
        <w:t>于</w:t>
      </w:r>
      <w:r w:rsidR="00611F84" w:rsidRPr="00CE0660">
        <w:rPr>
          <w:bCs/>
          <w:sz w:val="24"/>
        </w:rPr>
        <w:t>前一估值日基金总份额</w:t>
      </w:r>
      <w:r w:rsidR="00611F84" w:rsidRPr="00CE0660">
        <w:rPr>
          <w:rFonts w:hint="eastAsia"/>
          <w:bCs/>
          <w:sz w:val="24"/>
        </w:rPr>
        <w:t>40</w:t>
      </w:r>
      <w:r w:rsidR="00611F84" w:rsidRPr="00CE0660">
        <w:rPr>
          <w:bCs/>
          <w:sz w:val="24"/>
        </w:rPr>
        <w:t>%</w:t>
      </w:r>
      <w:r w:rsidR="0052559F" w:rsidRPr="00CE0660">
        <w:rPr>
          <w:rFonts w:hint="eastAsia"/>
          <w:bCs/>
          <w:sz w:val="24"/>
        </w:rPr>
        <w:t>的</w:t>
      </w:r>
      <w:r w:rsidR="0052559F" w:rsidRPr="00CE0660">
        <w:rPr>
          <w:bCs/>
          <w:sz w:val="24"/>
        </w:rPr>
        <w:t>前提下</w:t>
      </w:r>
      <w:r w:rsidR="0052559F" w:rsidRPr="00CE0660">
        <w:rPr>
          <w:rFonts w:hint="eastAsia"/>
          <w:bCs/>
          <w:sz w:val="24"/>
        </w:rPr>
        <w:t>，</w:t>
      </w:r>
      <w:r w:rsidR="0052559F" w:rsidRPr="00CE0660">
        <w:rPr>
          <w:bCs/>
          <w:sz w:val="24"/>
        </w:rPr>
        <w:t>其余的赎回</w:t>
      </w:r>
      <w:r w:rsidR="0052559F" w:rsidRPr="00CE0660">
        <w:rPr>
          <w:rFonts w:hint="eastAsia"/>
          <w:bCs/>
          <w:sz w:val="24"/>
        </w:rPr>
        <w:t>申请</w:t>
      </w:r>
      <w:r w:rsidR="0052559F" w:rsidRPr="00CE0660">
        <w:rPr>
          <w:bCs/>
          <w:sz w:val="24"/>
        </w:rPr>
        <w:t>可以延期办理</w:t>
      </w:r>
      <w:r w:rsidR="0052559F" w:rsidRPr="00CE0660">
        <w:rPr>
          <w:rFonts w:hint="eastAsia"/>
          <w:bCs/>
          <w:sz w:val="24"/>
        </w:rPr>
        <w:t>。</w:t>
      </w:r>
      <w:r w:rsidR="009C2953" w:rsidRPr="00CE0660">
        <w:rPr>
          <w:rFonts w:hint="eastAsia"/>
          <w:bCs/>
          <w:sz w:val="24"/>
        </w:rPr>
        <w:t>对于</w:t>
      </w:r>
      <w:r w:rsidR="009C2953" w:rsidRPr="00CE0660">
        <w:rPr>
          <w:bCs/>
          <w:sz w:val="24"/>
        </w:rPr>
        <w:t>未能赎回部分，投资者</w:t>
      </w:r>
      <w:r w:rsidR="009C2953" w:rsidRPr="00CE0660">
        <w:rPr>
          <w:rFonts w:hint="eastAsia"/>
          <w:bCs/>
          <w:sz w:val="24"/>
        </w:rPr>
        <w:t>在提交赎回申请时可以选择延期赎回或取消赎回区别处理。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如单个基金份额持有人被延期的赎回申请份额在下一开放日仍超过基金总份额的</w:t>
      </w:r>
      <w:r w:rsidR="009C2953" w:rsidRPr="00CE0660">
        <w:rPr>
          <w:bCs/>
          <w:sz w:val="24"/>
        </w:rPr>
        <w:t>4</w:t>
      </w:r>
      <w:r w:rsidR="009C2953" w:rsidRPr="00CE0660">
        <w:rPr>
          <w:rFonts w:hint="eastAsia"/>
          <w:bCs/>
          <w:sz w:val="24"/>
        </w:rPr>
        <w:t>0%</w:t>
      </w:r>
      <w:r w:rsidR="009C2953" w:rsidRPr="00CE0660">
        <w:rPr>
          <w:rFonts w:hint="eastAsia"/>
          <w:bCs/>
          <w:sz w:val="24"/>
        </w:rPr>
        <w:t>，则仍按上述规则办理，以此类推，直到全部赎回为止。如投资者在提交赎回申请时未作明确选择，投资者未能赎回部分作自动延期赎回处理。</w:t>
      </w:r>
    </w:p>
    <w:p w14:paraId="3F064FA5" w14:textId="53732B4A" w:rsidR="00611F84" w:rsidRPr="00CE0660" w:rsidRDefault="00611F84">
      <w:pPr>
        <w:spacing w:line="360" w:lineRule="auto"/>
        <w:ind w:firstLineChars="200" w:firstLine="480"/>
        <w:rPr>
          <w:bCs/>
          <w:sz w:val="24"/>
        </w:rPr>
      </w:pPr>
      <w:r w:rsidRPr="00CE0660">
        <w:rPr>
          <w:bCs/>
          <w:sz w:val="24"/>
        </w:rPr>
        <w:t>如延期</w:t>
      </w:r>
      <w:r w:rsidR="009C2953" w:rsidRPr="00CE0660">
        <w:rPr>
          <w:rFonts w:hint="eastAsia"/>
          <w:bCs/>
          <w:sz w:val="24"/>
        </w:rPr>
        <w:t>赎回</w:t>
      </w:r>
      <w:r w:rsidRPr="00CE0660">
        <w:rPr>
          <w:bCs/>
          <w:sz w:val="24"/>
        </w:rPr>
        <w:t>办理</w:t>
      </w:r>
      <w:r w:rsidRPr="00CE0660">
        <w:rPr>
          <w:rFonts w:hint="eastAsia"/>
          <w:bCs/>
          <w:sz w:val="24"/>
        </w:rPr>
        <w:t>期限</w:t>
      </w:r>
      <w:r w:rsidRPr="00CE0660">
        <w:rPr>
          <w:bCs/>
          <w:sz w:val="24"/>
        </w:rPr>
        <w:t>超过开放期的，开放期相应延长，延长的开放期内不办理申购</w:t>
      </w:r>
      <w:r w:rsidRPr="00CE0660">
        <w:rPr>
          <w:rFonts w:hint="eastAsia"/>
          <w:bCs/>
          <w:sz w:val="24"/>
        </w:rPr>
        <w:t>，</w:t>
      </w:r>
      <w:r w:rsidRPr="00CE0660">
        <w:rPr>
          <w:bCs/>
          <w:sz w:val="24"/>
        </w:rPr>
        <w:t>亦不接受新的赎回</w:t>
      </w:r>
      <w:r w:rsidRPr="00CE0660">
        <w:rPr>
          <w:rFonts w:hint="eastAsia"/>
          <w:bCs/>
          <w:sz w:val="24"/>
        </w:rPr>
        <w:t>申请，即</w:t>
      </w:r>
      <w:r w:rsidRPr="00CE0660">
        <w:rPr>
          <w:bCs/>
          <w:sz w:val="24"/>
        </w:rPr>
        <w:t>基金管理人</w:t>
      </w:r>
      <w:r w:rsidRPr="00CE0660">
        <w:rPr>
          <w:rFonts w:hint="eastAsia"/>
          <w:bCs/>
          <w:sz w:val="24"/>
        </w:rPr>
        <w:t>仅</w:t>
      </w:r>
      <w:r w:rsidRPr="00CE0660">
        <w:rPr>
          <w:bCs/>
          <w:sz w:val="24"/>
        </w:rPr>
        <w:t>为原开放期内因提交赎回</w:t>
      </w:r>
      <w:r w:rsidRPr="00CE0660">
        <w:rPr>
          <w:rFonts w:hint="eastAsia"/>
          <w:bCs/>
          <w:sz w:val="24"/>
        </w:rPr>
        <w:t>申请</w:t>
      </w:r>
      <w:r w:rsidRPr="00CE0660">
        <w:rPr>
          <w:bCs/>
          <w:sz w:val="24"/>
        </w:rPr>
        <w:t>超过基金总份额</w:t>
      </w:r>
      <w:r w:rsidRPr="00CE0660">
        <w:rPr>
          <w:rFonts w:hint="eastAsia"/>
          <w:bCs/>
          <w:sz w:val="24"/>
        </w:rPr>
        <w:t>40</w:t>
      </w:r>
      <w:r w:rsidRPr="00CE0660">
        <w:rPr>
          <w:bCs/>
          <w:sz w:val="24"/>
        </w:rPr>
        <w:t>%</w:t>
      </w:r>
      <w:r w:rsidRPr="00CE0660">
        <w:rPr>
          <w:rFonts w:hint="eastAsia"/>
          <w:bCs/>
          <w:sz w:val="24"/>
        </w:rPr>
        <w:t>以上</w:t>
      </w:r>
      <w:r w:rsidRPr="00CE0660">
        <w:rPr>
          <w:bCs/>
          <w:sz w:val="24"/>
        </w:rPr>
        <w:t>而被延期办理赎回的单个基金份额持有人办理赎回业务。</w:t>
      </w:r>
    </w:p>
    <w:p w14:paraId="7F478BB1" w14:textId="091CADA3" w:rsidR="0079777F" w:rsidRPr="00CE0660" w:rsidRDefault="0079777F">
      <w:pPr>
        <w:spacing w:line="360" w:lineRule="auto"/>
        <w:ind w:firstLineChars="200" w:firstLine="480"/>
        <w:rPr>
          <w:bCs/>
          <w:sz w:val="24"/>
        </w:rPr>
      </w:pPr>
      <w:r w:rsidRPr="00CE0660">
        <w:rPr>
          <w:bCs/>
          <w:sz w:val="24"/>
        </w:rPr>
        <w:t>3</w:t>
      </w:r>
      <w:r w:rsidRPr="00CE0660">
        <w:rPr>
          <w:rFonts w:hint="eastAsia"/>
          <w:bCs/>
          <w:sz w:val="24"/>
        </w:rPr>
        <w:t>、</w:t>
      </w:r>
      <w:r w:rsidR="00113CB5" w:rsidRPr="00CE0660">
        <w:rPr>
          <w:rFonts w:hint="eastAsia"/>
          <w:bCs/>
          <w:sz w:val="24"/>
        </w:rPr>
        <w:t>延缓支付</w:t>
      </w:r>
      <w:r w:rsidR="00113CB5" w:rsidRPr="00CE0660">
        <w:rPr>
          <w:bCs/>
          <w:sz w:val="24"/>
        </w:rPr>
        <w:t>赎回款项</w:t>
      </w:r>
      <w:r w:rsidRPr="00CE0660">
        <w:rPr>
          <w:bCs/>
          <w:sz w:val="24"/>
        </w:rPr>
        <w:t>的公告</w:t>
      </w:r>
    </w:p>
    <w:p w14:paraId="76C6F4B7" w14:textId="0CF7CBB5" w:rsidR="0079777F" w:rsidRPr="00CE0660" w:rsidRDefault="0079777F">
      <w:pPr>
        <w:spacing w:line="360" w:lineRule="auto"/>
        <w:ind w:firstLineChars="200" w:firstLine="480"/>
        <w:rPr>
          <w:bCs/>
        </w:rPr>
      </w:pPr>
      <w:r w:rsidRPr="00CE0660">
        <w:rPr>
          <w:bCs/>
          <w:sz w:val="24"/>
        </w:rPr>
        <w:lastRenderedPageBreak/>
        <w:t>当发生上述</w:t>
      </w:r>
      <w:r w:rsidR="00113CB5" w:rsidRPr="00CE0660">
        <w:rPr>
          <w:rFonts w:hint="eastAsia"/>
          <w:bCs/>
          <w:sz w:val="24"/>
        </w:rPr>
        <w:t>巨额赎回</w:t>
      </w:r>
      <w:r w:rsidR="00113CB5" w:rsidRPr="00CE0660">
        <w:rPr>
          <w:bCs/>
          <w:sz w:val="24"/>
        </w:rPr>
        <w:t>并</w:t>
      </w:r>
      <w:r w:rsidR="00113CB5" w:rsidRPr="00CE0660">
        <w:rPr>
          <w:rFonts w:hint="eastAsia"/>
          <w:bCs/>
          <w:sz w:val="24"/>
        </w:rPr>
        <w:t>延缓支付</w:t>
      </w:r>
      <w:r w:rsidR="00113CB5" w:rsidRPr="00CE0660">
        <w:rPr>
          <w:bCs/>
          <w:sz w:val="24"/>
        </w:rPr>
        <w:t>赎回款项</w:t>
      </w:r>
      <w:r w:rsidRPr="00CE0660">
        <w:rPr>
          <w:bCs/>
          <w:sz w:val="24"/>
        </w:rPr>
        <w:t>时，基金管理人应当通过邮寄、传真或者招募说明书规定的其他方式</w:t>
      </w:r>
      <w:r w:rsidR="003226B3" w:rsidRPr="00CE0660">
        <w:rPr>
          <w:rFonts w:hint="eastAsia"/>
          <w:bCs/>
          <w:sz w:val="24"/>
        </w:rPr>
        <w:t>（包括</w:t>
      </w:r>
      <w:r w:rsidR="003226B3" w:rsidRPr="00CE0660">
        <w:rPr>
          <w:bCs/>
          <w:sz w:val="24"/>
        </w:rPr>
        <w:t>但不限于短信</w:t>
      </w:r>
      <w:r w:rsidR="003226B3" w:rsidRPr="00CE0660">
        <w:rPr>
          <w:rFonts w:hint="eastAsia"/>
          <w:bCs/>
          <w:sz w:val="24"/>
        </w:rPr>
        <w:t>、</w:t>
      </w:r>
      <w:r w:rsidR="003226B3" w:rsidRPr="00CE0660">
        <w:rPr>
          <w:bCs/>
          <w:sz w:val="24"/>
        </w:rPr>
        <w:t>电子邮件或</w:t>
      </w:r>
      <w:r w:rsidR="003226B3" w:rsidRPr="00CE0660">
        <w:rPr>
          <w:rFonts w:hint="eastAsia"/>
          <w:bCs/>
          <w:sz w:val="24"/>
        </w:rPr>
        <w:t>由基金销售机构通知等方式</w:t>
      </w:r>
      <w:r w:rsidR="003226B3" w:rsidRPr="00CE0660">
        <w:rPr>
          <w:bCs/>
          <w:sz w:val="24"/>
        </w:rPr>
        <w:t>）</w:t>
      </w:r>
      <w:r w:rsidRPr="00CE0660">
        <w:rPr>
          <w:bCs/>
          <w:sz w:val="24"/>
        </w:rPr>
        <w:t>在</w:t>
      </w:r>
      <w:r w:rsidR="00D21B14" w:rsidRPr="00CE0660">
        <w:rPr>
          <w:rFonts w:hint="eastAsia"/>
          <w:bCs/>
          <w:sz w:val="24"/>
        </w:rPr>
        <w:t>3</w:t>
      </w:r>
      <w:r w:rsidRPr="00CE0660">
        <w:rPr>
          <w:bCs/>
          <w:sz w:val="24"/>
        </w:rPr>
        <w:t>个交易日内通知基金份额持有人，说明有关处理方法，同时在指定</w:t>
      </w:r>
      <w:r w:rsidR="00070F12" w:rsidRPr="00CE0660">
        <w:rPr>
          <w:bCs/>
          <w:sz w:val="24"/>
        </w:rPr>
        <w:t>媒介</w:t>
      </w:r>
      <w:r w:rsidRPr="00CE0660">
        <w:rPr>
          <w:bCs/>
          <w:sz w:val="24"/>
        </w:rPr>
        <w:t>上刊登公告。</w:t>
      </w:r>
    </w:p>
    <w:p w14:paraId="49A71494" w14:textId="77777777" w:rsidR="00FC6A16" w:rsidRPr="00CE0660" w:rsidRDefault="00FC6A16" w:rsidP="00FC6A16">
      <w:pPr>
        <w:spacing w:line="360" w:lineRule="auto"/>
        <w:ind w:firstLineChars="200" w:firstLine="480"/>
        <w:rPr>
          <w:bCs/>
          <w:sz w:val="24"/>
        </w:rPr>
      </w:pPr>
      <w:r w:rsidRPr="00CE0660">
        <w:rPr>
          <w:rFonts w:hint="eastAsia"/>
          <w:bCs/>
          <w:sz w:val="24"/>
        </w:rPr>
        <w:t>十、暂停申购或赎回的公告和重新开放申购或赎回的公告</w:t>
      </w:r>
    </w:p>
    <w:p w14:paraId="29CD5499" w14:textId="77777777" w:rsidR="00FC6A16" w:rsidRPr="00CE0660" w:rsidRDefault="00FC6A16" w:rsidP="00FC6A16">
      <w:pPr>
        <w:spacing w:line="360" w:lineRule="auto"/>
        <w:ind w:firstLineChars="200" w:firstLine="480"/>
        <w:rPr>
          <w:bCs/>
          <w:sz w:val="24"/>
        </w:rPr>
      </w:pPr>
      <w:r w:rsidRPr="00CE0660">
        <w:rPr>
          <w:rFonts w:hint="eastAsia"/>
          <w:bCs/>
          <w:sz w:val="24"/>
        </w:rPr>
        <w:t>1</w:t>
      </w:r>
      <w:r w:rsidRPr="00CE0660">
        <w:rPr>
          <w:rFonts w:hint="eastAsia"/>
          <w:bCs/>
          <w:sz w:val="24"/>
        </w:rPr>
        <w:t>、发生上述暂停申购或赎回情况的，基金管理人当日应立即向中国证监会备案，并在规定期限内在指定媒介上刊登暂停公告。</w:t>
      </w:r>
    </w:p>
    <w:p w14:paraId="45333B76" w14:textId="6EC97F98" w:rsidR="00FC6A16" w:rsidRPr="00CE0660" w:rsidRDefault="00FC6A16" w:rsidP="00FC6A16">
      <w:pPr>
        <w:spacing w:line="360" w:lineRule="auto"/>
        <w:ind w:firstLineChars="200" w:firstLine="480"/>
        <w:rPr>
          <w:bCs/>
          <w:sz w:val="24"/>
        </w:rPr>
      </w:pPr>
      <w:r w:rsidRPr="00CE0660">
        <w:rPr>
          <w:rFonts w:hint="eastAsia"/>
          <w:bCs/>
          <w:sz w:val="24"/>
        </w:rPr>
        <w:t>2</w:t>
      </w:r>
      <w:r w:rsidRPr="00CE0660">
        <w:rPr>
          <w:rFonts w:hint="eastAsia"/>
          <w:bCs/>
          <w:sz w:val="24"/>
        </w:rPr>
        <w:t>、基金管理人应于重新开放日公布最近</w:t>
      </w:r>
      <w:r w:rsidRPr="00CE0660">
        <w:rPr>
          <w:rFonts w:hint="eastAsia"/>
          <w:bCs/>
          <w:sz w:val="24"/>
        </w:rPr>
        <w:t>1</w:t>
      </w:r>
      <w:r w:rsidRPr="00CE0660">
        <w:rPr>
          <w:rFonts w:hint="eastAsia"/>
          <w:bCs/>
          <w:sz w:val="24"/>
        </w:rPr>
        <w:t>个</w:t>
      </w:r>
      <w:r w:rsidR="00113CB5" w:rsidRPr="00CE0660">
        <w:rPr>
          <w:rFonts w:hint="eastAsia"/>
          <w:bCs/>
          <w:sz w:val="24"/>
        </w:rPr>
        <w:t>工作</w:t>
      </w:r>
      <w:r w:rsidRPr="00CE0660">
        <w:rPr>
          <w:rFonts w:hint="eastAsia"/>
          <w:bCs/>
          <w:sz w:val="24"/>
        </w:rPr>
        <w:t>日的基金份额净值。</w:t>
      </w:r>
    </w:p>
    <w:p w14:paraId="597CFB74" w14:textId="77777777" w:rsidR="0079777F" w:rsidRPr="00CE0660" w:rsidRDefault="00FC6A16" w:rsidP="00E37E08">
      <w:pPr>
        <w:spacing w:line="360" w:lineRule="auto"/>
        <w:ind w:firstLineChars="200" w:firstLine="480"/>
        <w:rPr>
          <w:bCs/>
          <w:sz w:val="24"/>
        </w:rPr>
      </w:pPr>
      <w:r w:rsidRPr="00CE0660">
        <w:rPr>
          <w:rFonts w:hint="eastAsia"/>
          <w:bCs/>
          <w:sz w:val="24"/>
        </w:rPr>
        <w:t>3</w:t>
      </w:r>
      <w:r w:rsidRPr="00CE0660">
        <w:rPr>
          <w:rFonts w:hint="eastAsia"/>
          <w:bCs/>
          <w:sz w:val="24"/>
        </w:rPr>
        <w:t>、基金管理人可以根据暂停申购或赎回的时间，依照《信息披露办法》的有关规定，最迟于重新开放日在指定媒介上刊登重新开放申购或赎回的公告；也可以根据实际情况在暂停公告中明确重新开放申购或赎回的时间，届时不再另行发布重新开放的公告。</w:t>
      </w:r>
    </w:p>
    <w:p w14:paraId="2AC765F6" w14:textId="77777777" w:rsidR="0079777F" w:rsidRPr="00CE0660" w:rsidRDefault="0079777F">
      <w:pPr>
        <w:spacing w:line="360" w:lineRule="auto"/>
        <w:ind w:firstLineChars="200" w:firstLine="480"/>
        <w:rPr>
          <w:bCs/>
          <w:sz w:val="24"/>
        </w:rPr>
      </w:pPr>
      <w:r w:rsidRPr="00CE0660">
        <w:rPr>
          <w:bCs/>
          <w:sz w:val="24"/>
        </w:rPr>
        <w:t>十一</w:t>
      </w:r>
      <w:r w:rsidRPr="00CE0660">
        <w:rPr>
          <w:rFonts w:hint="eastAsia"/>
          <w:bCs/>
          <w:sz w:val="24"/>
        </w:rPr>
        <w:t>、</w:t>
      </w:r>
      <w:r w:rsidRPr="00CE0660">
        <w:rPr>
          <w:bCs/>
          <w:sz w:val="24"/>
        </w:rPr>
        <w:t>基金转换</w:t>
      </w:r>
    </w:p>
    <w:p w14:paraId="3E9F5985" w14:textId="77777777" w:rsidR="0079777F" w:rsidRPr="00CE0660" w:rsidRDefault="0079777F">
      <w:pPr>
        <w:spacing w:line="360" w:lineRule="auto"/>
        <w:ind w:firstLineChars="200" w:firstLine="480"/>
        <w:rPr>
          <w:bCs/>
          <w:sz w:val="24"/>
        </w:rPr>
      </w:pPr>
      <w:r w:rsidRPr="00CE0660">
        <w:rPr>
          <w:bCs/>
          <w:sz w:val="24"/>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14:paraId="023A2447" w14:textId="77777777" w:rsidR="00FA5358" w:rsidRPr="00CE0660" w:rsidRDefault="0079777F">
      <w:pPr>
        <w:spacing w:line="360" w:lineRule="auto"/>
        <w:ind w:firstLineChars="200" w:firstLine="480"/>
        <w:rPr>
          <w:bCs/>
          <w:sz w:val="24"/>
        </w:rPr>
      </w:pPr>
      <w:r w:rsidRPr="00CE0660">
        <w:rPr>
          <w:bCs/>
          <w:sz w:val="24"/>
        </w:rPr>
        <w:t>十二</w:t>
      </w:r>
      <w:r w:rsidRPr="00CE0660">
        <w:rPr>
          <w:rFonts w:hint="eastAsia"/>
          <w:bCs/>
          <w:sz w:val="24"/>
        </w:rPr>
        <w:t>、</w:t>
      </w:r>
      <w:r w:rsidR="00FA5358" w:rsidRPr="00CE0660">
        <w:rPr>
          <w:rFonts w:hint="eastAsia"/>
          <w:bCs/>
          <w:sz w:val="24"/>
        </w:rPr>
        <w:t>定期定额投资计划</w:t>
      </w:r>
    </w:p>
    <w:p w14:paraId="0B8E6CEC" w14:textId="77777777" w:rsidR="00FA5358" w:rsidRPr="00CE0660" w:rsidRDefault="00FA5358">
      <w:pPr>
        <w:spacing w:line="360" w:lineRule="auto"/>
        <w:ind w:firstLineChars="200" w:firstLine="480"/>
        <w:rPr>
          <w:bCs/>
          <w:sz w:val="24"/>
        </w:rPr>
      </w:pPr>
      <w:r w:rsidRPr="00CE0660">
        <w:rPr>
          <w:bCs/>
          <w:sz w:val="24"/>
        </w:rPr>
        <w:t>基金管理人可以为投资</w:t>
      </w:r>
      <w:r w:rsidRPr="00CE0660">
        <w:rPr>
          <w:rFonts w:hint="eastAsia"/>
          <w:bCs/>
          <w:sz w:val="24"/>
        </w:rPr>
        <w:t>者</w:t>
      </w:r>
      <w:r w:rsidRPr="00CE0660">
        <w:rPr>
          <w:bCs/>
          <w:sz w:val="24"/>
        </w:rPr>
        <w:t>办理定期定额投资计划，具体规则由基金管理人另行规定。投资</w:t>
      </w:r>
      <w:r w:rsidRPr="00CE0660">
        <w:rPr>
          <w:rFonts w:hint="eastAsia"/>
          <w:bCs/>
          <w:sz w:val="24"/>
        </w:rPr>
        <w:t>者</w:t>
      </w:r>
      <w:r w:rsidRPr="00CE0660">
        <w:rPr>
          <w:bCs/>
          <w:sz w:val="24"/>
        </w:rPr>
        <w:t>在办理定期定额投资计划时可自行约定每期扣款金额，每期扣款金额必须不低于基金管理人在相关公告或更新的招募说明书中所规定的定期定额投资计划最低申购金额。</w:t>
      </w:r>
    </w:p>
    <w:p w14:paraId="71F544E5" w14:textId="77777777" w:rsidR="0079777F" w:rsidRPr="00CE0660" w:rsidRDefault="00FA5358">
      <w:pPr>
        <w:spacing w:line="360" w:lineRule="auto"/>
        <w:ind w:firstLineChars="200" w:firstLine="480"/>
        <w:rPr>
          <w:bCs/>
          <w:sz w:val="24"/>
        </w:rPr>
      </w:pPr>
      <w:r w:rsidRPr="00CE0660">
        <w:rPr>
          <w:rFonts w:hint="eastAsia"/>
          <w:bCs/>
          <w:sz w:val="24"/>
        </w:rPr>
        <w:t>十三</w:t>
      </w:r>
      <w:r w:rsidRPr="00CE0660">
        <w:rPr>
          <w:bCs/>
          <w:sz w:val="24"/>
        </w:rPr>
        <w:t>、</w:t>
      </w:r>
      <w:r w:rsidR="0079777F" w:rsidRPr="00CE0660">
        <w:rPr>
          <w:bCs/>
          <w:sz w:val="24"/>
        </w:rPr>
        <w:t>基金的非交易过户</w:t>
      </w:r>
    </w:p>
    <w:p w14:paraId="6960E7A3" w14:textId="77777777" w:rsidR="0079777F" w:rsidRPr="00CE0660" w:rsidRDefault="0079777F">
      <w:pPr>
        <w:spacing w:line="360" w:lineRule="auto"/>
        <w:ind w:firstLineChars="200" w:firstLine="480"/>
        <w:rPr>
          <w:bCs/>
          <w:sz w:val="24"/>
        </w:rPr>
      </w:pPr>
      <w:r w:rsidRPr="00CE0660">
        <w:rPr>
          <w:bCs/>
          <w:sz w:val="24"/>
        </w:rPr>
        <w:t>基金的非交易过户是指基金登记机构受理继承、捐赠和司法强制执行</w:t>
      </w:r>
      <w:r w:rsidRPr="00CE0660">
        <w:rPr>
          <w:rFonts w:hint="eastAsia"/>
          <w:bCs/>
          <w:sz w:val="24"/>
        </w:rPr>
        <w:t>等情形</w:t>
      </w:r>
      <w:r w:rsidRPr="00CE0660">
        <w:rPr>
          <w:bCs/>
          <w:sz w:val="24"/>
        </w:rPr>
        <w:t>而产生的非交易过户以及登记机构认可、符合法律法规的其它非交易过户。无论在上述何种情况下，接受划转的主体必须是依法可以持有本基金基金份额的</w:t>
      </w:r>
      <w:r w:rsidR="00EB7B18" w:rsidRPr="00CE0660">
        <w:rPr>
          <w:bCs/>
          <w:sz w:val="24"/>
        </w:rPr>
        <w:t>投资者</w:t>
      </w:r>
      <w:r w:rsidRPr="00CE0660">
        <w:rPr>
          <w:bCs/>
          <w:sz w:val="24"/>
        </w:rPr>
        <w:t>。</w:t>
      </w:r>
    </w:p>
    <w:p w14:paraId="45A33CD8" w14:textId="77777777" w:rsidR="0079777F" w:rsidRPr="00CE0660" w:rsidRDefault="0079777F">
      <w:pPr>
        <w:spacing w:line="360" w:lineRule="auto"/>
        <w:ind w:firstLineChars="200" w:firstLine="480"/>
        <w:rPr>
          <w:bCs/>
          <w:sz w:val="24"/>
        </w:rPr>
      </w:pPr>
      <w:r w:rsidRPr="00CE0660">
        <w:rPr>
          <w:rFonts w:ascii="宋体" w:hAnsi="宋体" w:hint="eastAsia"/>
          <w:sz w:val="24"/>
        </w:rPr>
        <w:t>继承是指基金份额持有人死亡，其持有的基金份额由其合法的继承人继承；捐赠指基金份额持有人将其合法持有的基金份额捐赠给福利性质的基金会或社</w:t>
      </w:r>
      <w:r w:rsidRPr="00CE0660">
        <w:rPr>
          <w:rFonts w:ascii="宋体" w:hAnsi="宋体" w:hint="eastAsia"/>
          <w:sz w:val="24"/>
        </w:rPr>
        <w:lastRenderedPageBreak/>
        <w:t>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并按基金登记机构规定的标准收费。</w:t>
      </w:r>
    </w:p>
    <w:p w14:paraId="22620223" w14:textId="77777777" w:rsidR="0079777F" w:rsidRPr="00CE0660" w:rsidRDefault="00422BE6">
      <w:pPr>
        <w:spacing w:line="360" w:lineRule="auto"/>
        <w:ind w:firstLineChars="200" w:firstLine="480"/>
        <w:rPr>
          <w:bCs/>
          <w:sz w:val="24"/>
        </w:rPr>
      </w:pPr>
      <w:r w:rsidRPr="00CE0660">
        <w:rPr>
          <w:bCs/>
          <w:sz w:val="24"/>
        </w:rPr>
        <w:t>十</w:t>
      </w:r>
      <w:r w:rsidRPr="00CE0660">
        <w:rPr>
          <w:rFonts w:hint="eastAsia"/>
          <w:bCs/>
          <w:sz w:val="24"/>
        </w:rPr>
        <w:t>四</w:t>
      </w:r>
      <w:r w:rsidR="0079777F" w:rsidRPr="00CE0660">
        <w:rPr>
          <w:rFonts w:hint="eastAsia"/>
          <w:bCs/>
          <w:sz w:val="24"/>
        </w:rPr>
        <w:t>、</w:t>
      </w:r>
      <w:r w:rsidR="0079777F" w:rsidRPr="00CE0660">
        <w:rPr>
          <w:bCs/>
          <w:sz w:val="24"/>
        </w:rPr>
        <w:t>基金的转托管</w:t>
      </w:r>
    </w:p>
    <w:p w14:paraId="24F8C020" w14:textId="77777777" w:rsidR="0079777F" w:rsidRPr="00CE0660" w:rsidRDefault="0079777F">
      <w:pPr>
        <w:spacing w:line="360" w:lineRule="auto"/>
        <w:ind w:firstLineChars="200" w:firstLine="480"/>
        <w:rPr>
          <w:bCs/>
          <w:sz w:val="24"/>
        </w:rPr>
      </w:pPr>
      <w:r w:rsidRPr="00CE0660">
        <w:rPr>
          <w:bCs/>
          <w:sz w:val="24"/>
        </w:rPr>
        <w:t>基金份额持有人</w:t>
      </w:r>
      <w:r w:rsidR="002A7DEE" w:rsidRPr="00CE0660">
        <w:rPr>
          <w:rFonts w:hint="eastAsia"/>
          <w:bCs/>
          <w:sz w:val="24"/>
        </w:rPr>
        <w:t>可</w:t>
      </w:r>
      <w:r w:rsidR="00224678" w:rsidRPr="00CE0660">
        <w:rPr>
          <w:rFonts w:hint="eastAsia"/>
          <w:bCs/>
          <w:sz w:val="24"/>
        </w:rPr>
        <w:t>根据登记机构</w:t>
      </w:r>
      <w:r w:rsidR="00224678" w:rsidRPr="00CE0660">
        <w:rPr>
          <w:bCs/>
          <w:sz w:val="24"/>
        </w:rPr>
        <w:t>的相关规定</w:t>
      </w:r>
      <w:r w:rsidR="002A7DEE" w:rsidRPr="00CE0660">
        <w:rPr>
          <w:rFonts w:hint="eastAsia"/>
          <w:bCs/>
          <w:sz w:val="24"/>
        </w:rPr>
        <w:t>办理</w:t>
      </w:r>
      <w:r w:rsidRPr="00CE0660">
        <w:rPr>
          <w:bCs/>
          <w:sz w:val="24"/>
        </w:rPr>
        <w:t>已持有基金份额在不同销售机构之间的转托管，基金销售机构可以按照规定的标准收取转托管费。</w:t>
      </w:r>
    </w:p>
    <w:p w14:paraId="75EF4312" w14:textId="77777777" w:rsidR="0079777F" w:rsidRPr="00CE0660" w:rsidRDefault="0079777F">
      <w:pPr>
        <w:spacing w:line="360" w:lineRule="auto"/>
        <w:ind w:firstLineChars="200" w:firstLine="480"/>
        <w:rPr>
          <w:bCs/>
          <w:sz w:val="24"/>
        </w:rPr>
      </w:pPr>
      <w:r w:rsidRPr="00CE0660">
        <w:rPr>
          <w:bCs/>
          <w:sz w:val="24"/>
        </w:rPr>
        <w:t>十五</w:t>
      </w:r>
      <w:r w:rsidRPr="00CE0660">
        <w:rPr>
          <w:rFonts w:hint="eastAsia"/>
          <w:bCs/>
          <w:sz w:val="24"/>
        </w:rPr>
        <w:t>、</w:t>
      </w:r>
      <w:r w:rsidRPr="00CE0660">
        <w:rPr>
          <w:bCs/>
          <w:sz w:val="24"/>
        </w:rPr>
        <w:t>基金</w:t>
      </w:r>
      <w:r w:rsidR="00422BE6" w:rsidRPr="00CE0660">
        <w:rPr>
          <w:rFonts w:hint="eastAsia"/>
          <w:bCs/>
          <w:sz w:val="24"/>
        </w:rPr>
        <w:t>份</w:t>
      </w:r>
      <w:r w:rsidR="00422BE6" w:rsidRPr="00CE0660">
        <w:rPr>
          <w:bCs/>
          <w:sz w:val="24"/>
        </w:rPr>
        <w:t>额</w:t>
      </w:r>
      <w:r w:rsidRPr="00CE0660">
        <w:rPr>
          <w:bCs/>
          <w:sz w:val="24"/>
        </w:rPr>
        <w:t>的</w:t>
      </w:r>
      <w:r w:rsidR="00422BE6" w:rsidRPr="00CE0660">
        <w:rPr>
          <w:rFonts w:hint="eastAsia"/>
          <w:bCs/>
          <w:sz w:val="24"/>
        </w:rPr>
        <w:t>转让</w:t>
      </w:r>
    </w:p>
    <w:p w14:paraId="76ECF343" w14:textId="77777777" w:rsidR="00422BE6" w:rsidRPr="00CE0660" w:rsidRDefault="00422BE6">
      <w:pPr>
        <w:spacing w:line="360" w:lineRule="auto"/>
        <w:ind w:firstLineChars="200" w:firstLine="480"/>
        <w:rPr>
          <w:bCs/>
          <w:sz w:val="24"/>
        </w:rPr>
      </w:pPr>
      <w:r w:rsidRPr="00CE0660">
        <w:rPr>
          <w:rFonts w:hint="eastAsia"/>
          <w:bCs/>
          <w:sz w:val="24"/>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p w14:paraId="7B3D3691" w14:textId="77777777" w:rsidR="00422BE6" w:rsidRPr="00CE0660" w:rsidRDefault="00422BE6">
      <w:pPr>
        <w:spacing w:line="360" w:lineRule="auto"/>
        <w:ind w:firstLineChars="200" w:firstLine="480"/>
        <w:rPr>
          <w:bCs/>
          <w:sz w:val="24"/>
        </w:rPr>
      </w:pPr>
      <w:r w:rsidRPr="00CE0660">
        <w:rPr>
          <w:rFonts w:hint="eastAsia"/>
          <w:bCs/>
          <w:sz w:val="24"/>
        </w:rPr>
        <w:t>十六、</w:t>
      </w:r>
      <w:r w:rsidRPr="00CE0660">
        <w:rPr>
          <w:bCs/>
          <w:sz w:val="24"/>
        </w:rPr>
        <w:t>基金</w:t>
      </w:r>
      <w:r w:rsidRPr="00CE0660">
        <w:rPr>
          <w:rFonts w:hint="eastAsia"/>
          <w:bCs/>
          <w:sz w:val="24"/>
        </w:rPr>
        <w:t>份额</w:t>
      </w:r>
      <w:r w:rsidRPr="00CE0660">
        <w:rPr>
          <w:bCs/>
          <w:sz w:val="24"/>
        </w:rPr>
        <w:t>的冻结</w:t>
      </w:r>
      <w:r w:rsidRPr="00CE0660">
        <w:rPr>
          <w:rFonts w:hint="eastAsia"/>
          <w:bCs/>
          <w:sz w:val="24"/>
        </w:rPr>
        <w:t>、</w:t>
      </w:r>
      <w:r w:rsidRPr="00CE0660">
        <w:rPr>
          <w:bCs/>
          <w:sz w:val="24"/>
        </w:rPr>
        <w:t>解冻</w:t>
      </w:r>
      <w:r w:rsidRPr="00CE0660">
        <w:rPr>
          <w:rFonts w:hint="eastAsia"/>
          <w:bCs/>
          <w:sz w:val="24"/>
        </w:rPr>
        <w:t>和</w:t>
      </w:r>
      <w:r w:rsidRPr="00CE0660">
        <w:rPr>
          <w:bCs/>
          <w:sz w:val="24"/>
        </w:rPr>
        <w:t>质押</w:t>
      </w:r>
    </w:p>
    <w:p w14:paraId="766341CC" w14:textId="77777777" w:rsidR="00422BE6" w:rsidRPr="00CE0660" w:rsidRDefault="0079777F" w:rsidP="00422BE6">
      <w:pPr>
        <w:spacing w:line="360" w:lineRule="auto"/>
        <w:ind w:firstLineChars="200" w:firstLine="480"/>
        <w:rPr>
          <w:bCs/>
          <w:sz w:val="24"/>
        </w:rPr>
      </w:pPr>
      <w:r w:rsidRPr="00CE0660">
        <w:rPr>
          <w:bCs/>
          <w:sz w:val="24"/>
        </w:rPr>
        <w:t>基金登记机构只受理国家有权机关依法要求的基金份额的冻结与解冻，以及登记机构认可、符合法律法规的其他情况下的冻结与解冻。</w:t>
      </w:r>
      <w:r w:rsidR="00422BE6" w:rsidRPr="00CE0660">
        <w:rPr>
          <w:rFonts w:hint="eastAsia"/>
          <w:bCs/>
          <w:sz w:val="24"/>
        </w:rPr>
        <w:t>基金份额被冻结的，被冻结部分产生的权益根据有关机关要求及登记机构业务规则决定是否一并冻结。</w:t>
      </w:r>
    </w:p>
    <w:p w14:paraId="58E02951" w14:textId="77777777" w:rsidR="0079777F" w:rsidRPr="00CE0660" w:rsidRDefault="00422BE6" w:rsidP="00422BE6">
      <w:pPr>
        <w:spacing w:line="360" w:lineRule="auto"/>
        <w:ind w:firstLineChars="200" w:firstLine="480"/>
        <w:rPr>
          <w:bCs/>
          <w:sz w:val="24"/>
        </w:rPr>
      </w:pPr>
      <w:r w:rsidRPr="00CE0660">
        <w:rPr>
          <w:rFonts w:hint="eastAsia"/>
          <w:bCs/>
          <w:sz w:val="24"/>
        </w:rPr>
        <w:t>如相关法律法规允许基金管理人办理基金份额的质押业务或其他基金业务，基金管理人将制定和实施相应的业务规则。</w:t>
      </w:r>
    </w:p>
    <w:p w14:paraId="62759486" w14:textId="3E3D4395" w:rsidR="00113CB5" w:rsidRPr="00CE0660" w:rsidRDefault="00113CB5" w:rsidP="00422BE6">
      <w:pPr>
        <w:spacing w:line="360" w:lineRule="auto"/>
        <w:ind w:firstLineChars="200" w:firstLine="480"/>
        <w:rPr>
          <w:bCs/>
          <w:sz w:val="24"/>
        </w:rPr>
      </w:pPr>
      <w:r w:rsidRPr="00CE0660">
        <w:rPr>
          <w:rFonts w:hint="eastAsia"/>
          <w:bCs/>
          <w:sz w:val="24"/>
        </w:rPr>
        <w:t>十七、在</w:t>
      </w:r>
      <w:r w:rsidRPr="00CE0660">
        <w:rPr>
          <w:bCs/>
          <w:sz w:val="24"/>
        </w:rPr>
        <w:t>相关法律法规允许的条件下，基金登记机构可依据其业务规则，受理基金</w:t>
      </w:r>
      <w:r w:rsidRPr="00CE0660">
        <w:rPr>
          <w:rFonts w:hint="eastAsia"/>
          <w:bCs/>
          <w:sz w:val="24"/>
        </w:rPr>
        <w:t>份额</w:t>
      </w:r>
      <w:r w:rsidRPr="00CE0660">
        <w:rPr>
          <w:bCs/>
          <w:sz w:val="24"/>
        </w:rPr>
        <w:t>质押等业务，并收取一定的手续费。</w:t>
      </w:r>
    </w:p>
    <w:p w14:paraId="2A9DEC28" w14:textId="4330DD15" w:rsidR="00536A3A" w:rsidRPr="00CE0660" w:rsidRDefault="00536A3A" w:rsidP="00536A3A">
      <w:pPr>
        <w:spacing w:line="360" w:lineRule="auto"/>
        <w:ind w:firstLineChars="200" w:firstLine="480"/>
        <w:rPr>
          <w:bCs/>
          <w:sz w:val="24"/>
        </w:rPr>
      </w:pPr>
      <w:r w:rsidRPr="00CE0660">
        <w:rPr>
          <w:rFonts w:hint="eastAsia"/>
          <w:bCs/>
          <w:sz w:val="24"/>
        </w:rPr>
        <w:t>十</w:t>
      </w:r>
      <w:r w:rsidR="00113CB5" w:rsidRPr="00CE0660">
        <w:rPr>
          <w:rFonts w:hint="eastAsia"/>
          <w:bCs/>
          <w:sz w:val="24"/>
        </w:rPr>
        <w:t>八</w:t>
      </w:r>
      <w:r w:rsidRPr="00CE0660">
        <w:rPr>
          <w:rFonts w:hint="eastAsia"/>
          <w:bCs/>
          <w:sz w:val="24"/>
        </w:rPr>
        <w:t>、基金申购赎回安排的补充和调整</w:t>
      </w:r>
    </w:p>
    <w:p w14:paraId="07798B4F" w14:textId="77777777" w:rsidR="00536A3A" w:rsidRPr="00CE0660" w:rsidRDefault="00536A3A" w:rsidP="00536A3A">
      <w:pPr>
        <w:spacing w:line="360" w:lineRule="auto"/>
        <w:ind w:firstLineChars="200" w:firstLine="480"/>
        <w:rPr>
          <w:bCs/>
          <w:sz w:val="24"/>
        </w:rPr>
      </w:pPr>
      <w:r w:rsidRPr="00CE0660">
        <w:rPr>
          <w:rFonts w:hint="eastAsia"/>
          <w:bCs/>
          <w:sz w:val="24"/>
        </w:rPr>
        <w:t>在不违反相关法律法规规定和基金</w:t>
      </w:r>
      <w:r w:rsidRPr="00CE0660">
        <w:rPr>
          <w:bCs/>
          <w:sz w:val="24"/>
        </w:rPr>
        <w:t>合同的约定</w:t>
      </w:r>
      <w:r w:rsidRPr="00CE0660">
        <w:rPr>
          <w:rFonts w:hint="eastAsia"/>
          <w:bCs/>
          <w:sz w:val="24"/>
        </w:rPr>
        <w:t>、对基金份额持有人利益无实质不利影响的前提下，基金</w:t>
      </w:r>
      <w:r w:rsidRPr="00CE0660">
        <w:rPr>
          <w:bCs/>
          <w:sz w:val="24"/>
        </w:rPr>
        <w:t>管理人可以与基金托管人协商一致</w:t>
      </w:r>
      <w:r w:rsidRPr="00CE0660">
        <w:rPr>
          <w:rFonts w:hint="eastAsia"/>
          <w:bCs/>
          <w:sz w:val="24"/>
        </w:rPr>
        <w:t>并</w:t>
      </w:r>
      <w:r w:rsidRPr="00CE0660">
        <w:rPr>
          <w:bCs/>
          <w:sz w:val="24"/>
        </w:rPr>
        <w:t>在履行相关程序后，</w:t>
      </w:r>
      <w:r w:rsidRPr="00CE0660">
        <w:rPr>
          <w:rFonts w:hint="eastAsia"/>
          <w:bCs/>
          <w:sz w:val="24"/>
        </w:rPr>
        <w:t>根据具体情况对上述申购和赎回的安排进行补充和调整，但</w:t>
      </w:r>
      <w:r w:rsidRPr="00CE0660">
        <w:rPr>
          <w:bCs/>
          <w:sz w:val="24"/>
        </w:rPr>
        <w:t>须报中国证监会备案并</w:t>
      </w:r>
      <w:r w:rsidRPr="00CE0660">
        <w:rPr>
          <w:rFonts w:hint="eastAsia"/>
          <w:bCs/>
          <w:sz w:val="24"/>
        </w:rPr>
        <w:t>提前公告，无</w:t>
      </w:r>
      <w:r w:rsidR="00C9294E" w:rsidRPr="00CE0660">
        <w:rPr>
          <w:rFonts w:hint="eastAsia"/>
          <w:bCs/>
          <w:sz w:val="24"/>
        </w:rPr>
        <w:t>需</w:t>
      </w:r>
      <w:r w:rsidRPr="00CE0660">
        <w:rPr>
          <w:bCs/>
          <w:sz w:val="24"/>
        </w:rPr>
        <w:t>召开基金份额持有人大会</w:t>
      </w:r>
      <w:r w:rsidRPr="00CE0660">
        <w:rPr>
          <w:rFonts w:hint="eastAsia"/>
          <w:bCs/>
          <w:sz w:val="24"/>
        </w:rPr>
        <w:t>。</w:t>
      </w:r>
    </w:p>
    <w:p w14:paraId="5CE201D5" w14:textId="77777777" w:rsidR="0079777F" w:rsidRPr="00CE0660" w:rsidRDefault="0079777F" w:rsidP="00422BE6">
      <w:pPr>
        <w:pStyle w:val="1"/>
      </w:pPr>
      <w:r w:rsidRPr="00CE0660">
        <w:rPr>
          <w:bCs/>
        </w:rPr>
        <w:br w:type="page"/>
      </w:r>
      <w:bookmarkStart w:id="123" w:name="_Toc29251"/>
      <w:bookmarkStart w:id="124" w:name="_Toc26207"/>
      <w:bookmarkStart w:id="125" w:name="_Toc98560353"/>
      <w:bookmarkStart w:id="126" w:name="_Toc123102454"/>
      <w:bookmarkStart w:id="127" w:name="_Toc139991737"/>
      <w:bookmarkStart w:id="128" w:name="_Toc123051453"/>
      <w:bookmarkStart w:id="129" w:name="_Toc6405"/>
      <w:bookmarkStart w:id="130" w:name="_Toc14835"/>
      <w:bookmarkStart w:id="131" w:name="_Toc141703887"/>
      <w:bookmarkStart w:id="132" w:name="_Toc31644"/>
      <w:bookmarkStart w:id="133" w:name="_Toc123112235"/>
      <w:bookmarkStart w:id="134" w:name="_Toc31653"/>
      <w:bookmarkStart w:id="135" w:name="_Toc31235"/>
      <w:bookmarkStart w:id="136" w:name="_Toc12245"/>
      <w:bookmarkStart w:id="137" w:name="_Toc3601"/>
      <w:bookmarkStart w:id="138" w:name="_Toc15143"/>
      <w:bookmarkStart w:id="139" w:name="_Toc488092357"/>
      <w:r w:rsidRPr="00CE0660">
        <w:lastRenderedPageBreak/>
        <w:t>第七部分</w:t>
      </w:r>
      <w:r w:rsidRPr="00CE0660">
        <w:t xml:space="preserve">  </w:t>
      </w:r>
      <w:r w:rsidRPr="00CE0660">
        <w:t>基金合同当事人及权利义务</w:t>
      </w:r>
      <w:bookmarkStart w:id="140" w:name="_Hlt55355235"/>
      <w:bookmarkStart w:id="141" w:name="_Toc523711668"/>
      <w:bookmarkStart w:id="142" w:name="_Toc15118234"/>
      <w:bookmarkStart w:id="143" w:name="_Toc79392580"/>
      <w:bookmarkStart w:id="144" w:name="_Toc57530239"/>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656D21B1" w14:textId="77777777" w:rsidR="0079777F" w:rsidRPr="00CE0660" w:rsidRDefault="0079777F" w:rsidP="007A64C8">
      <w:pPr>
        <w:spacing w:line="360" w:lineRule="auto"/>
        <w:ind w:firstLineChars="200" w:firstLine="480"/>
        <w:rPr>
          <w:bCs/>
          <w:sz w:val="24"/>
        </w:rPr>
      </w:pPr>
    </w:p>
    <w:p w14:paraId="26B270EC" w14:textId="77777777" w:rsidR="0079777F" w:rsidRPr="00CE0660" w:rsidRDefault="0079777F" w:rsidP="007A64C8">
      <w:pPr>
        <w:spacing w:line="360" w:lineRule="auto"/>
        <w:ind w:firstLineChars="200" w:firstLine="480"/>
        <w:rPr>
          <w:bCs/>
          <w:sz w:val="24"/>
        </w:rPr>
      </w:pPr>
      <w:r w:rsidRPr="00CE0660">
        <w:rPr>
          <w:bCs/>
          <w:sz w:val="24"/>
        </w:rPr>
        <w:t>一、基金</w:t>
      </w:r>
      <w:bookmarkEnd w:id="141"/>
      <w:r w:rsidRPr="00CE0660">
        <w:rPr>
          <w:bCs/>
          <w:sz w:val="24"/>
        </w:rPr>
        <w:t>管理人</w:t>
      </w:r>
      <w:bookmarkEnd w:id="142"/>
      <w:bookmarkEnd w:id="143"/>
      <w:bookmarkEnd w:id="144"/>
    </w:p>
    <w:p w14:paraId="26A2DD9C" w14:textId="77777777" w:rsidR="0079777F" w:rsidRPr="00CE0660" w:rsidRDefault="0079777F" w:rsidP="007A64C8">
      <w:pPr>
        <w:spacing w:line="360" w:lineRule="auto"/>
        <w:ind w:firstLineChars="200" w:firstLine="480"/>
        <w:rPr>
          <w:bCs/>
          <w:sz w:val="24"/>
        </w:rPr>
      </w:pPr>
      <w:bookmarkStart w:id="145" w:name="_Toc15118235"/>
      <w:r w:rsidRPr="00CE0660">
        <w:rPr>
          <w:bCs/>
          <w:sz w:val="24"/>
        </w:rPr>
        <w:t>（一）基金管理人简况</w:t>
      </w:r>
      <w:bookmarkEnd w:id="145"/>
    </w:p>
    <w:p w14:paraId="511C7546" w14:textId="77777777" w:rsidR="0079777F" w:rsidRPr="00CE0660" w:rsidRDefault="0079777F">
      <w:pPr>
        <w:spacing w:line="360" w:lineRule="auto"/>
        <w:ind w:firstLineChars="200" w:firstLine="480"/>
        <w:rPr>
          <w:bCs/>
          <w:sz w:val="24"/>
        </w:rPr>
      </w:pPr>
      <w:bookmarkStart w:id="146" w:name="_Toc15118236"/>
      <w:bookmarkStart w:id="147" w:name="_Toc15118237"/>
      <w:r w:rsidRPr="00CE0660">
        <w:rPr>
          <w:bCs/>
          <w:sz w:val="24"/>
        </w:rPr>
        <w:t>名称：</w:t>
      </w:r>
      <w:bookmarkEnd w:id="146"/>
      <w:r w:rsidR="00E37E08" w:rsidRPr="00CE0660">
        <w:rPr>
          <w:rFonts w:hint="eastAsia"/>
          <w:bCs/>
          <w:sz w:val="24"/>
        </w:rPr>
        <w:t>九泰基金管理有限公司</w:t>
      </w:r>
    </w:p>
    <w:p w14:paraId="4BCBE2D5" w14:textId="77777777" w:rsidR="0079777F" w:rsidRPr="00CE0660" w:rsidRDefault="0079777F">
      <w:pPr>
        <w:spacing w:line="360" w:lineRule="auto"/>
        <w:ind w:firstLineChars="200" w:firstLine="480"/>
        <w:rPr>
          <w:bCs/>
          <w:sz w:val="24"/>
        </w:rPr>
      </w:pPr>
      <w:r w:rsidRPr="00CE0660">
        <w:rPr>
          <w:bCs/>
          <w:sz w:val="24"/>
        </w:rPr>
        <w:t>住所：</w:t>
      </w:r>
      <w:r w:rsidR="00E37E08" w:rsidRPr="00CE0660">
        <w:rPr>
          <w:rFonts w:hint="eastAsia"/>
          <w:bCs/>
          <w:sz w:val="24"/>
        </w:rPr>
        <w:t>北京市丰台区</w:t>
      </w:r>
      <w:r w:rsidR="00E37E08" w:rsidRPr="00CE0660">
        <w:rPr>
          <w:bCs/>
          <w:sz w:val="24"/>
        </w:rPr>
        <w:t>丽泽路</w:t>
      </w:r>
      <w:r w:rsidR="00E37E08" w:rsidRPr="00CE0660">
        <w:rPr>
          <w:rFonts w:hint="eastAsia"/>
          <w:bCs/>
          <w:sz w:val="24"/>
        </w:rPr>
        <w:t>18</w:t>
      </w:r>
      <w:r w:rsidR="00E37E08" w:rsidRPr="00CE0660">
        <w:rPr>
          <w:rFonts w:hint="eastAsia"/>
          <w:bCs/>
          <w:sz w:val="24"/>
        </w:rPr>
        <w:t>号</w:t>
      </w:r>
      <w:r w:rsidR="00E37E08" w:rsidRPr="00CE0660">
        <w:rPr>
          <w:bCs/>
          <w:sz w:val="24"/>
        </w:rPr>
        <w:t>院</w:t>
      </w:r>
      <w:r w:rsidR="00E37E08" w:rsidRPr="00CE0660">
        <w:rPr>
          <w:rFonts w:hint="eastAsia"/>
          <w:bCs/>
          <w:sz w:val="24"/>
        </w:rPr>
        <w:t>1</w:t>
      </w:r>
      <w:r w:rsidR="00E37E08" w:rsidRPr="00CE0660">
        <w:rPr>
          <w:rFonts w:hint="eastAsia"/>
          <w:bCs/>
          <w:sz w:val="24"/>
        </w:rPr>
        <w:t>号</w:t>
      </w:r>
      <w:r w:rsidR="00E37E08" w:rsidRPr="00CE0660">
        <w:rPr>
          <w:bCs/>
          <w:sz w:val="24"/>
        </w:rPr>
        <w:t>楼</w:t>
      </w:r>
      <w:r w:rsidR="00E37E08" w:rsidRPr="00CE0660">
        <w:rPr>
          <w:rFonts w:hint="eastAsia"/>
          <w:bCs/>
          <w:sz w:val="24"/>
        </w:rPr>
        <w:t>801</w:t>
      </w:r>
      <w:r w:rsidR="00E37E08" w:rsidRPr="00CE0660">
        <w:rPr>
          <w:bCs/>
          <w:sz w:val="24"/>
        </w:rPr>
        <w:t>-16</w:t>
      </w:r>
      <w:r w:rsidR="00E37E08" w:rsidRPr="00CE0660">
        <w:rPr>
          <w:rFonts w:hint="eastAsia"/>
          <w:bCs/>
          <w:sz w:val="24"/>
        </w:rPr>
        <w:t>室</w:t>
      </w:r>
    </w:p>
    <w:p w14:paraId="67C9EE80" w14:textId="77777777" w:rsidR="0079777F" w:rsidRPr="00CE0660" w:rsidRDefault="0079777F">
      <w:pPr>
        <w:spacing w:line="360" w:lineRule="auto"/>
        <w:ind w:firstLineChars="200" w:firstLine="480"/>
        <w:rPr>
          <w:bCs/>
          <w:sz w:val="24"/>
        </w:rPr>
      </w:pPr>
      <w:r w:rsidRPr="00CE0660">
        <w:rPr>
          <w:bCs/>
          <w:sz w:val="24"/>
        </w:rPr>
        <w:t>法定代表人：</w:t>
      </w:r>
      <w:r w:rsidR="00E37E08" w:rsidRPr="00CE0660">
        <w:rPr>
          <w:rFonts w:hint="eastAsia"/>
          <w:bCs/>
          <w:sz w:val="24"/>
        </w:rPr>
        <w:t>卢伟忠</w:t>
      </w:r>
    </w:p>
    <w:p w14:paraId="48CF9EA2" w14:textId="77777777" w:rsidR="0079777F" w:rsidRPr="00CE0660" w:rsidRDefault="0079777F">
      <w:pPr>
        <w:spacing w:line="360" w:lineRule="auto"/>
        <w:ind w:firstLineChars="200" w:firstLine="480"/>
        <w:rPr>
          <w:bCs/>
          <w:sz w:val="24"/>
        </w:rPr>
      </w:pPr>
      <w:r w:rsidRPr="00CE0660">
        <w:rPr>
          <w:bCs/>
          <w:sz w:val="24"/>
        </w:rPr>
        <w:t>设立日期：</w:t>
      </w:r>
      <w:r w:rsidR="00E37E08" w:rsidRPr="00CE0660">
        <w:rPr>
          <w:bCs/>
          <w:sz w:val="24"/>
        </w:rPr>
        <w:t>2014</w:t>
      </w:r>
      <w:r w:rsidR="00E37E08" w:rsidRPr="00CE0660">
        <w:rPr>
          <w:rFonts w:hint="eastAsia"/>
          <w:bCs/>
          <w:sz w:val="24"/>
        </w:rPr>
        <w:t>年</w:t>
      </w:r>
      <w:r w:rsidR="00E37E08" w:rsidRPr="00CE0660">
        <w:rPr>
          <w:rFonts w:hint="eastAsia"/>
          <w:bCs/>
          <w:sz w:val="24"/>
        </w:rPr>
        <w:t>7</w:t>
      </w:r>
      <w:r w:rsidR="00E37E08" w:rsidRPr="00CE0660">
        <w:rPr>
          <w:rFonts w:hint="eastAsia"/>
          <w:bCs/>
          <w:sz w:val="24"/>
        </w:rPr>
        <w:t>月</w:t>
      </w:r>
      <w:r w:rsidR="00E37E08" w:rsidRPr="00CE0660">
        <w:rPr>
          <w:rFonts w:hint="eastAsia"/>
          <w:bCs/>
          <w:sz w:val="24"/>
        </w:rPr>
        <w:t>3</w:t>
      </w:r>
      <w:r w:rsidR="00E37E08" w:rsidRPr="00CE0660">
        <w:rPr>
          <w:rFonts w:hint="eastAsia"/>
          <w:bCs/>
          <w:sz w:val="24"/>
        </w:rPr>
        <w:t>日</w:t>
      </w:r>
    </w:p>
    <w:p w14:paraId="60058989" w14:textId="77777777" w:rsidR="0079777F" w:rsidRPr="00CE0660" w:rsidRDefault="0079777F">
      <w:pPr>
        <w:spacing w:line="360" w:lineRule="auto"/>
        <w:ind w:firstLineChars="200" w:firstLine="480"/>
        <w:rPr>
          <w:bCs/>
          <w:sz w:val="24"/>
        </w:rPr>
      </w:pPr>
      <w:r w:rsidRPr="00CE0660">
        <w:rPr>
          <w:bCs/>
          <w:sz w:val="24"/>
        </w:rPr>
        <w:t>批准设立机关及批准设立文号：</w:t>
      </w:r>
      <w:r w:rsidR="00E37E08" w:rsidRPr="00CE0660">
        <w:rPr>
          <w:rFonts w:hint="eastAsia"/>
          <w:bCs/>
          <w:sz w:val="24"/>
        </w:rPr>
        <w:t>中国</w:t>
      </w:r>
      <w:r w:rsidR="00E37E08" w:rsidRPr="00CE0660">
        <w:rPr>
          <w:bCs/>
          <w:sz w:val="24"/>
        </w:rPr>
        <w:t>证监会证监许可【</w:t>
      </w:r>
      <w:r w:rsidR="00E37E08" w:rsidRPr="00CE0660">
        <w:rPr>
          <w:rFonts w:hint="eastAsia"/>
          <w:bCs/>
          <w:sz w:val="24"/>
        </w:rPr>
        <w:t>2014</w:t>
      </w:r>
      <w:r w:rsidR="00E37E08" w:rsidRPr="00CE0660">
        <w:rPr>
          <w:rFonts w:hint="eastAsia"/>
          <w:bCs/>
          <w:sz w:val="24"/>
        </w:rPr>
        <w:t>】</w:t>
      </w:r>
      <w:r w:rsidR="00E37E08" w:rsidRPr="00CE0660">
        <w:rPr>
          <w:rFonts w:hint="eastAsia"/>
          <w:bCs/>
          <w:sz w:val="24"/>
        </w:rPr>
        <w:t>650</w:t>
      </w:r>
      <w:r w:rsidR="00E37E08" w:rsidRPr="00CE0660">
        <w:rPr>
          <w:rFonts w:hint="eastAsia"/>
          <w:bCs/>
          <w:sz w:val="24"/>
        </w:rPr>
        <w:t>号</w:t>
      </w:r>
      <w:r w:rsidR="00E37E08" w:rsidRPr="00CE0660">
        <w:rPr>
          <w:bCs/>
          <w:sz w:val="24"/>
        </w:rPr>
        <w:t>文</w:t>
      </w:r>
    </w:p>
    <w:p w14:paraId="4F7A410F" w14:textId="77777777" w:rsidR="0079777F" w:rsidRPr="00CE0660" w:rsidRDefault="0079777F">
      <w:pPr>
        <w:spacing w:line="360" w:lineRule="auto"/>
        <w:ind w:firstLineChars="200" w:firstLine="480"/>
        <w:rPr>
          <w:bCs/>
          <w:sz w:val="24"/>
        </w:rPr>
      </w:pPr>
      <w:r w:rsidRPr="00CE0660">
        <w:rPr>
          <w:bCs/>
          <w:sz w:val="24"/>
        </w:rPr>
        <w:t>组织形式：</w:t>
      </w:r>
      <w:r w:rsidR="00E37E08" w:rsidRPr="00CE0660">
        <w:rPr>
          <w:rFonts w:hint="eastAsia"/>
          <w:bCs/>
          <w:sz w:val="24"/>
        </w:rPr>
        <w:t>有限责任公司</w:t>
      </w:r>
    </w:p>
    <w:p w14:paraId="201EB2B2" w14:textId="77777777" w:rsidR="0079777F" w:rsidRPr="00CE0660" w:rsidRDefault="0079777F">
      <w:pPr>
        <w:spacing w:line="360" w:lineRule="auto"/>
        <w:ind w:firstLineChars="200" w:firstLine="480"/>
        <w:rPr>
          <w:bCs/>
          <w:sz w:val="24"/>
        </w:rPr>
      </w:pPr>
      <w:r w:rsidRPr="00CE0660">
        <w:rPr>
          <w:bCs/>
          <w:sz w:val="24"/>
        </w:rPr>
        <w:t>注册资本：</w:t>
      </w:r>
      <w:r w:rsidR="00E37E08" w:rsidRPr="00CE0660">
        <w:rPr>
          <w:bCs/>
          <w:sz w:val="24"/>
        </w:rPr>
        <w:t>2</w:t>
      </w:r>
      <w:r w:rsidR="00E37E08" w:rsidRPr="00CE0660">
        <w:rPr>
          <w:rFonts w:hint="eastAsia"/>
          <w:bCs/>
          <w:sz w:val="24"/>
        </w:rPr>
        <w:t>亿元</w:t>
      </w:r>
    </w:p>
    <w:p w14:paraId="54BA0CC3" w14:textId="77777777" w:rsidR="0079777F" w:rsidRPr="00CE0660" w:rsidRDefault="0079777F">
      <w:pPr>
        <w:spacing w:line="360" w:lineRule="auto"/>
        <w:ind w:firstLineChars="200" w:firstLine="480"/>
        <w:rPr>
          <w:bCs/>
          <w:sz w:val="24"/>
        </w:rPr>
      </w:pPr>
      <w:r w:rsidRPr="00CE0660">
        <w:rPr>
          <w:bCs/>
          <w:sz w:val="24"/>
        </w:rPr>
        <w:t>存续期限：</w:t>
      </w:r>
      <w:r w:rsidR="00E37E08" w:rsidRPr="00CE0660">
        <w:rPr>
          <w:bCs/>
          <w:sz w:val="24"/>
        </w:rPr>
        <w:t>2014</w:t>
      </w:r>
      <w:r w:rsidR="00E37E08" w:rsidRPr="00CE0660">
        <w:rPr>
          <w:rFonts w:hint="eastAsia"/>
          <w:bCs/>
          <w:sz w:val="24"/>
        </w:rPr>
        <w:t>年</w:t>
      </w:r>
      <w:r w:rsidR="00E37E08" w:rsidRPr="00CE0660">
        <w:rPr>
          <w:rFonts w:hint="eastAsia"/>
          <w:bCs/>
          <w:sz w:val="24"/>
        </w:rPr>
        <w:t>7</w:t>
      </w:r>
      <w:r w:rsidR="00E37E08" w:rsidRPr="00CE0660">
        <w:rPr>
          <w:rFonts w:hint="eastAsia"/>
          <w:bCs/>
          <w:sz w:val="24"/>
        </w:rPr>
        <w:t>月</w:t>
      </w:r>
      <w:r w:rsidR="00E37E08" w:rsidRPr="00CE0660">
        <w:rPr>
          <w:rFonts w:hint="eastAsia"/>
          <w:bCs/>
          <w:sz w:val="24"/>
        </w:rPr>
        <w:t>3</w:t>
      </w:r>
      <w:r w:rsidR="00E37E08" w:rsidRPr="00CE0660">
        <w:rPr>
          <w:rFonts w:hint="eastAsia"/>
          <w:bCs/>
          <w:sz w:val="24"/>
        </w:rPr>
        <w:t>日</w:t>
      </w:r>
      <w:r w:rsidR="00E37E08" w:rsidRPr="00CE0660">
        <w:rPr>
          <w:bCs/>
          <w:sz w:val="24"/>
        </w:rPr>
        <w:t>至长期</w:t>
      </w:r>
    </w:p>
    <w:p w14:paraId="0088743A" w14:textId="77777777" w:rsidR="0079777F" w:rsidRPr="00CE0660" w:rsidRDefault="0079777F">
      <w:pPr>
        <w:spacing w:line="360" w:lineRule="auto"/>
        <w:ind w:firstLineChars="200" w:firstLine="480"/>
        <w:rPr>
          <w:bCs/>
          <w:sz w:val="24"/>
        </w:rPr>
      </w:pPr>
      <w:r w:rsidRPr="00CE0660">
        <w:rPr>
          <w:bCs/>
          <w:sz w:val="24"/>
        </w:rPr>
        <w:t>联系电话：</w:t>
      </w:r>
      <w:r w:rsidR="00E37E08" w:rsidRPr="00CE0660">
        <w:rPr>
          <w:rFonts w:hint="eastAsia"/>
          <w:bCs/>
          <w:sz w:val="24"/>
        </w:rPr>
        <w:t>010</w:t>
      </w:r>
      <w:r w:rsidR="00E37E08" w:rsidRPr="00CE0660">
        <w:rPr>
          <w:bCs/>
          <w:sz w:val="24"/>
        </w:rPr>
        <w:t>-52601666</w:t>
      </w:r>
    </w:p>
    <w:p w14:paraId="0DDF9151" w14:textId="77777777" w:rsidR="0079777F" w:rsidRPr="00CE0660" w:rsidRDefault="0079777F" w:rsidP="007A64C8">
      <w:pPr>
        <w:spacing w:line="360" w:lineRule="auto"/>
        <w:ind w:firstLineChars="200" w:firstLine="480"/>
        <w:rPr>
          <w:bCs/>
          <w:sz w:val="24"/>
        </w:rPr>
      </w:pPr>
      <w:r w:rsidRPr="00CE0660">
        <w:rPr>
          <w:bCs/>
          <w:sz w:val="24"/>
        </w:rPr>
        <w:t>（二）基金管理人的权利与义务</w:t>
      </w:r>
      <w:bookmarkEnd w:id="147"/>
    </w:p>
    <w:p w14:paraId="54D68566"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、根据《基金法》、《运作办法》及其他有关规定，基金管理人的权利包括但不限于：</w:t>
      </w:r>
    </w:p>
    <w:p w14:paraId="44C88F81"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）依法募集</w:t>
      </w:r>
      <w:r w:rsidR="00501958" w:rsidRPr="00CE0660">
        <w:rPr>
          <w:rFonts w:hint="eastAsia"/>
          <w:bCs/>
          <w:sz w:val="24"/>
        </w:rPr>
        <w:t>资金</w:t>
      </w:r>
      <w:r w:rsidRPr="00CE0660">
        <w:rPr>
          <w:bCs/>
          <w:sz w:val="24"/>
        </w:rPr>
        <w:t>；</w:t>
      </w:r>
    </w:p>
    <w:p w14:paraId="5D362A2B"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w:t>
      </w:r>
      <w:r w:rsidRPr="00CE0660">
        <w:rPr>
          <w:bCs/>
          <w:sz w:val="24"/>
        </w:rPr>
        <w:t>）自</w:t>
      </w:r>
      <w:r w:rsidR="00C145C9" w:rsidRPr="00CE0660">
        <w:rPr>
          <w:bCs/>
          <w:sz w:val="24"/>
        </w:rPr>
        <w:t>基金合同</w:t>
      </w:r>
      <w:r w:rsidRPr="00CE0660">
        <w:rPr>
          <w:bCs/>
          <w:sz w:val="24"/>
        </w:rPr>
        <w:t>生效之日起，根据法律法规和</w:t>
      </w:r>
      <w:r w:rsidR="00C145C9" w:rsidRPr="00CE0660">
        <w:rPr>
          <w:bCs/>
          <w:sz w:val="24"/>
        </w:rPr>
        <w:t>基金合同</w:t>
      </w:r>
      <w:r w:rsidRPr="00CE0660">
        <w:rPr>
          <w:bCs/>
          <w:sz w:val="24"/>
        </w:rPr>
        <w:t>独立运用并管理基金财产；</w:t>
      </w:r>
    </w:p>
    <w:p w14:paraId="01FC9974"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3</w:t>
      </w:r>
      <w:r w:rsidRPr="00CE0660">
        <w:rPr>
          <w:bCs/>
          <w:sz w:val="24"/>
        </w:rPr>
        <w:t>）依照</w:t>
      </w:r>
      <w:r w:rsidR="00C145C9" w:rsidRPr="00CE0660">
        <w:rPr>
          <w:bCs/>
          <w:sz w:val="24"/>
        </w:rPr>
        <w:t>基金合同</w:t>
      </w:r>
      <w:r w:rsidRPr="00CE0660">
        <w:rPr>
          <w:bCs/>
          <w:sz w:val="24"/>
        </w:rPr>
        <w:t>收取基金管理费以及法律法规规定或中国证监会批准的其他费用；</w:t>
      </w:r>
    </w:p>
    <w:p w14:paraId="5297A4D9"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4</w:t>
      </w:r>
      <w:r w:rsidRPr="00CE0660">
        <w:rPr>
          <w:bCs/>
          <w:sz w:val="24"/>
        </w:rPr>
        <w:t>）销售基金份额；</w:t>
      </w:r>
    </w:p>
    <w:p w14:paraId="1E9BEB08"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5</w:t>
      </w:r>
      <w:r w:rsidRPr="00CE0660">
        <w:rPr>
          <w:bCs/>
          <w:sz w:val="24"/>
        </w:rPr>
        <w:t>）</w:t>
      </w:r>
      <w:bookmarkStart w:id="148" w:name="_Hlt88896155"/>
      <w:r w:rsidR="00501958" w:rsidRPr="00CE0660">
        <w:rPr>
          <w:rFonts w:hint="eastAsia"/>
          <w:bCs/>
          <w:sz w:val="24"/>
        </w:rPr>
        <w:t>按照规定</w:t>
      </w:r>
      <w:r w:rsidRPr="00CE0660">
        <w:rPr>
          <w:bCs/>
          <w:sz w:val="24"/>
        </w:rPr>
        <w:t>召集</w:t>
      </w:r>
      <w:bookmarkEnd w:id="148"/>
      <w:r w:rsidRPr="00CE0660">
        <w:rPr>
          <w:bCs/>
          <w:sz w:val="24"/>
        </w:rPr>
        <w:t>基金份额持有人大会；</w:t>
      </w:r>
    </w:p>
    <w:p w14:paraId="5E946659"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6</w:t>
      </w:r>
      <w:r w:rsidRPr="00CE0660">
        <w:rPr>
          <w:bCs/>
          <w:sz w:val="24"/>
        </w:rPr>
        <w:t>）依据</w:t>
      </w:r>
      <w:r w:rsidR="00C145C9" w:rsidRPr="00CE0660">
        <w:rPr>
          <w:bCs/>
          <w:sz w:val="24"/>
        </w:rPr>
        <w:t>基金合同</w:t>
      </w:r>
      <w:r w:rsidRPr="00CE0660">
        <w:rPr>
          <w:bCs/>
          <w:sz w:val="24"/>
        </w:rPr>
        <w:t>及有关法律规定监督基金托管人，如认为基金托管人违反了</w:t>
      </w:r>
      <w:r w:rsidR="00C145C9" w:rsidRPr="00CE0660">
        <w:rPr>
          <w:bCs/>
          <w:sz w:val="24"/>
        </w:rPr>
        <w:t>基金合同</w:t>
      </w:r>
      <w:r w:rsidRPr="00CE0660">
        <w:rPr>
          <w:bCs/>
          <w:sz w:val="24"/>
        </w:rPr>
        <w:t>及国家有关法律规定，应呈报中国证监会和其他监管部门，并采取必要措施保护基金投资者的利益；</w:t>
      </w:r>
    </w:p>
    <w:p w14:paraId="7E27595E"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7</w:t>
      </w:r>
      <w:r w:rsidRPr="00CE0660">
        <w:rPr>
          <w:bCs/>
          <w:sz w:val="24"/>
        </w:rPr>
        <w:t>）在基金托管人更换时，提名新的基金托管人；</w:t>
      </w:r>
    </w:p>
    <w:p w14:paraId="469C60B6"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8</w:t>
      </w:r>
      <w:r w:rsidRPr="00CE0660">
        <w:rPr>
          <w:bCs/>
          <w:sz w:val="24"/>
        </w:rPr>
        <w:t>）选择、更换基金销售机构，对基金销售机构的相关行为进行监督和处理；</w:t>
      </w:r>
      <w:r w:rsidRPr="00CE0660">
        <w:rPr>
          <w:bCs/>
          <w:sz w:val="24"/>
        </w:rPr>
        <w:t xml:space="preserve"> </w:t>
      </w:r>
    </w:p>
    <w:p w14:paraId="7836FFCE" w14:textId="449E5A00" w:rsidR="0079777F" w:rsidRPr="00CE0660" w:rsidRDefault="0079777F">
      <w:pPr>
        <w:spacing w:line="440" w:lineRule="atLeast"/>
        <w:ind w:firstLineChars="200" w:firstLine="480"/>
        <w:rPr>
          <w:bCs/>
          <w:sz w:val="24"/>
        </w:rPr>
      </w:pPr>
      <w:r w:rsidRPr="00CE0660">
        <w:rPr>
          <w:bCs/>
          <w:sz w:val="24"/>
        </w:rPr>
        <w:lastRenderedPageBreak/>
        <w:t>（</w:t>
      </w:r>
      <w:r w:rsidRPr="00CE0660">
        <w:rPr>
          <w:bCs/>
          <w:sz w:val="24"/>
        </w:rPr>
        <w:t>9</w:t>
      </w:r>
      <w:r w:rsidRPr="00CE0660">
        <w:rPr>
          <w:bCs/>
          <w:sz w:val="24"/>
        </w:rPr>
        <w:t>）担任或委托其他符合条件的机构担任基金登记机构办理基金登记业务并获得</w:t>
      </w:r>
      <w:r w:rsidR="00C145C9" w:rsidRPr="00CE0660">
        <w:rPr>
          <w:bCs/>
          <w:sz w:val="24"/>
        </w:rPr>
        <w:t>基金合同</w:t>
      </w:r>
      <w:r w:rsidRPr="00CE0660">
        <w:rPr>
          <w:bCs/>
          <w:sz w:val="24"/>
        </w:rPr>
        <w:t>规定的费用；</w:t>
      </w:r>
    </w:p>
    <w:p w14:paraId="71006BEF" w14:textId="09EF9702" w:rsidR="0079777F" w:rsidRPr="00CE0660" w:rsidRDefault="0079777F">
      <w:pPr>
        <w:spacing w:line="440" w:lineRule="atLeast"/>
        <w:ind w:firstLineChars="200" w:firstLine="480"/>
        <w:rPr>
          <w:bCs/>
          <w:sz w:val="24"/>
        </w:rPr>
      </w:pPr>
      <w:r w:rsidRPr="00CE0660">
        <w:rPr>
          <w:bCs/>
          <w:sz w:val="24"/>
        </w:rPr>
        <w:t>（</w:t>
      </w:r>
      <w:r w:rsidRPr="00CE0660">
        <w:rPr>
          <w:bCs/>
          <w:sz w:val="24"/>
        </w:rPr>
        <w:t>10</w:t>
      </w:r>
      <w:r w:rsidRPr="00CE0660">
        <w:rPr>
          <w:bCs/>
          <w:sz w:val="24"/>
        </w:rPr>
        <w:t>）依据</w:t>
      </w:r>
      <w:r w:rsidR="00C145C9" w:rsidRPr="00CE0660">
        <w:rPr>
          <w:bCs/>
          <w:sz w:val="24"/>
        </w:rPr>
        <w:t>基金合同</w:t>
      </w:r>
      <w:r w:rsidRPr="00CE0660">
        <w:rPr>
          <w:bCs/>
          <w:sz w:val="24"/>
        </w:rPr>
        <w:t>及有关法律规定决定基金收益的分配方案；</w:t>
      </w:r>
    </w:p>
    <w:p w14:paraId="38399175" w14:textId="4780D582" w:rsidR="0079777F" w:rsidRPr="00CE0660" w:rsidRDefault="0079777F">
      <w:pPr>
        <w:spacing w:line="440" w:lineRule="atLeast"/>
        <w:ind w:firstLineChars="200" w:firstLine="480"/>
        <w:rPr>
          <w:bCs/>
          <w:sz w:val="24"/>
        </w:rPr>
      </w:pPr>
      <w:r w:rsidRPr="00CE0660">
        <w:rPr>
          <w:bCs/>
          <w:sz w:val="24"/>
        </w:rPr>
        <w:t>（</w:t>
      </w:r>
      <w:r w:rsidRPr="00CE0660">
        <w:rPr>
          <w:bCs/>
          <w:sz w:val="24"/>
        </w:rPr>
        <w:t>11</w:t>
      </w:r>
      <w:r w:rsidRPr="00CE0660">
        <w:rPr>
          <w:bCs/>
          <w:sz w:val="24"/>
        </w:rPr>
        <w:t>）在</w:t>
      </w:r>
      <w:r w:rsidR="00C145C9" w:rsidRPr="00CE0660">
        <w:rPr>
          <w:bCs/>
          <w:sz w:val="24"/>
        </w:rPr>
        <w:t>基金合同</w:t>
      </w:r>
      <w:r w:rsidRPr="00CE0660">
        <w:rPr>
          <w:bCs/>
          <w:sz w:val="24"/>
        </w:rPr>
        <w:t>约定的范围内，拒绝或暂停受理申购与赎回申请；</w:t>
      </w:r>
    </w:p>
    <w:p w14:paraId="138E030F"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12</w:t>
      </w:r>
      <w:r w:rsidRPr="00CE0660">
        <w:rPr>
          <w:bCs/>
          <w:sz w:val="24"/>
        </w:rPr>
        <w:t>）依照法律法规为基金的利益对被投资公司行使股东权利，为基金的利益行使因基金财产投资于证券所产生的权利</w:t>
      </w:r>
      <w:r w:rsidR="00C057BE" w:rsidRPr="00CE0660">
        <w:rPr>
          <w:rFonts w:hint="eastAsia"/>
          <w:bCs/>
          <w:sz w:val="24"/>
        </w:rPr>
        <w:t>；</w:t>
      </w:r>
    </w:p>
    <w:p w14:paraId="4A1809DA" w14:textId="348BB564" w:rsidR="0079777F" w:rsidRPr="00CE0660" w:rsidRDefault="0079777F" w:rsidP="009F3675">
      <w:pPr>
        <w:spacing w:line="440" w:lineRule="atLeast"/>
        <w:ind w:firstLineChars="200" w:firstLine="480"/>
        <w:rPr>
          <w:bCs/>
          <w:sz w:val="24"/>
        </w:rPr>
      </w:pPr>
      <w:r w:rsidRPr="00CE0660">
        <w:rPr>
          <w:bCs/>
          <w:sz w:val="24"/>
        </w:rPr>
        <w:t>（</w:t>
      </w:r>
      <w:r w:rsidRPr="00CE0660">
        <w:rPr>
          <w:bCs/>
          <w:sz w:val="24"/>
        </w:rPr>
        <w:t>13</w:t>
      </w:r>
      <w:r w:rsidRPr="00CE0660">
        <w:rPr>
          <w:bCs/>
          <w:sz w:val="24"/>
        </w:rPr>
        <w:t>）以基金管理人的名义，代表基金份额持有人的利益行使诉讼权利或者实施其他法律行为；</w:t>
      </w:r>
    </w:p>
    <w:p w14:paraId="173EBAE7" w14:textId="6EBA9D02" w:rsidR="0079777F" w:rsidRPr="00CE0660" w:rsidRDefault="0079777F">
      <w:pPr>
        <w:spacing w:line="440" w:lineRule="atLeast"/>
        <w:ind w:firstLineChars="200" w:firstLine="480"/>
        <w:rPr>
          <w:bCs/>
          <w:sz w:val="24"/>
        </w:rPr>
      </w:pPr>
      <w:r w:rsidRPr="00CE0660">
        <w:rPr>
          <w:bCs/>
          <w:sz w:val="24"/>
        </w:rPr>
        <w:t>（</w:t>
      </w:r>
      <w:r w:rsidR="00C057BE" w:rsidRPr="00CE0660">
        <w:rPr>
          <w:bCs/>
          <w:sz w:val="24"/>
        </w:rPr>
        <w:t>14</w:t>
      </w:r>
      <w:r w:rsidRPr="00CE0660">
        <w:rPr>
          <w:bCs/>
          <w:sz w:val="24"/>
        </w:rPr>
        <w:t>）选择、更换律师事务所、会计师事务所、</w:t>
      </w:r>
      <w:r w:rsidR="00C057BE" w:rsidRPr="00CE0660">
        <w:rPr>
          <w:bCs/>
          <w:sz w:val="24"/>
        </w:rPr>
        <w:t>证券</w:t>
      </w:r>
      <w:r w:rsidR="00C057BE" w:rsidRPr="00CE0660">
        <w:rPr>
          <w:rFonts w:hint="eastAsia"/>
          <w:bCs/>
          <w:sz w:val="24"/>
        </w:rPr>
        <w:t>/</w:t>
      </w:r>
      <w:r w:rsidR="00C057BE" w:rsidRPr="00CE0660">
        <w:rPr>
          <w:rFonts w:hint="eastAsia"/>
          <w:bCs/>
          <w:sz w:val="24"/>
        </w:rPr>
        <w:t>期货</w:t>
      </w:r>
      <w:r w:rsidR="00C057BE" w:rsidRPr="00CE0660">
        <w:rPr>
          <w:bCs/>
          <w:sz w:val="24"/>
        </w:rPr>
        <w:t>经纪机构</w:t>
      </w:r>
      <w:r w:rsidRPr="00CE0660">
        <w:rPr>
          <w:bCs/>
          <w:sz w:val="24"/>
        </w:rPr>
        <w:t>或其他为基金提供服务的外部机构；</w:t>
      </w:r>
    </w:p>
    <w:p w14:paraId="5C94E710" w14:textId="54D63AF4" w:rsidR="0079777F" w:rsidRPr="00CE0660" w:rsidRDefault="0079777F">
      <w:pPr>
        <w:spacing w:line="440" w:lineRule="atLeast"/>
        <w:ind w:firstLineChars="200" w:firstLine="480"/>
        <w:rPr>
          <w:bCs/>
          <w:sz w:val="24"/>
        </w:rPr>
      </w:pPr>
      <w:r w:rsidRPr="00CE0660">
        <w:rPr>
          <w:bCs/>
          <w:sz w:val="24"/>
        </w:rPr>
        <w:t>（</w:t>
      </w:r>
      <w:r w:rsidR="00C145C9" w:rsidRPr="00CE0660">
        <w:rPr>
          <w:bCs/>
          <w:sz w:val="24"/>
        </w:rPr>
        <w:t>15</w:t>
      </w:r>
      <w:r w:rsidRPr="00CE0660">
        <w:rPr>
          <w:bCs/>
          <w:sz w:val="24"/>
        </w:rPr>
        <w:t>）在符合有关法律、法规的前提下，制订和调整有关基金认购、申购、赎回、转换</w:t>
      </w:r>
      <w:r w:rsidR="00224678" w:rsidRPr="00CE0660">
        <w:rPr>
          <w:rFonts w:hint="eastAsia"/>
          <w:bCs/>
          <w:sz w:val="24"/>
        </w:rPr>
        <w:t>、</w:t>
      </w:r>
      <w:r w:rsidR="00224678" w:rsidRPr="00CE0660">
        <w:rPr>
          <w:bCs/>
          <w:sz w:val="24"/>
        </w:rPr>
        <w:t>转托管</w:t>
      </w:r>
      <w:r w:rsidRPr="00CE0660">
        <w:rPr>
          <w:bCs/>
          <w:sz w:val="24"/>
        </w:rPr>
        <w:t>和非交易过户</w:t>
      </w:r>
      <w:r w:rsidR="00C145C9" w:rsidRPr="00CE0660">
        <w:rPr>
          <w:rFonts w:hint="eastAsia"/>
          <w:bCs/>
          <w:sz w:val="24"/>
        </w:rPr>
        <w:t>等</w:t>
      </w:r>
      <w:r w:rsidRPr="00CE0660">
        <w:rPr>
          <w:bCs/>
          <w:sz w:val="24"/>
        </w:rPr>
        <w:t>业务规则；</w:t>
      </w:r>
    </w:p>
    <w:p w14:paraId="57714506" w14:textId="77777777" w:rsidR="0079777F" w:rsidRPr="00CE0660" w:rsidRDefault="0079777F">
      <w:pPr>
        <w:spacing w:line="440" w:lineRule="atLeast"/>
        <w:ind w:firstLineChars="200" w:firstLine="480"/>
        <w:rPr>
          <w:bCs/>
          <w:sz w:val="24"/>
        </w:rPr>
      </w:pPr>
      <w:r w:rsidRPr="00CE0660">
        <w:rPr>
          <w:bCs/>
          <w:sz w:val="24"/>
        </w:rPr>
        <w:t>（</w:t>
      </w:r>
      <w:r w:rsidR="00C145C9" w:rsidRPr="00CE0660">
        <w:rPr>
          <w:bCs/>
          <w:sz w:val="24"/>
        </w:rPr>
        <w:t>16</w:t>
      </w:r>
      <w:r w:rsidRPr="00CE0660">
        <w:rPr>
          <w:bCs/>
          <w:sz w:val="24"/>
        </w:rPr>
        <w:t>）法律法规及中国证监会规定的和</w:t>
      </w:r>
      <w:r w:rsidR="00C145C9" w:rsidRPr="00CE0660">
        <w:rPr>
          <w:bCs/>
          <w:sz w:val="24"/>
        </w:rPr>
        <w:t>基金合同</w:t>
      </w:r>
      <w:r w:rsidRPr="00CE0660">
        <w:rPr>
          <w:bCs/>
          <w:sz w:val="24"/>
        </w:rPr>
        <w:t>约定的其他权利。</w:t>
      </w:r>
    </w:p>
    <w:p w14:paraId="2F71ECD2" w14:textId="77777777" w:rsidR="0079777F" w:rsidRPr="00CE0660" w:rsidRDefault="0079777F">
      <w:pPr>
        <w:spacing w:line="440" w:lineRule="atLeast"/>
        <w:ind w:firstLineChars="200" w:firstLine="480"/>
        <w:rPr>
          <w:bCs/>
          <w:sz w:val="24"/>
        </w:rPr>
      </w:pPr>
      <w:r w:rsidRPr="00CE0660">
        <w:rPr>
          <w:bCs/>
          <w:sz w:val="24"/>
        </w:rPr>
        <w:t>2</w:t>
      </w:r>
      <w:r w:rsidRPr="00CE0660">
        <w:rPr>
          <w:bCs/>
          <w:sz w:val="24"/>
        </w:rPr>
        <w:t>、根据《基金法》、《运作办法》及其他有关规定，基金管理人的义务包括但不限于：</w:t>
      </w:r>
    </w:p>
    <w:p w14:paraId="4096EE82" w14:textId="77777777" w:rsidR="0079777F" w:rsidRPr="00CE0660" w:rsidRDefault="0079777F">
      <w:pPr>
        <w:spacing w:line="440" w:lineRule="atLeast"/>
        <w:ind w:firstLineChars="200" w:firstLine="480"/>
        <w:rPr>
          <w:bCs/>
          <w:sz w:val="24"/>
        </w:rPr>
      </w:pPr>
      <w:bookmarkStart w:id="149" w:name="_Toc523711669"/>
      <w:r w:rsidRPr="00CE0660">
        <w:rPr>
          <w:bCs/>
          <w:sz w:val="24"/>
        </w:rPr>
        <w:t>（</w:t>
      </w:r>
      <w:r w:rsidRPr="00CE0660">
        <w:rPr>
          <w:bCs/>
          <w:sz w:val="24"/>
        </w:rPr>
        <w:t>1</w:t>
      </w:r>
      <w:r w:rsidRPr="00CE0660">
        <w:rPr>
          <w:bCs/>
          <w:sz w:val="24"/>
        </w:rPr>
        <w:t>）依法募集</w:t>
      </w:r>
      <w:r w:rsidR="00C145C9" w:rsidRPr="00CE0660">
        <w:rPr>
          <w:rFonts w:hint="eastAsia"/>
          <w:bCs/>
          <w:sz w:val="24"/>
        </w:rPr>
        <w:t>资金</w:t>
      </w:r>
      <w:r w:rsidRPr="00CE0660">
        <w:rPr>
          <w:bCs/>
          <w:sz w:val="24"/>
        </w:rPr>
        <w:t>，办理或者委托经中国证监会认定的其他机构代为办理基金份额的发售、申购、赎回和登记事宜；</w:t>
      </w:r>
    </w:p>
    <w:p w14:paraId="7948D03C"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2</w:t>
      </w:r>
      <w:r w:rsidRPr="00CE0660">
        <w:rPr>
          <w:bCs/>
          <w:sz w:val="24"/>
        </w:rPr>
        <w:t>）办理基金备案手续；</w:t>
      </w:r>
    </w:p>
    <w:p w14:paraId="796973EC"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3</w:t>
      </w:r>
      <w:r w:rsidRPr="00CE0660">
        <w:rPr>
          <w:bCs/>
          <w:sz w:val="24"/>
        </w:rPr>
        <w:t>）自</w:t>
      </w:r>
      <w:r w:rsidR="00C145C9" w:rsidRPr="00CE0660">
        <w:rPr>
          <w:bCs/>
          <w:sz w:val="24"/>
        </w:rPr>
        <w:t>基金合同</w:t>
      </w:r>
      <w:r w:rsidRPr="00CE0660">
        <w:rPr>
          <w:bCs/>
          <w:sz w:val="24"/>
        </w:rPr>
        <w:t>生效之日起</w:t>
      </w:r>
      <w:r w:rsidR="00D43F8E" w:rsidRPr="00CE0660">
        <w:rPr>
          <w:bCs/>
          <w:sz w:val="24"/>
        </w:rPr>
        <w:t>，</w:t>
      </w:r>
      <w:r w:rsidRPr="00CE0660">
        <w:rPr>
          <w:bCs/>
          <w:sz w:val="24"/>
        </w:rPr>
        <w:t>以诚实信用、谨慎勤勉的原则管理和运用基金财产；</w:t>
      </w:r>
    </w:p>
    <w:p w14:paraId="5D9114C0"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4</w:t>
      </w:r>
      <w:r w:rsidRPr="00CE0660">
        <w:rPr>
          <w:bCs/>
          <w:sz w:val="24"/>
        </w:rPr>
        <w:t>）配备足够的具有专业资格的人员进行基金投资分析、决策，以专业化的经营方式管理和运作基金财产；</w:t>
      </w:r>
    </w:p>
    <w:p w14:paraId="21D5F8DF"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5</w:t>
      </w:r>
      <w:r w:rsidRPr="00CE0660">
        <w:rPr>
          <w:bCs/>
          <w:sz w:val="24"/>
        </w:rPr>
        <w:t>）建立健全内部风险控制、监察与稽核、财务管理及人事管理等制度，保证所管理的基金财产和基金管理人的财产相互独立</w:t>
      </w:r>
      <w:r w:rsidR="00C145C9" w:rsidRPr="00CE0660">
        <w:rPr>
          <w:rFonts w:hint="eastAsia"/>
          <w:bCs/>
          <w:sz w:val="24"/>
        </w:rPr>
        <w:t>，</w:t>
      </w:r>
      <w:r w:rsidRPr="00CE0660">
        <w:rPr>
          <w:bCs/>
          <w:sz w:val="24"/>
        </w:rPr>
        <w:t>对所管理的不同基金分别管理，分别记账，进行证券投资；</w:t>
      </w:r>
    </w:p>
    <w:p w14:paraId="28B944CD"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6</w:t>
      </w:r>
      <w:r w:rsidRPr="00CE0660">
        <w:rPr>
          <w:bCs/>
          <w:sz w:val="24"/>
        </w:rPr>
        <w:t>）除依据《基金法》、</w:t>
      </w:r>
      <w:r w:rsidR="00C145C9" w:rsidRPr="00CE0660">
        <w:rPr>
          <w:bCs/>
          <w:sz w:val="24"/>
        </w:rPr>
        <w:t>基金合同</w:t>
      </w:r>
      <w:r w:rsidRPr="00CE0660">
        <w:rPr>
          <w:bCs/>
          <w:sz w:val="24"/>
        </w:rPr>
        <w:t>及其他有关规定外</w:t>
      </w:r>
      <w:r w:rsidR="00D43F8E" w:rsidRPr="00CE0660">
        <w:rPr>
          <w:bCs/>
          <w:sz w:val="24"/>
        </w:rPr>
        <w:t>，</w:t>
      </w:r>
      <w:r w:rsidRPr="00CE0660">
        <w:rPr>
          <w:bCs/>
          <w:sz w:val="24"/>
        </w:rPr>
        <w:t>不得利用基金财产为自己及任何第三人谋取利益，不得委托第三人运作基金财产；</w:t>
      </w:r>
      <w:bookmarkStart w:id="150" w:name="_Hlt88897298"/>
      <w:bookmarkEnd w:id="150"/>
    </w:p>
    <w:p w14:paraId="66913261" w14:textId="39A07450" w:rsidR="0079777F" w:rsidRPr="00CE0660" w:rsidRDefault="0079777F">
      <w:pPr>
        <w:spacing w:line="360" w:lineRule="auto"/>
        <w:ind w:firstLineChars="200" w:firstLine="480"/>
        <w:rPr>
          <w:bCs/>
          <w:sz w:val="24"/>
        </w:rPr>
      </w:pPr>
      <w:r w:rsidRPr="00CE0660">
        <w:rPr>
          <w:bCs/>
          <w:sz w:val="24"/>
        </w:rPr>
        <w:t>（</w:t>
      </w:r>
      <w:r w:rsidRPr="00CE0660">
        <w:rPr>
          <w:bCs/>
          <w:sz w:val="24"/>
        </w:rPr>
        <w:t>7</w:t>
      </w:r>
      <w:r w:rsidRPr="00CE0660">
        <w:rPr>
          <w:bCs/>
          <w:sz w:val="24"/>
        </w:rPr>
        <w:t>）依法接受基金托管人的监督；</w:t>
      </w:r>
    </w:p>
    <w:p w14:paraId="6B469F22"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8</w:t>
      </w:r>
      <w:r w:rsidRPr="00CE0660">
        <w:rPr>
          <w:bCs/>
          <w:sz w:val="24"/>
        </w:rPr>
        <w:t>）采取适当合理的措施使计算基金份额认购、申购、赎回和注销价格的方法符合</w:t>
      </w:r>
      <w:r w:rsidR="00C145C9" w:rsidRPr="00CE0660">
        <w:rPr>
          <w:bCs/>
          <w:sz w:val="24"/>
        </w:rPr>
        <w:t>基金合同</w:t>
      </w:r>
      <w:r w:rsidRPr="00CE0660">
        <w:rPr>
          <w:bCs/>
          <w:sz w:val="24"/>
        </w:rPr>
        <w:t>等法律文件的规定，按有关规定计算并公告基金资产净值，确定基金份额申购、赎回的价格；</w:t>
      </w:r>
    </w:p>
    <w:p w14:paraId="0F53CAC6" w14:textId="77777777" w:rsidR="0079777F" w:rsidRPr="00CE0660" w:rsidRDefault="0079777F">
      <w:pPr>
        <w:spacing w:line="360" w:lineRule="auto"/>
        <w:ind w:firstLineChars="200" w:firstLine="480"/>
        <w:rPr>
          <w:bCs/>
          <w:sz w:val="24"/>
        </w:rPr>
      </w:pPr>
      <w:r w:rsidRPr="00CE0660">
        <w:rPr>
          <w:bCs/>
          <w:sz w:val="24"/>
        </w:rPr>
        <w:lastRenderedPageBreak/>
        <w:t>（</w:t>
      </w:r>
      <w:r w:rsidRPr="00CE0660">
        <w:rPr>
          <w:bCs/>
          <w:sz w:val="24"/>
        </w:rPr>
        <w:t>9</w:t>
      </w:r>
      <w:r w:rsidRPr="00CE0660">
        <w:rPr>
          <w:bCs/>
          <w:sz w:val="24"/>
        </w:rPr>
        <w:t>）进行基金会计核算并编制基金财务会计报告；</w:t>
      </w:r>
    </w:p>
    <w:p w14:paraId="1C96C54E"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10</w:t>
      </w:r>
      <w:r w:rsidRPr="00CE0660">
        <w:rPr>
          <w:bCs/>
          <w:sz w:val="24"/>
        </w:rPr>
        <w:t>）编制季度、半年度和年度基金报告；</w:t>
      </w:r>
    </w:p>
    <w:p w14:paraId="5F1BFDBA"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11</w:t>
      </w:r>
      <w:r w:rsidRPr="00CE0660">
        <w:rPr>
          <w:bCs/>
          <w:sz w:val="24"/>
        </w:rPr>
        <w:t>）严格按照《基金法》、</w:t>
      </w:r>
      <w:r w:rsidR="00C145C9" w:rsidRPr="00CE0660">
        <w:rPr>
          <w:bCs/>
          <w:sz w:val="24"/>
        </w:rPr>
        <w:t>基金合同</w:t>
      </w:r>
      <w:r w:rsidRPr="00CE0660">
        <w:rPr>
          <w:bCs/>
          <w:sz w:val="24"/>
        </w:rPr>
        <w:t>及其他有关规定，履行信息披露及报告义务；</w:t>
      </w:r>
    </w:p>
    <w:p w14:paraId="4FE1B1D8"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12</w:t>
      </w:r>
      <w:r w:rsidRPr="00CE0660">
        <w:rPr>
          <w:bCs/>
          <w:sz w:val="24"/>
        </w:rPr>
        <w:t>）保守基金商业秘密，不泄露基金投资计划、投资意向等。除《基金法》、</w:t>
      </w:r>
      <w:r w:rsidR="00C145C9" w:rsidRPr="00CE0660">
        <w:rPr>
          <w:bCs/>
          <w:sz w:val="24"/>
        </w:rPr>
        <w:t>基金合同</w:t>
      </w:r>
      <w:r w:rsidRPr="00CE0660">
        <w:rPr>
          <w:bCs/>
          <w:sz w:val="24"/>
        </w:rPr>
        <w:t>及其他有关规定另有规定外，在基金信息公开披露前应予保密，不向他人泄露</w:t>
      </w:r>
      <w:r w:rsidR="00C145C9" w:rsidRPr="00CE0660">
        <w:rPr>
          <w:rFonts w:hint="eastAsia"/>
          <w:bCs/>
          <w:sz w:val="24"/>
        </w:rPr>
        <w:t>，但向监管机构、司法机关、已出具保密承诺函的审计、法律等外部专业顾问提供的除外</w:t>
      </w:r>
      <w:r w:rsidRPr="00CE0660">
        <w:rPr>
          <w:bCs/>
          <w:sz w:val="24"/>
        </w:rPr>
        <w:t>；</w:t>
      </w:r>
    </w:p>
    <w:p w14:paraId="20708D2D"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13</w:t>
      </w:r>
      <w:r w:rsidRPr="00CE0660">
        <w:rPr>
          <w:bCs/>
          <w:sz w:val="24"/>
        </w:rPr>
        <w:t>）按</w:t>
      </w:r>
      <w:r w:rsidR="00C145C9" w:rsidRPr="00CE0660">
        <w:rPr>
          <w:bCs/>
          <w:sz w:val="24"/>
        </w:rPr>
        <w:t>基金合同</w:t>
      </w:r>
      <w:r w:rsidRPr="00CE0660">
        <w:rPr>
          <w:bCs/>
          <w:sz w:val="24"/>
        </w:rPr>
        <w:t>的约定确定基金收益分配方案，及时向基金份额持有人分配基金收益；</w:t>
      </w:r>
    </w:p>
    <w:p w14:paraId="18E4CBCB"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14</w:t>
      </w:r>
      <w:r w:rsidRPr="00CE0660">
        <w:rPr>
          <w:bCs/>
          <w:sz w:val="24"/>
        </w:rPr>
        <w:t>）按规定受理申购与赎回申请，及时、足额支付赎回款项；</w:t>
      </w:r>
    </w:p>
    <w:p w14:paraId="1C6AF96C"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15</w:t>
      </w:r>
      <w:r w:rsidRPr="00CE0660">
        <w:rPr>
          <w:bCs/>
          <w:sz w:val="24"/>
        </w:rPr>
        <w:t>）依据《基金法》、</w:t>
      </w:r>
      <w:r w:rsidR="00C145C9" w:rsidRPr="00CE0660">
        <w:rPr>
          <w:bCs/>
          <w:sz w:val="24"/>
        </w:rPr>
        <w:t>基金合同</w:t>
      </w:r>
      <w:r w:rsidRPr="00CE0660">
        <w:rPr>
          <w:bCs/>
          <w:sz w:val="24"/>
        </w:rPr>
        <w:t>及其他有关规定召集基金份额持有人大会或配合基金托管人、基金份额持有人依法召集基金份额持有人大会；</w:t>
      </w:r>
    </w:p>
    <w:p w14:paraId="4EEF736F"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16</w:t>
      </w:r>
      <w:r w:rsidRPr="00CE0660">
        <w:rPr>
          <w:bCs/>
          <w:sz w:val="24"/>
        </w:rPr>
        <w:t>）按规定保存基金财产管理业务活动的会计账册、报表、记录和其他相关资料</w:t>
      </w:r>
      <w:r w:rsidR="00D21B14" w:rsidRPr="00CE0660">
        <w:rPr>
          <w:rFonts w:hint="eastAsia"/>
          <w:bCs/>
          <w:sz w:val="24"/>
        </w:rPr>
        <w:t>15</w:t>
      </w:r>
      <w:r w:rsidRPr="00CE0660">
        <w:rPr>
          <w:bCs/>
          <w:sz w:val="24"/>
        </w:rPr>
        <w:t>年以上；</w:t>
      </w:r>
    </w:p>
    <w:p w14:paraId="532C42F0"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17</w:t>
      </w:r>
      <w:r w:rsidRPr="00CE0660">
        <w:rPr>
          <w:bCs/>
          <w:sz w:val="24"/>
        </w:rPr>
        <w:t>）确保需要向基金投资者提供的各项文件或资料在规定时间发出，并且保证投资者能够按照</w:t>
      </w:r>
      <w:r w:rsidR="00C145C9" w:rsidRPr="00CE0660">
        <w:rPr>
          <w:bCs/>
          <w:sz w:val="24"/>
        </w:rPr>
        <w:t>基金合同</w:t>
      </w:r>
      <w:r w:rsidRPr="00CE0660">
        <w:rPr>
          <w:bCs/>
          <w:sz w:val="24"/>
        </w:rPr>
        <w:t>规定的时间和方式，随时查阅到与基金有关的公开资料，并在支付合理成本的条件下得到有关资料的复印件；</w:t>
      </w:r>
    </w:p>
    <w:p w14:paraId="6410D451"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18</w:t>
      </w:r>
      <w:r w:rsidRPr="00CE0660">
        <w:rPr>
          <w:bCs/>
          <w:sz w:val="24"/>
        </w:rPr>
        <w:t>）组织并参加基金财产清算小组</w:t>
      </w:r>
      <w:r w:rsidR="00D43F8E" w:rsidRPr="00CE0660">
        <w:rPr>
          <w:bCs/>
          <w:sz w:val="24"/>
        </w:rPr>
        <w:t>，</w:t>
      </w:r>
      <w:r w:rsidRPr="00CE0660">
        <w:rPr>
          <w:bCs/>
          <w:sz w:val="24"/>
        </w:rPr>
        <w:t>参与基金财产的保管、清理、估价、变现和分配；</w:t>
      </w:r>
    </w:p>
    <w:p w14:paraId="74AE0D2D"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19</w:t>
      </w:r>
      <w:r w:rsidRPr="00CE0660">
        <w:rPr>
          <w:bCs/>
          <w:sz w:val="24"/>
        </w:rPr>
        <w:t>）面临解散、依法被撤销或者被依法宣告破产时，及时报告中国证监会并通知基金托管人；</w:t>
      </w:r>
    </w:p>
    <w:p w14:paraId="543C6AD0"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20</w:t>
      </w:r>
      <w:r w:rsidRPr="00CE0660">
        <w:rPr>
          <w:bCs/>
          <w:sz w:val="24"/>
        </w:rPr>
        <w:t>）因违反</w:t>
      </w:r>
      <w:r w:rsidR="00C145C9" w:rsidRPr="00CE0660">
        <w:rPr>
          <w:bCs/>
          <w:sz w:val="24"/>
        </w:rPr>
        <w:t>基金合同</w:t>
      </w:r>
      <w:r w:rsidRPr="00CE0660">
        <w:rPr>
          <w:bCs/>
          <w:sz w:val="24"/>
        </w:rPr>
        <w:t>导致基金财产的损失或损害基金份额持有人合法权益时，应当承担赔偿责任，其赔偿责任不因其退任而免除；</w:t>
      </w:r>
    </w:p>
    <w:p w14:paraId="2CDA83F5"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21</w:t>
      </w:r>
      <w:r w:rsidRPr="00CE0660">
        <w:rPr>
          <w:bCs/>
          <w:sz w:val="24"/>
        </w:rPr>
        <w:t>）监督基金托管人按法律法规和</w:t>
      </w:r>
      <w:r w:rsidR="00C145C9" w:rsidRPr="00CE0660">
        <w:rPr>
          <w:bCs/>
          <w:sz w:val="24"/>
        </w:rPr>
        <w:t>基金合同</w:t>
      </w:r>
      <w:r w:rsidRPr="00CE0660">
        <w:rPr>
          <w:bCs/>
          <w:sz w:val="24"/>
        </w:rPr>
        <w:t>规定履行自己的义务，基金托管人违反</w:t>
      </w:r>
      <w:r w:rsidR="00C145C9" w:rsidRPr="00CE0660">
        <w:rPr>
          <w:bCs/>
          <w:sz w:val="24"/>
        </w:rPr>
        <w:t>基金合同</w:t>
      </w:r>
      <w:r w:rsidRPr="00CE0660">
        <w:rPr>
          <w:bCs/>
          <w:sz w:val="24"/>
        </w:rPr>
        <w:t>造成基金财产损失时，基金管理人应为基金份额持有人利益向基金托管人追偿；</w:t>
      </w:r>
    </w:p>
    <w:p w14:paraId="5605120A"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22</w:t>
      </w:r>
      <w:r w:rsidRPr="00CE0660">
        <w:rPr>
          <w:bCs/>
          <w:sz w:val="24"/>
        </w:rPr>
        <w:t>）当基金管理人将其义务委托第三方处理时，应当对第三方处理有关基金事务的行为承担责任；</w:t>
      </w:r>
    </w:p>
    <w:p w14:paraId="1B91E0C7" w14:textId="5B9AFA73" w:rsidR="0079777F" w:rsidRPr="00CE0660" w:rsidRDefault="0079777F">
      <w:pPr>
        <w:spacing w:line="360" w:lineRule="auto"/>
        <w:ind w:firstLineChars="200" w:firstLine="480"/>
        <w:rPr>
          <w:bCs/>
          <w:sz w:val="24"/>
        </w:rPr>
      </w:pPr>
      <w:r w:rsidRPr="00CE0660">
        <w:rPr>
          <w:bCs/>
          <w:sz w:val="24"/>
        </w:rPr>
        <w:lastRenderedPageBreak/>
        <w:t>（</w:t>
      </w:r>
      <w:r w:rsidRPr="00CE0660">
        <w:rPr>
          <w:bCs/>
          <w:sz w:val="24"/>
        </w:rPr>
        <w:t>23</w:t>
      </w:r>
      <w:r w:rsidRPr="00CE0660">
        <w:rPr>
          <w:bCs/>
          <w:sz w:val="24"/>
        </w:rPr>
        <w:t>）以基金管理人名义，代表基金份额持有人利益行使诉讼权利或实施其他法律行为；</w:t>
      </w:r>
    </w:p>
    <w:p w14:paraId="4668EF49"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24</w:t>
      </w:r>
      <w:r w:rsidRPr="00CE0660">
        <w:rPr>
          <w:bCs/>
          <w:sz w:val="24"/>
        </w:rPr>
        <w:t>）基金管理人在募集期间未能达到基金</w:t>
      </w:r>
      <w:bookmarkStart w:id="151" w:name="_Hlt88823209"/>
      <w:bookmarkEnd w:id="151"/>
      <w:r w:rsidRPr="00CE0660">
        <w:rPr>
          <w:bCs/>
          <w:sz w:val="24"/>
        </w:rPr>
        <w:t>的备案条件，</w:t>
      </w:r>
      <w:r w:rsidR="00C145C9" w:rsidRPr="00CE0660">
        <w:rPr>
          <w:bCs/>
          <w:sz w:val="24"/>
        </w:rPr>
        <w:t>基金合同</w:t>
      </w:r>
      <w:r w:rsidRPr="00CE0660">
        <w:rPr>
          <w:bCs/>
          <w:sz w:val="24"/>
        </w:rPr>
        <w:t>不能生效，基金管理人承担全部募集费用，将已募集资金并加计银行同期</w:t>
      </w:r>
      <w:r w:rsidR="00536A3A" w:rsidRPr="00CE0660">
        <w:rPr>
          <w:rFonts w:hint="eastAsia"/>
          <w:bCs/>
          <w:sz w:val="24"/>
        </w:rPr>
        <w:t>活期</w:t>
      </w:r>
      <w:r w:rsidRPr="00CE0660">
        <w:rPr>
          <w:bCs/>
          <w:sz w:val="24"/>
        </w:rPr>
        <w:t>存款利息在基金募集期结束后</w:t>
      </w:r>
      <w:r w:rsidR="00D21B14" w:rsidRPr="00CE0660">
        <w:rPr>
          <w:rFonts w:hint="eastAsia"/>
          <w:bCs/>
          <w:sz w:val="24"/>
        </w:rPr>
        <w:t>30</w:t>
      </w:r>
      <w:r w:rsidRPr="00CE0660">
        <w:rPr>
          <w:bCs/>
          <w:sz w:val="24"/>
        </w:rPr>
        <w:t>日内退还基金认购人；</w:t>
      </w:r>
    </w:p>
    <w:p w14:paraId="42B097D0"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25</w:t>
      </w:r>
      <w:r w:rsidRPr="00CE0660">
        <w:rPr>
          <w:bCs/>
          <w:sz w:val="24"/>
        </w:rPr>
        <w:t>）执行生效的基金份额持有人大会的</w:t>
      </w:r>
      <w:r w:rsidRPr="00CE0660">
        <w:rPr>
          <w:rFonts w:hint="eastAsia"/>
          <w:bCs/>
          <w:sz w:val="24"/>
        </w:rPr>
        <w:t>决议</w:t>
      </w:r>
      <w:r w:rsidRPr="00CE0660">
        <w:rPr>
          <w:bCs/>
          <w:sz w:val="24"/>
        </w:rPr>
        <w:t>；</w:t>
      </w:r>
    </w:p>
    <w:p w14:paraId="0BBCEDAB"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26</w:t>
      </w:r>
      <w:r w:rsidRPr="00CE0660">
        <w:rPr>
          <w:bCs/>
          <w:sz w:val="24"/>
        </w:rPr>
        <w:t>）建立并保存基金份额持有人名册；</w:t>
      </w:r>
    </w:p>
    <w:p w14:paraId="69F66A32"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27</w:t>
      </w:r>
      <w:r w:rsidRPr="00CE0660">
        <w:rPr>
          <w:bCs/>
          <w:sz w:val="24"/>
        </w:rPr>
        <w:t>）法律法规及中国证监会规定的和</w:t>
      </w:r>
      <w:r w:rsidR="00C145C9" w:rsidRPr="00CE0660">
        <w:rPr>
          <w:bCs/>
          <w:sz w:val="24"/>
        </w:rPr>
        <w:t>基金合同</w:t>
      </w:r>
      <w:r w:rsidRPr="00CE0660">
        <w:rPr>
          <w:bCs/>
          <w:sz w:val="24"/>
        </w:rPr>
        <w:t>约定的其他义务。</w:t>
      </w:r>
    </w:p>
    <w:p w14:paraId="2D54FF65" w14:textId="77777777" w:rsidR="0079777F" w:rsidRPr="00CE0660" w:rsidRDefault="0079777F" w:rsidP="007A64C8">
      <w:pPr>
        <w:spacing w:line="360" w:lineRule="auto"/>
        <w:ind w:firstLineChars="200" w:firstLine="480"/>
        <w:rPr>
          <w:bCs/>
          <w:sz w:val="24"/>
        </w:rPr>
      </w:pPr>
      <w:bookmarkStart w:id="152" w:name="_Toc57530240"/>
      <w:bookmarkStart w:id="153" w:name="_Toc15118238"/>
      <w:bookmarkStart w:id="154" w:name="_Toc79392581"/>
      <w:r w:rsidRPr="00CE0660">
        <w:rPr>
          <w:bCs/>
          <w:sz w:val="24"/>
        </w:rPr>
        <w:t>二、基金托管人</w:t>
      </w:r>
      <w:bookmarkEnd w:id="149"/>
      <w:bookmarkEnd w:id="152"/>
      <w:bookmarkEnd w:id="153"/>
      <w:bookmarkEnd w:id="154"/>
    </w:p>
    <w:p w14:paraId="30D68981" w14:textId="77777777" w:rsidR="00C145C9" w:rsidRPr="00CE0660" w:rsidRDefault="00C145C9" w:rsidP="007A64C8">
      <w:pPr>
        <w:spacing w:line="360" w:lineRule="auto"/>
        <w:ind w:firstLineChars="200" w:firstLine="480"/>
        <w:rPr>
          <w:bCs/>
          <w:sz w:val="24"/>
        </w:rPr>
      </w:pPr>
      <w:r w:rsidRPr="00CE0660">
        <w:rPr>
          <w:rFonts w:hint="eastAsia"/>
          <w:bCs/>
          <w:sz w:val="24"/>
        </w:rPr>
        <w:t>（</w:t>
      </w:r>
      <w:r w:rsidRPr="00CE0660">
        <w:rPr>
          <w:bCs/>
          <w:sz w:val="24"/>
        </w:rPr>
        <w:t>一）基金托管人简况</w:t>
      </w:r>
    </w:p>
    <w:p w14:paraId="3165DC1A" w14:textId="4D729BE7" w:rsidR="00883E7F" w:rsidRPr="00CE0660" w:rsidRDefault="00883E7F" w:rsidP="00883E7F">
      <w:pPr>
        <w:spacing w:line="360" w:lineRule="auto"/>
        <w:ind w:firstLineChars="200" w:firstLine="480"/>
        <w:rPr>
          <w:bCs/>
          <w:sz w:val="24"/>
        </w:rPr>
      </w:pPr>
      <w:bookmarkStart w:id="155" w:name="_Toc15118239"/>
      <w:r w:rsidRPr="00CE0660">
        <w:rPr>
          <w:rFonts w:hint="eastAsia"/>
          <w:bCs/>
          <w:sz w:val="24"/>
        </w:rPr>
        <w:t>名称：</w:t>
      </w:r>
      <w:r w:rsidR="00700EE0" w:rsidRPr="00CE0660">
        <w:rPr>
          <w:rFonts w:hint="eastAsia"/>
          <w:bCs/>
          <w:sz w:val="24"/>
        </w:rPr>
        <w:t>兴业</w:t>
      </w:r>
      <w:r w:rsidR="00700EE0" w:rsidRPr="00CE0660">
        <w:rPr>
          <w:bCs/>
          <w:sz w:val="24"/>
        </w:rPr>
        <w:t>银行股份有限公司</w:t>
      </w:r>
    </w:p>
    <w:p w14:paraId="2BB99ACD" w14:textId="69109E81" w:rsidR="00883E7F" w:rsidRPr="00CE0660" w:rsidRDefault="00224678" w:rsidP="00883E7F">
      <w:pPr>
        <w:spacing w:line="360" w:lineRule="auto"/>
        <w:ind w:firstLineChars="200" w:firstLine="480"/>
        <w:rPr>
          <w:bCs/>
          <w:sz w:val="24"/>
        </w:rPr>
      </w:pPr>
      <w:r w:rsidRPr="00CE0660">
        <w:rPr>
          <w:rFonts w:hint="eastAsia"/>
          <w:bCs/>
          <w:sz w:val="24"/>
        </w:rPr>
        <w:t>住所：</w:t>
      </w:r>
      <w:r w:rsidR="007B6792" w:rsidRPr="00CE0660">
        <w:rPr>
          <w:bCs/>
          <w:sz w:val="24"/>
        </w:rPr>
        <w:t>福建省福州市湖东路</w:t>
      </w:r>
      <w:r w:rsidR="007B6792" w:rsidRPr="00CE0660">
        <w:rPr>
          <w:bCs/>
          <w:sz w:val="24"/>
        </w:rPr>
        <w:t>154</w:t>
      </w:r>
      <w:r w:rsidR="007B6792" w:rsidRPr="00CE0660">
        <w:rPr>
          <w:bCs/>
          <w:sz w:val="24"/>
        </w:rPr>
        <w:t>号</w:t>
      </w:r>
    </w:p>
    <w:p w14:paraId="0A747DA6" w14:textId="3D9DB2D3" w:rsidR="00181602" w:rsidRPr="00CE0660" w:rsidRDefault="00883E7F" w:rsidP="00883E7F">
      <w:pPr>
        <w:spacing w:line="360" w:lineRule="auto"/>
        <w:ind w:firstLineChars="200" w:firstLine="480"/>
        <w:rPr>
          <w:bCs/>
          <w:sz w:val="24"/>
        </w:rPr>
      </w:pPr>
      <w:r w:rsidRPr="00CE0660">
        <w:rPr>
          <w:rFonts w:hint="eastAsia"/>
          <w:bCs/>
          <w:sz w:val="24"/>
        </w:rPr>
        <w:t>法定代表人：</w:t>
      </w:r>
      <w:r w:rsidR="007B6792" w:rsidRPr="00CE0660">
        <w:rPr>
          <w:sz w:val="24"/>
        </w:rPr>
        <w:t>高建平</w:t>
      </w:r>
    </w:p>
    <w:p w14:paraId="3204EE3F" w14:textId="31228BEB" w:rsidR="00883E7F" w:rsidRPr="00CE0660" w:rsidRDefault="00883E7F" w:rsidP="00883E7F">
      <w:pPr>
        <w:spacing w:line="360" w:lineRule="auto"/>
        <w:ind w:firstLineChars="200" w:firstLine="480"/>
        <w:rPr>
          <w:bCs/>
          <w:sz w:val="24"/>
        </w:rPr>
      </w:pPr>
      <w:r w:rsidRPr="00CE0660">
        <w:rPr>
          <w:rFonts w:hint="eastAsia"/>
          <w:bCs/>
          <w:sz w:val="24"/>
        </w:rPr>
        <w:t>成立时间：</w:t>
      </w:r>
      <w:r w:rsidR="007B6792" w:rsidRPr="00CE0660">
        <w:rPr>
          <w:sz w:val="24"/>
        </w:rPr>
        <w:t>1988</w:t>
      </w:r>
      <w:r w:rsidR="007B6792" w:rsidRPr="00CE0660">
        <w:rPr>
          <w:sz w:val="24"/>
        </w:rPr>
        <w:t>年</w:t>
      </w:r>
      <w:r w:rsidR="007B6792" w:rsidRPr="00CE0660">
        <w:rPr>
          <w:sz w:val="24"/>
        </w:rPr>
        <w:t>8</w:t>
      </w:r>
      <w:r w:rsidR="007B6792" w:rsidRPr="00CE0660">
        <w:rPr>
          <w:sz w:val="24"/>
        </w:rPr>
        <w:t>月</w:t>
      </w:r>
      <w:r w:rsidR="007B6792" w:rsidRPr="00CE0660">
        <w:rPr>
          <w:rFonts w:hint="eastAsia"/>
          <w:sz w:val="24"/>
        </w:rPr>
        <w:t>22</w:t>
      </w:r>
      <w:r w:rsidR="007B6792" w:rsidRPr="00CE0660">
        <w:rPr>
          <w:sz w:val="24"/>
        </w:rPr>
        <w:t>日</w:t>
      </w:r>
    </w:p>
    <w:p w14:paraId="33084DE4" w14:textId="77777777" w:rsidR="00DB5666" w:rsidRPr="00CE0660" w:rsidRDefault="00DB5666" w:rsidP="00DB5666">
      <w:pPr>
        <w:spacing w:line="360" w:lineRule="auto"/>
        <w:ind w:firstLineChars="200" w:firstLine="480"/>
        <w:rPr>
          <w:sz w:val="24"/>
        </w:rPr>
      </w:pPr>
      <w:r w:rsidRPr="00CE0660">
        <w:rPr>
          <w:sz w:val="24"/>
        </w:rPr>
        <w:t>批准设立机关和批准设立文号：</w:t>
      </w:r>
      <w:r w:rsidRPr="00CE0660">
        <w:rPr>
          <w:rFonts w:hint="eastAsia"/>
          <w:sz w:val="24"/>
        </w:rPr>
        <w:t>中国人民银行总行银复</w:t>
      </w:r>
      <w:r w:rsidRPr="00CE0660">
        <w:rPr>
          <w:rFonts w:ascii="宋体" w:hAnsi="宋体" w:hint="eastAsia"/>
          <w:sz w:val="24"/>
        </w:rPr>
        <w:t>〔</w:t>
      </w:r>
      <w:r w:rsidRPr="00CE0660">
        <w:rPr>
          <w:rFonts w:hint="eastAsia"/>
          <w:sz w:val="24"/>
        </w:rPr>
        <w:t>1988</w:t>
      </w:r>
      <w:r w:rsidRPr="00CE0660">
        <w:rPr>
          <w:rFonts w:ascii="宋体" w:hAnsi="宋体" w:hint="eastAsia"/>
          <w:sz w:val="24"/>
        </w:rPr>
        <w:t>〕</w:t>
      </w:r>
      <w:r w:rsidRPr="00CE0660">
        <w:rPr>
          <w:rFonts w:hint="eastAsia"/>
          <w:sz w:val="24"/>
        </w:rPr>
        <w:t>347</w:t>
      </w:r>
      <w:r w:rsidRPr="00CE0660">
        <w:rPr>
          <w:rFonts w:hint="eastAsia"/>
          <w:sz w:val="24"/>
        </w:rPr>
        <w:t>号</w:t>
      </w:r>
    </w:p>
    <w:p w14:paraId="3A3A6F1E" w14:textId="77777777" w:rsidR="00883E7F" w:rsidRPr="00CE0660" w:rsidRDefault="00883E7F" w:rsidP="00883E7F">
      <w:pPr>
        <w:spacing w:line="360" w:lineRule="auto"/>
        <w:ind w:firstLineChars="200" w:firstLine="480"/>
        <w:rPr>
          <w:bCs/>
          <w:sz w:val="24"/>
        </w:rPr>
      </w:pPr>
      <w:r w:rsidRPr="00CE0660">
        <w:rPr>
          <w:rFonts w:hint="eastAsia"/>
          <w:bCs/>
          <w:sz w:val="24"/>
        </w:rPr>
        <w:t>组织形式：</w:t>
      </w:r>
      <w:r w:rsidR="00224678" w:rsidRPr="00CE0660">
        <w:rPr>
          <w:rFonts w:hint="eastAsia"/>
          <w:bCs/>
          <w:sz w:val="24"/>
        </w:rPr>
        <w:t>股份有限公司</w:t>
      </w:r>
    </w:p>
    <w:p w14:paraId="6EC5A42B" w14:textId="327896C9" w:rsidR="00883E7F" w:rsidRPr="00CE0660" w:rsidRDefault="00883E7F" w:rsidP="00883E7F">
      <w:pPr>
        <w:spacing w:line="360" w:lineRule="auto"/>
        <w:ind w:firstLineChars="200" w:firstLine="480"/>
        <w:rPr>
          <w:bCs/>
          <w:sz w:val="24"/>
        </w:rPr>
      </w:pPr>
      <w:r w:rsidRPr="00CE0660">
        <w:rPr>
          <w:rFonts w:hint="eastAsia"/>
          <w:bCs/>
          <w:sz w:val="24"/>
        </w:rPr>
        <w:t>注册资本：</w:t>
      </w:r>
      <w:r w:rsidR="007B6792" w:rsidRPr="00CE0660">
        <w:rPr>
          <w:sz w:val="24"/>
        </w:rPr>
        <w:t>190.52336751</w:t>
      </w:r>
      <w:r w:rsidR="007B6792" w:rsidRPr="00CE0660">
        <w:rPr>
          <w:sz w:val="24"/>
        </w:rPr>
        <w:t>亿元人民币</w:t>
      </w:r>
    </w:p>
    <w:p w14:paraId="2F380766" w14:textId="77777777" w:rsidR="00C13373" w:rsidRPr="00CE0660" w:rsidRDefault="00224678" w:rsidP="00C13373">
      <w:pPr>
        <w:spacing w:line="360" w:lineRule="auto"/>
        <w:ind w:firstLineChars="200" w:firstLine="480"/>
        <w:rPr>
          <w:bCs/>
          <w:sz w:val="24"/>
        </w:rPr>
      </w:pPr>
      <w:r w:rsidRPr="00CE0660">
        <w:rPr>
          <w:rFonts w:hint="eastAsia"/>
          <w:bCs/>
          <w:sz w:val="24"/>
        </w:rPr>
        <w:t>存续期间</w:t>
      </w:r>
      <w:r w:rsidR="00883E7F" w:rsidRPr="00CE0660">
        <w:rPr>
          <w:rFonts w:hint="eastAsia"/>
          <w:bCs/>
          <w:sz w:val="24"/>
        </w:rPr>
        <w:t>：</w:t>
      </w:r>
      <w:r w:rsidRPr="00CE0660">
        <w:rPr>
          <w:rFonts w:hint="eastAsia"/>
          <w:bCs/>
          <w:sz w:val="24"/>
        </w:rPr>
        <w:t>持续经营</w:t>
      </w:r>
    </w:p>
    <w:p w14:paraId="13809E9D" w14:textId="110E23E6" w:rsidR="00224678" w:rsidRPr="00CE0660" w:rsidRDefault="008E5CD1" w:rsidP="008E5CD1">
      <w:pPr>
        <w:spacing w:line="360" w:lineRule="auto"/>
        <w:ind w:firstLineChars="200" w:firstLine="480"/>
        <w:rPr>
          <w:sz w:val="24"/>
        </w:rPr>
      </w:pPr>
      <w:r w:rsidRPr="00CE0660">
        <w:rPr>
          <w:sz w:val="24"/>
        </w:rPr>
        <w:t>基金托管业务批准文号：中国证监会证监基金字</w:t>
      </w:r>
      <w:r w:rsidRPr="00CE0660">
        <w:rPr>
          <w:rFonts w:ascii="宋体" w:hAnsi="宋体" w:hint="eastAsia"/>
          <w:sz w:val="24"/>
        </w:rPr>
        <w:t>〔</w:t>
      </w:r>
      <w:r w:rsidRPr="00CE0660">
        <w:rPr>
          <w:sz w:val="24"/>
        </w:rPr>
        <w:t>2005</w:t>
      </w:r>
      <w:r w:rsidRPr="00CE0660">
        <w:rPr>
          <w:rFonts w:ascii="宋体" w:hAnsi="宋体" w:hint="eastAsia"/>
          <w:sz w:val="24"/>
        </w:rPr>
        <w:t>〕</w:t>
      </w:r>
      <w:r w:rsidRPr="00CE0660">
        <w:rPr>
          <w:sz w:val="24"/>
        </w:rPr>
        <w:t>74</w:t>
      </w:r>
      <w:r w:rsidRPr="00CE0660">
        <w:rPr>
          <w:sz w:val="24"/>
        </w:rPr>
        <w:t>号</w:t>
      </w:r>
    </w:p>
    <w:p w14:paraId="4851963F" w14:textId="77777777" w:rsidR="0079777F" w:rsidRPr="00CE0660" w:rsidRDefault="0079777F" w:rsidP="007A64C8">
      <w:pPr>
        <w:spacing w:line="360" w:lineRule="auto"/>
        <w:ind w:firstLineChars="200" w:firstLine="480"/>
        <w:rPr>
          <w:bCs/>
          <w:sz w:val="24"/>
        </w:rPr>
      </w:pPr>
      <w:bookmarkStart w:id="156" w:name="_Toc15118240"/>
      <w:bookmarkEnd w:id="155"/>
      <w:r w:rsidRPr="00CE0660">
        <w:rPr>
          <w:bCs/>
          <w:sz w:val="24"/>
        </w:rPr>
        <w:t>（二）基金托管人的权利与义务</w:t>
      </w:r>
      <w:bookmarkEnd w:id="156"/>
    </w:p>
    <w:p w14:paraId="7CFDC4FA"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、根据《基金法》、《运作办法》及其他有关规定，基金托管人的权利包括但不限于：</w:t>
      </w:r>
    </w:p>
    <w:p w14:paraId="2E7A9FB6"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）自</w:t>
      </w:r>
      <w:r w:rsidR="00C145C9" w:rsidRPr="00CE0660">
        <w:rPr>
          <w:bCs/>
          <w:sz w:val="24"/>
        </w:rPr>
        <w:t>基金合同</w:t>
      </w:r>
      <w:r w:rsidRPr="00CE0660">
        <w:rPr>
          <w:bCs/>
          <w:sz w:val="24"/>
        </w:rPr>
        <w:t>生效之日起，依法律法规和</w:t>
      </w:r>
      <w:r w:rsidR="00C145C9" w:rsidRPr="00CE0660">
        <w:rPr>
          <w:bCs/>
          <w:sz w:val="24"/>
        </w:rPr>
        <w:t>基金合同</w:t>
      </w:r>
      <w:r w:rsidRPr="00CE0660">
        <w:rPr>
          <w:bCs/>
          <w:sz w:val="24"/>
        </w:rPr>
        <w:t>的规定安全保管基金财产；</w:t>
      </w:r>
    </w:p>
    <w:p w14:paraId="314DCA62"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w:t>
      </w:r>
      <w:r w:rsidRPr="00CE0660">
        <w:rPr>
          <w:bCs/>
          <w:sz w:val="24"/>
        </w:rPr>
        <w:t>）依</w:t>
      </w:r>
      <w:r w:rsidR="00C145C9" w:rsidRPr="00CE0660">
        <w:rPr>
          <w:bCs/>
          <w:sz w:val="24"/>
        </w:rPr>
        <w:t>基金合同</w:t>
      </w:r>
      <w:r w:rsidRPr="00CE0660">
        <w:rPr>
          <w:bCs/>
          <w:sz w:val="24"/>
        </w:rPr>
        <w:t>约定获得基金托管费以及法律法规规定或监管部门批准的其他费用；</w:t>
      </w:r>
    </w:p>
    <w:p w14:paraId="1059CD19"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3</w:t>
      </w:r>
      <w:r w:rsidRPr="00CE0660">
        <w:rPr>
          <w:bCs/>
          <w:sz w:val="24"/>
        </w:rPr>
        <w:t>）监督基金管理人对本基金的投资运作，如发现基金管理人有违反</w:t>
      </w:r>
      <w:r w:rsidR="00C145C9" w:rsidRPr="00CE0660">
        <w:rPr>
          <w:bCs/>
          <w:sz w:val="24"/>
        </w:rPr>
        <w:t>基金合同</w:t>
      </w:r>
      <w:r w:rsidRPr="00CE0660">
        <w:rPr>
          <w:bCs/>
          <w:sz w:val="24"/>
        </w:rPr>
        <w:t>及国家法律法规行为，对基金财产、其他当事人的利益造成重大损失的情形，应呈报中国证监会，并采取必要措施保护基金投资者的利益；</w:t>
      </w:r>
    </w:p>
    <w:p w14:paraId="601DF419" w14:textId="77777777" w:rsidR="0079777F" w:rsidRPr="00CE0660" w:rsidRDefault="0079777F">
      <w:pPr>
        <w:spacing w:line="360" w:lineRule="auto"/>
        <w:ind w:firstLineChars="200" w:firstLine="480"/>
        <w:rPr>
          <w:bCs/>
          <w:sz w:val="24"/>
        </w:rPr>
      </w:pPr>
      <w:r w:rsidRPr="00CE0660">
        <w:rPr>
          <w:bCs/>
          <w:sz w:val="24"/>
        </w:rPr>
        <w:lastRenderedPageBreak/>
        <w:t>（</w:t>
      </w:r>
      <w:r w:rsidRPr="00CE0660">
        <w:rPr>
          <w:bCs/>
          <w:sz w:val="24"/>
        </w:rPr>
        <w:t>4</w:t>
      </w:r>
      <w:r w:rsidRPr="00CE0660">
        <w:rPr>
          <w:bCs/>
          <w:sz w:val="24"/>
        </w:rPr>
        <w:t>）根据相关市场规则，为基金开设</w:t>
      </w:r>
      <w:r w:rsidR="00C145C9" w:rsidRPr="00CE0660">
        <w:rPr>
          <w:rFonts w:hint="eastAsia"/>
          <w:bCs/>
          <w:sz w:val="24"/>
        </w:rPr>
        <w:t>资金账户</w:t>
      </w:r>
      <w:r w:rsidR="00C145C9" w:rsidRPr="00CE0660">
        <w:rPr>
          <w:bCs/>
          <w:sz w:val="24"/>
        </w:rPr>
        <w:t>、</w:t>
      </w:r>
      <w:r w:rsidRPr="00CE0660">
        <w:rPr>
          <w:bCs/>
          <w:sz w:val="24"/>
        </w:rPr>
        <w:t>证券</w:t>
      </w:r>
      <w:r w:rsidRPr="00CE0660">
        <w:rPr>
          <w:rFonts w:hint="eastAsia"/>
          <w:bCs/>
          <w:sz w:val="24"/>
        </w:rPr>
        <w:t>账户</w:t>
      </w:r>
      <w:r w:rsidR="00C145C9" w:rsidRPr="00CE0660">
        <w:rPr>
          <w:bCs/>
          <w:sz w:val="24"/>
        </w:rPr>
        <w:t>等投资所需账户，</w:t>
      </w:r>
      <w:r w:rsidR="002E06A8" w:rsidRPr="00CE0660">
        <w:rPr>
          <w:rFonts w:hint="eastAsia"/>
          <w:bCs/>
          <w:sz w:val="24"/>
        </w:rPr>
        <w:t>并</w:t>
      </w:r>
      <w:r w:rsidR="002E06A8" w:rsidRPr="00CE0660">
        <w:rPr>
          <w:bCs/>
          <w:sz w:val="24"/>
        </w:rPr>
        <w:t>配合为本基金开立期货账户，</w:t>
      </w:r>
      <w:r w:rsidRPr="00CE0660">
        <w:rPr>
          <w:bCs/>
          <w:sz w:val="24"/>
        </w:rPr>
        <w:t>为基金办理证券</w:t>
      </w:r>
      <w:r w:rsidR="00C145C9" w:rsidRPr="00CE0660">
        <w:rPr>
          <w:rFonts w:hint="eastAsia"/>
          <w:bCs/>
          <w:sz w:val="24"/>
        </w:rPr>
        <w:t>、</w:t>
      </w:r>
      <w:r w:rsidR="00C145C9" w:rsidRPr="00CE0660">
        <w:rPr>
          <w:bCs/>
          <w:sz w:val="24"/>
        </w:rPr>
        <w:t>期货</w:t>
      </w:r>
      <w:r w:rsidRPr="00CE0660">
        <w:rPr>
          <w:bCs/>
          <w:sz w:val="24"/>
        </w:rPr>
        <w:t>交易资金清算</w:t>
      </w:r>
      <w:r w:rsidR="00C145C9" w:rsidRPr="00CE0660">
        <w:rPr>
          <w:rFonts w:hint="eastAsia"/>
          <w:bCs/>
          <w:sz w:val="24"/>
        </w:rPr>
        <w:t>；</w:t>
      </w:r>
    </w:p>
    <w:p w14:paraId="782A4FE0"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5</w:t>
      </w:r>
      <w:r w:rsidRPr="00CE0660">
        <w:rPr>
          <w:bCs/>
          <w:sz w:val="24"/>
        </w:rPr>
        <w:t>）提议召开或召集基金份额持有人大会；</w:t>
      </w:r>
    </w:p>
    <w:p w14:paraId="0A473AB1"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6</w:t>
      </w:r>
      <w:r w:rsidRPr="00CE0660">
        <w:rPr>
          <w:bCs/>
          <w:sz w:val="24"/>
        </w:rPr>
        <w:t>）在基金管理人更换时，提名新的基金管理人；</w:t>
      </w:r>
    </w:p>
    <w:p w14:paraId="69A34495"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7</w:t>
      </w:r>
      <w:r w:rsidRPr="00CE0660">
        <w:rPr>
          <w:bCs/>
          <w:sz w:val="24"/>
        </w:rPr>
        <w:t>）</w:t>
      </w:r>
      <w:r w:rsidRPr="00CE0660">
        <w:rPr>
          <w:rFonts w:hint="eastAsia"/>
          <w:bCs/>
          <w:sz w:val="24"/>
        </w:rPr>
        <w:t>法律法规及中国证监会规定的和</w:t>
      </w:r>
      <w:r w:rsidR="00C145C9" w:rsidRPr="00CE0660">
        <w:rPr>
          <w:rFonts w:hint="eastAsia"/>
          <w:bCs/>
          <w:sz w:val="24"/>
        </w:rPr>
        <w:t>基金合同</w:t>
      </w:r>
      <w:r w:rsidRPr="00CE0660">
        <w:rPr>
          <w:rFonts w:hint="eastAsia"/>
          <w:bCs/>
          <w:sz w:val="24"/>
        </w:rPr>
        <w:t>约定的其他</w:t>
      </w:r>
      <w:r w:rsidRPr="00CE0660">
        <w:rPr>
          <w:bCs/>
          <w:sz w:val="24"/>
        </w:rPr>
        <w:t>权利。</w:t>
      </w:r>
    </w:p>
    <w:p w14:paraId="378AEF62"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、根据《基金法》、《运作办法》及其他有关规定，基金托管人的义务包括但不限于：</w:t>
      </w:r>
    </w:p>
    <w:p w14:paraId="680E419D"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）以诚实信用、勤勉尽责的原则持有并安全保管基金财产；</w:t>
      </w:r>
    </w:p>
    <w:p w14:paraId="05F81B06"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w:t>
      </w:r>
      <w:r w:rsidRPr="00CE0660">
        <w:rPr>
          <w:bCs/>
          <w:sz w:val="24"/>
        </w:rPr>
        <w:t>）设立专门的基金托管部门，具有符合要求的营业场所，配备足够的、合格的熟悉基金托管业务的专职人员，负责基金财产托管事宜；</w:t>
      </w:r>
    </w:p>
    <w:p w14:paraId="1A3179BE"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3</w:t>
      </w:r>
      <w:r w:rsidRPr="00CE0660">
        <w:rPr>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14:paraId="77182937"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4</w:t>
      </w:r>
      <w:r w:rsidRPr="00CE0660">
        <w:rPr>
          <w:bCs/>
          <w:sz w:val="24"/>
        </w:rPr>
        <w:t>）除依据《基金法》、</w:t>
      </w:r>
      <w:r w:rsidR="00C145C9" w:rsidRPr="00CE0660">
        <w:rPr>
          <w:bCs/>
          <w:sz w:val="24"/>
        </w:rPr>
        <w:t>基金合同</w:t>
      </w:r>
      <w:r w:rsidR="00224678" w:rsidRPr="00CE0660">
        <w:rPr>
          <w:rFonts w:hint="eastAsia"/>
          <w:bCs/>
          <w:sz w:val="24"/>
        </w:rPr>
        <w:t>、</w:t>
      </w:r>
      <w:r w:rsidR="00224678" w:rsidRPr="00CE0660">
        <w:rPr>
          <w:bCs/>
          <w:sz w:val="24"/>
        </w:rPr>
        <w:t>托管协议</w:t>
      </w:r>
      <w:r w:rsidRPr="00CE0660">
        <w:rPr>
          <w:bCs/>
          <w:sz w:val="24"/>
        </w:rPr>
        <w:t>及其他有关规定外，不得利用基金财产为自己及任何第三人谋取利益，不得委托第三人托管基金财产；</w:t>
      </w:r>
    </w:p>
    <w:p w14:paraId="74F20FD9"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5</w:t>
      </w:r>
      <w:r w:rsidRPr="00CE0660">
        <w:rPr>
          <w:bCs/>
          <w:sz w:val="24"/>
        </w:rPr>
        <w:t>）保管由基金管理人代表基金签订的与基金有关的重大合同及有关凭证；</w:t>
      </w:r>
    </w:p>
    <w:p w14:paraId="0556F531"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6</w:t>
      </w:r>
      <w:r w:rsidRPr="00CE0660">
        <w:rPr>
          <w:bCs/>
          <w:sz w:val="24"/>
        </w:rPr>
        <w:t>）按规定开设基金财产的资金账户</w:t>
      </w:r>
      <w:r w:rsidR="00C145C9" w:rsidRPr="00CE0660">
        <w:rPr>
          <w:rFonts w:hint="eastAsia"/>
          <w:bCs/>
          <w:sz w:val="24"/>
        </w:rPr>
        <w:t>、</w:t>
      </w:r>
      <w:r w:rsidRPr="00CE0660">
        <w:rPr>
          <w:bCs/>
          <w:sz w:val="24"/>
        </w:rPr>
        <w:t>证券账户</w:t>
      </w:r>
      <w:r w:rsidR="00C145C9" w:rsidRPr="00CE0660">
        <w:rPr>
          <w:bCs/>
          <w:sz w:val="24"/>
        </w:rPr>
        <w:t>等投资所需账户，</w:t>
      </w:r>
      <w:r w:rsidR="002E06A8" w:rsidRPr="00CE0660">
        <w:rPr>
          <w:rFonts w:hint="eastAsia"/>
          <w:bCs/>
          <w:sz w:val="24"/>
        </w:rPr>
        <w:t>并</w:t>
      </w:r>
      <w:r w:rsidR="002E06A8" w:rsidRPr="00CE0660">
        <w:rPr>
          <w:bCs/>
          <w:sz w:val="24"/>
        </w:rPr>
        <w:t>配合为本基金开立期货账户，</w:t>
      </w:r>
      <w:r w:rsidRPr="00CE0660">
        <w:rPr>
          <w:bCs/>
          <w:sz w:val="24"/>
        </w:rPr>
        <w:t>按照</w:t>
      </w:r>
      <w:r w:rsidR="00C145C9" w:rsidRPr="00CE0660">
        <w:rPr>
          <w:bCs/>
          <w:sz w:val="24"/>
        </w:rPr>
        <w:t>基金合同</w:t>
      </w:r>
      <w:r w:rsidR="00224678" w:rsidRPr="00CE0660">
        <w:rPr>
          <w:rFonts w:hint="eastAsia"/>
          <w:bCs/>
          <w:sz w:val="24"/>
        </w:rPr>
        <w:t>及</w:t>
      </w:r>
      <w:r w:rsidR="00224678" w:rsidRPr="00CE0660">
        <w:rPr>
          <w:bCs/>
          <w:sz w:val="24"/>
        </w:rPr>
        <w:t>托管协议</w:t>
      </w:r>
      <w:r w:rsidRPr="00CE0660">
        <w:rPr>
          <w:bCs/>
          <w:sz w:val="24"/>
        </w:rPr>
        <w:t>的约定，根据基金管理人的投资指令，及时办理清算、交割事宜；</w:t>
      </w:r>
    </w:p>
    <w:p w14:paraId="740907EE" w14:textId="5D829216" w:rsidR="0079777F" w:rsidRPr="00CE0660" w:rsidRDefault="0079777F">
      <w:pPr>
        <w:spacing w:line="360" w:lineRule="auto"/>
        <w:ind w:firstLineChars="200" w:firstLine="480"/>
        <w:rPr>
          <w:bCs/>
          <w:sz w:val="24"/>
        </w:rPr>
      </w:pPr>
      <w:r w:rsidRPr="00CE0660">
        <w:rPr>
          <w:bCs/>
          <w:sz w:val="24"/>
        </w:rPr>
        <w:t>（</w:t>
      </w:r>
      <w:r w:rsidRPr="00CE0660">
        <w:rPr>
          <w:bCs/>
          <w:sz w:val="24"/>
        </w:rPr>
        <w:t>7</w:t>
      </w:r>
      <w:r w:rsidRPr="00CE0660">
        <w:rPr>
          <w:bCs/>
          <w:sz w:val="24"/>
        </w:rPr>
        <w:t>）保守基金商业秘密，除《基金法》、</w:t>
      </w:r>
      <w:r w:rsidR="00C145C9" w:rsidRPr="00CE0660">
        <w:rPr>
          <w:bCs/>
          <w:sz w:val="24"/>
        </w:rPr>
        <w:t>基金合同</w:t>
      </w:r>
      <w:r w:rsidRPr="00CE0660">
        <w:rPr>
          <w:bCs/>
          <w:sz w:val="24"/>
        </w:rPr>
        <w:t>及其他有关规定另有规定外，在基金信息公开披露前予以保密，不得向他人泄露</w:t>
      </w:r>
      <w:r w:rsidR="00C145C9" w:rsidRPr="00CE0660">
        <w:rPr>
          <w:rFonts w:hint="eastAsia"/>
          <w:bCs/>
          <w:sz w:val="24"/>
        </w:rPr>
        <w:t>，</w:t>
      </w:r>
      <w:r w:rsidR="004C6C83" w:rsidRPr="00CE0660">
        <w:rPr>
          <w:rFonts w:hint="eastAsia"/>
          <w:bCs/>
          <w:sz w:val="24"/>
        </w:rPr>
        <w:t>但</w:t>
      </w:r>
      <w:r w:rsidR="004C6C83" w:rsidRPr="00CE0660">
        <w:rPr>
          <w:bCs/>
          <w:sz w:val="24"/>
        </w:rPr>
        <w:t>向监管机构、司法机关</w:t>
      </w:r>
      <w:r w:rsidR="004C6C83" w:rsidRPr="00CE0660">
        <w:rPr>
          <w:rFonts w:hint="eastAsia"/>
          <w:bCs/>
          <w:sz w:val="24"/>
        </w:rPr>
        <w:t>、</w:t>
      </w:r>
      <w:r w:rsidR="004C6C83" w:rsidRPr="00CE0660">
        <w:rPr>
          <w:bCs/>
          <w:sz w:val="24"/>
        </w:rPr>
        <w:t>已出具保密承诺函的</w:t>
      </w:r>
      <w:r w:rsidR="00C145C9" w:rsidRPr="00CE0660">
        <w:rPr>
          <w:bCs/>
          <w:sz w:val="24"/>
        </w:rPr>
        <w:t>审计</w:t>
      </w:r>
      <w:r w:rsidR="00C145C9" w:rsidRPr="00CE0660">
        <w:rPr>
          <w:rFonts w:hint="eastAsia"/>
          <w:bCs/>
          <w:sz w:val="24"/>
        </w:rPr>
        <w:t>、法</w:t>
      </w:r>
      <w:r w:rsidR="00C145C9" w:rsidRPr="00CE0660">
        <w:rPr>
          <w:bCs/>
          <w:sz w:val="24"/>
        </w:rPr>
        <w:t>律等</w:t>
      </w:r>
      <w:r w:rsidR="00C145C9" w:rsidRPr="00CE0660">
        <w:rPr>
          <w:rFonts w:hint="eastAsia"/>
          <w:bCs/>
          <w:sz w:val="24"/>
        </w:rPr>
        <w:t>外部专业顾问</w:t>
      </w:r>
      <w:r w:rsidR="00C145C9" w:rsidRPr="00CE0660">
        <w:rPr>
          <w:bCs/>
          <w:sz w:val="24"/>
        </w:rPr>
        <w:t>提供的情况除外</w:t>
      </w:r>
      <w:r w:rsidRPr="00CE0660">
        <w:rPr>
          <w:bCs/>
          <w:sz w:val="24"/>
        </w:rPr>
        <w:t>；</w:t>
      </w:r>
    </w:p>
    <w:p w14:paraId="198218F8"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8</w:t>
      </w:r>
      <w:r w:rsidRPr="00CE0660">
        <w:rPr>
          <w:bCs/>
          <w:sz w:val="24"/>
        </w:rPr>
        <w:t>）复核、审查基金管理人计算的基金资产净值、基金份额申购、赎回价格；</w:t>
      </w:r>
    </w:p>
    <w:p w14:paraId="2F049DF6"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9</w:t>
      </w:r>
      <w:r w:rsidRPr="00CE0660">
        <w:rPr>
          <w:bCs/>
          <w:sz w:val="24"/>
        </w:rPr>
        <w:t>）办理与基金托管业务活动有关的信息披露事项；</w:t>
      </w:r>
    </w:p>
    <w:p w14:paraId="5F2CC53A"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10</w:t>
      </w:r>
      <w:r w:rsidRPr="00CE0660">
        <w:rPr>
          <w:bCs/>
          <w:sz w:val="24"/>
        </w:rPr>
        <w:t>）对基金财务会计报告、</w:t>
      </w:r>
      <w:r w:rsidRPr="00CE0660">
        <w:rPr>
          <w:rFonts w:hint="eastAsia"/>
          <w:bCs/>
          <w:sz w:val="24"/>
        </w:rPr>
        <w:t>季度、</w:t>
      </w:r>
      <w:r w:rsidRPr="00CE0660">
        <w:rPr>
          <w:bCs/>
          <w:sz w:val="24"/>
        </w:rPr>
        <w:t>半年度和年度基金报告出具意见，说明基金管理人在各重要方面的运作是否严格按照</w:t>
      </w:r>
      <w:r w:rsidR="00C145C9" w:rsidRPr="00CE0660">
        <w:rPr>
          <w:bCs/>
          <w:sz w:val="24"/>
        </w:rPr>
        <w:t>基金合同</w:t>
      </w:r>
      <w:r w:rsidR="00C145C9" w:rsidRPr="00CE0660">
        <w:rPr>
          <w:rFonts w:hint="eastAsia"/>
          <w:bCs/>
          <w:sz w:val="24"/>
        </w:rPr>
        <w:t>及</w:t>
      </w:r>
      <w:r w:rsidR="00C145C9" w:rsidRPr="00CE0660">
        <w:rPr>
          <w:bCs/>
          <w:sz w:val="24"/>
        </w:rPr>
        <w:t>托管协议</w:t>
      </w:r>
      <w:r w:rsidRPr="00CE0660">
        <w:rPr>
          <w:bCs/>
          <w:sz w:val="24"/>
        </w:rPr>
        <w:t>的规定进行；如果基金管理人有未执行</w:t>
      </w:r>
      <w:r w:rsidR="00C145C9" w:rsidRPr="00CE0660">
        <w:rPr>
          <w:bCs/>
          <w:sz w:val="24"/>
        </w:rPr>
        <w:t>基金合同</w:t>
      </w:r>
      <w:r w:rsidR="00C145C9" w:rsidRPr="00CE0660">
        <w:rPr>
          <w:rFonts w:hint="eastAsia"/>
          <w:bCs/>
          <w:sz w:val="24"/>
        </w:rPr>
        <w:t>及</w:t>
      </w:r>
      <w:r w:rsidR="00C145C9" w:rsidRPr="00CE0660">
        <w:rPr>
          <w:bCs/>
          <w:sz w:val="24"/>
        </w:rPr>
        <w:t>托管协议</w:t>
      </w:r>
      <w:r w:rsidRPr="00CE0660">
        <w:rPr>
          <w:bCs/>
          <w:sz w:val="24"/>
        </w:rPr>
        <w:t>规定的行为，还应当说明基金托管</w:t>
      </w:r>
      <w:r w:rsidRPr="00CE0660">
        <w:rPr>
          <w:bCs/>
          <w:sz w:val="24"/>
        </w:rPr>
        <w:lastRenderedPageBreak/>
        <w:t>人是否采取了适当的措施；</w:t>
      </w:r>
    </w:p>
    <w:p w14:paraId="53971A43"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11</w:t>
      </w:r>
      <w:r w:rsidRPr="00CE0660">
        <w:rPr>
          <w:bCs/>
          <w:sz w:val="24"/>
        </w:rPr>
        <w:t>）保存基金托管业务活动的记录、账册、报表和其他相关资料</w:t>
      </w:r>
      <w:r w:rsidR="00D21B14" w:rsidRPr="00CE0660">
        <w:rPr>
          <w:rFonts w:hint="eastAsia"/>
        </w:rPr>
        <w:t>15</w:t>
      </w:r>
      <w:r w:rsidRPr="00CE0660">
        <w:rPr>
          <w:bCs/>
          <w:sz w:val="24"/>
        </w:rPr>
        <w:t>年以上；</w:t>
      </w:r>
    </w:p>
    <w:p w14:paraId="66D74E29"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12</w:t>
      </w:r>
      <w:r w:rsidRPr="00CE0660">
        <w:rPr>
          <w:bCs/>
          <w:sz w:val="24"/>
        </w:rPr>
        <w:t>）</w:t>
      </w:r>
      <w:r w:rsidR="0078007D" w:rsidRPr="00CE0660">
        <w:rPr>
          <w:rFonts w:hint="eastAsia"/>
          <w:bCs/>
          <w:sz w:val="24"/>
        </w:rPr>
        <w:t>从</w:t>
      </w:r>
      <w:r w:rsidR="0078007D" w:rsidRPr="00CE0660">
        <w:rPr>
          <w:bCs/>
          <w:sz w:val="24"/>
        </w:rPr>
        <w:t>基金管理人</w:t>
      </w:r>
      <w:r w:rsidR="00224678" w:rsidRPr="00CE0660">
        <w:rPr>
          <w:rFonts w:hint="eastAsia"/>
          <w:bCs/>
          <w:sz w:val="24"/>
        </w:rPr>
        <w:t>或</w:t>
      </w:r>
      <w:r w:rsidR="00224678" w:rsidRPr="00CE0660">
        <w:rPr>
          <w:bCs/>
          <w:sz w:val="24"/>
        </w:rPr>
        <w:t>其委托的登记机构</w:t>
      </w:r>
      <w:r w:rsidR="00224678" w:rsidRPr="00CE0660">
        <w:rPr>
          <w:rFonts w:hint="eastAsia"/>
          <w:bCs/>
          <w:sz w:val="24"/>
        </w:rPr>
        <w:t>处</w:t>
      </w:r>
      <w:r w:rsidR="00224678" w:rsidRPr="00CE0660">
        <w:rPr>
          <w:bCs/>
          <w:sz w:val="24"/>
        </w:rPr>
        <w:t>接收</w:t>
      </w:r>
      <w:r w:rsidRPr="00CE0660">
        <w:rPr>
          <w:bCs/>
          <w:sz w:val="24"/>
        </w:rPr>
        <w:t>并保存基金份额持有人名册；</w:t>
      </w:r>
    </w:p>
    <w:p w14:paraId="6CDE6238"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13</w:t>
      </w:r>
      <w:r w:rsidRPr="00CE0660">
        <w:rPr>
          <w:bCs/>
          <w:sz w:val="24"/>
        </w:rPr>
        <w:t>）按规定制作相关账册并与基金管理人核对；</w:t>
      </w:r>
    </w:p>
    <w:p w14:paraId="2A6AEAB1"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14</w:t>
      </w:r>
      <w:r w:rsidRPr="00CE0660">
        <w:rPr>
          <w:bCs/>
          <w:sz w:val="24"/>
        </w:rPr>
        <w:t>）依据基金管理人的指令或有关规定向基金份额持有人支付基金收益和赎回款项；</w:t>
      </w:r>
    </w:p>
    <w:p w14:paraId="62BA54F3"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15</w:t>
      </w:r>
      <w:r w:rsidRPr="00CE0660">
        <w:rPr>
          <w:bCs/>
          <w:sz w:val="24"/>
        </w:rPr>
        <w:t>）依据《基金法》、</w:t>
      </w:r>
      <w:r w:rsidR="00C145C9" w:rsidRPr="00CE0660">
        <w:rPr>
          <w:bCs/>
          <w:sz w:val="24"/>
        </w:rPr>
        <w:t>基金合同</w:t>
      </w:r>
      <w:r w:rsidRPr="00CE0660">
        <w:rPr>
          <w:bCs/>
          <w:sz w:val="24"/>
        </w:rPr>
        <w:t>及其他有关规定，召集基金份额持有人大会或配合</w:t>
      </w:r>
      <w:r w:rsidR="00C145C9" w:rsidRPr="00CE0660">
        <w:rPr>
          <w:rFonts w:hint="eastAsia"/>
          <w:bCs/>
          <w:sz w:val="24"/>
        </w:rPr>
        <w:t>基金管理人</w:t>
      </w:r>
      <w:r w:rsidR="00C145C9" w:rsidRPr="00CE0660">
        <w:rPr>
          <w:bCs/>
          <w:sz w:val="24"/>
        </w:rPr>
        <w:t>、</w:t>
      </w:r>
      <w:r w:rsidRPr="00CE0660">
        <w:rPr>
          <w:bCs/>
          <w:sz w:val="24"/>
        </w:rPr>
        <w:t>基金份额持有人依法召集基金份额持有人大会；</w:t>
      </w:r>
    </w:p>
    <w:p w14:paraId="2159E783"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16</w:t>
      </w:r>
      <w:r w:rsidRPr="00CE0660">
        <w:rPr>
          <w:bCs/>
          <w:sz w:val="24"/>
        </w:rPr>
        <w:t>）按照法律法规</w:t>
      </w:r>
      <w:r w:rsidR="00536A3A" w:rsidRPr="00CE0660">
        <w:rPr>
          <w:rFonts w:hint="eastAsia"/>
          <w:bCs/>
          <w:sz w:val="24"/>
        </w:rPr>
        <w:t>、</w:t>
      </w:r>
      <w:r w:rsidR="00C145C9" w:rsidRPr="00CE0660">
        <w:rPr>
          <w:bCs/>
          <w:sz w:val="24"/>
        </w:rPr>
        <w:t>基金合同</w:t>
      </w:r>
      <w:r w:rsidR="00536A3A" w:rsidRPr="00CE0660">
        <w:rPr>
          <w:rFonts w:hint="eastAsia"/>
          <w:bCs/>
          <w:sz w:val="24"/>
        </w:rPr>
        <w:t>和</w:t>
      </w:r>
      <w:r w:rsidR="00C145C9" w:rsidRPr="00CE0660">
        <w:rPr>
          <w:rFonts w:hint="eastAsia"/>
          <w:bCs/>
          <w:sz w:val="24"/>
        </w:rPr>
        <w:t>托管协议</w:t>
      </w:r>
      <w:r w:rsidRPr="00CE0660">
        <w:rPr>
          <w:bCs/>
          <w:sz w:val="24"/>
        </w:rPr>
        <w:t>的规定监督基金管理人的投资运作；</w:t>
      </w:r>
    </w:p>
    <w:p w14:paraId="11136263"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17</w:t>
      </w:r>
      <w:r w:rsidRPr="00CE0660">
        <w:rPr>
          <w:bCs/>
          <w:sz w:val="24"/>
        </w:rPr>
        <w:t>）参加基金财产清算小组，参与基金财产的保管、清理、估价、变现和分配；</w:t>
      </w:r>
    </w:p>
    <w:p w14:paraId="2FB2229E" w14:textId="70CD5AF1" w:rsidR="0079777F" w:rsidRPr="00CE0660" w:rsidRDefault="0079777F">
      <w:pPr>
        <w:spacing w:line="360" w:lineRule="auto"/>
        <w:ind w:firstLineChars="200" w:firstLine="480"/>
        <w:rPr>
          <w:bCs/>
          <w:sz w:val="24"/>
        </w:rPr>
      </w:pPr>
      <w:r w:rsidRPr="00CE0660">
        <w:rPr>
          <w:bCs/>
          <w:sz w:val="24"/>
        </w:rPr>
        <w:t>（</w:t>
      </w:r>
      <w:r w:rsidRPr="00CE0660">
        <w:rPr>
          <w:bCs/>
          <w:sz w:val="24"/>
        </w:rPr>
        <w:t>18</w:t>
      </w:r>
      <w:r w:rsidRPr="00CE0660">
        <w:rPr>
          <w:bCs/>
          <w:sz w:val="24"/>
        </w:rPr>
        <w:t>）面临解散、依法被撤销或者被依法宣告破产时，及时报告中国证监会和银行</w:t>
      </w:r>
      <w:r w:rsidR="004C6C83" w:rsidRPr="00CE0660">
        <w:rPr>
          <w:rFonts w:hint="eastAsia"/>
          <w:bCs/>
          <w:sz w:val="24"/>
        </w:rPr>
        <w:t>业</w:t>
      </w:r>
      <w:r w:rsidRPr="00CE0660">
        <w:rPr>
          <w:bCs/>
          <w:sz w:val="24"/>
        </w:rPr>
        <w:t>监</w:t>
      </w:r>
      <w:r w:rsidR="004C6C83" w:rsidRPr="00CE0660">
        <w:rPr>
          <w:rFonts w:hint="eastAsia"/>
          <w:bCs/>
          <w:sz w:val="24"/>
        </w:rPr>
        <w:t>督</w:t>
      </w:r>
      <w:r w:rsidRPr="00CE0660">
        <w:rPr>
          <w:bCs/>
          <w:sz w:val="24"/>
        </w:rPr>
        <w:t>管</w:t>
      </w:r>
      <w:r w:rsidR="004C6C83" w:rsidRPr="00CE0660">
        <w:rPr>
          <w:rFonts w:hint="eastAsia"/>
          <w:bCs/>
          <w:sz w:val="24"/>
        </w:rPr>
        <w:t>理</w:t>
      </w:r>
      <w:r w:rsidRPr="00CE0660">
        <w:rPr>
          <w:bCs/>
          <w:sz w:val="24"/>
        </w:rPr>
        <w:t>机构，并通知基金管理人；</w:t>
      </w:r>
    </w:p>
    <w:p w14:paraId="5FE6D925"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19</w:t>
      </w:r>
      <w:r w:rsidRPr="00CE0660">
        <w:rPr>
          <w:bCs/>
          <w:sz w:val="24"/>
        </w:rPr>
        <w:t>）因违反</w:t>
      </w:r>
      <w:r w:rsidR="00C145C9" w:rsidRPr="00CE0660">
        <w:rPr>
          <w:bCs/>
          <w:sz w:val="24"/>
        </w:rPr>
        <w:t>基金合同</w:t>
      </w:r>
      <w:r w:rsidR="00A208BF" w:rsidRPr="00CE0660">
        <w:rPr>
          <w:rFonts w:hint="eastAsia"/>
          <w:bCs/>
          <w:sz w:val="24"/>
        </w:rPr>
        <w:t>及</w:t>
      </w:r>
      <w:r w:rsidR="00A208BF" w:rsidRPr="00CE0660">
        <w:rPr>
          <w:bCs/>
          <w:sz w:val="24"/>
        </w:rPr>
        <w:t>托管协议</w:t>
      </w:r>
      <w:r w:rsidRPr="00CE0660">
        <w:rPr>
          <w:bCs/>
          <w:sz w:val="24"/>
        </w:rPr>
        <w:t>导致基金财产损失时，应承担赔偿责任，其赔偿责任不因其退任而免除；</w:t>
      </w:r>
    </w:p>
    <w:p w14:paraId="362540CD"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20</w:t>
      </w:r>
      <w:r w:rsidRPr="00CE0660">
        <w:rPr>
          <w:bCs/>
          <w:sz w:val="24"/>
        </w:rPr>
        <w:t>）按规定监督基金管理人按法律法规和</w:t>
      </w:r>
      <w:r w:rsidR="00C145C9" w:rsidRPr="00CE0660">
        <w:rPr>
          <w:bCs/>
          <w:sz w:val="24"/>
        </w:rPr>
        <w:t>基金合同</w:t>
      </w:r>
      <w:r w:rsidRPr="00CE0660">
        <w:rPr>
          <w:bCs/>
          <w:sz w:val="24"/>
        </w:rPr>
        <w:t>规定履行自己的义务，基金管理人因违反</w:t>
      </w:r>
      <w:r w:rsidR="00C145C9" w:rsidRPr="00CE0660">
        <w:rPr>
          <w:bCs/>
          <w:sz w:val="24"/>
        </w:rPr>
        <w:t>基金合同</w:t>
      </w:r>
      <w:r w:rsidRPr="00CE0660">
        <w:rPr>
          <w:bCs/>
          <w:sz w:val="24"/>
        </w:rPr>
        <w:t>造成基金财产损失时，应为基金份额持有人利益向基金管理人追偿</w:t>
      </w:r>
      <w:bookmarkStart w:id="157" w:name="_Hlt88825668"/>
      <w:bookmarkEnd w:id="157"/>
      <w:r w:rsidRPr="00CE0660">
        <w:rPr>
          <w:bCs/>
          <w:sz w:val="24"/>
        </w:rPr>
        <w:t>；</w:t>
      </w:r>
    </w:p>
    <w:p w14:paraId="4E33C294"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21</w:t>
      </w:r>
      <w:r w:rsidRPr="00CE0660">
        <w:rPr>
          <w:bCs/>
          <w:sz w:val="24"/>
        </w:rPr>
        <w:t>）执行生效的基金份额持有人大会的</w:t>
      </w:r>
      <w:r w:rsidR="00C145C9" w:rsidRPr="00CE0660">
        <w:rPr>
          <w:rFonts w:hint="eastAsia"/>
          <w:bCs/>
          <w:sz w:val="24"/>
        </w:rPr>
        <w:t>决议</w:t>
      </w:r>
      <w:r w:rsidRPr="00CE0660">
        <w:rPr>
          <w:bCs/>
          <w:sz w:val="24"/>
        </w:rPr>
        <w:t>；</w:t>
      </w:r>
    </w:p>
    <w:p w14:paraId="32BC73E5"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22</w:t>
      </w:r>
      <w:r w:rsidRPr="00CE0660">
        <w:rPr>
          <w:bCs/>
          <w:sz w:val="24"/>
        </w:rPr>
        <w:t>）</w:t>
      </w:r>
      <w:bookmarkStart w:id="158" w:name="_Toc523711670"/>
      <w:r w:rsidRPr="00CE0660">
        <w:rPr>
          <w:bCs/>
          <w:sz w:val="24"/>
        </w:rPr>
        <w:t>法律法规及中国证监会规定的和</w:t>
      </w:r>
      <w:r w:rsidR="00C145C9" w:rsidRPr="00CE0660">
        <w:rPr>
          <w:bCs/>
          <w:sz w:val="24"/>
        </w:rPr>
        <w:t>基金合同</w:t>
      </w:r>
      <w:r w:rsidRPr="00CE0660">
        <w:rPr>
          <w:bCs/>
          <w:sz w:val="24"/>
        </w:rPr>
        <w:t>约定的其他义务。</w:t>
      </w:r>
    </w:p>
    <w:p w14:paraId="02B6E0A7" w14:textId="77777777" w:rsidR="0079777F" w:rsidRPr="00CE0660" w:rsidRDefault="0079777F" w:rsidP="007A64C8">
      <w:pPr>
        <w:spacing w:line="360" w:lineRule="auto"/>
        <w:ind w:firstLineChars="200" w:firstLine="480"/>
        <w:rPr>
          <w:bCs/>
          <w:sz w:val="24"/>
        </w:rPr>
      </w:pPr>
      <w:bookmarkStart w:id="159" w:name="_Toc79392582"/>
      <w:bookmarkEnd w:id="158"/>
      <w:r w:rsidRPr="00CE0660">
        <w:rPr>
          <w:bCs/>
          <w:sz w:val="24"/>
        </w:rPr>
        <w:t>三、基金份额持有人</w:t>
      </w:r>
      <w:bookmarkEnd w:id="159"/>
    </w:p>
    <w:p w14:paraId="3CD50C95" w14:textId="77777777" w:rsidR="0079777F" w:rsidRPr="00CE0660" w:rsidRDefault="0079777F">
      <w:pPr>
        <w:spacing w:line="360" w:lineRule="auto"/>
        <w:ind w:firstLineChars="200" w:firstLine="480"/>
        <w:rPr>
          <w:bCs/>
          <w:sz w:val="24"/>
        </w:rPr>
      </w:pPr>
      <w:r w:rsidRPr="00CE0660">
        <w:rPr>
          <w:bCs/>
          <w:sz w:val="24"/>
        </w:rPr>
        <w:t>基金投资者</w:t>
      </w:r>
      <w:r w:rsidRPr="00CE0660">
        <w:rPr>
          <w:rFonts w:hint="eastAsia"/>
          <w:bCs/>
          <w:sz w:val="24"/>
        </w:rPr>
        <w:t>持有</w:t>
      </w:r>
      <w:r w:rsidRPr="00CE0660">
        <w:rPr>
          <w:bCs/>
          <w:sz w:val="24"/>
        </w:rPr>
        <w:t>本基金</w:t>
      </w:r>
      <w:bookmarkStart w:id="160" w:name="_Hlt88899909"/>
      <w:bookmarkEnd w:id="160"/>
      <w:r w:rsidRPr="00CE0660">
        <w:rPr>
          <w:bCs/>
          <w:sz w:val="24"/>
        </w:rPr>
        <w:t>基金份额的行为即视为对</w:t>
      </w:r>
      <w:r w:rsidR="00C145C9" w:rsidRPr="00CE0660">
        <w:rPr>
          <w:bCs/>
          <w:sz w:val="24"/>
        </w:rPr>
        <w:t>基金合同</w:t>
      </w:r>
      <w:r w:rsidRPr="00CE0660">
        <w:rPr>
          <w:bCs/>
          <w:sz w:val="24"/>
        </w:rPr>
        <w:t>的承认和接受，基金投资者自依据</w:t>
      </w:r>
      <w:r w:rsidR="00C145C9" w:rsidRPr="00CE0660">
        <w:rPr>
          <w:bCs/>
          <w:sz w:val="24"/>
        </w:rPr>
        <w:t>基金合同</w:t>
      </w:r>
      <w:r w:rsidRPr="00CE0660">
        <w:rPr>
          <w:bCs/>
          <w:sz w:val="24"/>
        </w:rPr>
        <w:t>取得基金份额，即成为本基金份额持有人和</w:t>
      </w:r>
      <w:r w:rsidR="00C145C9" w:rsidRPr="00CE0660">
        <w:rPr>
          <w:bCs/>
          <w:sz w:val="24"/>
        </w:rPr>
        <w:t>基金合同</w:t>
      </w:r>
      <w:r w:rsidRPr="00CE0660">
        <w:rPr>
          <w:bCs/>
          <w:sz w:val="24"/>
        </w:rPr>
        <w:t>的当事人，直至其不再持有本基金的基金份额。基金份额持有人作为</w:t>
      </w:r>
      <w:r w:rsidR="00C145C9" w:rsidRPr="00CE0660">
        <w:rPr>
          <w:bCs/>
          <w:sz w:val="24"/>
        </w:rPr>
        <w:t>基金合同</w:t>
      </w:r>
      <w:r w:rsidRPr="00CE0660">
        <w:rPr>
          <w:bCs/>
          <w:sz w:val="24"/>
        </w:rPr>
        <w:t>当事人并不以在</w:t>
      </w:r>
      <w:r w:rsidR="00C145C9" w:rsidRPr="00CE0660">
        <w:rPr>
          <w:bCs/>
          <w:sz w:val="24"/>
        </w:rPr>
        <w:t>基金合同</w:t>
      </w:r>
      <w:r w:rsidRPr="00CE0660">
        <w:rPr>
          <w:bCs/>
          <w:sz w:val="24"/>
        </w:rPr>
        <w:t>上书面签章或签字为必要条件。</w:t>
      </w:r>
    </w:p>
    <w:p w14:paraId="54508686" w14:textId="545AF46A" w:rsidR="0079777F" w:rsidRPr="00CE0660" w:rsidRDefault="0079777F">
      <w:pPr>
        <w:spacing w:line="360" w:lineRule="auto"/>
        <w:ind w:firstLineChars="200" w:firstLine="480"/>
        <w:rPr>
          <w:bCs/>
          <w:sz w:val="24"/>
        </w:rPr>
      </w:pPr>
      <w:r w:rsidRPr="00CE0660">
        <w:rPr>
          <w:bCs/>
          <w:sz w:val="24"/>
        </w:rPr>
        <w:t>每份基金份额具有同等的合法权益。</w:t>
      </w:r>
    </w:p>
    <w:p w14:paraId="30459DB8"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、根据《基金法》、《运作办法》及其他有关规定，基金份额持有人的权利</w:t>
      </w:r>
      <w:r w:rsidRPr="00CE0660">
        <w:rPr>
          <w:bCs/>
          <w:sz w:val="24"/>
        </w:rPr>
        <w:lastRenderedPageBreak/>
        <w:t>包括但不限于：</w:t>
      </w:r>
    </w:p>
    <w:p w14:paraId="79C069EA"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）分享基金财产收益；</w:t>
      </w:r>
    </w:p>
    <w:p w14:paraId="65AC408C"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w:t>
      </w:r>
      <w:r w:rsidRPr="00CE0660">
        <w:rPr>
          <w:bCs/>
          <w:sz w:val="24"/>
        </w:rPr>
        <w:t>）参与分配清算后的剩余基金财产；</w:t>
      </w:r>
      <w:bookmarkStart w:id="161" w:name="_Hlt88825574"/>
      <w:bookmarkEnd w:id="161"/>
    </w:p>
    <w:p w14:paraId="1C353585"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3</w:t>
      </w:r>
      <w:r w:rsidRPr="00CE0660">
        <w:rPr>
          <w:bCs/>
          <w:sz w:val="24"/>
        </w:rPr>
        <w:t>）</w:t>
      </w:r>
      <w:r w:rsidR="002577DC" w:rsidRPr="00CE0660">
        <w:rPr>
          <w:rFonts w:hint="eastAsia"/>
          <w:bCs/>
          <w:sz w:val="24"/>
        </w:rPr>
        <w:t>依照法律法规</w:t>
      </w:r>
      <w:r w:rsidR="002577DC" w:rsidRPr="00CE0660">
        <w:rPr>
          <w:bCs/>
          <w:sz w:val="24"/>
        </w:rPr>
        <w:t>及基金合同的约定</w:t>
      </w:r>
      <w:r w:rsidRPr="00CE0660">
        <w:rPr>
          <w:bCs/>
          <w:sz w:val="24"/>
        </w:rPr>
        <w:t>申请赎回</w:t>
      </w:r>
      <w:r w:rsidR="002577DC" w:rsidRPr="00CE0660">
        <w:rPr>
          <w:rFonts w:hint="eastAsia"/>
          <w:bCs/>
          <w:sz w:val="24"/>
        </w:rPr>
        <w:t>或</w:t>
      </w:r>
      <w:r w:rsidR="002577DC" w:rsidRPr="00CE0660">
        <w:rPr>
          <w:bCs/>
          <w:sz w:val="24"/>
        </w:rPr>
        <w:t>转让</w:t>
      </w:r>
      <w:r w:rsidRPr="00CE0660">
        <w:rPr>
          <w:bCs/>
          <w:sz w:val="24"/>
        </w:rPr>
        <w:t>其持有的基金份额；</w:t>
      </w:r>
    </w:p>
    <w:p w14:paraId="4052F00E"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4</w:t>
      </w:r>
      <w:r w:rsidRPr="00CE0660">
        <w:rPr>
          <w:bCs/>
          <w:sz w:val="24"/>
        </w:rPr>
        <w:t>）按照规定要求召开基金份额持有人大会</w:t>
      </w:r>
      <w:r w:rsidR="002577DC" w:rsidRPr="00CE0660">
        <w:rPr>
          <w:rFonts w:hint="eastAsia"/>
          <w:bCs/>
          <w:sz w:val="24"/>
        </w:rPr>
        <w:t>或者</w:t>
      </w:r>
      <w:r w:rsidR="002577DC" w:rsidRPr="00CE0660">
        <w:rPr>
          <w:bCs/>
          <w:sz w:val="24"/>
        </w:rPr>
        <w:t>召集基金份额持有人大会</w:t>
      </w:r>
      <w:r w:rsidRPr="00CE0660">
        <w:rPr>
          <w:bCs/>
          <w:sz w:val="24"/>
        </w:rPr>
        <w:t>；</w:t>
      </w:r>
    </w:p>
    <w:p w14:paraId="48D02087"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5</w:t>
      </w:r>
      <w:r w:rsidRPr="00CE0660">
        <w:rPr>
          <w:bCs/>
          <w:sz w:val="24"/>
        </w:rPr>
        <w:t>）出席或者委派代表出席基金份额持有人大会，对基金份额持有人大会审议事项行使表决权；</w:t>
      </w:r>
    </w:p>
    <w:p w14:paraId="737CB3E8"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6</w:t>
      </w:r>
      <w:r w:rsidRPr="00CE0660">
        <w:rPr>
          <w:bCs/>
          <w:sz w:val="24"/>
        </w:rPr>
        <w:t>）查阅或者复制公开披露的基金信息资料；</w:t>
      </w:r>
    </w:p>
    <w:p w14:paraId="120EB575"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7</w:t>
      </w:r>
      <w:r w:rsidRPr="00CE0660">
        <w:rPr>
          <w:bCs/>
          <w:sz w:val="24"/>
        </w:rPr>
        <w:t>）监督基金管理人的投资运作；</w:t>
      </w:r>
    </w:p>
    <w:p w14:paraId="59540BD0"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8</w:t>
      </w:r>
      <w:r w:rsidRPr="00CE0660">
        <w:rPr>
          <w:bCs/>
          <w:sz w:val="24"/>
        </w:rPr>
        <w:t>）对基金管理人、基金托管人、基金</w:t>
      </w:r>
      <w:r w:rsidR="002577DC" w:rsidRPr="00CE0660">
        <w:rPr>
          <w:rFonts w:hint="eastAsia"/>
          <w:bCs/>
          <w:sz w:val="24"/>
        </w:rPr>
        <w:t>服务</w:t>
      </w:r>
      <w:r w:rsidRPr="00CE0660">
        <w:rPr>
          <w:bCs/>
          <w:sz w:val="24"/>
        </w:rPr>
        <w:t>机构损害其合法权益的行为依法提起诉讼或仲裁；</w:t>
      </w:r>
    </w:p>
    <w:p w14:paraId="08562141"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9</w:t>
      </w:r>
      <w:r w:rsidRPr="00CE0660">
        <w:rPr>
          <w:bCs/>
          <w:sz w:val="24"/>
        </w:rPr>
        <w:t>）法律法规及中国证监会规定的和</w:t>
      </w:r>
      <w:r w:rsidR="00C145C9" w:rsidRPr="00CE0660">
        <w:rPr>
          <w:bCs/>
          <w:sz w:val="24"/>
        </w:rPr>
        <w:t>基金合同</w:t>
      </w:r>
      <w:r w:rsidRPr="00CE0660">
        <w:rPr>
          <w:bCs/>
          <w:sz w:val="24"/>
        </w:rPr>
        <w:t>约定的其他权利。</w:t>
      </w:r>
    </w:p>
    <w:p w14:paraId="6B46634C"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、根据《基金法》、《运作办法》及其他有关规定，基金份额持有人的义务包括但不限于：</w:t>
      </w:r>
    </w:p>
    <w:p w14:paraId="065C4CA7"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）认真阅读并遵守</w:t>
      </w:r>
      <w:r w:rsidR="00C145C9" w:rsidRPr="00CE0660">
        <w:rPr>
          <w:bCs/>
          <w:sz w:val="24"/>
        </w:rPr>
        <w:t>基金合同</w:t>
      </w:r>
      <w:r w:rsidR="00D43F8E" w:rsidRPr="00CE0660">
        <w:rPr>
          <w:rFonts w:hint="eastAsia"/>
          <w:bCs/>
          <w:sz w:val="24"/>
        </w:rPr>
        <w:t>、</w:t>
      </w:r>
      <w:r w:rsidR="00D43F8E" w:rsidRPr="00CE0660">
        <w:rPr>
          <w:bCs/>
          <w:sz w:val="24"/>
        </w:rPr>
        <w:t>招募说明书等信息披露文件</w:t>
      </w:r>
      <w:r w:rsidRPr="00CE0660">
        <w:rPr>
          <w:bCs/>
          <w:sz w:val="24"/>
        </w:rPr>
        <w:t>；</w:t>
      </w:r>
    </w:p>
    <w:p w14:paraId="1DF567D4"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w:t>
      </w:r>
      <w:r w:rsidRPr="00CE0660">
        <w:rPr>
          <w:bCs/>
          <w:sz w:val="24"/>
        </w:rPr>
        <w:t>）了解所投资基金产品，了解自身风险承受能力，</w:t>
      </w:r>
      <w:r w:rsidR="002577DC" w:rsidRPr="00CE0660">
        <w:rPr>
          <w:rFonts w:hint="eastAsia"/>
          <w:bCs/>
          <w:sz w:val="24"/>
        </w:rPr>
        <w:t>自主判断基金的投资价值</w:t>
      </w:r>
      <w:r w:rsidR="002577DC" w:rsidRPr="00CE0660">
        <w:rPr>
          <w:bCs/>
          <w:sz w:val="24"/>
        </w:rPr>
        <w:t>，自主</w:t>
      </w:r>
      <w:r w:rsidR="00D43F8E" w:rsidRPr="00CE0660">
        <w:rPr>
          <w:rFonts w:hint="eastAsia"/>
          <w:bCs/>
          <w:sz w:val="24"/>
        </w:rPr>
        <w:t>做出</w:t>
      </w:r>
      <w:r w:rsidR="002577DC" w:rsidRPr="00CE0660">
        <w:rPr>
          <w:bCs/>
          <w:sz w:val="24"/>
        </w:rPr>
        <w:t>投资决策，</w:t>
      </w:r>
      <w:r w:rsidRPr="00CE0660">
        <w:rPr>
          <w:bCs/>
          <w:sz w:val="24"/>
        </w:rPr>
        <w:t>自行承担投资风险；</w:t>
      </w:r>
    </w:p>
    <w:p w14:paraId="6A9CFC97"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3</w:t>
      </w:r>
      <w:r w:rsidRPr="00CE0660">
        <w:rPr>
          <w:bCs/>
          <w:sz w:val="24"/>
        </w:rPr>
        <w:t>）关注基金信息披露，及时行使权利和履行义务；</w:t>
      </w:r>
    </w:p>
    <w:p w14:paraId="23931F20"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4</w:t>
      </w:r>
      <w:r w:rsidRPr="00CE0660">
        <w:rPr>
          <w:bCs/>
          <w:sz w:val="24"/>
        </w:rPr>
        <w:t>）缴纳基金认购、申购款项及法律法规和</w:t>
      </w:r>
      <w:r w:rsidR="00C145C9" w:rsidRPr="00CE0660">
        <w:rPr>
          <w:bCs/>
          <w:sz w:val="24"/>
        </w:rPr>
        <w:t>基金合同</w:t>
      </w:r>
      <w:r w:rsidRPr="00CE0660">
        <w:rPr>
          <w:bCs/>
          <w:sz w:val="24"/>
        </w:rPr>
        <w:t>所规定的费用；</w:t>
      </w:r>
    </w:p>
    <w:p w14:paraId="5E1DC22D"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5</w:t>
      </w:r>
      <w:r w:rsidRPr="00CE0660">
        <w:rPr>
          <w:bCs/>
          <w:sz w:val="24"/>
        </w:rPr>
        <w:t>）在其持有的基金份额范围内，承担基金亏损或者</w:t>
      </w:r>
      <w:r w:rsidR="00C145C9" w:rsidRPr="00CE0660">
        <w:rPr>
          <w:bCs/>
          <w:sz w:val="24"/>
        </w:rPr>
        <w:t>基金合同</w:t>
      </w:r>
      <w:r w:rsidRPr="00CE0660">
        <w:rPr>
          <w:bCs/>
          <w:sz w:val="24"/>
        </w:rPr>
        <w:t>终止的有限责任；</w:t>
      </w:r>
    </w:p>
    <w:p w14:paraId="36AF10FD"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6</w:t>
      </w:r>
      <w:r w:rsidRPr="00CE0660">
        <w:rPr>
          <w:bCs/>
          <w:sz w:val="24"/>
        </w:rPr>
        <w:t>）不从事任何有损基金及其他</w:t>
      </w:r>
      <w:r w:rsidR="00C145C9" w:rsidRPr="00CE0660">
        <w:rPr>
          <w:bCs/>
          <w:sz w:val="24"/>
        </w:rPr>
        <w:t>基金合同</w:t>
      </w:r>
      <w:r w:rsidRPr="00CE0660">
        <w:rPr>
          <w:bCs/>
          <w:sz w:val="24"/>
        </w:rPr>
        <w:t>当事人合法权益的活动；</w:t>
      </w:r>
    </w:p>
    <w:p w14:paraId="752B8F2D"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7</w:t>
      </w:r>
      <w:r w:rsidRPr="00CE0660">
        <w:rPr>
          <w:bCs/>
          <w:sz w:val="24"/>
        </w:rPr>
        <w:t>）执行生效的基金份额持有人大会的</w:t>
      </w:r>
      <w:r w:rsidR="002577DC" w:rsidRPr="00CE0660">
        <w:rPr>
          <w:rFonts w:hint="eastAsia"/>
          <w:bCs/>
          <w:sz w:val="24"/>
        </w:rPr>
        <w:t>决议</w:t>
      </w:r>
      <w:r w:rsidRPr="00CE0660">
        <w:rPr>
          <w:bCs/>
          <w:sz w:val="24"/>
        </w:rPr>
        <w:t>；</w:t>
      </w:r>
    </w:p>
    <w:p w14:paraId="2320A650"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8</w:t>
      </w:r>
      <w:r w:rsidRPr="00CE0660">
        <w:rPr>
          <w:bCs/>
          <w:sz w:val="24"/>
        </w:rPr>
        <w:t>）返还在基金交易过程中因任何原因获得的不当得利；</w:t>
      </w:r>
    </w:p>
    <w:p w14:paraId="1126CDE2" w14:textId="544757E3" w:rsidR="004C6C83" w:rsidRPr="00CE0660" w:rsidRDefault="004C6C83">
      <w:pPr>
        <w:spacing w:line="360" w:lineRule="auto"/>
        <w:ind w:firstLineChars="200" w:firstLine="480"/>
        <w:rPr>
          <w:bCs/>
          <w:sz w:val="24"/>
        </w:rPr>
      </w:pPr>
      <w:r w:rsidRPr="00CE0660">
        <w:rPr>
          <w:rFonts w:hint="eastAsia"/>
          <w:bCs/>
          <w:sz w:val="24"/>
        </w:rPr>
        <w:t>（</w:t>
      </w:r>
      <w:r w:rsidRPr="00CE0660">
        <w:rPr>
          <w:rFonts w:hint="eastAsia"/>
          <w:bCs/>
          <w:sz w:val="24"/>
        </w:rPr>
        <w:t>9</w:t>
      </w:r>
      <w:r w:rsidRPr="00CE0660">
        <w:rPr>
          <w:rFonts w:hint="eastAsia"/>
          <w:bCs/>
          <w:sz w:val="24"/>
        </w:rPr>
        <w:t>）</w:t>
      </w:r>
      <w:r w:rsidRPr="00CE0660">
        <w:rPr>
          <w:bCs/>
          <w:sz w:val="24"/>
        </w:rPr>
        <w:t>发起资金提供方</w:t>
      </w:r>
      <w:r w:rsidRPr="00CE0660">
        <w:rPr>
          <w:rFonts w:hint="eastAsia"/>
          <w:bCs/>
          <w:sz w:val="24"/>
        </w:rPr>
        <w:t>持有发起资金认购的基金份额</w:t>
      </w:r>
      <w:r w:rsidRPr="00CE0660">
        <w:rPr>
          <w:bCs/>
          <w:sz w:val="24"/>
        </w:rPr>
        <w:t>不少于</w:t>
      </w:r>
      <w:r w:rsidRPr="00CE0660">
        <w:rPr>
          <w:rFonts w:hint="eastAsia"/>
          <w:bCs/>
          <w:sz w:val="24"/>
        </w:rPr>
        <w:t>3</w:t>
      </w:r>
      <w:r w:rsidRPr="00CE0660">
        <w:rPr>
          <w:rFonts w:hint="eastAsia"/>
          <w:bCs/>
          <w:sz w:val="24"/>
        </w:rPr>
        <w:t>年</w:t>
      </w:r>
      <w:r w:rsidRPr="00CE0660">
        <w:rPr>
          <w:bCs/>
          <w:sz w:val="24"/>
        </w:rPr>
        <w:t>；</w:t>
      </w:r>
    </w:p>
    <w:p w14:paraId="3699135F" w14:textId="405F5C73" w:rsidR="0079777F" w:rsidRPr="00CE0660" w:rsidRDefault="0079777F">
      <w:pPr>
        <w:spacing w:line="360" w:lineRule="auto"/>
        <w:ind w:firstLineChars="200" w:firstLine="480"/>
        <w:rPr>
          <w:bCs/>
          <w:sz w:val="24"/>
        </w:rPr>
      </w:pPr>
      <w:r w:rsidRPr="00CE0660">
        <w:rPr>
          <w:bCs/>
          <w:sz w:val="24"/>
        </w:rPr>
        <w:t>（</w:t>
      </w:r>
      <w:r w:rsidR="004C6C83" w:rsidRPr="00CE0660">
        <w:rPr>
          <w:bCs/>
          <w:sz w:val="24"/>
        </w:rPr>
        <w:t>10</w:t>
      </w:r>
      <w:r w:rsidRPr="00CE0660">
        <w:rPr>
          <w:bCs/>
          <w:sz w:val="24"/>
        </w:rPr>
        <w:t>）法律法规及中国证监会规定的和</w:t>
      </w:r>
      <w:r w:rsidR="00C145C9" w:rsidRPr="00CE0660">
        <w:rPr>
          <w:bCs/>
          <w:sz w:val="24"/>
        </w:rPr>
        <w:t>基金合同</w:t>
      </w:r>
      <w:r w:rsidRPr="00CE0660">
        <w:rPr>
          <w:bCs/>
          <w:sz w:val="24"/>
        </w:rPr>
        <w:t>约定的其他义务。</w:t>
      </w:r>
    </w:p>
    <w:p w14:paraId="2988E1DB" w14:textId="77777777" w:rsidR="0079777F" w:rsidRPr="00CE0660" w:rsidRDefault="0079777F" w:rsidP="00422BE6">
      <w:pPr>
        <w:pStyle w:val="1"/>
      </w:pPr>
      <w:r w:rsidRPr="00CE0660">
        <w:rPr>
          <w:bCs/>
        </w:rPr>
        <w:br w:type="page"/>
      </w:r>
      <w:bookmarkStart w:id="162" w:name="_Toc6447"/>
      <w:bookmarkStart w:id="163" w:name="_Toc11030"/>
      <w:bookmarkStart w:id="164" w:name="_Toc3321"/>
      <w:bookmarkStart w:id="165" w:name="_Toc18567"/>
      <w:bookmarkStart w:id="166" w:name="_Toc4559"/>
      <w:bookmarkStart w:id="167" w:name="_Toc98560354"/>
      <w:bookmarkStart w:id="168" w:name="_Toc25783"/>
      <w:bookmarkStart w:id="169" w:name="_Toc123112236"/>
      <w:bookmarkStart w:id="170" w:name="_Toc10650"/>
      <w:bookmarkStart w:id="171" w:name="_Toc123051454"/>
      <w:bookmarkStart w:id="172" w:name="_Toc139991738"/>
      <w:bookmarkStart w:id="173" w:name="_Toc9706"/>
      <w:bookmarkStart w:id="174" w:name="_Toc79392583"/>
      <w:bookmarkStart w:id="175" w:name="_Toc3771"/>
      <w:bookmarkStart w:id="176" w:name="_Toc123102455"/>
      <w:bookmarkStart w:id="177" w:name="_Toc141703888"/>
      <w:bookmarkStart w:id="178" w:name="_Toc7058"/>
      <w:bookmarkStart w:id="179" w:name="_Toc488092358"/>
      <w:r w:rsidRPr="00CE0660">
        <w:lastRenderedPageBreak/>
        <w:t>第八部分</w:t>
      </w:r>
      <w:r w:rsidRPr="00CE0660">
        <w:t xml:space="preserve">  </w:t>
      </w:r>
      <w:r w:rsidRPr="00CE0660">
        <w:t>基金份额持有人大会</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034D46D5" w14:textId="77777777" w:rsidR="0079777F" w:rsidRPr="00CE0660" w:rsidRDefault="0079777F" w:rsidP="007A64C8">
      <w:pPr>
        <w:tabs>
          <w:tab w:val="left" w:pos="1080"/>
        </w:tabs>
        <w:spacing w:line="360" w:lineRule="auto"/>
        <w:ind w:leftChars="199" w:left="1076" w:hangingChars="274" w:hanging="658"/>
        <w:rPr>
          <w:bCs/>
          <w:sz w:val="24"/>
        </w:rPr>
      </w:pPr>
    </w:p>
    <w:p w14:paraId="46A31CAA" w14:textId="6121EC43" w:rsidR="0079777F" w:rsidRPr="00CE0660" w:rsidRDefault="0079777F">
      <w:pPr>
        <w:spacing w:line="360" w:lineRule="auto"/>
        <w:ind w:firstLineChars="200" w:firstLine="480"/>
        <w:rPr>
          <w:bCs/>
          <w:sz w:val="24"/>
        </w:rPr>
      </w:pPr>
      <w:r w:rsidRPr="00CE0660">
        <w:rPr>
          <w:bCs/>
          <w:sz w:val="24"/>
        </w:rPr>
        <w:t>基金份额持有人大会由基金份额持有人组成，基金份额持有人的合法授权代表有权代表基金份额持有人出席会议并表决。基金份额持有人持有的每一基金份额拥有平等的投票权。</w:t>
      </w:r>
    </w:p>
    <w:p w14:paraId="7A8F83F1" w14:textId="77777777" w:rsidR="00B21FBF" w:rsidRPr="00CE0660" w:rsidRDefault="00B21FBF">
      <w:pPr>
        <w:spacing w:line="360" w:lineRule="auto"/>
        <w:ind w:firstLineChars="200" w:firstLine="480"/>
        <w:rPr>
          <w:bCs/>
          <w:sz w:val="24"/>
        </w:rPr>
      </w:pPr>
      <w:r w:rsidRPr="00CE0660">
        <w:rPr>
          <w:rFonts w:hint="eastAsia"/>
          <w:bCs/>
          <w:sz w:val="24"/>
        </w:rPr>
        <w:t>本基金份额持有人大会不设日常机构</w:t>
      </w:r>
      <w:r w:rsidRPr="00CE0660">
        <w:rPr>
          <w:bCs/>
          <w:sz w:val="24"/>
        </w:rPr>
        <w:t>。</w:t>
      </w:r>
    </w:p>
    <w:p w14:paraId="6EC5B1C1" w14:textId="77777777" w:rsidR="0079777F" w:rsidRPr="00CE0660" w:rsidRDefault="0079777F" w:rsidP="007A64C8">
      <w:pPr>
        <w:spacing w:line="360" w:lineRule="auto"/>
        <w:ind w:firstLineChars="200" w:firstLine="480"/>
        <w:rPr>
          <w:bCs/>
          <w:sz w:val="24"/>
        </w:rPr>
      </w:pPr>
      <w:bookmarkStart w:id="180" w:name="_Toc15641220"/>
      <w:bookmarkStart w:id="181" w:name="_Toc57530243"/>
      <w:bookmarkStart w:id="182" w:name="_Toc79392584"/>
      <w:r w:rsidRPr="00CE0660">
        <w:rPr>
          <w:bCs/>
          <w:sz w:val="24"/>
        </w:rPr>
        <w:t>一、召开事由</w:t>
      </w:r>
      <w:bookmarkEnd w:id="180"/>
      <w:bookmarkEnd w:id="181"/>
      <w:bookmarkEnd w:id="182"/>
    </w:p>
    <w:p w14:paraId="31412709" w14:textId="178CD6B1" w:rsidR="0079777F" w:rsidRPr="00CE0660" w:rsidRDefault="0079777F">
      <w:pPr>
        <w:spacing w:line="360" w:lineRule="auto"/>
        <w:ind w:firstLineChars="200" w:firstLine="480"/>
        <w:rPr>
          <w:bCs/>
          <w:sz w:val="24"/>
        </w:rPr>
      </w:pPr>
      <w:r w:rsidRPr="00CE0660">
        <w:rPr>
          <w:bCs/>
          <w:sz w:val="24"/>
        </w:rPr>
        <w:t>1</w:t>
      </w:r>
      <w:r w:rsidRPr="00CE0660">
        <w:rPr>
          <w:bCs/>
          <w:sz w:val="24"/>
        </w:rPr>
        <w:t>、当出现或需要决定下列事由之一的，应当召开基金份额持有人大会</w:t>
      </w:r>
      <w:r w:rsidR="00B21FBF" w:rsidRPr="00CE0660">
        <w:rPr>
          <w:rFonts w:hint="eastAsia"/>
          <w:bCs/>
          <w:sz w:val="24"/>
        </w:rPr>
        <w:t>，</w:t>
      </w:r>
      <w:r w:rsidR="00B21FBF" w:rsidRPr="00CE0660">
        <w:rPr>
          <w:bCs/>
          <w:sz w:val="24"/>
        </w:rPr>
        <w:t>但法律法规</w:t>
      </w:r>
      <w:r w:rsidR="002A7DEE" w:rsidRPr="00CE0660">
        <w:rPr>
          <w:rFonts w:hint="eastAsia"/>
          <w:color w:val="000000"/>
          <w:sz w:val="24"/>
        </w:rPr>
        <w:t>和</w:t>
      </w:r>
      <w:r w:rsidR="00B21FBF" w:rsidRPr="00CE0660">
        <w:rPr>
          <w:bCs/>
          <w:sz w:val="24"/>
        </w:rPr>
        <w:t>中国证监会另有规定</w:t>
      </w:r>
      <w:r w:rsidR="004C6C83" w:rsidRPr="00CE0660">
        <w:rPr>
          <w:rFonts w:hint="eastAsia"/>
          <w:bCs/>
          <w:sz w:val="24"/>
        </w:rPr>
        <w:t>、</w:t>
      </w:r>
      <w:r w:rsidR="004C6C83" w:rsidRPr="00CE0660">
        <w:rPr>
          <w:bCs/>
          <w:sz w:val="24"/>
        </w:rPr>
        <w:t>基金合同另有约定</w:t>
      </w:r>
      <w:r w:rsidR="00B21FBF" w:rsidRPr="00CE0660">
        <w:rPr>
          <w:bCs/>
          <w:sz w:val="24"/>
        </w:rPr>
        <w:t>的除外</w:t>
      </w:r>
      <w:r w:rsidRPr="00CE0660">
        <w:rPr>
          <w:bCs/>
          <w:sz w:val="24"/>
        </w:rPr>
        <w:t>：</w:t>
      </w:r>
    </w:p>
    <w:p w14:paraId="2B8349BB" w14:textId="03E504F3" w:rsidR="0079777F" w:rsidRPr="00CE0660" w:rsidRDefault="0079777F">
      <w:pPr>
        <w:spacing w:line="440" w:lineRule="atLeast"/>
        <w:ind w:firstLineChars="200" w:firstLine="480"/>
        <w:rPr>
          <w:bCs/>
          <w:sz w:val="24"/>
        </w:rPr>
      </w:pPr>
      <w:r w:rsidRPr="00CE0660">
        <w:rPr>
          <w:bCs/>
          <w:sz w:val="24"/>
        </w:rPr>
        <w:t>（</w:t>
      </w:r>
      <w:r w:rsidRPr="00CE0660">
        <w:rPr>
          <w:bCs/>
          <w:sz w:val="24"/>
        </w:rPr>
        <w:t>1</w:t>
      </w:r>
      <w:r w:rsidRPr="00CE0660">
        <w:rPr>
          <w:bCs/>
          <w:sz w:val="24"/>
        </w:rPr>
        <w:t>）终止</w:t>
      </w:r>
      <w:r w:rsidR="00C145C9" w:rsidRPr="00CE0660">
        <w:rPr>
          <w:bCs/>
          <w:sz w:val="24"/>
        </w:rPr>
        <w:t>基金合同</w:t>
      </w:r>
      <w:r w:rsidRPr="00CE0660">
        <w:rPr>
          <w:bCs/>
          <w:sz w:val="24"/>
        </w:rPr>
        <w:t>；</w:t>
      </w:r>
    </w:p>
    <w:p w14:paraId="66B04D05"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2</w:t>
      </w:r>
      <w:r w:rsidRPr="00CE0660">
        <w:rPr>
          <w:bCs/>
          <w:sz w:val="24"/>
        </w:rPr>
        <w:t>）更换基金管理人；</w:t>
      </w:r>
    </w:p>
    <w:p w14:paraId="14879A9A"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3</w:t>
      </w:r>
      <w:r w:rsidRPr="00CE0660">
        <w:rPr>
          <w:bCs/>
          <w:sz w:val="24"/>
        </w:rPr>
        <w:t>）更换基金托管人；</w:t>
      </w:r>
    </w:p>
    <w:p w14:paraId="3142BAFF"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4</w:t>
      </w:r>
      <w:r w:rsidRPr="00CE0660">
        <w:rPr>
          <w:bCs/>
          <w:sz w:val="24"/>
        </w:rPr>
        <w:t>）转换基金运作方式；</w:t>
      </w:r>
    </w:p>
    <w:p w14:paraId="680C9330"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5</w:t>
      </w:r>
      <w:r w:rsidRPr="00CE0660">
        <w:rPr>
          <w:bCs/>
          <w:sz w:val="24"/>
        </w:rPr>
        <w:t>）</w:t>
      </w:r>
      <w:r w:rsidR="00B21FBF" w:rsidRPr="00CE0660">
        <w:rPr>
          <w:rFonts w:hint="eastAsia"/>
          <w:bCs/>
          <w:sz w:val="24"/>
        </w:rPr>
        <w:t>调整</w:t>
      </w:r>
      <w:r w:rsidRPr="00CE0660">
        <w:rPr>
          <w:bCs/>
          <w:sz w:val="24"/>
        </w:rPr>
        <w:t>基金管理人、基金托管人的报酬标准</w:t>
      </w:r>
      <w:r w:rsidR="00B21FBF" w:rsidRPr="00CE0660">
        <w:rPr>
          <w:rFonts w:hint="eastAsia"/>
          <w:bCs/>
          <w:sz w:val="24"/>
        </w:rPr>
        <w:t>（</w:t>
      </w:r>
      <w:r w:rsidR="00B21FBF" w:rsidRPr="00CE0660">
        <w:rPr>
          <w:bCs/>
          <w:sz w:val="24"/>
        </w:rPr>
        <w:t>根据法律法规要求调整该等报酬标准的除外）</w:t>
      </w:r>
      <w:r w:rsidR="00D50844" w:rsidRPr="00CE0660">
        <w:rPr>
          <w:rFonts w:hint="eastAsia"/>
          <w:bCs/>
          <w:sz w:val="24"/>
        </w:rPr>
        <w:t>或提高基金销售服务费</w:t>
      </w:r>
      <w:r w:rsidRPr="00CE0660">
        <w:rPr>
          <w:bCs/>
          <w:sz w:val="24"/>
        </w:rPr>
        <w:t>；</w:t>
      </w:r>
    </w:p>
    <w:p w14:paraId="45778E60"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6</w:t>
      </w:r>
      <w:r w:rsidRPr="00CE0660">
        <w:rPr>
          <w:bCs/>
          <w:sz w:val="24"/>
        </w:rPr>
        <w:t>）变更基金类别；</w:t>
      </w:r>
    </w:p>
    <w:p w14:paraId="169DCEF8"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7</w:t>
      </w:r>
      <w:r w:rsidRPr="00CE0660">
        <w:rPr>
          <w:bCs/>
          <w:sz w:val="24"/>
        </w:rPr>
        <w:t>）本基金与其他基金的合并；</w:t>
      </w:r>
    </w:p>
    <w:p w14:paraId="3F19CE9E"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8</w:t>
      </w:r>
      <w:r w:rsidRPr="00CE0660">
        <w:rPr>
          <w:bCs/>
          <w:sz w:val="24"/>
        </w:rPr>
        <w:t>）变更基金投资目标、范围或策略；</w:t>
      </w:r>
    </w:p>
    <w:p w14:paraId="5C186B06"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9</w:t>
      </w:r>
      <w:r w:rsidRPr="00CE0660">
        <w:rPr>
          <w:bCs/>
          <w:sz w:val="24"/>
        </w:rPr>
        <w:t>）变更基金份额持有人大会程序；</w:t>
      </w:r>
    </w:p>
    <w:p w14:paraId="2FCEA70A"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10</w:t>
      </w:r>
      <w:r w:rsidRPr="00CE0660">
        <w:rPr>
          <w:bCs/>
          <w:sz w:val="24"/>
        </w:rPr>
        <w:t>）基金管理人或基金托管人要求召开基金份额持有人大会；</w:t>
      </w:r>
    </w:p>
    <w:p w14:paraId="25EAE6A7"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11</w:t>
      </w:r>
      <w:r w:rsidRPr="00CE0660">
        <w:rPr>
          <w:bCs/>
          <w:sz w:val="24"/>
        </w:rPr>
        <w:t>）单独或合计持有本基金总份额</w:t>
      </w:r>
      <w:r w:rsidRPr="00CE0660">
        <w:rPr>
          <w:bCs/>
          <w:sz w:val="24"/>
        </w:rPr>
        <w:t>10%</w:t>
      </w:r>
      <w:r w:rsidRPr="00CE0660">
        <w:rPr>
          <w:bCs/>
          <w:sz w:val="24"/>
        </w:rPr>
        <w:t>以上（含</w:t>
      </w:r>
      <w:r w:rsidRPr="00CE0660">
        <w:rPr>
          <w:bCs/>
          <w:sz w:val="24"/>
        </w:rPr>
        <w:t>10%</w:t>
      </w:r>
      <w:r w:rsidRPr="00CE0660">
        <w:rPr>
          <w:bCs/>
          <w:sz w:val="24"/>
        </w:rPr>
        <w:t>）基金份额的基金份额持有人（以基金管理人收到提议当日的基金份额计算，下同）就同一事项书面要求召开基金份额持有人大会；</w:t>
      </w:r>
    </w:p>
    <w:p w14:paraId="3F9F5B1A"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12</w:t>
      </w:r>
      <w:r w:rsidRPr="00CE0660">
        <w:rPr>
          <w:bCs/>
          <w:sz w:val="24"/>
        </w:rPr>
        <w:t>）对基金</w:t>
      </w:r>
      <w:r w:rsidR="00D43F8E" w:rsidRPr="00CE0660">
        <w:rPr>
          <w:rFonts w:hint="eastAsia"/>
          <w:bCs/>
          <w:sz w:val="24"/>
        </w:rPr>
        <w:t>合同</w:t>
      </w:r>
      <w:r w:rsidRPr="00CE0660">
        <w:rPr>
          <w:bCs/>
          <w:sz w:val="24"/>
        </w:rPr>
        <w:t>当事人权利和义务产生重大影响的其他事项；</w:t>
      </w:r>
    </w:p>
    <w:p w14:paraId="5F76C464" w14:textId="77777777" w:rsidR="0079777F" w:rsidRPr="00CE0660" w:rsidRDefault="0079777F">
      <w:pPr>
        <w:spacing w:line="440" w:lineRule="atLeast"/>
        <w:ind w:firstLineChars="200" w:firstLine="480"/>
        <w:rPr>
          <w:bCs/>
          <w:sz w:val="24"/>
        </w:rPr>
      </w:pPr>
      <w:r w:rsidRPr="00CE0660">
        <w:rPr>
          <w:bCs/>
          <w:sz w:val="24"/>
        </w:rPr>
        <w:t>（</w:t>
      </w:r>
      <w:r w:rsidRPr="00CE0660">
        <w:rPr>
          <w:bCs/>
          <w:sz w:val="24"/>
        </w:rPr>
        <w:t>13</w:t>
      </w:r>
      <w:r w:rsidRPr="00CE0660">
        <w:rPr>
          <w:bCs/>
          <w:sz w:val="24"/>
        </w:rPr>
        <w:t>）法律法规、</w:t>
      </w:r>
      <w:r w:rsidR="00C145C9" w:rsidRPr="00CE0660">
        <w:rPr>
          <w:bCs/>
          <w:sz w:val="24"/>
        </w:rPr>
        <w:t>基金合同</w:t>
      </w:r>
      <w:r w:rsidRPr="00CE0660">
        <w:rPr>
          <w:bCs/>
          <w:sz w:val="24"/>
        </w:rPr>
        <w:t>或中国证监会规定的其他应当召开基金份额持有人大会的事项。</w:t>
      </w:r>
    </w:p>
    <w:p w14:paraId="6A592943" w14:textId="77777777" w:rsidR="002A7DEE" w:rsidRPr="00CE0660" w:rsidRDefault="0079777F">
      <w:pPr>
        <w:spacing w:line="360" w:lineRule="auto"/>
        <w:ind w:firstLineChars="200" w:firstLine="480"/>
        <w:rPr>
          <w:color w:val="000000"/>
          <w:sz w:val="24"/>
        </w:rPr>
      </w:pPr>
      <w:r w:rsidRPr="00CE0660">
        <w:rPr>
          <w:bCs/>
          <w:sz w:val="24"/>
        </w:rPr>
        <w:t>2</w:t>
      </w:r>
      <w:r w:rsidRPr="00CE0660">
        <w:rPr>
          <w:bCs/>
          <w:sz w:val="24"/>
        </w:rPr>
        <w:t>、</w:t>
      </w:r>
      <w:r w:rsidR="002A7DEE" w:rsidRPr="00CE0660">
        <w:rPr>
          <w:rFonts w:hint="eastAsia"/>
          <w:color w:val="000000"/>
          <w:sz w:val="24"/>
        </w:rPr>
        <w:t>在法律法规和基金合同规定的范围内，且对现有基金份额持有人利益无实质性不利影响的前提下，以下情况可由基金管理人和基金托管人协商后修改，不需召开基金份额持有人大会：</w:t>
      </w:r>
    </w:p>
    <w:p w14:paraId="7990CF9F" w14:textId="77777777" w:rsidR="0079777F" w:rsidRPr="00CE0660" w:rsidRDefault="0079777F" w:rsidP="009F3675">
      <w:pPr>
        <w:spacing w:line="360" w:lineRule="auto"/>
        <w:ind w:firstLineChars="200" w:firstLine="480"/>
        <w:rPr>
          <w:bCs/>
          <w:sz w:val="24"/>
        </w:rPr>
      </w:pPr>
      <w:r w:rsidRPr="00CE0660">
        <w:rPr>
          <w:bCs/>
          <w:sz w:val="24"/>
        </w:rPr>
        <w:t>（</w:t>
      </w:r>
      <w:r w:rsidRPr="00CE0660">
        <w:rPr>
          <w:bCs/>
          <w:sz w:val="24"/>
        </w:rPr>
        <w:t>1</w:t>
      </w:r>
      <w:r w:rsidRPr="00CE0660">
        <w:rPr>
          <w:bCs/>
          <w:sz w:val="24"/>
        </w:rPr>
        <w:t>）法律法规要求增加的基金费用的收取；</w:t>
      </w:r>
    </w:p>
    <w:p w14:paraId="4379F043" w14:textId="1D78BF4F" w:rsidR="0079777F" w:rsidRPr="00CE0660" w:rsidRDefault="0079777F">
      <w:pPr>
        <w:spacing w:line="360" w:lineRule="auto"/>
        <w:ind w:firstLineChars="200" w:firstLine="480"/>
        <w:rPr>
          <w:bCs/>
          <w:sz w:val="24"/>
        </w:rPr>
      </w:pPr>
      <w:r w:rsidRPr="00CE0660">
        <w:rPr>
          <w:bCs/>
          <w:sz w:val="24"/>
        </w:rPr>
        <w:lastRenderedPageBreak/>
        <w:t>（</w:t>
      </w:r>
      <w:r w:rsidR="003445DB" w:rsidRPr="00CE0660">
        <w:rPr>
          <w:bCs/>
          <w:sz w:val="24"/>
        </w:rPr>
        <w:t>2</w:t>
      </w:r>
      <w:r w:rsidRPr="00CE0660">
        <w:rPr>
          <w:bCs/>
          <w:sz w:val="24"/>
        </w:rPr>
        <w:t>）</w:t>
      </w:r>
      <w:r w:rsidR="002A7DEE" w:rsidRPr="00CE0660">
        <w:rPr>
          <w:rFonts w:hint="eastAsia"/>
          <w:bCs/>
          <w:sz w:val="24"/>
        </w:rPr>
        <w:t>调</w:t>
      </w:r>
      <w:r w:rsidR="00BD5A92" w:rsidRPr="00CE0660">
        <w:rPr>
          <w:rFonts w:hint="eastAsia"/>
          <w:bCs/>
          <w:sz w:val="24"/>
        </w:rPr>
        <w:t>整</w:t>
      </w:r>
      <w:r w:rsidRPr="00CE0660">
        <w:rPr>
          <w:bCs/>
          <w:sz w:val="24"/>
        </w:rPr>
        <w:t>本基金的申购费率</w:t>
      </w:r>
      <w:r w:rsidR="00BD5A92" w:rsidRPr="00CE0660">
        <w:rPr>
          <w:rFonts w:hint="eastAsia"/>
          <w:bCs/>
          <w:sz w:val="24"/>
        </w:rPr>
        <w:t>或</w:t>
      </w:r>
      <w:r w:rsidRPr="00CE0660">
        <w:rPr>
          <w:bCs/>
          <w:sz w:val="24"/>
        </w:rPr>
        <w:t>调低赎回费率</w:t>
      </w:r>
      <w:r w:rsidR="00BD5A92" w:rsidRPr="00CE0660">
        <w:rPr>
          <w:rFonts w:hint="eastAsia"/>
          <w:bCs/>
          <w:sz w:val="24"/>
        </w:rPr>
        <w:t>、</w:t>
      </w:r>
      <w:r w:rsidR="00BD5A92" w:rsidRPr="00CE0660">
        <w:rPr>
          <w:bCs/>
          <w:sz w:val="24"/>
        </w:rPr>
        <w:t>销售服务费率</w:t>
      </w:r>
      <w:r w:rsidR="003445DB" w:rsidRPr="00CE0660">
        <w:rPr>
          <w:rFonts w:hint="eastAsia"/>
          <w:bCs/>
          <w:sz w:val="24"/>
        </w:rPr>
        <w:t>或</w:t>
      </w:r>
      <w:r w:rsidR="00BD5A92" w:rsidRPr="00CE0660">
        <w:rPr>
          <w:rFonts w:hint="eastAsia"/>
          <w:bCs/>
          <w:sz w:val="24"/>
        </w:rPr>
        <w:t>调整</w:t>
      </w:r>
      <w:r w:rsidR="003445DB" w:rsidRPr="00CE0660">
        <w:rPr>
          <w:bCs/>
          <w:sz w:val="24"/>
        </w:rPr>
        <w:t>收费方式</w:t>
      </w:r>
      <w:r w:rsidRPr="00CE0660">
        <w:rPr>
          <w:bCs/>
          <w:sz w:val="24"/>
        </w:rPr>
        <w:t>；</w:t>
      </w:r>
    </w:p>
    <w:p w14:paraId="38030A97" w14:textId="77777777" w:rsidR="0079777F" w:rsidRPr="00CE0660" w:rsidRDefault="0079777F">
      <w:pPr>
        <w:spacing w:line="360" w:lineRule="auto"/>
        <w:ind w:firstLineChars="200" w:firstLine="480"/>
        <w:rPr>
          <w:bCs/>
          <w:sz w:val="24"/>
        </w:rPr>
      </w:pPr>
      <w:r w:rsidRPr="00CE0660">
        <w:rPr>
          <w:bCs/>
          <w:sz w:val="24"/>
        </w:rPr>
        <w:t>（</w:t>
      </w:r>
      <w:r w:rsidR="003445DB" w:rsidRPr="00CE0660">
        <w:rPr>
          <w:bCs/>
          <w:sz w:val="24"/>
        </w:rPr>
        <w:t>3</w:t>
      </w:r>
      <w:r w:rsidRPr="00CE0660">
        <w:rPr>
          <w:bCs/>
          <w:sz w:val="24"/>
        </w:rPr>
        <w:t>）因相应的法律法规发生变动而应当对</w:t>
      </w:r>
      <w:r w:rsidR="00C145C9" w:rsidRPr="00CE0660">
        <w:rPr>
          <w:bCs/>
          <w:sz w:val="24"/>
        </w:rPr>
        <w:t>基金合同</w:t>
      </w:r>
      <w:r w:rsidRPr="00CE0660">
        <w:rPr>
          <w:bCs/>
          <w:sz w:val="24"/>
        </w:rPr>
        <w:t>进行修改；</w:t>
      </w:r>
    </w:p>
    <w:p w14:paraId="67BA0AEF" w14:textId="77777777" w:rsidR="00D43F8E" w:rsidRPr="00CE0660" w:rsidRDefault="0079777F" w:rsidP="00D43F8E">
      <w:pPr>
        <w:spacing w:line="360" w:lineRule="auto"/>
        <w:ind w:firstLineChars="200" w:firstLine="480"/>
        <w:rPr>
          <w:bCs/>
          <w:sz w:val="24"/>
        </w:rPr>
      </w:pPr>
      <w:r w:rsidRPr="00CE0660">
        <w:rPr>
          <w:bCs/>
          <w:sz w:val="24"/>
        </w:rPr>
        <w:t>（</w:t>
      </w:r>
      <w:r w:rsidR="003445DB" w:rsidRPr="00CE0660">
        <w:rPr>
          <w:bCs/>
          <w:sz w:val="24"/>
        </w:rPr>
        <w:t>4</w:t>
      </w:r>
      <w:r w:rsidRPr="00CE0660">
        <w:rPr>
          <w:bCs/>
          <w:sz w:val="24"/>
        </w:rPr>
        <w:t>）</w:t>
      </w:r>
      <w:r w:rsidR="009C2EB2" w:rsidRPr="00CE0660">
        <w:rPr>
          <w:bCs/>
          <w:sz w:val="24"/>
        </w:rPr>
        <w:t>对基金合同的修改对基金份额持有人利益无实质性不利影响或修改不涉及基金合同当事人权利义务关系发生</w:t>
      </w:r>
      <w:r w:rsidR="009C2EB2" w:rsidRPr="00CE0660">
        <w:rPr>
          <w:rFonts w:hint="eastAsia"/>
          <w:bCs/>
          <w:sz w:val="24"/>
        </w:rPr>
        <w:t>重大</w:t>
      </w:r>
      <w:r w:rsidR="009C2EB2" w:rsidRPr="00CE0660">
        <w:rPr>
          <w:bCs/>
          <w:sz w:val="24"/>
        </w:rPr>
        <w:t>变化；</w:t>
      </w:r>
    </w:p>
    <w:p w14:paraId="674268FC" w14:textId="77777777" w:rsidR="0079777F" w:rsidRPr="00CE0660" w:rsidRDefault="00D43F8E" w:rsidP="00D43F8E">
      <w:pPr>
        <w:spacing w:line="360" w:lineRule="auto"/>
        <w:ind w:firstLineChars="200" w:firstLine="480"/>
        <w:rPr>
          <w:bCs/>
          <w:sz w:val="24"/>
        </w:rPr>
      </w:pPr>
      <w:r w:rsidRPr="00CE0660">
        <w:rPr>
          <w:rFonts w:hint="eastAsia"/>
          <w:bCs/>
          <w:sz w:val="24"/>
        </w:rPr>
        <w:t>（</w:t>
      </w:r>
      <w:r w:rsidRPr="00CE0660">
        <w:rPr>
          <w:bCs/>
          <w:sz w:val="24"/>
        </w:rPr>
        <w:t>5</w:t>
      </w:r>
      <w:r w:rsidRPr="00CE0660">
        <w:rPr>
          <w:rFonts w:hint="eastAsia"/>
          <w:bCs/>
          <w:sz w:val="24"/>
        </w:rPr>
        <w:t>）</w:t>
      </w:r>
      <w:r w:rsidR="009C2EB2" w:rsidRPr="00CE0660">
        <w:rPr>
          <w:rFonts w:hint="eastAsia"/>
          <w:bCs/>
          <w:sz w:val="24"/>
        </w:rPr>
        <w:t>基金管理人、登记机构、基金销售机构在法律法规规定的范围内调整有关基金认购、申购、赎回、转换、收益分配、非交易过户、转托管等业务的规则；</w:t>
      </w:r>
    </w:p>
    <w:p w14:paraId="79C2768B" w14:textId="77777777" w:rsidR="003445DB" w:rsidRPr="00CE0660" w:rsidRDefault="0079777F">
      <w:pPr>
        <w:spacing w:line="360" w:lineRule="auto"/>
        <w:ind w:firstLineChars="200" w:firstLine="480"/>
        <w:rPr>
          <w:bCs/>
          <w:sz w:val="24"/>
        </w:rPr>
      </w:pPr>
      <w:r w:rsidRPr="00CE0660">
        <w:rPr>
          <w:bCs/>
          <w:sz w:val="24"/>
        </w:rPr>
        <w:t>（</w:t>
      </w:r>
      <w:r w:rsidR="00D43F8E" w:rsidRPr="00CE0660">
        <w:rPr>
          <w:bCs/>
          <w:sz w:val="24"/>
        </w:rPr>
        <w:t>6</w:t>
      </w:r>
      <w:r w:rsidRPr="00CE0660">
        <w:rPr>
          <w:bCs/>
          <w:sz w:val="24"/>
        </w:rPr>
        <w:t>）</w:t>
      </w:r>
      <w:r w:rsidR="009C2EB2" w:rsidRPr="00CE0660">
        <w:rPr>
          <w:rFonts w:hint="eastAsia"/>
          <w:bCs/>
          <w:sz w:val="24"/>
        </w:rPr>
        <w:t>增加、减少或调整基金份额类别设置及对基金份额分类办法、规则进行调整；</w:t>
      </w:r>
    </w:p>
    <w:p w14:paraId="344A9B06" w14:textId="77777777" w:rsidR="003445DB" w:rsidRPr="00CE0660" w:rsidRDefault="003445DB" w:rsidP="003445DB">
      <w:pPr>
        <w:spacing w:line="360" w:lineRule="auto"/>
        <w:ind w:firstLineChars="200" w:firstLine="480"/>
        <w:rPr>
          <w:bCs/>
          <w:sz w:val="24"/>
        </w:rPr>
      </w:pPr>
      <w:r w:rsidRPr="00CE0660">
        <w:rPr>
          <w:rFonts w:hint="eastAsia"/>
          <w:bCs/>
          <w:sz w:val="24"/>
        </w:rPr>
        <w:t>（</w:t>
      </w:r>
      <w:r w:rsidR="00D43F8E" w:rsidRPr="00CE0660">
        <w:rPr>
          <w:bCs/>
          <w:sz w:val="24"/>
        </w:rPr>
        <w:t>7</w:t>
      </w:r>
      <w:r w:rsidRPr="00CE0660">
        <w:rPr>
          <w:rFonts w:hint="eastAsia"/>
          <w:bCs/>
          <w:sz w:val="24"/>
        </w:rPr>
        <w:t>）</w:t>
      </w:r>
      <w:r w:rsidR="009C2EB2" w:rsidRPr="00CE0660">
        <w:rPr>
          <w:rFonts w:hint="eastAsia"/>
          <w:bCs/>
          <w:sz w:val="24"/>
        </w:rPr>
        <w:t>除调整管理费、托管费，提</w:t>
      </w:r>
      <w:r w:rsidR="009C2EB2" w:rsidRPr="00CE0660">
        <w:rPr>
          <w:bCs/>
          <w:sz w:val="24"/>
        </w:rPr>
        <w:t>高销售服务费</w:t>
      </w:r>
      <w:r w:rsidR="009C2EB2" w:rsidRPr="00CE0660">
        <w:rPr>
          <w:rFonts w:hint="eastAsia"/>
          <w:bCs/>
          <w:sz w:val="24"/>
        </w:rPr>
        <w:t>以外，调整其他应由基金承担的费用；</w:t>
      </w:r>
    </w:p>
    <w:p w14:paraId="2D29F7A4" w14:textId="77777777" w:rsidR="009C2EB2" w:rsidRPr="00CE0660" w:rsidRDefault="00F24521" w:rsidP="009C2EB2">
      <w:pPr>
        <w:spacing w:line="360" w:lineRule="auto"/>
        <w:ind w:firstLineChars="200" w:firstLine="480"/>
        <w:rPr>
          <w:bCs/>
          <w:sz w:val="24"/>
        </w:rPr>
      </w:pPr>
      <w:r w:rsidRPr="00CE0660">
        <w:rPr>
          <w:rFonts w:hint="eastAsia"/>
          <w:bCs/>
          <w:sz w:val="24"/>
        </w:rPr>
        <w:t>（</w:t>
      </w:r>
      <w:r w:rsidRPr="00CE0660">
        <w:rPr>
          <w:rFonts w:hint="eastAsia"/>
          <w:bCs/>
          <w:sz w:val="24"/>
        </w:rPr>
        <w:t>8</w:t>
      </w:r>
      <w:r w:rsidRPr="00CE0660">
        <w:rPr>
          <w:rFonts w:hint="eastAsia"/>
          <w:bCs/>
          <w:sz w:val="24"/>
        </w:rPr>
        <w:t>）</w:t>
      </w:r>
      <w:r w:rsidR="009C2EB2" w:rsidRPr="00CE0660">
        <w:rPr>
          <w:rFonts w:hint="eastAsia"/>
          <w:bCs/>
          <w:sz w:val="24"/>
        </w:rPr>
        <w:t>于中国证监会允许的范围内推出新业务或服务；</w:t>
      </w:r>
    </w:p>
    <w:p w14:paraId="25E54DF9" w14:textId="31BCB62C" w:rsidR="00822EC5" w:rsidRPr="00CE0660" w:rsidRDefault="00822EC5" w:rsidP="00822EC5">
      <w:pPr>
        <w:spacing w:line="360" w:lineRule="auto"/>
        <w:ind w:firstLineChars="200" w:firstLine="480"/>
        <w:rPr>
          <w:bCs/>
          <w:sz w:val="24"/>
        </w:rPr>
      </w:pPr>
      <w:r w:rsidRPr="00CE0660">
        <w:rPr>
          <w:rFonts w:hint="eastAsia"/>
          <w:bCs/>
          <w:sz w:val="24"/>
        </w:rPr>
        <w:t>（</w:t>
      </w:r>
      <w:r w:rsidRPr="00CE0660">
        <w:rPr>
          <w:rFonts w:hint="eastAsia"/>
          <w:bCs/>
          <w:sz w:val="24"/>
        </w:rPr>
        <w:t>9</w:t>
      </w:r>
      <w:r w:rsidRPr="00CE0660">
        <w:rPr>
          <w:rFonts w:hint="eastAsia"/>
          <w:bCs/>
          <w:sz w:val="24"/>
        </w:rPr>
        <w:t>）</w:t>
      </w:r>
      <w:r w:rsidRPr="00CE0660">
        <w:rPr>
          <w:bCs/>
          <w:sz w:val="24"/>
        </w:rPr>
        <w:t>基金合同生效</w:t>
      </w:r>
      <w:r w:rsidRPr="00CE0660">
        <w:rPr>
          <w:rFonts w:hint="eastAsia"/>
          <w:bCs/>
          <w:sz w:val="24"/>
        </w:rPr>
        <w:t>起</w:t>
      </w:r>
      <w:r w:rsidRPr="00CE0660">
        <w:rPr>
          <w:bCs/>
          <w:sz w:val="24"/>
        </w:rPr>
        <w:t>3</w:t>
      </w:r>
      <w:r w:rsidRPr="00CE0660">
        <w:rPr>
          <w:rFonts w:hint="eastAsia"/>
          <w:bCs/>
          <w:sz w:val="24"/>
        </w:rPr>
        <w:t>年</w:t>
      </w:r>
      <w:r w:rsidRPr="00CE0660">
        <w:rPr>
          <w:bCs/>
          <w:sz w:val="24"/>
        </w:rPr>
        <w:t>后的对应日，</w:t>
      </w:r>
      <w:r w:rsidRPr="00CE0660">
        <w:rPr>
          <w:rFonts w:hint="eastAsia"/>
          <w:bCs/>
          <w:sz w:val="24"/>
        </w:rPr>
        <w:t>若</w:t>
      </w:r>
      <w:r w:rsidRPr="00CE0660">
        <w:rPr>
          <w:bCs/>
          <w:sz w:val="24"/>
        </w:rPr>
        <w:t>基金资产净值低于</w:t>
      </w:r>
      <w:r w:rsidRPr="00CE0660">
        <w:rPr>
          <w:rFonts w:hint="eastAsia"/>
          <w:bCs/>
          <w:sz w:val="24"/>
        </w:rPr>
        <w:t>2</w:t>
      </w:r>
      <w:r w:rsidRPr="00CE0660">
        <w:rPr>
          <w:rFonts w:hint="eastAsia"/>
          <w:bCs/>
          <w:sz w:val="24"/>
        </w:rPr>
        <w:t>亿元</w:t>
      </w:r>
      <w:r w:rsidRPr="00CE0660">
        <w:rPr>
          <w:bCs/>
          <w:sz w:val="24"/>
        </w:rPr>
        <w:t>，基金合同自动</w:t>
      </w:r>
      <w:r w:rsidRPr="00CE0660">
        <w:rPr>
          <w:rFonts w:hint="eastAsia"/>
          <w:bCs/>
          <w:sz w:val="24"/>
        </w:rPr>
        <w:t>终止并根据</w:t>
      </w:r>
      <w:r w:rsidRPr="00CE0660">
        <w:rPr>
          <w:bCs/>
          <w:sz w:val="24"/>
        </w:rPr>
        <w:t>基金合同的</w:t>
      </w:r>
      <w:r w:rsidRPr="00CE0660">
        <w:rPr>
          <w:rFonts w:hint="eastAsia"/>
          <w:bCs/>
          <w:sz w:val="24"/>
        </w:rPr>
        <w:t>约定</w:t>
      </w:r>
      <w:r w:rsidRPr="00CE0660">
        <w:rPr>
          <w:bCs/>
          <w:sz w:val="24"/>
        </w:rPr>
        <w:t>进行财产清算，</w:t>
      </w:r>
      <w:r w:rsidRPr="00CE0660">
        <w:rPr>
          <w:rFonts w:hint="eastAsia"/>
          <w:bCs/>
          <w:sz w:val="24"/>
        </w:rPr>
        <w:t>无须</w:t>
      </w:r>
      <w:r w:rsidRPr="00CE0660">
        <w:rPr>
          <w:bCs/>
          <w:sz w:val="24"/>
        </w:rPr>
        <w:t>召开基金份额持有人大会审议，且不得通过召开基金份额持有人大会延续基金合同期限</w:t>
      </w:r>
      <w:r w:rsidRPr="00CE0660">
        <w:rPr>
          <w:rFonts w:hint="eastAsia"/>
          <w:bCs/>
          <w:sz w:val="24"/>
        </w:rPr>
        <w:t>；</w:t>
      </w:r>
    </w:p>
    <w:p w14:paraId="6266AEE6" w14:textId="30C9F331" w:rsidR="003B1C68" w:rsidRPr="00CE0660" w:rsidRDefault="00822EC5" w:rsidP="00822EC5">
      <w:pPr>
        <w:spacing w:line="360" w:lineRule="auto"/>
        <w:ind w:firstLineChars="200" w:firstLine="480"/>
        <w:rPr>
          <w:bCs/>
          <w:sz w:val="24"/>
        </w:rPr>
      </w:pPr>
      <w:r w:rsidRPr="00CE0660">
        <w:rPr>
          <w:rFonts w:hint="eastAsia"/>
          <w:bCs/>
          <w:sz w:val="24"/>
        </w:rPr>
        <w:t>（</w:t>
      </w:r>
      <w:r w:rsidRPr="00CE0660">
        <w:rPr>
          <w:rFonts w:hint="eastAsia"/>
          <w:bCs/>
          <w:sz w:val="24"/>
        </w:rPr>
        <w:t>10</w:t>
      </w:r>
      <w:r w:rsidRPr="00CE0660">
        <w:rPr>
          <w:rFonts w:hint="eastAsia"/>
          <w:bCs/>
          <w:sz w:val="24"/>
        </w:rPr>
        <w:t>）</w:t>
      </w:r>
      <w:r w:rsidR="00266818" w:rsidRPr="00CE0660">
        <w:rPr>
          <w:rFonts w:hint="eastAsia"/>
          <w:bCs/>
          <w:sz w:val="24"/>
        </w:rPr>
        <w:t>基金合同生效</w:t>
      </w:r>
      <w:r w:rsidR="00266818" w:rsidRPr="00CE0660">
        <w:rPr>
          <w:rFonts w:hint="eastAsia"/>
          <w:bCs/>
          <w:sz w:val="24"/>
        </w:rPr>
        <w:t>3</w:t>
      </w:r>
      <w:r w:rsidR="00266818" w:rsidRPr="00CE0660">
        <w:rPr>
          <w:rFonts w:hint="eastAsia"/>
          <w:bCs/>
          <w:sz w:val="24"/>
        </w:rPr>
        <w:t>年后，在任一开放期最后一日日终（登记机构完成最后一日申购、赎回业务申请的确认以后），如基金资产净值低于</w:t>
      </w:r>
      <w:r w:rsidR="00266818" w:rsidRPr="00CE0660">
        <w:rPr>
          <w:rFonts w:hint="eastAsia"/>
          <w:bCs/>
          <w:sz w:val="24"/>
        </w:rPr>
        <w:t>5,000</w:t>
      </w:r>
      <w:r w:rsidR="00266818" w:rsidRPr="00CE0660">
        <w:rPr>
          <w:rFonts w:hint="eastAsia"/>
          <w:bCs/>
          <w:sz w:val="24"/>
        </w:rPr>
        <w:t>万元，则基金合同将于该日次日终止并根据基金合同的约定进行基金财产清算</w:t>
      </w:r>
      <w:r w:rsidRPr="00CE0660">
        <w:rPr>
          <w:rFonts w:hint="eastAsia"/>
          <w:bCs/>
          <w:sz w:val="24"/>
        </w:rPr>
        <w:t>，</w:t>
      </w:r>
      <w:r w:rsidRPr="00CE0660">
        <w:rPr>
          <w:bCs/>
          <w:sz w:val="24"/>
        </w:rPr>
        <w:t>无须召开基金份额持有人大会</w:t>
      </w:r>
      <w:r w:rsidRPr="00CE0660">
        <w:rPr>
          <w:rFonts w:hint="eastAsia"/>
          <w:bCs/>
          <w:sz w:val="24"/>
        </w:rPr>
        <w:t>审议；</w:t>
      </w:r>
    </w:p>
    <w:p w14:paraId="3E0E2CD7" w14:textId="4E836CBA" w:rsidR="003445DB" w:rsidRPr="00CE0660" w:rsidRDefault="003445DB" w:rsidP="003445DB">
      <w:pPr>
        <w:spacing w:line="360" w:lineRule="auto"/>
        <w:ind w:firstLineChars="200" w:firstLine="480"/>
        <w:rPr>
          <w:bCs/>
          <w:sz w:val="24"/>
        </w:rPr>
      </w:pPr>
      <w:r w:rsidRPr="00CE0660">
        <w:rPr>
          <w:rFonts w:hint="eastAsia"/>
          <w:bCs/>
          <w:sz w:val="24"/>
        </w:rPr>
        <w:t>（</w:t>
      </w:r>
      <w:r w:rsidR="00822EC5" w:rsidRPr="00CE0660">
        <w:rPr>
          <w:bCs/>
          <w:sz w:val="24"/>
        </w:rPr>
        <w:t>11</w:t>
      </w:r>
      <w:r w:rsidRPr="00CE0660">
        <w:rPr>
          <w:rFonts w:hint="eastAsia"/>
          <w:bCs/>
          <w:sz w:val="24"/>
        </w:rPr>
        <w:t>）</w:t>
      </w:r>
      <w:r w:rsidR="0079777F" w:rsidRPr="00CE0660">
        <w:rPr>
          <w:bCs/>
          <w:sz w:val="24"/>
        </w:rPr>
        <w:t>按照法律法规和</w:t>
      </w:r>
      <w:r w:rsidR="00C145C9" w:rsidRPr="00CE0660">
        <w:rPr>
          <w:bCs/>
          <w:sz w:val="24"/>
        </w:rPr>
        <w:t>基金合同</w:t>
      </w:r>
      <w:r w:rsidR="0079777F" w:rsidRPr="00CE0660">
        <w:rPr>
          <w:bCs/>
          <w:sz w:val="24"/>
        </w:rPr>
        <w:t>规定不需召开基金份额持有人大会的其他情形。</w:t>
      </w:r>
    </w:p>
    <w:p w14:paraId="40DAFAEA" w14:textId="77777777" w:rsidR="003445DB" w:rsidRPr="00CE0660" w:rsidRDefault="0079777F" w:rsidP="00DE525A">
      <w:pPr>
        <w:spacing w:line="360" w:lineRule="auto"/>
        <w:ind w:firstLineChars="200" w:firstLine="480"/>
        <w:rPr>
          <w:bCs/>
          <w:sz w:val="24"/>
        </w:rPr>
      </w:pPr>
      <w:bookmarkStart w:id="183" w:name="_Toc79392585"/>
      <w:bookmarkStart w:id="184" w:name="_Toc57530244"/>
      <w:bookmarkStart w:id="185" w:name="_Toc15641221"/>
      <w:r w:rsidRPr="00CE0660">
        <w:rPr>
          <w:bCs/>
          <w:sz w:val="24"/>
        </w:rPr>
        <w:t>二、会议召集人及召集方式</w:t>
      </w:r>
      <w:bookmarkEnd w:id="183"/>
      <w:bookmarkEnd w:id="184"/>
      <w:bookmarkEnd w:id="185"/>
    </w:p>
    <w:p w14:paraId="2BD8AF70" w14:textId="77777777" w:rsidR="003445DB" w:rsidRPr="00CE0660" w:rsidRDefault="0079777F" w:rsidP="00377BC3">
      <w:pPr>
        <w:spacing w:line="360" w:lineRule="auto"/>
        <w:ind w:firstLineChars="200" w:firstLine="480"/>
        <w:rPr>
          <w:bCs/>
          <w:sz w:val="24"/>
        </w:rPr>
      </w:pPr>
      <w:bookmarkStart w:id="186" w:name="_Toc15641222"/>
      <w:bookmarkStart w:id="187" w:name="_Toc57530245"/>
      <w:r w:rsidRPr="00CE0660">
        <w:rPr>
          <w:bCs/>
          <w:sz w:val="24"/>
        </w:rPr>
        <w:t>1</w:t>
      </w:r>
      <w:r w:rsidRPr="00CE0660">
        <w:rPr>
          <w:bCs/>
          <w:sz w:val="24"/>
        </w:rPr>
        <w:t>、除法律法规规定或</w:t>
      </w:r>
      <w:r w:rsidR="00C145C9" w:rsidRPr="00CE0660">
        <w:rPr>
          <w:bCs/>
          <w:sz w:val="24"/>
        </w:rPr>
        <w:t>基金合同</w:t>
      </w:r>
      <w:r w:rsidRPr="00CE0660">
        <w:rPr>
          <w:bCs/>
          <w:sz w:val="24"/>
        </w:rPr>
        <w:t>另有约定外，基金份额持有人大会由基金管理人召集</w:t>
      </w:r>
      <w:r w:rsidR="00D43F8E" w:rsidRPr="00CE0660">
        <w:rPr>
          <w:rFonts w:hint="eastAsia"/>
          <w:bCs/>
          <w:sz w:val="24"/>
        </w:rPr>
        <w:t>。</w:t>
      </w:r>
    </w:p>
    <w:p w14:paraId="32CF19A8" w14:textId="77777777" w:rsidR="003445DB" w:rsidRPr="00CE0660" w:rsidRDefault="0079777F" w:rsidP="00377BC3">
      <w:pPr>
        <w:spacing w:line="360" w:lineRule="auto"/>
        <w:ind w:firstLineChars="200" w:firstLine="480"/>
        <w:rPr>
          <w:bCs/>
          <w:sz w:val="24"/>
        </w:rPr>
      </w:pPr>
      <w:r w:rsidRPr="00CE0660">
        <w:rPr>
          <w:bCs/>
          <w:sz w:val="24"/>
        </w:rPr>
        <w:t>2</w:t>
      </w:r>
      <w:r w:rsidRPr="00CE0660">
        <w:rPr>
          <w:bCs/>
          <w:sz w:val="24"/>
        </w:rPr>
        <w:t>、基金管理人未按规定召集或不能召集时，由基金托管人召集</w:t>
      </w:r>
      <w:r w:rsidR="00D43F8E" w:rsidRPr="00CE0660">
        <w:rPr>
          <w:rFonts w:hint="eastAsia"/>
          <w:bCs/>
          <w:sz w:val="24"/>
        </w:rPr>
        <w:t>。</w:t>
      </w:r>
    </w:p>
    <w:p w14:paraId="4E17FDD3" w14:textId="77777777" w:rsidR="0079777F" w:rsidRPr="00CE0660" w:rsidRDefault="0079777F" w:rsidP="00377BC3">
      <w:pPr>
        <w:spacing w:line="360" w:lineRule="auto"/>
        <w:ind w:firstLineChars="200" w:firstLine="480"/>
        <w:rPr>
          <w:bCs/>
          <w:sz w:val="24"/>
        </w:rPr>
      </w:pPr>
      <w:r w:rsidRPr="00CE0660">
        <w:rPr>
          <w:bCs/>
          <w:sz w:val="24"/>
        </w:rPr>
        <w:t>3</w:t>
      </w:r>
      <w:r w:rsidRPr="00CE0660">
        <w:rPr>
          <w:bCs/>
          <w:sz w:val="24"/>
        </w:rPr>
        <w:t>、基金托管人认为有必要召开基金份额持有人大会的，应当向基金管理人提出书面提议。基金管理人应当自收到书面提议之日起</w:t>
      </w:r>
      <w:r w:rsidRPr="00CE0660">
        <w:rPr>
          <w:bCs/>
          <w:sz w:val="24"/>
        </w:rPr>
        <w:t xml:space="preserve"> </w:t>
      </w:r>
      <w:r w:rsidR="00D21B14" w:rsidRPr="00CE0660">
        <w:rPr>
          <w:rFonts w:hint="eastAsia"/>
          <w:bCs/>
          <w:sz w:val="24"/>
        </w:rPr>
        <w:t>10</w:t>
      </w:r>
      <w:r w:rsidRPr="00CE0660">
        <w:rPr>
          <w:bCs/>
          <w:sz w:val="24"/>
        </w:rPr>
        <w:t>日内决定是否召集，并书面告知基金托管人。基金管理人决定召集的，应当自出具书面决定之日</w:t>
      </w:r>
      <w:r w:rsidR="001320BC" w:rsidRPr="00CE0660">
        <w:rPr>
          <w:rFonts w:hint="eastAsia"/>
          <w:bCs/>
          <w:sz w:val="24"/>
        </w:rPr>
        <w:t>起</w:t>
      </w:r>
      <w:r w:rsidR="001320BC" w:rsidRPr="00CE0660">
        <w:rPr>
          <w:rFonts w:hint="eastAsia"/>
          <w:bCs/>
          <w:sz w:val="24"/>
        </w:rPr>
        <w:t xml:space="preserve"> </w:t>
      </w:r>
      <w:r w:rsidR="00D21B14" w:rsidRPr="00CE0660">
        <w:rPr>
          <w:rFonts w:hint="eastAsia"/>
          <w:bCs/>
          <w:sz w:val="24"/>
        </w:rPr>
        <w:t>60</w:t>
      </w:r>
      <w:r w:rsidRPr="00CE0660">
        <w:rPr>
          <w:bCs/>
          <w:sz w:val="24"/>
        </w:rPr>
        <w:lastRenderedPageBreak/>
        <w:t>日内召开；基金管理人决定不召集，基金托管人仍认为有必要召开的，应当由基金托管人自行召集</w:t>
      </w:r>
      <w:bookmarkStart w:id="188" w:name="OLE_LINK2"/>
      <w:bookmarkStart w:id="189" w:name="OLE_LINK3"/>
      <w:r w:rsidR="008F4986" w:rsidRPr="00CE0660">
        <w:rPr>
          <w:rFonts w:hint="eastAsia"/>
          <w:bCs/>
          <w:sz w:val="24"/>
        </w:rPr>
        <w:t>，并自出具书面决定之日起</w:t>
      </w:r>
      <w:r w:rsidR="008F4986" w:rsidRPr="00CE0660">
        <w:rPr>
          <w:rFonts w:hint="eastAsia"/>
          <w:bCs/>
          <w:sz w:val="24"/>
        </w:rPr>
        <w:t>60</w:t>
      </w:r>
      <w:r w:rsidR="008F4986" w:rsidRPr="00CE0660">
        <w:rPr>
          <w:rFonts w:hint="eastAsia"/>
          <w:bCs/>
          <w:sz w:val="24"/>
        </w:rPr>
        <w:t>日内召开并告知基金管理人，基金管理人应当配合</w:t>
      </w:r>
      <w:bookmarkEnd w:id="188"/>
      <w:bookmarkEnd w:id="189"/>
      <w:r w:rsidRPr="00CE0660">
        <w:rPr>
          <w:bCs/>
          <w:sz w:val="24"/>
        </w:rPr>
        <w:t>。</w:t>
      </w:r>
    </w:p>
    <w:p w14:paraId="09715F8C" w14:textId="77777777" w:rsidR="0079777F" w:rsidRPr="00CE0660" w:rsidRDefault="0079777F">
      <w:pPr>
        <w:spacing w:line="360" w:lineRule="auto"/>
        <w:ind w:firstLineChars="200" w:firstLine="480"/>
        <w:rPr>
          <w:bCs/>
          <w:sz w:val="24"/>
        </w:rPr>
      </w:pPr>
      <w:r w:rsidRPr="00CE0660">
        <w:rPr>
          <w:bCs/>
          <w:sz w:val="24"/>
        </w:rPr>
        <w:t>4</w:t>
      </w:r>
      <w:r w:rsidRPr="00CE0660">
        <w:rPr>
          <w:bCs/>
          <w:sz w:val="24"/>
        </w:rPr>
        <w:t>、代表基金份额</w:t>
      </w:r>
      <w:r w:rsidR="00D21B14" w:rsidRPr="00CE0660">
        <w:rPr>
          <w:rFonts w:hint="eastAsia"/>
          <w:bCs/>
          <w:sz w:val="24"/>
        </w:rPr>
        <w:t>10%</w:t>
      </w:r>
      <w:r w:rsidRPr="00CE0660">
        <w:rPr>
          <w:bCs/>
          <w:sz w:val="24"/>
        </w:rPr>
        <w:t>以上（含</w:t>
      </w:r>
      <w:r w:rsidR="00D21B14" w:rsidRPr="00CE0660">
        <w:rPr>
          <w:rFonts w:hint="eastAsia"/>
          <w:bCs/>
          <w:sz w:val="24"/>
        </w:rPr>
        <w:t>10%</w:t>
      </w:r>
      <w:r w:rsidRPr="00CE0660">
        <w:rPr>
          <w:bCs/>
          <w:sz w:val="24"/>
        </w:rPr>
        <w:t>）的基金份额持有人就同一事项书面要求召开基金份额持有人大会，应当向基金管理人提出书面提议。基金管理人应当自收到书面提议之日起</w:t>
      </w:r>
      <w:r w:rsidR="00D21B14" w:rsidRPr="00CE0660">
        <w:rPr>
          <w:rFonts w:hint="eastAsia"/>
          <w:bCs/>
          <w:sz w:val="24"/>
        </w:rPr>
        <w:t>10</w:t>
      </w:r>
      <w:r w:rsidRPr="00CE0660">
        <w:rPr>
          <w:bCs/>
          <w:sz w:val="24"/>
        </w:rPr>
        <w:t>日内决定是否召集，并书面告知提出提议的基金份额持有人代表和基金托管人。基金管理人决定召集的，应当自出具书面决定之日起</w:t>
      </w:r>
    </w:p>
    <w:p w14:paraId="5D6B33CE" w14:textId="77777777" w:rsidR="0079777F" w:rsidRPr="00CE0660" w:rsidRDefault="00D21B14">
      <w:pPr>
        <w:spacing w:line="360" w:lineRule="auto"/>
        <w:rPr>
          <w:bCs/>
          <w:sz w:val="24"/>
        </w:rPr>
      </w:pPr>
      <w:r w:rsidRPr="00CE0660">
        <w:rPr>
          <w:rFonts w:hint="eastAsia"/>
          <w:bCs/>
          <w:sz w:val="24"/>
        </w:rPr>
        <w:t>60</w:t>
      </w:r>
      <w:r w:rsidR="0079777F" w:rsidRPr="00CE0660">
        <w:rPr>
          <w:bCs/>
          <w:sz w:val="24"/>
        </w:rPr>
        <w:t>日内召开；基金管理人决定不召集，代表基金份额</w:t>
      </w:r>
      <w:r w:rsidRPr="00CE0660">
        <w:rPr>
          <w:rFonts w:hint="eastAsia"/>
          <w:bCs/>
          <w:sz w:val="24"/>
        </w:rPr>
        <w:t>10%</w:t>
      </w:r>
      <w:r w:rsidR="0079777F" w:rsidRPr="00CE0660">
        <w:rPr>
          <w:bCs/>
          <w:sz w:val="24"/>
        </w:rPr>
        <w:t>以上（含</w:t>
      </w:r>
      <w:r w:rsidRPr="00CE0660">
        <w:rPr>
          <w:rFonts w:hint="eastAsia"/>
          <w:bCs/>
          <w:sz w:val="24"/>
        </w:rPr>
        <w:t>10%</w:t>
      </w:r>
      <w:r w:rsidR="0079777F" w:rsidRPr="00CE0660">
        <w:rPr>
          <w:bCs/>
          <w:sz w:val="24"/>
        </w:rPr>
        <w:t>）的基金份额持有人仍认为有必要召开的，应当向基金托管人提出书面提议。基金托管人应当自收到书面提议之日起</w:t>
      </w:r>
      <w:r w:rsidR="00CD10AE" w:rsidRPr="00CE0660">
        <w:rPr>
          <w:bCs/>
          <w:sz w:val="24"/>
        </w:rPr>
        <w:t>10</w:t>
      </w:r>
      <w:r w:rsidR="0079777F" w:rsidRPr="00CE0660">
        <w:rPr>
          <w:bCs/>
          <w:sz w:val="24"/>
        </w:rPr>
        <w:t>日内决定是否召集，并书面告知提出提议的基金份额持有人代表和基金管理人；基金托管人决定召集的，应当自出具书面决定之日起</w:t>
      </w:r>
      <w:r w:rsidR="0079777F" w:rsidRPr="00CE0660">
        <w:rPr>
          <w:bCs/>
          <w:sz w:val="24"/>
        </w:rPr>
        <w:t>60</w:t>
      </w:r>
      <w:r w:rsidR="0079777F" w:rsidRPr="00CE0660">
        <w:rPr>
          <w:bCs/>
          <w:sz w:val="24"/>
        </w:rPr>
        <w:t>日内召开</w:t>
      </w:r>
      <w:r w:rsidR="001320BC" w:rsidRPr="00CE0660">
        <w:rPr>
          <w:rFonts w:hint="eastAsia"/>
          <w:bCs/>
          <w:sz w:val="24"/>
        </w:rPr>
        <w:t>并</w:t>
      </w:r>
      <w:r w:rsidR="001320BC" w:rsidRPr="00CE0660">
        <w:rPr>
          <w:bCs/>
          <w:sz w:val="24"/>
        </w:rPr>
        <w:t>告知基金管理人，基金管理人应当配合</w:t>
      </w:r>
      <w:r w:rsidR="0079777F" w:rsidRPr="00CE0660">
        <w:rPr>
          <w:bCs/>
          <w:sz w:val="24"/>
        </w:rPr>
        <w:t>。</w:t>
      </w:r>
    </w:p>
    <w:p w14:paraId="74AF5DA5" w14:textId="77777777" w:rsidR="0079777F" w:rsidRPr="00CE0660" w:rsidRDefault="0079777F">
      <w:pPr>
        <w:spacing w:line="360" w:lineRule="auto"/>
        <w:ind w:firstLineChars="200" w:firstLine="480"/>
        <w:rPr>
          <w:bCs/>
          <w:sz w:val="24"/>
        </w:rPr>
      </w:pPr>
      <w:r w:rsidRPr="00CE0660">
        <w:rPr>
          <w:bCs/>
          <w:sz w:val="24"/>
        </w:rPr>
        <w:t>5</w:t>
      </w:r>
      <w:r w:rsidRPr="00CE0660">
        <w:rPr>
          <w:bCs/>
          <w:sz w:val="24"/>
        </w:rPr>
        <w:t>、代表基金份额</w:t>
      </w:r>
      <w:r w:rsidR="00D21B14" w:rsidRPr="00CE0660">
        <w:rPr>
          <w:rFonts w:hint="eastAsia"/>
          <w:bCs/>
          <w:sz w:val="24"/>
        </w:rPr>
        <w:t>10%</w:t>
      </w:r>
      <w:r w:rsidRPr="00CE0660">
        <w:rPr>
          <w:bCs/>
          <w:sz w:val="24"/>
        </w:rPr>
        <w:t>以上（含</w:t>
      </w:r>
      <w:r w:rsidR="00D21B14" w:rsidRPr="00CE0660">
        <w:rPr>
          <w:rFonts w:hint="eastAsia"/>
          <w:bCs/>
          <w:sz w:val="24"/>
        </w:rPr>
        <w:t>10%</w:t>
      </w:r>
      <w:r w:rsidRPr="00CE0660">
        <w:rPr>
          <w:bCs/>
          <w:sz w:val="24"/>
        </w:rPr>
        <w:t>）的基金份额持有人就同一事项要求召开基金份额持有人大会，而基金管理人、基金托管人都不召集的，单独或合计代表基金份额</w:t>
      </w:r>
      <w:r w:rsidR="00D21B14" w:rsidRPr="00CE0660">
        <w:rPr>
          <w:rFonts w:hint="eastAsia"/>
          <w:bCs/>
          <w:sz w:val="24"/>
        </w:rPr>
        <w:t>10%</w:t>
      </w:r>
      <w:r w:rsidRPr="00CE0660">
        <w:rPr>
          <w:bCs/>
          <w:sz w:val="24"/>
        </w:rPr>
        <w:t>以上（含</w:t>
      </w:r>
      <w:r w:rsidR="00D21B14" w:rsidRPr="00CE0660">
        <w:rPr>
          <w:rFonts w:hint="eastAsia"/>
          <w:bCs/>
          <w:sz w:val="24"/>
        </w:rPr>
        <w:t>10%</w:t>
      </w:r>
      <w:r w:rsidRPr="00CE0660">
        <w:rPr>
          <w:bCs/>
          <w:sz w:val="24"/>
        </w:rPr>
        <w:t>）的基金份额持有人有权自行召集，并至少提前</w:t>
      </w:r>
      <w:r w:rsidRPr="00CE0660">
        <w:rPr>
          <w:bCs/>
          <w:sz w:val="24"/>
        </w:rPr>
        <w:t>30</w:t>
      </w:r>
      <w:r w:rsidRPr="00CE0660">
        <w:rPr>
          <w:bCs/>
          <w:sz w:val="24"/>
        </w:rPr>
        <w:t>日报中国证监会备案。基金份额持有人依法自行召集基金份额持有人大会的，基金管理人、基金托管人应当配合，不得阻碍、干扰。</w:t>
      </w:r>
    </w:p>
    <w:p w14:paraId="06A86DCB" w14:textId="77777777" w:rsidR="0079777F" w:rsidRPr="00CE0660" w:rsidRDefault="0079777F" w:rsidP="00252129">
      <w:pPr>
        <w:spacing w:line="360" w:lineRule="auto"/>
        <w:ind w:firstLineChars="200" w:firstLine="480"/>
        <w:rPr>
          <w:bCs/>
          <w:sz w:val="24"/>
        </w:rPr>
      </w:pPr>
      <w:r w:rsidRPr="00CE0660">
        <w:rPr>
          <w:bCs/>
          <w:sz w:val="24"/>
        </w:rPr>
        <w:t>6</w:t>
      </w:r>
      <w:r w:rsidRPr="00CE0660">
        <w:rPr>
          <w:bCs/>
          <w:sz w:val="24"/>
        </w:rPr>
        <w:t>、基金份额持有人会议的召集人负责选择确定开会时间、地点、方式和权益登记日。</w:t>
      </w:r>
    </w:p>
    <w:p w14:paraId="0688B920" w14:textId="77777777" w:rsidR="0079777F" w:rsidRPr="00CE0660" w:rsidRDefault="0079777F" w:rsidP="007A64C8">
      <w:pPr>
        <w:spacing w:line="360" w:lineRule="auto"/>
        <w:ind w:firstLineChars="200" w:firstLine="480"/>
        <w:rPr>
          <w:bCs/>
          <w:sz w:val="24"/>
        </w:rPr>
      </w:pPr>
      <w:bookmarkStart w:id="190" w:name="_Toc79392586"/>
      <w:r w:rsidRPr="00CE0660">
        <w:rPr>
          <w:bCs/>
          <w:sz w:val="24"/>
        </w:rPr>
        <w:t>三、召开基金份额持有人大会的通知时间、通知内容、通知方式</w:t>
      </w:r>
      <w:bookmarkEnd w:id="186"/>
      <w:bookmarkEnd w:id="187"/>
      <w:bookmarkEnd w:id="190"/>
    </w:p>
    <w:p w14:paraId="4632B2D4"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、召开基金份额持有人大会，召集人应于会议召开前</w:t>
      </w:r>
      <w:r w:rsidR="00010E1E" w:rsidRPr="00CE0660">
        <w:rPr>
          <w:rFonts w:hint="eastAsia"/>
          <w:bCs/>
          <w:sz w:val="24"/>
        </w:rPr>
        <w:t>30</w:t>
      </w:r>
      <w:r w:rsidRPr="00CE0660">
        <w:rPr>
          <w:bCs/>
          <w:sz w:val="24"/>
        </w:rPr>
        <w:t>日，在指定</w:t>
      </w:r>
      <w:r w:rsidR="00070F12" w:rsidRPr="00CE0660">
        <w:rPr>
          <w:bCs/>
          <w:sz w:val="24"/>
        </w:rPr>
        <w:t>媒介</w:t>
      </w:r>
      <w:r w:rsidRPr="00CE0660">
        <w:rPr>
          <w:bCs/>
          <w:sz w:val="24"/>
        </w:rPr>
        <w:t>公告。基金份额持有人大会通知应至少载明以下内容：</w:t>
      </w:r>
    </w:p>
    <w:p w14:paraId="22033D51"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）会议召开的时间、地点和会议形式；</w:t>
      </w:r>
    </w:p>
    <w:p w14:paraId="71541F25"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w:t>
      </w:r>
      <w:r w:rsidRPr="00CE0660">
        <w:rPr>
          <w:bCs/>
          <w:sz w:val="24"/>
        </w:rPr>
        <w:t>）会议拟审议的事项、议事程序和表决方式；</w:t>
      </w:r>
    </w:p>
    <w:p w14:paraId="433BBCA9"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3</w:t>
      </w:r>
      <w:r w:rsidRPr="00CE0660">
        <w:rPr>
          <w:bCs/>
          <w:sz w:val="24"/>
        </w:rPr>
        <w:t>）有权出席基金份额持有人大会的基金份额持有人的权益登记日；</w:t>
      </w:r>
    </w:p>
    <w:p w14:paraId="65C180B9"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4</w:t>
      </w:r>
      <w:r w:rsidRPr="00CE0660">
        <w:rPr>
          <w:bCs/>
          <w:sz w:val="24"/>
        </w:rPr>
        <w:t>）授权委托证明的内容要求（包括但不限于代理人身份，代理权限和代理有效期限等）、送达时间和地点</w:t>
      </w:r>
      <w:r w:rsidR="00D43F8E" w:rsidRPr="00CE0660">
        <w:rPr>
          <w:bCs/>
          <w:sz w:val="24"/>
        </w:rPr>
        <w:t>；</w:t>
      </w:r>
    </w:p>
    <w:p w14:paraId="4B743789"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5</w:t>
      </w:r>
      <w:r w:rsidRPr="00CE0660">
        <w:rPr>
          <w:bCs/>
          <w:sz w:val="24"/>
        </w:rPr>
        <w:t>）会务常设联系人姓名及联系电话；</w:t>
      </w:r>
    </w:p>
    <w:p w14:paraId="4483660D"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6</w:t>
      </w:r>
      <w:r w:rsidRPr="00CE0660">
        <w:rPr>
          <w:bCs/>
          <w:sz w:val="24"/>
        </w:rPr>
        <w:t>）出席会议者必须准备的文件和必须履行的手续；</w:t>
      </w:r>
    </w:p>
    <w:p w14:paraId="7FEECE0C" w14:textId="77777777" w:rsidR="0079777F" w:rsidRPr="00CE0660" w:rsidRDefault="0079777F">
      <w:pPr>
        <w:spacing w:line="360" w:lineRule="auto"/>
        <w:ind w:firstLineChars="200" w:firstLine="480"/>
        <w:rPr>
          <w:bCs/>
          <w:sz w:val="24"/>
        </w:rPr>
      </w:pPr>
      <w:r w:rsidRPr="00CE0660">
        <w:rPr>
          <w:bCs/>
          <w:sz w:val="24"/>
        </w:rPr>
        <w:lastRenderedPageBreak/>
        <w:t>（</w:t>
      </w:r>
      <w:r w:rsidRPr="00CE0660">
        <w:rPr>
          <w:bCs/>
          <w:sz w:val="24"/>
        </w:rPr>
        <w:t>7</w:t>
      </w:r>
      <w:r w:rsidRPr="00CE0660">
        <w:rPr>
          <w:bCs/>
          <w:sz w:val="24"/>
        </w:rPr>
        <w:t>）召集人需要通知的其他事项。</w:t>
      </w:r>
    </w:p>
    <w:p w14:paraId="07638D96"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14:paraId="113B6446"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w:t>
      </w:r>
      <w:r w:rsidR="000458C5" w:rsidRPr="00CE0660">
        <w:rPr>
          <w:rFonts w:hint="eastAsia"/>
          <w:bCs/>
          <w:sz w:val="24"/>
        </w:rPr>
        <w:t>书面</w:t>
      </w:r>
      <w:r w:rsidRPr="00CE0660">
        <w:rPr>
          <w:bCs/>
          <w:sz w:val="24"/>
        </w:rPr>
        <w:t>表决意见的计票进行监督的，不影响表决意见的计票效力。</w:t>
      </w:r>
    </w:p>
    <w:p w14:paraId="2E828E6C" w14:textId="77777777" w:rsidR="0079777F" w:rsidRPr="00CE0660" w:rsidRDefault="0079777F" w:rsidP="007A64C8">
      <w:pPr>
        <w:spacing w:line="360" w:lineRule="auto"/>
        <w:ind w:firstLineChars="200" w:firstLine="480"/>
        <w:rPr>
          <w:bCs/>
          <w:sz w:val="24"/>
        </w:rPr>
      </w:pPr>
      <w:bookmarkStart w:id="191" w:name="_Toc57530246"/>
      <w:bookmarkStart w:id="192" w:name="_Toc79392587"/>
      <w:bookmarkStart w:id="193" w:name="_Toc15641223"/>
      <w:r w:rsidRPr="00CE0660">
        <w:rPr>
          <w:bCs/>
          <w:sz w:val="24"/>
        </w:rPr>
        <w:t>四、基金份额持有人出席会议的方式</w:t>
      </w:r>
      <w:bookmarkEnd w:id="191"/>
      <w:bookmarkEnd w:id="192"/>
      <w:bookmarkEnd w:id="193"/>
    </w:p>
    <w:p w14:paraId="619E9987" w14:textId="77777777" w:rsidR="0079777F" w:rsidRPr="00CE0660" w:rsidRDefault="0079777F">
      <w:pPr>
        <w:spacing w:line="360" w:lineRule="auto"/>
        <w:ind w:firstLineChars="200" w:firstLine="480"/>
        <w:rPr>
          <w:bCs/>
          <w:sz w:val="24"/>
        </w:rPr>
      </w:pPr>
      <w:r w:rsidRPr="00CE0660">
        <w:rPr>
          <w:bCs/>
          <w:sz w:val="24"/>
        </w:rPr>
        <w:t>基金份额持有人大会可通过现场开会方式</w:t>
      </w:r>
      <w:r w:rsidR="00D43F8E" w:rsidRPr="00CE0660">
        <w:rPr>
          <w:rFonts w:hint="eastAsia"/>
          <w:bCs/>
          <w:sz w:val="24"/>
        </w:rPr>
        <w:t>、</w:t>
      </w:r>
      <w:r w:rsidRPr="00CE0660">
        <w:rPr>
          <w:bCs/>
          <w:sz w:val="24"/>
        </w:rPr>
        <w:t>通讯开会</w:t>
      </w:r>
      <w:r w:rsidR="00D43F8E" w:rsidRPr="00CE0660">
        <w:rPr>
          <w:rFonts w:hint="eastAsia"/>
          <w:bCs/>
          <w:sz w:val="24"/>
        </w:rPr>
        <w:t>方式</w:t>
      </w:r>
      <w:r w:rsidR="00D43F8E" w:rsidRPr="00CE0660">
        <w:rPr>
          <w:bCs/>
          <w:sz w:val="24"/>
        </w:rPr>
        <w:t>或法律法规、监管机关允许的其他</w:t>
      </w:r>
      <w:r w:rsidRPr="00CE0660">
        <w:rPr>
          <w:bCs/>
          <w:sz w:val="24"/>
        </w:rPr>
        <w:t>方式召开，会议的召开方式由会议召集人确定。</w:t>
      </w:r>
    </w:p>
    <w:p w14:paraId="1C74B726"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、现场开会。由基金份额持有人本人出席或以代理投票授权委托证明委派代表出席，现场开会时基金管理人和基金托管人的授权代表应当列席基金份额持有人大会，基金管理人或</w:t>
      </w:r>
      <w:r w:rsidR="00BB1496" w:rsidRPr="00CE0660">
        <w:rPr>
          <w:rFonts w:hint="eastAsia"/>
          <w:bCs/>
          <w:sz w:val="24"/>
        </w:rPr>
        <w:t>基金</w:t>
      </w:r>
      <w:r w:rsidRPr="00CE0660">
        <w:rPr>
          <w:bCs/>
          <w:sz w:val="24"/>
        </w:rPr>
        <w:t>托管人不派代表列席的，不影响表决效力。现场开会同时符合以下条件时，可以进行基金份额持有人大会议程：</w:t>
      </w:r>
    </w:p>
    <w:p w14:paraId="44A2DDE2"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）亲自出席会议者持有基金份额的凭证、受托出席会议者出具的委托人持有基金份额的凭证及委托人的代理投票授权委托证明符合法律法规、</w:t>
      </w:r>
      <w:r w:rsidR="00C145C9" w:rsidRPr="00CE0660">
        <w:rPr>
          <w:bCs/>
          <w:sz w:val="24"/>
        </w:rPr>
        <w:t>基金合同</w:t>
      </w:r>
      <w:r w:rsidRPr="00CE0660">
        <w:rPr>
          <w:bCs/>
          <w:sz w:val="24"/>
        </w:rPr>
        <w:t>和会议通知的规定，并且持有基金份额的凭证与基金管理人持有的登记资料相符；</w:t>
      </w:r>
    </w:p>
    <w:p w14:paraId="3726FFF8" w14:textId="77777777" w:rsidR="00007BB9" w:rsidRPr="00CE0660" w:rsidRDefault="0079777F" w:rsidP="00A77134">
      <w:pPr>
        <w:spacing w:line="360" w:lineRule="auto"/>
        <w:ind w:firstLineChars="200" w:firstLine="480"/>
        <w:rPr>
          <w:bCs/>
          <w:sz w:val="24"/>
        </w:rPr>
      </w:pPr>
      <w:r w:rsidRPr="00CE0660">
        <w:rPr>
          <w:bCs/>
          <w:sz w:val="24"/>
        </w:rPr>
        <w:t>（</w:t>
      </w:r>
      <w:r w:rsidRPr="00CE0660">
        <w:rPr>
          <w:bCs/>
          <w:sz w:val="24"/>
        </w:rPr>
        <w:t>2</w:t>
      </w:r>
      <w:r w:rsidRPr="00CE0660">
        <w:rPr>
          <w:bCs/>
          <w:sz w:val="24"/>
        </w:rPr>
        <w:t>）</w:t>
      </w:r>
      <w:r w:rsidR="00A77134" w:rsidRPr="00CE0660">
        <w:rPr>
          <w:rFonts w:hint="eastAsia"/>
          <w:bCs/>
          <w:sz w:val="24"/>
        </w:rPr>
        <w:t>经核对，汇总到会者出示的在权益登记日持有基金份额的凭证显示，有效的基金份额不少于本基金在权益登记日基金总份额的</w:t>
      </w:r>
      <w:r w:rsidR="00B404ED" w:rsidRPr="00CE0660">
        <w:rPr>
          <w:rFonts w:hint="eastAsia"/>
          <w:bCs/>
          <w:sz w:val="24"/>
        </w:rPr>
        <w:t>二分之一</w:t>
      </w:r>
      <w:r w:rsidR="00A77134" w:rsidRPr="00CE0660">
        <w:rPr>
          <w:rFonts w:hint="eastAsia"/>
          <w:bCs/>
          <w:sz w:val="24"/>
        </w:rPr>
        <w:t>（含</w:t>
      </w:r>
      <w:r w:rsidR="00B404ED" w:rsidRPr="00CE0660">
        <w:rPr>
          <w:rFonts w:hint="eastAsia"/>
          <w:bCs/>
          <w:sz w:val="24"/>
        </w:rPr>
        <w:t>二分之一</w:t>
      </w:r>
      <w:r w:rsidR="00A77134" w:rsidRPr="00CE0660">
        <w:rPr>
          <w:rFonts w:hint="eastAsia"/>
          <w:bCs/>
          <w:sz w:val="24"/>
        </w:rPr>
        <w:t>）。若到会者在权益登记日代表的有效的基金份额</w:t>
      </w:r>
      <w:r w:rsidR="00D43F8E" w:rsidRPr="00CE0660">
        <w:rPr>
          <w:rFonts w:hint="eastAsia"/>
          <w:bCs/>
          <w:sz w:val="24"/>
        </w:rPr>
        <w:t>低于上述规定比例的</w:t>
      </w:r>
      <w:r w:rsidR="00A77134" w:rsidRPr="00CE0660">
        <w:rPr>
          <w:rFonts w:hint="eastAsia"/>
          <w:bCs/>
          <w:sz w:val="24"/>
        </w:rPr>
        <w:t>，召集人可以在原公告的基金份额持有人大会召开时间的</w:t>
      </w:r>
      <w:r w:rsidR="00A77134" w:rsidRPr="00CE0660">
        <w:rPr>
          <w:rFonts w:hint="eastAsia"/>
          <w:bCs/>
          <w:sz w:val="24"/>
        </w:rPr>
        <w:t>3</w:t>
      </w:r>
      <w:r w:rsidR="00A77134" w:rsidRPr="00CE0660">
        <w:rPr>
          <w:rFonts w:hint="eastAsia"/>
          <w:bCs/>
          <w:sz w:val="24"/>
        </w:rPr>
        <w:t>个月以后、</w:t>
      </w:r>
      <w:r w:rsidR="00A77134" w:rsidRPr="00CE0660">
        <w:rPr>
          <w:rFonts w:hint="eastAsia"/>
          <w:bCs/>
          <w:sz w:val="24"/>
        </w:rPr>
        <w:t>6</w:t>
      </w:r>
      <w:r w:rsidR="00A77134" w:rsidRPr="00CE0660">
        <w:rPr>
          <w:rFonts w:hint="eastAsia"/>
          <w:bCs/>
          <w:sz w:val="24"/>
        </w:rPr>
        <w:t>个月以内，就原定审议事项重新召集基金份额持有人大会。重新召集的基金份额持有人大会到会者在权益登记日代表的有效的基金份额应不少于本基金在权益登记日基金总份额的</w:t>
      </w:r>
      <w:r w:rsidR="00B404ED" w:rsidRPr="00CE0660">
        <w:rPr>
          <w:rFonts w:hint="eastAsia"/>
          <w:bCs/>
          <w:sz w:val="24"/>
        </w:rPr>
        <w:t>三分之一</w:t>
      </w:r>
      <w:r w:rsidR="00A77134" w:rsidRPr="00CE0660">
        <w:rPr>
          <w:rFonts w:hint="eastAsia"/>
          <w:bCs/>
          <w:sz w:val="24"/>
        </w:rPr>
        <w:t>（含</w:t>
      </w:r>
      <w:r w:rsidR="00B404ED" w:rsidRPr="00CE0660">
        <w:rPr>
          <w:rFonts w:hint="eastAsia"/>
          <w:bCs/>
          <w:sz w:val="24"/>
        </w:rPr>
        <w:t>三分之一</w:t>
      </w:r>
      <w:r w:rsidR="00A77134" w:rsidRPr="00CE0660">
        <w:rPr>
          <w:rFonts w:hint="eastAsia"/>
          <w:bCs/>
          <w:sz w:val="24"/>
        </w:rPr>
        <w:t>）。法律法规另有规定的，从其规定。</w:t>
      </w:r>
    </w:p>
    <w:p w14:paraId="6E3690E7" w14:textId="43BF9506" w:rsidR="0079777F" w:rsidRPr="00CE0660" w:rsidRDefault="0079777F">
      <w:pPr>
        <w:spacing w:line="360" w:lineRule="auto"/>
        <w:ind w:firstLineChars="200" w:firstLine="480"/>
        <w:rPr>
          <w:bCs/>
          <w:sz w:val="24"/>
        </w:rPr>
      </w:pPr>
      <w:r w:rsidRPr="00CE0660">
        <w:rPr>
          <w:bCs/>
          <w:sz w:val="24"/>
        </w:rPr>
        <w:t>2</w:t>
      </w:r>
      <w:r w:rsidRPr="00CE0660">
        <w:rPr>
          <w:bCs/>
          <w:sz w:val="24"/>
        </w:rPr>
        <w:t>、通讯开会。通讯开会系指基金份额持有人将其对表决事项的投票以</w:t>
      </w:r>
      <w:r w:rsidR="00822EC5" w:rsidRPr="00CE0660">
        <w:rPr>
          <w:rFonts w:hint="eastAsia"/>
          <w:bCs/>
          <w:sz w:val="24"/>
        </w:rPr>
        <w:t>召集人</w:t>
      </w:r>
      <w:r w:rsidR="00822EC5" w:rsidRPr="00CE0660">
        <w:rPr>
          <w:bCs/>
          <w:sz w:val="24"/>
        </w:rPr>
        <w:t>通知的非现场方式</w:t>
      </w:r>
      <w:r w:rsidRPr="00CE0660">
        <w:rPr>
          <w:bCs/>
          <w:sz w:val="24"/>
        </w:rPr>
        <w:t>在表决截至日以前送达至召集人指定的地址</w:t>
      </w:r>
      <w:r w:rsidR="00822EC5" w:rsidRPr="00CE0660">
        <w:rPr>
          <w:rFonts w:hint="eastAsia"/>
          <w:bCs/>
          <w:sz w:val="24"/>
        </w:rPr>
        <w:t>或</w:t>
      </w:r>
      <w:r w:rsidR="00822EC5" w:rsidRPr="00CE0660">
        <w:rPr>
          <w:bCs/>
          <w:sz w:val="24"/>
        </w:rPr>
        <w:t>系统</w:t>
      </w:r>
      <w:r w:rsidRPr="00CE0660">
        <w:rPr>
          <w:bCs/>
          <w:sz w:val="24"/>
        </w:rPr>
        <w:t>。</w:t>
      </w:r>
      <w:r w:rsidR="00696112" w:rsidRPr="00CE0660">
        <w:rPr>
          <w:rFonts w:hint="eastAsia"/>
          <w:bCs/>
          <w:sz w:val="24"/>
        </w:rPr>
        <w:t>通讯开</w:t>
      </w:r>
      <w:r w:rsidR="00696112" w:rsidRPr="00CE0660">
        <w:rPr>
          <w:rFonts w:hint="eastAsia"/>
          <w:bCs/>
          <w:sz w:val="24"/>
        </w:rPr>
        <w:lastRenderedPageBreak/>
        <w:t>会应以</w:t>
      </w:r>
      <w:r w:rsidR="00822EC5" w:rsidRPr="00CE0660">
        <w:rPr>
          <w:rFonts w:hint="eastAsia"/>
          <w:bCs/>
          <w:sz w:val="24"/>
        </w:rPr>
        <w:t>召集人</w:t>
      </w:r>
      <w:r w:rsidR="00822EC5" w:rsidRPr="00CE0660">
        <w:rPr>
          <w:bCs/>
          <w:sz w:val="24"/>
        </w:rPr>
        <w:t>通知的</w:t>
      </w:r>
      <w:r w:rsidR="00822EC5" w:rsidRPr="00CE0660">
        <w:rPr>
          <w:rFonts w:hint="eastAsia"/>
          <w:bCs/>
          <w:sz w:val="24"/>
        </w:rPr>
        <w:t>非</w:t>
      </w:r>
      <w:r w:rsidR="00822EC5" w:rsidRPr="00CE0660">
        <w:rPr>
          <w:bCs/>
          <w:sz w:val="24"/>
        </w:rPr>
        <w:t>现场</w:t>
      </w:r>
      <w:r w:rsidR="00696112" w:rsidRPr="00CE0660">
        <w:rPr>
          <w:rFonts w:hint="eastAsia"/>
          <w:bCs/>
          <w:sz w:val="24"/>
        </w:rPr>
        <w:t>方式进行表决。</w:t>
      </w:r>
    </w:p>
    <w:p w14:paraId="3E61D685" w14:textId="77777777" w:rsidR="0079777F" w:rsidRPr="00CE0660" w:rsidRDefault="0079777F">
      <w:pPr>
        <w:spacing w:line="360" w:lineRule="auto"/>
        <w:ind w:firstLineChars="200" w:firstLine="480"/>
        <w:rPr>
          <w:bCs/>
          <w:sz w:val="24"/>
        </w:rPr>
      </w:pPr>
      <w:r w:rsidRPr="00CE0660">
        <w:rPr>
          <w:bCs/>
          <w:sz w:val="24"/>
        </w:rPr>
        <w:t>在同时符合以下条件时，通讯开会的方式视为有效：</w:t>
      </w:r>
    </w:p>
    <w:p w14:paraId="4A6F75AC"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）会议召集人按</w:t>
      </w:r>
      <w:r w:rsidR="00C145C9" w:rsidRPr="00CE0660">
        <w:rPr>
          <w:bCs/>
          <w:sz w:val="24"/>
        </w:rPr>
        <w:t>基金合同</w:t>
      </w:r>
      <w:r w:rsidRPr="00CE0660">
        <w:rPr>
          <w:bCs/>
          <w:sz w:val="24"/>
        </w:rPr>
        <w:t>约定公布会议通知后，</w:t>
      </w:r>
      <w:r w:rsidR="00007BB9" w:rsidRPr="00CE0660">
        <w:rPr>
          <w:bCs/>
          <w:sz w:val="24"/>
        </w:rPr>
        <w:t>在</w:t>
      </w:r>
      <w:r w:rsidR="00007BB9" w:rsidRPr="00CE0660">
        <w:rPr>
          <w:rFonts w:hint="eastAsia"/>
          <w:bCs/>
          <w:sz w:val="24"/>
        </w:rPr>
        <w:t>2</w:t>
      </w:r>
      <w:r w:rsidRPr="00CE0660">
        <w:rPr>
          <w:bCs/>
          <w:sz w:val="24"/>
        </w:rPr>
        <w:t>个工作日内连续公布相关提示性公告；</w:t>
      </w:r>
    </w:p>
    <w:p w14:paraId="31021AA8"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w:t>
      </w:r>
      <w:r w:rsidRPr="00CE0660">
        <w:rPr>
          <w:bCs/>
          <w:sz w:val="24"/>
        </w:rPr>
        <w:t>）召集人按基金合同</w:t>
      </w:r>
      <w:r w:rsidRPr="00CE0660">
        <w:rPr>
          <w:rFonts w:hint="eastAsia"/>
          <w:bCs/>
          <w:sz w:val="24"/>
        </w:rPr>
        <w:t>约</w:t>
      </w:r>
      <w:r w:rsidRPr="00CE0660">
        <w:rPr>
          <w:bCs/>
          <w:sz w:val="24"/>
        </w:rPr>
        <w:t>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14:paraId="38C56A56" w14:textId="07C205CA" w:rsidR="0079777F" w:rsidRPr="00CE0660" w:rsidRDefault="0079777F">
      <w:pPr>
        <w:spacing w:line="360" w:lineRule="auto"/>
        <w:ind w:firstLineChars="225" w:firstLine="540"/>
        <w:rPr>
          <w:bCs/>
          <w:sz w:val="24"/>
        </w:rPr>
      </w:pPr>
      <w:r w:rsidRPr="00CE0660">
        <w:rPr>
          <w:bCs/>
          <w:sz w:val="24"/>
        </w:rPr>
        <w:t>（</w:t>
      </w:r>
      <w:r w:rsidRPr="00CE0660">
        <w:rPr>
          <w:bCs/>
          <w:sz w:val="24"/>
        </w:rPr>
        <w:t>3</w:t>
      </w:r>
      <w:r w:rsidRPr="00CE0660">
        <w:rPr>
          <w:bCs/>
          <w:sz w:val="24"/>
        </w:rPr>
        <w:t>）本人直接出具书面意见或授权他人代表出具书面意见的，基金份额持有人所持有的基金份额不小于在权益登记日基金总份额的</w:t>
      </w:r>
      <w:r w:rsidR="00B404ED" w:rsidRPr="00CE0660">
        <w:rPr>
          <w:rFonts w:hint="eastAsia"/>
          <w:bCs/>
          <w:sz w:val="24"/>
        </w:rPr>
        <w:t>二分之一</w:t>
      </w:r>
      <w:r w:rsidR="00696112" w:rsidRPr="00CE0660">
        <w:rPr>
          <w:rFonts w:hint="eastAsia"/>
          <w:bCs/>
          <w:sz w:val="24"/>
        </w:rPr>
        <w:t>（含</w:t>
      </w:r>
      <w:r w:rsidR="00B404ED" w:rsidRPr="00CE0660">
        <w:rPr>
          <w:rFonts w:hint="eastAsia"/>
          <w:bCs/>
          <w:sz w:val="24"/>
        </w:rPr>
        <w:t>二分之一</w:t>
      </w:r>
      <w:r w:rsidR="00696112" w:rsidRPr="00CE0660">
        <w:rPr>
          <w:rFonts w:hint="eastAsia"/>
          <w:bCs/>
          <w:sz w:val="24"/>
        </w:rPr>
        <w:t>）；若本人直接出具书面意见或授权他人代表出具书面意见基金份额持有人所持有的基金份额小于在权益登记日基金总份额的</w:t>
      </w:r>
      <w:r w:rsidR="00B404ED" w:rsidRPr="00CE0660">
        <w:rPr>
          <w:rFonts w:hint="eastAsia"/>
          <w:bCs/>
          <w:sz w:val="24"/>
        </w:rPr>
        <w:t>二分之一</w:t>
      </w:r>
      <w:r w:rsidR="00696112" w:rsidRPr="00CE0660">
        <w:rPr>
          <w:rFonts w:hint="eastAsia"/>
          <w:bCs/>
          <w:sz w:val="24"/>
        </w:rPr>
        <w:t>，召集人可以在原公告的基金份额持有人大会召开时间的</w:t>
      </w:r>
      <w:r w:rsidR="00696112" w:rsidRPr="00CE0660">
        <w:rPr>
          <w:rFonts w:hint="eastAsia"/>
          <w:bCs/>
          <w:sz w:val="24"/>
        </w:rPr>
        <w:t>3</w:t>
      </w:r>
      <w:r w:rsidR="00696112" w:rsidRPr="00CE0660">
        <w:rPr>
          <w:rFonts w:hint="eastAsia"/>
          <w:bCs/>
          <w:sz w:val="24"/>
        </w:rPr>
        <w:t>个月以后、</w:t>
      </w:r>
      <w:r w:rsidR="00696112" w:rsidRPr="00CE0660">
        <w:rPr>
          <w:rFonts w:hint="eastAsia"/>
          <w:bCs/>
          <w:sz w:val="24"/>
        </w:rPr>
        <w:t>6</w:t>
      </w:r>
      <w:r w:rsidR="00696112" w:rsidRPr="00CE0660">
        <w:rPr>
          <w:rFonts w:hint="eastAsia"/>
          <w:bCs/>
          <w:sz w:val="24"/>
        </w:rPr>
        <w:t>个月以内，就原定审议事项重新召集基金份额持有人大会。重新召集的基金份额持有人大会应当有代表</w:t>
      </w:r>
      <w:r w:rsidR="00B404ED" w:rsidRPr="00CE0660">
        <w:rPr>
          <w:rFonts w:hint="eastAsia"/>
          <w:bCs/>
          <w:sz w:val="24"/>
        </w:rPr>
        <w:t>三分之一</w:t>
      </w:r>
      <w:r w:rsidR="00D43F8E" w:rsidRPr="00CE0660">
        <w:rPr>
          <w:rFonts w:hint="eastAsia"/>
          <w:bCs/>
          <w:sz w:val="24"/>
        </w:rPr>
        <w:t>以上</w:t>
      </w:r>
      <w:r w:rsidR="00696112" w:rsidRPr="00CE0660">
        <w:rPr>
          <w:rFonts w:hint="eastAsia"/>
          <w:bCs/>
          <w:sz w:val="24"/>
        </w:rPr>
        <w:t>（含</w:t>
      </w:r>
      <w:r w:rsidR="00B404ED" w:rsidRPr="00CE0660">
        <w:rPr>
          <w:rFonts w:hint="eastAsia"/>
          <w:bCs/>
          <w:sz w:val="24"/>
        </w:rPr>
        <w:t>三分之一</w:t>
      </w:r>
      <w:r w:rsidR="00696112" w:rsidRPr="00CE0660">
        <w:rPr>
          <w:rFonts w:hint="eastAsia"/>
          <w:bCs/>
          <w:sz w:val="24"/>
        </w:rPr>
        <w:t>）基金份额的持有人直接出具书面意见或授权他人代表出具书面意见。法律法规另有规定的，从其规定</w:t>
      </w:r>
      <w:r w:rsidRPr="00CE0660">
        <w:rPr>
          <w:bCs/>
          <w:sz w:val="24"/>
        </w:rPr>
        <w:t>；</w:t>
      </w:r>
    </w:p>
    <w:p w14:paraId="088D2DC7" w14:textId="69871B44" w:rsidR="0079777F" w:rsidRPr="00CE0660" w:rsidRDefault="0079777F">
      <w:pPr>
        <w:spacing w:line="360" w:lineRule="auto"/>
        <w:ind w:firstLineChars="200" w:firstLine="480"/>
        <w:rPr>
          <w:bCs/>
          <w:sz w:val="24"/>
        </w:rPr>
      </w:pPr>
      <w:r w:rsidRPr="00CE0660">
        <w:rPr>
          <w:bCs/>
          <w:sz w:val="24"/>
        </w:rPr>
        <w:t>（</w:t>
      </w:r>
      <w:r w:rsidRPr="00CE0660">
        <w:rPr>
          <w:bCs/>
          <w:sz w:val="24"/>
        </w:rPr>
        <w:t>4</w:t>
      </w:r>
      <w:r w:rsidRPr="00CE0660">
        <w:rPr>
          <w:bCs/>
          <w:sz w:val="24"/>
        </w:rPr>
        <w:t>）上述第（</w:t>
      </w:r>
      <w:r w:rsidRPr="00CE0660">
        <w:rPr>
          <w:bCs/>
          <w:sz w:val="24"/>
        </w:rPr>
        <w:t>3</w:t>
      </w:r>
      <w:r w:rsidRPr="00CE0660">
        <w:rPr>
          <w:bCs/>
          <w:sz w:val="24"/>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w:t>
      </w:r>
      <w:r w:rsidR="00C145C9" w:rsidRPr="00CE0660">
        <w:rPr>
          <w:bCs/>
          <w:sz w:val="24"/>
        </w:rPr>
        <w:t>基金合同</w:t>
      </w:r>
      <w:r w:rsidRPr="00CE0660">
        <w:rPr>
          <w:bCs/>
          <w:sz w:val="24"/>
        </w:rPr>
        <w:t>和会议通知的规定，并与基金登记机构记录相符</w:t>
      </w:r>
      <w:r w:rsidR="00D43F8E" w:rsidRPr="00CE0660">
        <w:rPr>
          <w:rFonts w:hint="eastAsia"/>
          <w:bCs/>
          <w:sz w:val="24"/>
        </w:rPr>
        <w:t>。</w:t>
      </w:r>
    </w:p>
    <w:p w14:paraId="2B21D82D" w14:textId="77777777" w:rsidR="00007BB9" w:rsidRPr="00CE0660" w:rsidRDefault="00007BB9" w:rsidP="00007BB9">
      <w:pPr>
        <w:spacing w:line="360" w:lineRule="auto"/>
        <w:ind w:firstLineChars="200" w:firstLine="480"/>
        <w:rPr>
          <w:bCs/>
          <w:sz w:val="24"/>
        </w:rPr>
      </w:pPr>
      <w:r w:rsidRPr="00CE0660">
        <w:rPr>
          <w:rFonts w:hint="eastAsia"/>
          <w:bCs/>
          <w:sz w:val="24"/>
        </w:rPr>
        <w:t>3</w:t>
      </w:r>
      <w:r w:rsidRPr="00CE0660">
        <w:rPr>
          <w:rFonts w:hint="eastAsia"/>
          <w:bCs/>
          <w:sz w:val="24"/>
        </w:rPr>
        <w:t>、在法律法规</w:t>
      </w:r>
      <w:r w:rsidR="00D43F8E" w:rsidRPr="00CE0660">
        <w:rPr>
          <w:rFonts w:hint="eastAsia"/>
          <w:bCs/>
          <w:sz w:val="24"/>
        </w:rPr>
        <w:t>或</w:t>
      </w:r>
      <w:r w:rsidRPr="00CE0660">
        <w:rPr>
          <w:rFonts w:hint="eastAsia"/>
          <w:bCs/>
          <w:sz w:val="24"/>
        </w:rPr>
        <w:t>监管</w:t>
      </w:r>
      <w:r w:rsidR="00D43F8E" w:rsidRPr="00CE0660">
        <w:rPr>
          <w:rFonts w:hint="eastAsia"/>
          <w:bCs/>
          <w:sz w:val="24"/>
        </w:rPr>
        <w:t>机构</w:t>
      </w:r>
      <w:r w:rsidRPr="00CE0660">
        <w:rPr>
          <w:rFonts w:hint="eastAsia"/>
          <w:bCs/>
          <w:sz w:val="24"/>
        </w:rPr>
        <w:t>允许的情况下，</w:t>
      </w:r>
      <w:r w:rsidR="00696112" w:rsidRPr="00CE0660">
        <w:rPr>
          <w:rFonts w:hint="eastAsia"/>
          <w:bCs/>
          <w:sz w:val="24"/>
        </w:rPr>
        <w:t>本基金的基金份额持有人</w:t>
      </w:r>
      <w:r w:rsidRPr="00CE0660">
        <w:rPr>
          <w:rFonts w:hint="eastAsia"/>
          <w:bCs/>
          <w:sz w:val="24"/>
        </w:rPr>
        <w:t>可采用网络、电话</w:t>
      </w:r>
      <w:r w:rsidR="00696112" w:rsidRPr="00CE0660">
        <w:rPr>
          <w:rFonts w:hint="eastAsia"/>
          <w:bCs/>
          <w:sz w:val="24"/>
        </w:rPr>
        <w:t>、</w:t>
      </w:r>
      <w:r w:rsidR="00696112" w:rsidRPr="00CE0660">
        <w:rPr>
          <w:bCs/>
          <w:sz w:val="24"/>
        </w:rPr>
        <w:t>短信等</w:t>
      </w:r>
      <w:r w:rsidRPr="00CE0660">
        <w:rPr>
          <w:rFonts w:hint="eastAsia"/>
          <w:bCs/>
          <w:sz w:val="24"/>
        </w:rPr>
        <w:t>其他</w:t>
      </w:r>
      <w:r w:rsidR="00696112" w:rsidRPr="00CE0660">
        <w:rPr>
          <w:rFonts w:hint="eastAsia"/>
          <w:bCs/>
          <w:sz w:val="24"/>
        </w:rPr>
        <w:t>非书面</w:t>
      </w:r>
      <w:r w:rsidRPr="00CE0660">
        <w:rPr>
          <w:rFonts w:hint="eastAsia"/>
          <w:bCs/>
          <w:sz w:val="24"/>
        </w:rPr>
        <w:t>方式</w:t>
      </w:r>
      <w:r w:rsidR="00696112" w:rsidRPr="00CE0660">
        <w:rPr>
          <w:rFonts w:hint="eastAsia"/>
          <w:bCs/>
          <w:sz w:val="24"/>
        </w:rPr>
        <w:t>授权</w:t>
      </w:r>
      <w:r w:rsidR="00696112" w:rsidRPr="00CE0660">
        <w:rPr>
          <w:bCs/>
          <w:sz w:val="24"/>
        </w:rPr>
        <w:t>其代理人出席基金份额持有人大会，具体授权方式在会议通知中列明</w:t>
      </w:r>
      <w:r w:rsidR="00F2307F" w:rsidRPr="00CE0660">
        <w:rPr>
          <w:rFonts w:hint="eastAsia"/>
          <w:bCs/>
          <w:sz w:val="24"/>
        </w:rPr>
        <w:t>。</w:t>
      </w:r>
      <w:r w:rsidR="00696112" w:rsidRPr="00CE0660">
        <w:rPr>
          <w:bCs/>
          <w:sz w:val="24"/>
        </w:rPr>
        <w:t>在会议召开方式上，本基金可采用网络、电话、短信等其他非现场方式</w:t>
      </w:r>
      <w:r w:rsidR="00BB1699" w:rsidRPr="00CE0660">
        <w:rPr>
          <w:rFonts w:hint="eastAsia"/>
          <w:bCs/>
          <w:sz w:val="24"/>
        </w:rPr>
        <w:t>或者</w:t>
      </w:r>
      <w:r w:rsidR="00696112" w:rsidRPr="00CE0660">
        <w:rPr>
          <w:bCs/>
          <w:sz w:val="24"/>
        </w:rPr>
        <w:t>以非现场方式与现场方式结合的方式召开基金份额持有人大会，会议程序比照现场开会和通讯方式开会的程序</w:t>
      </w:r>
      <w:r w:rsidR="00BB1699" w:rsidRPr="00CE0660">
        <w:rPr>
          <w:rFonts w:hint="eastAsia"/>
          <w:bCs/>
          <w:sz w:val="24"/>
        </w:rPr>
        <w:t>进行</w:t>
      </w:r>
      <w:r w:rsidR="00696112" w:rsidRPr="00CE0660">
        <w:rPr>
          <w:bCs/>
          <w:sz w:val="24"/>
        </w:rPr>
        <w:t>，基金份额持有人也可以采用书面、</w:t>
      </w:r>
      <w:r w:rsidRPr="00CE0660">
        <w:rPr>
          <w:rFonts w:hint="eastAsia"/>
          <w:bCs/>
          <w:sz w:val="24"/>
        </w:rPr>
        <w:t>网络、电话</w:t>
      </w:r>
      <w:r w:rsidR="00696112" w:rsidRPr="00CE0660">
        <w:rPr>
          <w:rFonts w:hint="eastAsia"/>
          <w:bCs/>
          <w:sz w:val="24"/>
        </w:rPr>
        <w:t>、</w:t>
      </w:r>
      <w:r w:rsidR="00696112" w:rsidRPr="00CE0660">
        <w:rPr>
          <w:bCs/>
          <w:sz w:val="24"/>
        </w:rPr>
        <w:t>短信</w:t>
      </w:r>
      <w:r w:rsidRPr="00CE0660">
        <w:rPr>
          <w:rFonts w:hint="eastAsia"/>
          <w:bCs/>
          <w:sz w:val="24"/>
        </w:rPr>
        <w:t>或其他方式</w:t>
      </w:r>
      <w:r w:rsidR="00696112" w:rsidRPr="00CE0660">
        <w:rPr>
          <w:rFonts w:hint="eastAsia"/>
          <w:bCs/>
          <w:sz w:val="24"/>
        </w:rPr>
        <w:t>进行表决</w:t>
      </w:r>
      <w:r w:rsidR="00696112" w:rsidRPr="00CE0660">
        <w:rPr>
          <w:bCs/>
          <w:sz w:val="24"/>
        </w:rPr>
        <w:t>，具体方式由会议召集人确定并在</w:t>
      </w:r>
      <w:r w:rsidR="00696112" w:rsidRPr="00CE0660">
        <w:rPr>
          <w:rFonts w:hint="eastAsia"/>
          <w:bCs/>
          <w:sz w:val="24"/>
        </w:rPr>
        <w:t>会议通知中</w:t>
      </w:r>
      <w:r w:rsidR="00696112" w:rsidRPr="00CE0660">
        <w:rPr>
          <w:bCs/>
          <w:sz w:val="24"/>
        </w:rPr>
        <w:t>列明</w:t>
      </w:r>
      <w:r w:rsidRPr="00CE0660">
        <w:rPr>
          <w:rFonts w:hint="eastAsia"/>
          <w:bCs/>
          <w:sz w:val="24"/>
        </w:rPr>
        <w:t>。</w:t>
      </w:r>
    </w:p>
    <w:p w14:paraId="4C6F089E" w14:textId="77777777" w:rsidR="0079777F" w:rsidRPr="00CE0660" w:rsidRDefault="0079777F" w:rsidP="007A64C8">
      <w:pPr>
        <w:spacing w:line="360" w:lineRule="auto"/>
        <w:ind w:firstLineChars="200" w:firstLine="480"/>
        <w:rPr>
          <w:bCs/>
          <w:sz w:val="24"/>
        </w:rPr>
      </w:pPr>
      <w:bookmarkStart w:id="194" w:name="_Toc79392588"/>
      <w:bookmarkStart w:id="195" w:name="_Toc57530247"/>
      <w:bookmarkStart w:id="196" w:name="_Toc15641224"/>
      <w:r w:rsidRPr="00CE0660">
        <w:rPr>
          <w:bCs/>
          <w:sz w:val="24"/>
        </w:rPr>
        <w:t>五、议事内容与程序</w:t>
      </w:r>
      <w:bookmarkEnd w:id="194"/>
      <w:bookmarkEnd w:id="195"/>
      <w:bookmarkEnd w:id="196"/>
    </w:p>
    <w:p w14:paraId="5AAA802C" w14:textId="77777777" w:rsidR="0079777F" w:rsidRPr="00CE0660" w:rsidRDefault="0079777F">
      <w:pPr>
        <w:spacing w:line="360" w:lineRule="auto"/>
        <w:ind w:firstLineChars="200" w:firstLine="480"/>
        <w:rPr>
          <w:bCs/>
          <w:sz w:val="24"/>
        </w:rPr>
      </w:pPr>
      <w:r w:rsidRPr="00CE0660">
        <w:rPr>
          <w:bCs/>
          <w:sz w:val="24"/>
        </w:rPr>
        <w:lastRenderedPageBreak/>
        <w:t>1</w:t>
      </w:r>
      <w:r w:rsidRPr="00CE0660">
        <w:rPr>
          <w:bCs/>
          <w:sz w:val="24"/>
        </w:rPr>
        <w:t>、议事内容及提案权</w:t>
      </w:r>
    </w:p>
    <w:p w14:paraId="5A03EB9A" w14:textId="77777777" w:rsidR="0079777F" w:rsidRPr="00CE0660" w:rsidRDefault="0079777F">
      <w:pPr>
        <w:spacing w:line="360" w:lineRule="auto"/>
        <w:ind w:firstLineChars="200" w:firstLine="480"/>
        <w:rPr>
          <w:bCs/>
          <w:sz w:val="24"/>
        </w:rPr>
      </w:pPr>
      <w:r w:rsidRPr="00CE0660">
        <w:rPr>
          <w:bCs/>
          <w:sz w:val="24"/>
        </w:rPr>
        <w:t>议事内容为关系基金份额持有人利益的重大事项，如</w:t>
      </w:r>
      <w:r w:rsidR="00C145C9" w:rsidRPr="00CE0660">
        <w:rPr>
          <w:bCs/>
          <w:sz w:val="24"/>
        </w:rPr>
        <w:t>基金合同</w:t>
      </w:r>
      <w:r w:rsidRPr="00CE0660">
        <w:rPr>
          <w:bCs/>
          <w:sz w:val="24"/>
        </w:rPr>
        <w:t>的重大修改、决定终止</w:t>
      </w:r>
      <w:r w:rsidR="00C145C9" w:rsidRPr="00CE0660">
        <w:rPr>
          <w:bCs/>
          <w:sz w:val="24"/>
        </w:rPr>
        <w:t>基金合同</w:t>
      </w:r>
      <w:r w:rsidRPr="00CE0660">
        <w:rPr>
          <w:bCs/>
          <w:sz w:val="24"/>
        </w:rPr>
        <w:t>、更换基金管理人、更换基金托管人、与其他基金合并、法律法规及</w:t>
      </w:r>
      <w:r w:rsidR="00C145C9" w:rsidRPr="00CE0660">
        <w:rPr>
          <w:bCs/>
          <w:sz w:val="24"/>
        </w:rPr>
        <w:t>基金合同</w:t>
      </w:r>
      <w:r w:rsidRPr="00CE0660">
        <w:rPr>
          <w:bCs/>
          <w:sz w:val="24"/>
        </w:rPr>
        <w:t>规定的其他事项以及会议召集人认为需提交基金份额持有人大会讨论的其他事项。</w:t>
      </w:r>
    </w:p>
    <w:p w14:paraId="6372680E" w14:textId="77777777" w:rsidR="0079777F" w:rsidRPr="00CE0660" w:rsidRDefault="0079777F" w:rsidP="007A64C8">
      <w:pPr>
        <w:spacing w:line="360" w:lineRule="auto"/>
        <w:ind w:firstLineChars="200" w:firstLine="480"/>
        <w:rPr>
          <w:bCs/>
          <w:sz w:val="24"/>
        </w:rPr>
      </w:pPr>
      <w:r w:rsidRPr="00CE0660">
        <w:rPr>
          <w:bCs/>
          <w:sz w:val="24"/>
        </w:rPr>
        <w:t>基金份额持有人大会的召集人发出召集会议的通知后，对原有提案的修改应当在基金份额持有人大会召开前及时公告。</w:t>
      </w:r>
    </w:p>
    <w:p w14:paraId="370EDD9E" w14:textId="77777777" w:rsidR="0079777F" w:rsidRPr="00CE0660" w:rsidRDefault="0079777F" w:rsidP="007A64C8">
      <w:pPr>
        <w:spacing w:line="360" w:lineRule="auto"/>
        <w:ind w:firstLineChars="200" w:firstLine="480"/>
        <w:rPr>
          <w:bCs/>
          <w:sz w:val="24"/>
        </w:rPr>
      </w:pPr>
      <w:r w:rsidRPr="00CE0660">
        <w:rPr>
          <w:bCs/>
          <w:sz w:val="24"/>
        </w:rPr>
        <w:t>基金份额持有人大会不得对未事先公告的议事内容进行表决。</w:t>
      </w:r>
    </w:p>
    <w:p w14:paraId="5058CBE4"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、议事程序</w:t>
      </w:r>
    </w:p>
    <w:p w14:paraId="7992CD54"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）现场开会</w:t>
      </w:r>
    </w:p>
    <w:p w14:paraId="0FDC181D" w14:textId="77777777" w:rsidR="0079777F" w:rsidRPr="00CE0660" w:rsidRDefault="0079777F">
      <w:pPr>
        <w:spacing w:line="360" w:lineRule="auto"/>
        <w:ind w:firstLineChars="200" w:firstLine="480"/>
        <w:rPr>
          <w:bCs/>
          <w:sz w:val="24"/>
        </w:rPr>
      </w:pPr>
      <w:r w:rsidRPr="00CE0660">
        <w:rPr>
          <w:bCs/>
          <w:sz w:val="24"/>
        </w:rPr>
        <w:t>在现场开会的方式下，首先由大会主持人按照下列第七条规定程序确定和公布监票人，然后由大会主持人宣读提案，经讨论后进行表决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00B404ED" w:rsidRPr="00CE0660">
        <w:rPr>
          <w:rFonts w:hint="eastAsia"/>
          <w:bCs/>
          <w:sz w:val="24"/>
        </w:rPr>
        <w:t>二分之一以上</w:t>
      </w:r>
      <w:r w:rsidR="00B404ED" w:rsidRPr="00CE0660">
        <w:rPr>
          <w:bCs/>
          <w:sz w:val="24"/>
        </w:rPr>
        <w:t>（含二分之一）</w:t>
      </w:r>
      <w:r w:rsidRPr="00CE0660">
        <w:rPr>
          <w:bCs/>
          <w:sz w:val="24"/>
        </w:rPr>
        <w:t>选举产生一名基金份额持有人作为该次基金份额持有人大会的主持人。基金管理人和基金托管人拒不出席或主持基金份额持有人大会，不影响基金份额持有人大会作出的决议的效力。</w:t>
      </w:r>
    </w:p>
    <w:p w14:paraId="0995C91C" w14:textId="77777777" w:rsidR="0079777F" w:rsidRPr="00CE0660" w:rsidRDefault="0079777F">
      <w:pPr>
        <w:spacing w:line="360" w:lineRule="auto"/>
        <w:ind w:firstLineChars="200" w:firstLine="480"/>
        <w:rPr>
          <w:bCs/>
          <w:sz w:val="24"/>
        </w:rPr>
      </w:pPr>
      <w:r w:rsidRPr="00CE0660">
        <w:rPr>
          <w:bCs/>
          <w:sz w:val="24"/>
        </w:rPr>
        <w:t>会议召集人应当制作出席会议人员的签名册。签名册载明参加会议人员姓名（或单位名称）、身份证明文件号码、持有或代表有表决权的基金份额、委托人姓名（或单位名称）和联系方式等事项。</w:t>
      </w:r>
    </w:p>
    <w:p w14:paraId="5250EFF7"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w:t>
      </w:r>
      <w:r w:rsidRPr="00CE0660">
        <w:rPr>
          <w:bCs/>
          <w:sz w:val="24"/>
        </w:rPr>
        <w:t>）通讯开会</w:t>
      </w:r>
    </w:p>
    <w:p w14:paraId="0612CACC" w14:textId="77777777" w:rsidR="0079777F" w:rsidRPr="00CE0660" w:rsidRDefault="0079777F">
      <w:pPr>
        <w:spacing w:line="360" w:lineRule="auto"/>
        <w:ind w:firstLineChars="200" w:firstLine="480"/>
        <w:rPr>
          <w:bCs/>
          <w:sz w:val="24"/>
        </w:rPr>
      </w:pPr>
      <w:r w:rsidRPr="00CE0660">
        <w:rPr>
          <w:bCs/>
          <w:sz w:val="24"/>
        </w:rPr>
        <w:t>在通讯开会的情况下，首先由召集人提前</w:t>
      </w:r>
      <w:r w:rsidR="00007BB9" w:rsidRPr="00CE0660">
        <w:rPr>
          <w:rFonts w:hint="eastAsia"/>
          <w:bCs/>
          <w:sz w:val="24"/>
        </w:rPr>
        <w:t>30</w:t>
      </w:r>
      <w:r w:rsidRPr="00CE0660">
        <w:rPr>
          <w:bCs/>
          <w:sz w:val="24"/>
        </w:rPr>
        <w:t>日公布提案，在所通知的表决截止日期后</w:t>
      </w:r>
      <w:r w:rsidR="00B404ED" w:rsidRPr="00CE0660">
        <w:rPr>
          <w:bCs/>
          <w:sz w:val="24"/>
        </w:rPr>
        <w:t>2</w:t>
      </w:r>
      <w:r w:rsidRPr="00CE0660">
        <w:rPr>
          <w:bCs/>
          <w:sz w:val="24"/>
        </w:rPr>
        <w:t>个工作日内在公证机关监督下由召集人统计全部有效表决，在公证机关监督下形成决议。</w:t>
      </w:r>
    </w:p>
    <w:p w14:paraId="19FAB573" w14:textId="77777777" w:rsidR="0079777F" w:rsidRPr="00CE0660" w:rsidRDefault="0079777F" w:rsidP="007A64C8">
      <w:pPr>
        <w:spacing w:line="360" w:lineRule="auto"/>
        <w:ind w:firstLineChars="200" w:firstLine="480"/>
        <w:rPr>
          <w:bCs/>
          <w:sz w:val="24"/>
        </w:rPr>
      </w:pPr>
      <w:bookmarkStart w:id="197" w:name="_Toc15641225"/>
      <w:bookmarkStart w:id="198" w:name="_Toc79392589"/>
      <w:bookmarkStart w:id="199" w:name="_Toc57530248"/>
      <w:r w:rsidRPr="00CE0660">
        <w:rPr>
          <w:bCs/>
          <w:sz w:val="24"/>
        </w:rPr>
        <w:t>六、表决</w:t>
      </w:r>
      <w:bookmarkEnd w:id="197"/>
      <w:bookmarkEnd w:id="198"/>
      <w:bookmarkEnd w:id="199"/>
    </w:p>
    <w:p w14:paraId="420FBF3D" w14:textId="77777777" w:rsidR="0079777F" w:rsidRPr="00CE0660" w:rsidRDefault="0079777F">
      <w:pPr>
        <w:spacing w:line="360" w:lineRule="auto"/>
        <w:ind w:firstLineChars="200" w:firstLine="480"/>
        <w:rPr>
          <w:bCs/>
          <w:sz w:val="24"/>
        </w:rPr>
      </w:pPr>
      <w:r w:rsidRPr="00CE0660">
        <w:rPr>
          <w:bCs/>
          <w:sz w:val="24"/>
        </w:rPr>
        <w:t>基金份额持有人所持每份基金份额有一票表决权。</w:t>
      </w:r>
    </w:p>
    <w:p w14:paraId="7128656B" w14:textId="77777777" w:rsidR="0079777F" w:rsidRPr="00CE0660" w:rsidRDefault="0079777F">
      <w:pPr>
        <w:spacing w:line="360" w:lineRule="auto"/>
        <w:ind w:firstLineChars="200" w:firstLine="480"/>
        <w:rPr>
          <w:bCs/>
          <w:sz w:val="24"/>
        </w:rPr>
      </w:pPr>
      <w:r w:rsidRPr="00CE0660">
        <w:rPr>
          <w:bCs/>
          <w:sz w:val="24"/>
        </w:rPr>
        <w:t>基金份额持有人大会决议分为一般决议和特别决议：</w:t>
      </w:r>
    </w:p>
    <w:p w14:paraId="35C7A70B"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、一般决议，一般决议须经参加大会的基金份额持有人或其代理人所持表</w:t>
      </w:r>
      <w:r w:rsidRPr="00CE0660">
        <w:rPr>
          <w:bCs/>
          <w:sz w:val="24"/>
        </w:rPr>
        <w:lastRenderedPageBreak/>
        <w:t>决权的</w:t>
      </w:r>
      <w:r w:rsidR="00B404ED" w:rsidRPr="00CE0660">
        <w:rPr>
          <w:bCs/>
          <w:sz w:val="24"/>
        </w:rPr>
        <w:t>二分之一</w:t>
      </w:r>
      <w:r w:rsidRPr="00CE0660">
        <w:rPr>
          <w:bCs/>
          <w:sz w:val="24"/>
        </w:rPr>
        <w:t>以上（含</w:t>
      </w:r>
      <w:r w:rsidR="00B404ED" w:rsidRPr="00CE0660">
        <w:rPr>
          <w:bCs/>
          <w:sz w:val="24"/>
        </w:rPr>
        <w:t>二分之一</w:t>
      </w:r>
      <w:r w:rsidRPr="00CE0660">
        <w:rPr>
          <w:bCs/>
          <w:sz w:val="24"/>
        </w:rPr>
        <w:t>）通过方为有效；除下列第</w:t>
      </w:r>
      <w:r w:rsidRPr="00CE0660">
        <w:rPr>
          <w:bCs/>
          <w:sz w:val="24"/>
        </w:rPr>
        <w:t>2</w:t>
      </w:r>
      <w:r w:rsidRPr="00CE0660">
        <w:rPr>
          <w:bCs/>
          <w:sz w:val="24"/>
        </w:rPr>
        <w:t>项所规定的须以特别决议通过事项以外的其他事项均以一般决议的方式通过。</w:t>
      </w:r>
    </w:p>
    <w:p w14:paraId="47601D7F"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、特别决议，特别决议应当经参加大会的基金份额持有人或其代理人所持表决权的</w:t>
      </w:r>
      <w:r w:rsidR="00B404ED" w:rsidRPr="00CE0660">
        <w:rPr>
          <w:rFonts w:hint="eastAsia"/>
          <w:bCs/>
          <w:sz w:val="24"/>
        </w:rPr>
        <w:t>三分之二</w:t>
      </w:r>
      <w:r w:rsidRPr="00CE0660">
        <w:rPr>
          <w:bCs/>
          <w:sz w:val="24"/>
        </w:rPr>
        <w:t>以上（含</w:t>
      </w:r>
      <w:r w:rsidR="00B404ED" w:rsidRPr="00CE0660">
        <w:rPr>
          <w:rFonts w:hint="eastAsia"/>
          <w:bCs/>
          <w:sz w:val="24"/>
        </w:rPr>
        <w:t>三分之二</w:t>
      </w:r>
      <w:r w:rsidRPr="00CE0660">
        <w:rPr>
          <w:bCs/>
          <w:sz w:val="24"/>
        </w:rPr>
        <w:t>）通过方</w:t>
      </w:r>
      <w:r w:rsidR="00B404ED" w:rsidRPr="00CE0660">
        <w:rPr>
          <w:rFonts w:hint="eastAsia"/>
          <w:bCs/>
          <w:sz w:val="24"/>
        </w:rPr>
        <w:t>为有效</w:t>
      </w:r>
      <w:r w:rsidRPr="00CE0660">
        <w:rPr>
          <w:bCs/>
          <w:sz w:val="24"/>
        </w:rPr>
        <w:t>。</w:t>
      </w:r>
      <w:r w:rsidR="00B404ED" w:rsidRPr="00CE0660">
        <w:rPr>
          <w:rFonts w:hint="eastAsia"/>
          <w:bCs/>
          <w:sz w:val="24"/>
        </w:rPr>
        <w:t>除基金合同另有约定外，</w:t>
      </w:r>
      <w:r w:rsidRPr="00CE0660">
        <w:rPr>
          <w:bCs/>
          <w:sz w:val="24"/>
        </w:rPr>
        <w:t>转换基金运作方式、更换基金管理人或者基金托管人、</w:t>
      </w:r>
      <w:r w:rsidR="00B404ED" w:rsidRPr="00CE0660">
        <w:rPr>
          <w:bCs/>
          <w:sz w:val="24"/>
        </w:rPr>
        <w:t>本基金与其他基金合并</w:t>
      </w:r>
      <w:r w:rsidR="00BB1699" w:rsidRPr="00CE0660">
        <w:rPr>
          <w:rFonts w:hint="eastAsia"/>
          <w:bCs/>
          <w:sz w:val="24"/>
        </w:rPr>
        <w:t>、</w:t>
      </w:r>
      <w:r w:rsidR="00BB1699" w:rsidRPr="00CE0660">
        <w:rPr>
          <w:bCs/>
          <w:sz w:val="24"/>
        </w:rPr>
        <w:t>终止基金合同</w:t>
      </w:r>
      <w:r w:rsidRPr="00CE0660">
        <w:rPr>
          <w:bCs/>
          <w:sz w:val="24"/>
        </w:rPr>
        <w:t>以特别决议通过方为有效。</w:t>
      </w:r>
    </w:p>
    <w:p w14:paraId="4D587C6F" w14:textId="77777777" w:rsidR="0079777F" w:rsidRPr="00CE0660" w:rsidRDefault="00B404ED">
      <w:pPr>
        <w:spacing w:line="360" w:lineRule="auto"/>
        <w:ind w:firstLineChars="200" w:firstLine="480"/>
        <w:rPr>
          <w:bCs/>
          <w:sz w:val="24"/>
        </w:rPr>
      </w:pPr>
      <w:r w:rsidRPr="00CE0660">
        <w:rPr>
          <w:rFonts w:hint="eastAsia"/>
          <w:bCs/>
          <w:sz w:val="24"/>
        </w:rPr>
        <w:t>3</w:t>
      </w:r>
      <w:r w:rsidRPr="00CE0660">
        <w:rPr>
          <w:rFonts w:hint="eastAsia"/>
          <w:bCs/>
          <w:sz w:val="24"/>
        </w:rPr>
        <w:t>、</w:t>
      </w:r>
      <w:r w:rsidR="0079777F" w:rsidRPr="00CE0660">
        <w:rPr>
          <w:bCs/>
          <w:sz w:val="24"/>
        </w:rPr>
        <w:t>基金份额持有人大会采取记名方式进行投票表决。</w:t>
      </w:r>
    </w:p>
    <w:p w14:paraId="56AA8C5C" w14:textId="77777777" w:rsidR="0079777F" w:rsidRPr="00CE0660" w:rsidRDefault="00B404ED">
      <w:pPr>
        <w:spacing w:line="360" w:lineRule="auto"/>
        <w:ind w:firstLineChars="200" w:firstLine="480"/>
        <w:rPr>
          <w:bCs/>
          <w:sz w:val="24"/>
        </w:rPr>
      </w:pPr>
      <w:r w:rsidRPr="00CE0660">
        <w:rPr>
          <w:bCs/>
          <w:sz w:val="24"/>
        </w:rPr>
        <w:t>4</w:t>
      </w:r>
      <w:r w:rsidRPr="00CE0660">
        <w:rPr>
          <w:rFonts w:hint="eastAsia"/>
          <w:bCs/>
          <w:sz w:val="24"/>
        </w:rPr>
        <w:t>、</w:t>
      </w:r>
      <w:r w:rsidR="0079777F" w:rsidRPr="00CE0660">
        <w:rPr>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14:paraId="267DCB0B" w14:textId="77777777" w:rsidR="002130B8" w:rsidRPr="00CE0660" w:rsidRDefault="0079777F">
      <w:pPr>
        <w:spacing w:line="360" w:lineRule="auto"/>
        <w:ind w:firstLineChars="200" w:firstLine="480"/>
        <w:rPr>
          <w:bCs/>
          <w:sz w:val="24"/>
        </w:rPr>
      </w:pPr>
      <w:r w:rsidRPr="00CE0660">
        <w:rPr>
          <w:bCs/>
          <w:sz w:val="24"/>
        </w:rPr>
        <w:t>基金份额持有人大会的各项提案或同一项提案内并列的各项议题应当分开审议、逐项表决。</w:t>
      </w:r>
    </w:p>
    <w:p w14:paraId="67D77DAF" w14:textId="27C4E691" w:rsidR="0079777F" w:rsidRPr="00CE0660" w:rsidRDefault="002130B8">
      <w:pPr>
        <w:spacing w:line="360" w:lineRule="auto"/>
        <w:ind w:firstLineChars="200" w:firstLine="480"/>
        <w:rPr>
          <w:bCs/>
          <w:sz w:val="24"/>
        </w:rPr>
      </w:pPr>
      <w:r w:rsidRPr="00CE0660">
        <w:rPr>
          <w:rFonts w:hint="eastAsia"/>
          <w:bCs/>
          <w:sz w:val="24"/>
        </w:rPr>
        <w:t>在上述规则的前提下，具体规则以召集人发布的</w:t>
      </w:r>
      <w:r w:rsidR="008214C2" w:rsidRPr="00CE0660">
        <w:rPr>
          <w:rFonts w:hint="eastAsia"/>
          <w:bCs/>
          <w:sz w:val="24"/>
        </w:rPr>
        <w:t>召开</w:t>
      </w:r>
      <w:r w:rsidRPr="00CE0660">
        <w:rPr>
          <w:rFonts w:hint="eastAsia"/>
          <w:bCs/>
          <w:sz w:val="24"/>
        </w:rPr>
        <w:t>基金份额持有人大会</w:t>
      </w:r>
      <w:r w:rsidR="008214C2" w:rsidRPr="00CE0660">
        <w:rPr>
          <w:rFonts w:hint="eastAsia"/>
          <w:bCs/>
          <w:sz w:val="24"/>
        </w:rPr>
        <w:t>公告</w:t>
      </w:r>
      <w:r w:rsidRPr="00CE0660">
        <w:rPr>
          <w:rFonts w:hint="eastAsia"/>
          <w:bCs/>
          <w:sz w:val="24"/>
        </w:rPr>
        <w:t>为准。</w:t>
      </w:r>
    </w:p>
    <w:p w14:paraId="50FDA1BA" w14:textId="77777777" w:rsidR="0079777F" w:rsidRPr="00CE0660" w:rsidRDefault="0079777F" w:rsidP="007A64C8">
      <w:pPr>
        <w:spacing w:line="360" w:lineRule="auto"/>
        <w:ind w:firstLineChars="200" w:firstLine="480"/>
        <w:rPr>
          <w:bCs/>
          <w:sz w:val="24"/>
        </w:rPr>
      </w:pPr>
      <w:bookmarkStart w:id="200" w:name="_Toc15641226"/>
      <w:bookmarkStart w:id="201" w:name="_Toc57530249"/>
      <w:bookmarkStart w:id="202" w:name="_Toc79392590"/>
      <w:r w:rsidRPr="00CE0660">
        <w:rPr>
          <w:bCs/>
          <w:sz w:val="24"/>
        </w:rPr>
        <w:t>七、计票</w:t>
      </w:r>
      <w:bookmarkEnd w:id="200"/>
      <w:bookmarkEnd w:id="201"/>
      <w:bookmarkEnd w:id="202"/>
    </w:p>
    <w:p w14:paraId="2D323FC7"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、现场开会</w:t>
      </w:r>
    </w:p>
    <w:p w14:paraId="7BC57BA6"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或大会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14:paraId="62257EA5"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w:t>
      </w:r>
      <w:r w:rsidRPr="00CE0660">
        <w:rPr>
          <w:bCs/>
          <w:sz w:val="24"/>
        </w:rPr>
        <w:t>）监票人应当在基金份额持有人表决后立即进行清点并由大会主持人当场公布计票结果。</w:t>
      </w:r>
    </w:p>
    <w:p w14:paraId="53787D25"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3</w:t>
      </w:r>
      <w:r w:rsidRPr="00CE0660">
        <w:rPr>
          <w:bCs/>
          <w:sz w:val="24"/>
        </w:rPr>
        <w:t>）如果会议主持人或基金份额持有人或代理人对于提交的表决结果有</w:t>
      </w:r>
      <w:r w:rsidR="00B404ED" w:rsidRPr="00CE0660">
        <w:rPr>
          <w:rFonts w:hint="eastAsia"/>
          <w:bCs/>
          <w:sz w:val="24"/>
        </w:rPr>
        <w:t>异议</w:t>
      </w:r>
      <w:r w:rsidRPr="00CE0660">
        <w:rPr>
          <w:bCs/>
          <w:sz w:val="24"/>
        </w:rPr>
        <w:t>，可以在宣布表决结果后立即对所投票数要求进行重新清点。监票人应当进行</w:t>
      </w:r>
      <w:r w:rsidRPr="00CE0660">
        <w:rPr>
          <w:bCs/>
          <w:sz w:val="24"/>
        </w:rPr>
        <w:lastRenderedPageBreak/>
        <w:t>重新清点，重新清点以一次为限。重新清点后，大会主持人应当当场公布重新清点结果。</w:t>
      </w:r>
    </w:p>
    <w:p w14:paraId="5065E249"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4</w:t>
      </w:r>
      <w:r w:rsidRPr="00CE0660">
        <w:rPr>
          <w:bCs/>
          <w:sz w:val="24"/>
        </w:rPr>
        <w:t>）计票过程应由公证机关予以公证</w:t>
      </w:r>
      <w:r w:rsidR="00D43F8E" w:rsidRPr="00CE0660">
        <w:rPr>
          <w:bCs/>
          <w:sz w:val="24"/>
        </w:rPr>
        <w:t>，</w:t>
      </w:r>
      <w:r w:rsidRPr="00CE0660">
        <w:rPr>
          <w:bCs/>
          <w:sz w:val="24"/>
        </w:rPr>
        <w:t>基金管理人或基金托管人拒不出席大会的，不影响计票的效力。</w:t>
      </w:r>
    </w:p>
    <w:p w14:paraId="6FA6EF4C"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、通讯开会</w:t>
      </w:r>
    </w:p>
    <w:p w14:paraId="72371C36" w14:textId="47CE04EB" w:rsidR="0079777F" w:rsidRPr="00CE0660" w:rsidRDefault="0079777F">
      <w:pPr>
        <w:spacing w:line="360" w:lineRule="auto"/>
        <w:ind w:firstLineChars="200" w:firstLine="480"/>
        <w:rPr>
          <w:bCs/>
          <w:sz w:val="24"/>
        </w:rPr>
      </w:pPr>
      <w:r w:rsidRPr="00CE0660">
        <w:rPr>
          <w:bCs/>
          <w:sz w:val="24"/>
        </w:rPr>
        <w:t>在通讯开会的情况下，计票方式为：由大会召集人授权的两名监督员在基金托管人授权代表（若由基金托管人召集，则为基金管理人授权代表）的监督下进行计票，并由公证机关对其计票过程予以公证</w:t>
      </w:r>
      <w:bookmarkStart w:id="203" w:name="_Toc79392591"/>
      <w:bookmarkStart w:id="204" w:name="_Toc57530250"/>
      <w:bookmarkStart w:id="205" w:name="_Toc15641227"/>
      <w:r w:rsidRPr="00CE0660">
        <w:rPr>
          <w:bCs/>
          <w:sz w:val="24"/>
        </w:rPr>
        <w:t>。基金管理人或基金托管人拒派代表对表决意见的计票进行监督的，不影响计票和表决结果。</w:t>
      </w:r>
    </w:p>
    <w:p w14:paraId="47422925" w14:textId="77777777" w:rsidR="0079777F" w:rsidRPr="00CE0660" w:rsidRDefault="0079777F" w:rsidP="007A64C8">
      <w:pPr>
        <w:spacing w:line="360" w:lineRule="auto"/>
        <w:ind w:firstLineChars="200" w:firstLine="480"/>
        <w:rPr>
          <w:bCs/>
          <w:sz w:val="24"/>
        </w:rPr>
      </w:pPr>
      <w:r w:rsidRPr="00CE0660">
        <w:rPr>
          <w:bCs/>
          <w:sz w:val="24"/>
        </w:rPr>
        <w:t>八、生效与公告</w:t>
      </w:r>
      <w:bookmarkEnd w:id="203"/>
      <w:bookmarkEnd w:id="204"/>
      <w:bookmarkEnd w:id="205"/>
    </w:p>
    <w:p w14:paraId="50314F13" w14:textId="77777777" w:rsidR="0079777F" w:rsidRPr="00CE0660" w:rsidRDefault="0079777F">
      <w:pPr>
        <w:spacing w:line="360" w:lineRule="auto"/>
        <w:ind w:firstLineChars="200" w:firstLine="480"/>
        <w:rPr>
          <w:bCs/>
          <w:sz w:val="24"/>
        </w:rPr>
      </w:pPr>
      <w:r w:rsidRPr="00CE0660">
        <w:rPr>
          <w:bCs/>
          <w:sz w:val="24"/>
        </w:rPr>
        <w:t>基金份额持有人大会的决议，召集人应当自通过之日起</w:t>
      </w:r>
      <w:r w:rsidR="00007BB9" w:rsidRPr="00CE0660">
        <w:rPr>
          <w:rFonts w:hint="eastAsia"/>
          <w:bCs/>
          <w:sz w:val="24"/>
        </w:rPr>
        <w:t>5</w:t>
      </w:r>
      <w:r w:rsidRPr="00CE0660">
        <w:rPr>
          <w:bCs/>
          <w:sz w:val="24"/>
        </w:rPr>
        <w:t>日内报中国证监会备案。</w:t>
      </w:r>
    </w:p>
    <w:p w14:paraId="0EB3758E" w14:textId="77777777" w:rsidR="0079777F" w:rsidRPr="00CE0660" w:rsidRDefault="0079777F">
      <w:pPr>
        <w:spacing w:line="360" w:lineRule="auto"/>
        <w:ind w:firstLineChars="200" w:firstLine="480"/>
        <w:rPr>
          <w:bCs/>
          <w:sz w:val="24"/>
        </w:rPr>
      </w:pPr>
      <w:r w:rsidRPr="00CE0660">
        <w:rPr>
          <w:bCs/>
          <w:sz w:val="24"/>
        </w:rPr>
        <w:t>基金份额持有人大会的决议自</w:t>
      </w:r>
      <w:r w:rsidR="0090421F" w:rsidRPr="00CE0660">
        <w:rPr>
          <w:rFonts w:hint="eastAsia"/>
          <w:bCs/>
          <w:sz w:val="24"/>
        </w:rPr>
        <w:t>表决通过</w:t>
      </w:r>
      <w:r w:rsidRPr="00CE0660">
        <w:rPr>
          <w:bCs/>
          <w:sz w:val="24"/>
        </w:rPr>
        <w:t>之日起生效。</w:t>
      </w:r>
    </w:p>
    <w:p w14:paraId="15B18069" w14:textId="1A8AE5BF" w:rsidR="0079777F" w:rsidRPr="00CE0660" w:rsidRDefault="0079777F">
      <w:pPr>
        <w:spacing w:line="360" w:lineRule="auto"/>
        <w:ind w:firstLineChars="200" w:firstLine="480"/>
        <w:rPr>
          <w:bCs/>
          <w:sz w:val="24"/>
        </w:rPr>
      </w:pPr>
      <w:r w:rsidRPr="00CE0660">
        <w:rPr>
          <w:bCs/>
          <w:sz w:val="24"/>
        </w:rPr>
        <w:t>基金份额持有人大会决议自生效之日起</w:t>
      </w:r>
      <w:r w:rsidR="00007BB9" w:rsidRPr="00CE0660">
        <w:rPr>
          <w:rFonts w:hint="eastAsia"/>
          <w:bCs/>
          <w:sz w:val="24"/>
        </w:rPr>
        <w:t>2</w:t>
      </w:r>
      <w:r w:rsidRPr="00CE0660">
        <w:rPr>
          <w:bCs/>
          <w:sz w:val="24"/>
        </w:rPr>
        <w:t>日内在</w:t>
      </w:r>
      <w:r w:rsidRPr="00CE0660">
        <w:rPr>
          <w:rFonts w:hint="eastAsia"/>
          <w:bCs/>
          <w:sz w:val="24"/>
        </w:rPr>
        <w:t>指定</w:t>
      </w:r>
      <w:r w:rsidR="00070F12" w:rsidRPr="00CE0660">
        <w:rPr>
          <w:rFonts w:hint="eastAsia"/>
          <w:bCs/>
          <w:sz w:val="24"/>
        </w:rPr>
        <w:t>媒介</w:t>
      </w:r>
      <w:r w:rsidRPr="00CE0660">
        <w:rPr>
          <w:bCs/>
          <w:sz w:val="24"/>
        </w:rPr>
        <w:t>上公告。</w:t>
      </w:r>
      <w:bookmarkStart w:id="206" w:name="_Hlt88820702"/>
      <w:bookmarkEnd w:id="206"/>
      <w:r w:rsidRPr="00CE0660">
        <w:rPr>
          <w:bCs/>
          <w:sz w:val="24"/>
        </w:rPr>
        <w:t>如果采用通讯方式进行表决，在公告基金份额持有人大会决议时，必须将公证书全文、公证机构、公证员姓名等一同公告。</w:t>
      </w:r>
    </w:p>
    <w:p w14:paraId="5597FBFC" w14:textId="77777777" w:rsidR="0079777F" w:rsidRPr="00CE0660" w:rsidRDefault="0079777F">
      <w:pPr>
        <w:spacing w:line="360" w:lineRule="auto"/>
        <w:ind w:firstLineChars="200" w:firstLine="480"/>
        <w:rPr>
          <w:bCs/>
          <w:sz w:val="24"/>
        </w:rPr>
      </w:pPr>
      <w:r w:rsidRPr="00CE0660">
        <w:rPr>
          <w:bCs/>
          <w:sz w:val="24"/>
        </w:rPr>
        <w:t>基金管理人、基金托管人和基金份额持有人应当执行生效的基金份额持有人大会的决议。生效的基金份额持有人大会决议对全体基金份额持有人、基金管理人、基金托管人均有约束力。</w:t>
      </w:r>
    </w:p>
    <w:p w14:paraId="42AAC318" w14:textId="67D549B5" w:rsidR="00007BB9" w:rsidRPr="00CE0660" w:rsidRDefault="00007BB9">
      <w:pPr>
        <w:spacing w:line="360" w:lineRule="auto"/>
        <w:ind w:firstLineChars="200" w:firstLine="480"/>
        <w:rPr>
          <w:bCs/>
          <w:sz w:val="24"/>
        </w:rPr>
      </w:pPr>
      <w:r w:rsidRPr="00CE0660">
        <w:rPr>
          <w:rFonts w:hint="eastAsia"/>
          <w:bCs/>
          <w:sz w:val="24"/>
        </w:rPr>
        <w:t>九、</w:t>
      </w:r>
      <w:r w:rsidR="00B404ED" w:rsidRPr="00CE0660">
        <w:rPr>
          <w:rFonts w:hint="eastAsia"/>
          <w:bCs/>
          <w:sz w:val="24"/>
        </w:rPr>
        <w:t>本部分关于基金份额持有人大会召开事由、召开条件、议事程序、表决条件等规定，</w:t>
      </w:r>
      <w:r w:rsidR="002130B8" w:rsidRPr="00CE0660">
        <w:rPr>
          <w:rFonts w:hint="eastAsia"/>
          <w:bCs/>
          <w:sz w:val="24"/>
        </w:rPr>
        <w:t>凡是</w:t>
      </w:r>
      <w:r w:rsidR="002130B8" w:rsidRPr="00CE0660">
        <w:rPr>
          <w:bCs/>
          <w:sz w:val="24"/>
        </w:rPr>
        <w:t>直接</w:t>
      </w:r>
      <w:r w:rsidR="007C164A" w:rsidRPr="00CE0660">
        <w:rPr>
          <w:rFonts w:hint="eastAsia"/>
          <w:bCs/>
          <w:sz w:val="24"/>
        </w:rPr>
        <w:t>引用</w:t>
      </w:r>
      <w:r w:rsidR="002130B8" w:rsidRPr="00CE0660">
        <w:rPr>
          <w:bCs/>
          <w:sz w:val="24"/>
        </w:rPr>
        <w:t>法律法规或</w:t>
      </w:r>
      <w:r w:rsidR="002130B8" w:rsidRPr="00CE0660">
        <w:rPr>
          <w:rFonts w:hint="eastAsia"/>
          <w:bCs/>
          <w:sz w:val="24"/>
        </w:rPr>
        <w:t>监管规则</w:t>
      </w:r>
      <w:r w:rsidR="002130B8" w:rsidRPr="00CE0660">
        <w:rPr>
          <w:bCs/>
          <w:sz w:val="24"/>
        </w:rPr>
        <w:t>的部分，如</w:t>
      </w:r>
      <w:r w:rsidR="00B404ED" w:rsidRPr="00CE0660">
        <w:rPr>
          <w:rFonts w:hint="eastAsia"/>
          <w:bCs/>
          <w:sz w:val="24"/>
        </w:rPr>
        <w:t>将来法律法规</w:t>
      </w:r>
      <w:r w:rsidR="002130B8" w:rsidRPr="00CE0660">
        <w:rPr>
          <w:rFonts w:hint="eastAsia"/>
          <w:bCs/>
          <w:sz w:val="24"/>
        </w:rPr>
        <w:t>或</w:t>
      </w:r>
      <w:r w:rsidR="002130B8" w:rsidRPr="00CE0660">
        <w:rPr>
          <w:bCs/>
          <w:sz w:val="24"/>
        </w:rPr>
        <w:t>监管规则修改导致相关内容被取消或变更</w:t>
      </w:r>
      <w:r w:rsidR="002130B8" w:rsidRPr="00CE0660">
        <w:rPr>
          <w:rFonts w:hint="eastAsia"/>
          <w:bCs/>
          <w:sz w:val="24"/>
        </w:rPr>
        <w:t>的</w:t>
      </w:r>
      <w:r w:rsidR="002130B8" w:rsidRPr="00CE0660">
        <w:rPr>
          <w:bCs/>
          <w:sz w:val="24"/>
        </w:rPr>
        <w:t>，</w:t>
      </w:r>
      <w:r w:rsidR="002130B8" w:rsidRPr="00CE0660">
        <w:rPr>
          <w:rFonts w:hint="eastAsia"/>
          <w:bCs/>
          <w:sz w:val="24"/>
        </w:rPr>
        <w:t>或</w:t>
      </w:r>
      <w:r w:rsidR="002130B8" w:rsidRPr="00CE0660">
        <w:rPr>
          <w:bCs/>
          <w:sz w:val="24"/>
        </w:rPr>
        <w:t>法律法规新增基金份额持有人大会机制</w:t>
      </w:r>
      <w:r w:rsidR="00B404ED" w:rsidRPr="00CE0660">
        <w:rPr>
          <w:rFonts w:hint="eastAsia"/>
          <w:bCs/>
          <w:sz w:val="24"/>
        </w:rPr>
        <w:t>的，基金管理人与基金托管人协商一致并提前公告后，可直接对本部分内容进行修改和调整，无需召开基金份额持有人大会审议。</w:t>
      </w:r>
    </w:p>
    <w:p w14:paraId="2C0B53AD" w14:textId="77777777" w:rsidR="0079777F" w:rsidRPr="00CE0660" w:rsidRDefault="0079777F" w:rsidP="00422BE6">
      <w:pPr>
        <w:pStyle w:val="1"/>
      </w:pPr>
      <w:bookmarkStart w:id="207" w:name="_Toc3963"/>
      <w:bookmarkStart w:id="208" w:name="_Toc1745"/>
      <w:r w:rsidRPr="00CE0660">
        <w:rPr>
          <w:bCs/>
        </w:rPr>
        <w:br w:type="page"/>
      </w:r>
      <w:bookmarkStart w:id="209" w:name="_Toc123112237"/>
      <w:bookmarkStart w:id="210" w:name="_Toc16164"/>
      <w:bookmarkStart w:id="211" w:name="_Toc98560355"/>
      <w:bookmarkStart w:id="212" w:name="_Toc141703889"/>
      <w:bookmarkStart w:id="213" w:name="_Toc3080"/>
      <w:bookmarkStart w:id="214" w:name="_Toc123051455"/>
      <w:bookmarkStart w:id="215" w:name="_Toc725"/>
      <w:bookmarkStart w:id="216" w:name="_Toc18206"/>
      <w:bookmarkStart w:id="217" w:name="_Toc31821"/>
      <w:bookmarkStart w:id="218" w:name="_Toc3572"/>
      <w:bookmarkStart w:id="219" w:name="_Toc139991739"/>
      <w:bookmarkStart w:id="220" w:name="_Toc21735"/>
      <w:bookmarkStart w:id="221" w:name="_Toc123102456"/>
      <w:bookmarkStart w:id="222" w:name="_Toc10398"/>
      <w:bookmarkStart w:id="223" w:name="_Toc488092359"/>
      <w:r w:rsidRPr="00CE0660">
        <w:lastRenderedPageBreak/>
        <w:t>第九部分</w:t>
      </w:r>
      <w:r w:rsidRPr="00CE0660">
        <w:t xml:space="preserve">  </w:t>
      </w:r>
      <w:r w:rsidRPr="00CE0660">
        <w:t>基金管理人、基金托管人的更换条件和程序</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4995D329" w14:textId="77777777" w:rsidR="0079777F" w:rsidRPr="00CE0660" w:rsidRDefault="0079777F">
      <w:pPr>
        <w:autoSpaceDE w:val="0"/>
        <w:autoSpaceDN w:val="0"/>
        <w:spacing w:line="360" w:lineRule="auto"/>
        <w:textAlignment w:val="bottom"/>
        <w:rPr>
          <w:bCs/>
          <w:sz w:val="24"/>
        </w:rPr>
      </w:pPr>
      <w:bookmarkStart w:id="224" w:name="_Toc79392593"/>
      <w:bookmarkStart w:id="225" w:name="_Toc57530252"/>
      <w:bookmarkStart w:id="226" w:name="_Toc15118245"/>
    </w:p>
    <w:p w14:paraId="13D2B865" w14:textId="77777777" w:rsidR="0079777F" w:rsidRPr="00CE0660" w:rsidRDefault="0079777F" w:rsidP="007A64C8">
      <w:pPr>
        <w:spacing w:line="360" w:lineRule="auto"/>
        <w:ind w:firstLineChars="200" w:firstLine="480"/>
        <w:rPr>
          <w:bCs/>
          <w:sz w:val="24"/>
        </w:rPr>
      </w:pPr>
      <w:r w:rsidRPr="00CE0660">
        <w:rPr>
          <w:bCs/>
          <w:sz w:val="24"/>
        </w:rPr>
        <w:t>一、基金管理人和基金托管人职责终止的情形</w:t>
      </w:r>
      <w:bookmarkEnd w:id="224"/>
      <w:bookmarkEnd w:id="225"/>
      <w:bookmarkEnd w:id="226"/>
    </w:p>
    <w:p w14:paraId="15F8AEC5" w14:textId="77777777" w:rsidR="0079777F" w:rsidRPr="00CE0660" w:rsidRDefault="0079777F" w:rsidP="007A64C8">
      <w:pPr>
        <w:spacing w:line="360" w:lineRule="auto"/>
        <w:ind w:firstLineChars="200" w:firstLine="480"/>
        <w:rPr>
          <w:bCs/>
          <w:sz w:val="24"/>
        </w:rPr>
      </w:pPr>
      <w:bookmarkStart w:id="227" w:name="_Toc22005971"/>
      <w:r w:rsidRPr="00CE0660">
        <w:rPr>
          <w:bCs/>
          <w:sz w:val="24"/>
        </w:rPr>
        <w:t>（一）基金管理人职责终止的情形</w:t>
      </w:r>
      <w:bookmarkEnd w:id="227"/>
    </w:p>
    <w:p w14:paraId="00557843" w14:textId="77777777" w:rsidR="0079777F" w:rsidRPr="00CE0660" w:rsidRDefault="0079777F">
      <w:pPr>
        <w:spacing w:line="360" w:lineRule="auto"/>
        <w:ind w:firstLineChars="200" w:firstLine="480"/>
        <w:rPr>
          <w:bCs/>
          <w:sz w:val="24"/>
        </w:rPr>
      </w:pPr>
      <w:r w:rsidRPr="00CE0660">
        <w:rPr>
          <w:bCs/>
          <w:sz w:val="24"/>
        </w:rPr>
        <w:t>有下列情形之一的，基金管理人职责终止：</w:t>
      </w:r>
    </w:p>
    <w:p w14:paraId="69F35AC2"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、被依法取消基金管理资格；</w:t>
      </w:r>
    </w:p>
    <w:p w14:paraId="37EDBC10"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、被基金份额持有人大会解任；</w:t>
      </w:r>
    </w:p>
    <w:p w14:paraId="36549624"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、依法解散、被依法撤销或被依法宣告破产；</w:t>
      </w:r>
    </w:p>
    <w:p w14:paraId="6610C53B" w14:textId="77777777" w:rsidR="0079777F" w:rsidRPr="00CE0660" w:rsidRDefault="0079777F">
      <w:pPr>
        <w:spacing w:line="360" w:lineRule="auto"/>
        <w:ind w:firstLineChars="200" w:firstLine="480"/>
        <w:rPr>
          <w:bCs/>
          <w:sz w:val="24"/>
        </w:rPr>
      </w:pPr>
      <w:r w:rsidRPr="00CE0660">
        <w:rPr>
          <w:bCs/>
          <w:sz w:val="24"/>
        </w:rPr>
        <w:t>4</w:t>
      </w:r>
      <w:r w:rsidRPr="00CE0660">
        <w:rPr>
          <w:bCs/>
          <w:sz w:val="24"/>
        </w:rPr>
        <w:t>、</w:t>
      </w:r>
      <w:r w:rsidRPr="00CE0660">
        <w:rPr>
          <w:rFonts w:hint="eastAsia"/>
          <w:bCs/>
          <w:sz w:val="24"/>
        </w:rPr>
        <w:t>法律法规及中国证监会规定的和</w:t>
      </w:r>
      <w:r w:rsidR="00C145C9" w:rsidRPr="00CE0660">
        <w:rPr>
          <w:rFonts w:hint="eastAsia"/>
          <w:bCs/>
          <w:sz w:val="24"/>
        </w:rPr>
        <w:t>基金合同</w:t>
      </w:r>
      <w:r w:rsidRPr="00CE0660">
        <w:rPr>
          <w:rFonts w:hint="eastAsia"/>
          <w:bCs/>
          <w:sz w:val="24"/>
        </w:rPr>
        <w:t>约定的其他</w:t>
      </w:r>
      <w:r w:rsidRPr="00CE0660">
        <w:rPr>
          <w:bCs/>
          <w:sz w:val="24"/>
        </w:rPr>
        <w:t>情形。</w:t>
      </w:r>
    </w:p>
    <w:p w14:paraId="2C6B66B0" w14:textId="77777777" w:rsidR="0079777F" w:rsidRPr="00CE0660" w:rsidRDefault="0079777F" w:rsidP="007A64C8">
      <w:pPr>
        <w:spacing w:line="360" w:lineRule="auto"/>
        <w:ind w:firstLineChars="200" w:firstLine="480"/>
        <w:rPr>
          <w:bCs/>
          <w:sz w:val="24"/>
        </w:rPr>
      </w:pPr>
      <w:bookmarkStart w:id="228" w:name="_Toc22005972"/>
      <w:r w:rsidRPr="00CE0660">
        <w:rPr>
          <w:bCs/>
          <w:sz w:val="24"/>
        </w:rPr>
        <w:t>（二）基金托管人职责终止的情形</w:t>
      </w:r>
      <w:bookmarkEnd w:id="228"/>
    </w:p>
    <w:p w14:paraId="2F4F4A40" w14:textId="77777777" w:rsidR="0079777F" w:rsidRPr="00CE0660" w:rsidRDefault="0079777F">
      <w:pPr>
        <w:spacing w:line="360" w:lineRule="auto"/>
        <w:ind w:firstLineChars="200" w:firstLine="480"/>
        <w:rPr>
          <w:bCs/>
          <w:sz w:val="24"/>
        </w:rPr>
      </w:pPr>
      <w:r w:rsidRPr="00CE0660">
        <w:rPr>
          <w:bCs/>
          <w:sz w:val="24"/>
        </w:rPr>
        <w:t>有下列情形之一的，基金托管人职责终止：</w:t>
      </w:r>
    </w:p>
    <w:p w14:paraId="0FE04AB3"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、被依法取消基金托管资格；</w:t>
      </w:r>
    </w:p>
    <w:p w14:paraId="2A9E7983"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、被基金份额持有人大会解任；</w:t>
      </w:r>
    </w:p>
    <w:p w14:paraId="1CA8712E"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、依法解散、被依法撤销或被依法宣告破产；</w:t>
      </w:r>
    </w:p>
    <w:p w14:paraId="050ABC58" w14:textId="77777777" w:rsidR="0079777F" w:rsidRPr="00CE0660" w:rsidRDefault="0079777F">
      <w:pPr>
        <w:spacing w:line="360" w:lineRule="auto"/>
        <w:ind w:firstLineChars="200" w:firstLine="480"/>
        <w:rPr>
          <w:bCs/>
          <w:sz w:val="24"/>
        </w:rPr>
      </w:pPr>
      <w:r w:rsidRPr="00CE0660">
        <w:rPr>
          <w:bCs/>
          <w:sz w:val="24"/>
        </w:rPr>
        <w:t>4</w:t>
      </w:r>
      <w:r w:rsidRPr="00CE0660">
        <w:rPr>
          <w:bCs/>
          <w:sz w:val="24"/>
        </w:rPr>
        <w:t>、</w:t>
      </w:r>
      <w:r w:rsidRPr="00CE0660">
        <w:rPr>
          <w:rFonts w:hint="eastAsia"/>
          <w:bCs/>
          <w:sz w:val="24"/>
        </w:rPr>
        <w:t>法律法规及中国证监会规定的和</w:t>
      </w:r>
      <w:r w:rsidR="00C145C9" w:rsidRPr="00CE0660">
        <w:rPr>
          <w:rFonts w:hint="eastAsia"/>
          <w:bCs/>
          <w:sz w:val="24"/>
        </w:rPr>
        <w:t>基金合同</w:t>
      </w:r>
      <w:r w:rsidRPr="00CE0660">
        <w:rPr>
          <w:rFonts w:hint="eastAsia"/>
          <w:bCs/>
          <w:sz w:val="24"/>
        </w:rPr>
        <w:t>约定的其他</w:t>
      </w:r>
      <w:r w:rsidRPr="00CE0660">
        <w:rPr>
          <w:bCs/>
          <w:sz w:val="24"/>
        </w:rPr>
        <w:t>情形。</w:t>
      </w:r>
    </w:p>
    <w:p w14:paraId="07E82C27" w14:textId="77777777" w:rsidR="0079777F" w:rsidRPr="00CE0660" w:rsidRDefault="0079777F" w:rsidP="007A64C8">
      <w:pPr>
        <w:spacing w:line="360" w:lineRule="auto"/>
        <w:ind w:firstLineChars="200" w:firstLine="480"/>
        <w:rPr>
          <w:bCs/>
          <w:sz w:val="24"/>
        </w:rPr>
      </w:pPr>
      <w:bookmarkStart w:id="229" w:name="_Toc15118246"/>
      <w:bookmarkStart w:id="230" w:name="_Toc57530253"/>
      <w:bookmarkStart w:id="231" w:name="_Toc79392594"/>
      <w:r w:rsidRPr="00CE0660">
        <w:rPr>
          <w:bCs/>
          <w:sz w:val="24"/>
        </w:rPr>
        <w:t>二、基金管理人和基金托管人的更换程序</w:t>
      </w:r>
      <w:bookmarkEnd w:id="229"/>
      <w:bookmarkEnd w:id="230"/>
      <w:bookmarkEnd w:id="231"/>
    </w:p>
    <w:p w14:paraId="70F27FC6" w14:textId="77777777" w:rsidR="0079777F" w:rsidRPr="00CE0660" w:rsidRDefault="0079777F" w:rsidP="007A64C8">
      <w:pPr>
        <w:spacing w:line="360" w:lineRule="auto"/>
        <w:ind w:firstLineChars="200" w:firstLine="480"/>
        <w:rPr>
          <w:bCs/>
          <w:sz w:val="24"/>
        </w:rPr>
      </w:pPr>
      <w:bookmarkStart w:id="232" w:name="_Toc22005974"/>
      <w:r w:rsidRPr="00CE0660">
        <w:rPr>
          <w:bCs/>
          <w:sz w:val="24"/>
        </w:rPr>
        <w:t>（一）基金管理人的更换程序</w:t>
      </w:r>
      <w:bookmarkEnd w:id="232"/>
    </w:p>
    <w:p w14:paraId="221CC432"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、提名：新任基金管理人由基金托管人或由单独或合计持有</w:t>
      </w:r>
      <w:r w:rsidR="00007BB9" w:rsidRPr="00CE0660">
        <w:rPr>
          <w:rFonts w:hint="eastAsia"/>
          <w:bCs/>
          <w:sz w:val="24"/>
        </w:rPr>
        <w:t>10%</w:t>
      </w:r>
      <w:r w:rsidRPr="00CE0660">
        <w:rPr>
          <w:bCs/>
          <w:sz w:val="24"/>
        </w:rPr>
        <w:t>以上（含</w:t>
      </w:r>
      <w:r w:rsidR="00007BB9" w:rsidRPr="00CE0660">
        <w:rPr>
          <w:rFonts w:hint="eastAsia"/>
          <w:bCs/>
          <w:sz w:val="24"/>
        </w:rPr>
        <w:t>10%</w:t>
      </w:r>
      <w:r w:rsidRPr="00CE0660">
        <w:rPr>
          <w:bCs/>
          <w:sz w:val="24"/>
        </w:rPr>
        <w:t>）基金份额的基金份额持有人提名；</w:t>
      </w:r>
    </w:p>
    <w:p w14:paraId="449F6FFB"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、决议：基金份额持有人大会在</w:t>
      </w:r>
      <w:r w:rsidR="002C64E4" w:rsidRPr="00CE0660">
        <w:rPr>
          <w:rFonts w:hint="eastAsia"/>
          <w:bCs/>
          <w:sz w:val="24"/>
        </w:rPr>
        <w:t>原</w:t>
      </w:r>
      <w:r w:rsidRPr="00CE0660">
        <w:rPr>
          <w:bCs/>
          <w:sz w:val="24"/>
        </w:rPr>
        <w:t>基金管理人职责终止后</w:t>
      </w:r>
      <w:r w:rsidR="002564D3" w:rsidRPr="00CE0660">
        <w:rPr>
          <w:rFonts w:hint="eastAsia"/>
          <w:bCs/>
          <w:sz w:val="24"/>
        </w:rPr>
        <w:t>6</w:t>
      </w:r>
      <w:r w:rsidRPr="00CE0660">
        <w:rPr>
          <w:bCs/>
          <w:sz w:val="24"/>
        </w:rPr>
        <w:t>个月内对被提名的基金管理人形成决议，该决议需经参加大会的基金份额持有人所持表决权的</w:t>
      </w:r>
      <w:r w:rsidR="002C64E4" w:rsidRPr="00CE0660">
        <w:rPr>
          <w:rFonts w:hint="eastAsia"/>
          <w:bCs/>
          <w:sz w:val="24"/>
        </w:rPr>
        <w:t>三分之二</w:t>
      </w:r>
      <w:r w:rsidRPr="00CE0660">
        <w:rPr>
          <w:bCs/>
          <w:sz w:val="24"/>
        </w:rPr>
        <w:t>以上（含</w:t>
      </w:r>
      <w:r w:rsidR="002C64E4" w:rsidRPr="00CE0660">
        <w:rPr>
          <w:rFonts w:hint="eastAsia"/>
          <w:bCs/>
          <w:sz w:val="24"/>
        </w:rPr>
        <w:t>三分之二</w:t>
      </w:r>
      <w:r w:rsidRPr="00CE0660">
        <w:rPr>
          <w:bCs/>
          <w:sz w:val="24"/>
        </w:rPr>
        <w:t>）表决通过；</w:t>
      </w:r>
    </w:p>
    <w:p w14:paraId="3397C467"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、临时基金管理人：新任基金管理人产生之前，由中国证监会指定临时基金管理人；</w:t>
      </w:r>
    </w:p>
    <w:p w14:paraId="6056838D" w14:textId="77777777" w:rsidR="0079777F" w:rsidRPr="00CE0660" w:rsidRDefault="0079777F">
      <w:pPr>
        <w:spacing w:line="360" w:lineRule="auto"/>
        <w:ind w:firstLineChars="200" w:firstLine="480"/>
        <w:rPr>
          <w:bCs/>
          <w:sz w:val="24"/>
        </w:rPr>
      </w:pPr>
      <w:r w:rsidRPr="00CE0660">
        <w:rPr>
          <w:bCs/>
          <w:sz w:val="24"/>
        </w:rPr>
        <w:t>4</w:t>
      </w:r>
      <w:r w:rsidRPr="00CE0660">
        <w:rPr>
          <w:bCs/>
          <w:sz w:val="24"/>
        </w:rPr>
        <w:t>、</w:t>
      </w:r>
      <w:r w:rsidR="002564D3" w:rsidRPr="00CE0660">
        <w:rPr>
          <w:rFonts w:hint="eastAsia"/>
          <w:bCs/>
          <w:sz w:val="24"/>
        </w:rPr>
        <w:t>备案</w:t>
      </w:r>
      <w:r w:rsidRPr="00CE0660">
        <w:rPr>
          <w:bCs/>
          <w:sz w:val="24"/>
        </w:rPr>
        <w:t>：基金份额持有人大会选任基金管理人的决议</w:t>
      </w:r>
      <w:r w:rsidR="002C64E4" w:rsidRPr="00CE0660">
        <w:rPr>
          <w:rFonts w:hint="eastAsia"/>
          <w:bCs/>
          <w:sz w:val="24"/>
        </w:rPr>
        <w:t>自表决通过之日起生效，自通过之日起</w:t>
      </w:r>
      <w:r w:rsidR="002C64E4" w:rsidRPr="00CE0660">
        <w:rPr>
          <w:rFonts w:hint="eastAsia"/>
          <w:bCs/>
          <w:sz w:val="24"/>
        </w:rPr>
        <w:t>5</w:t>
      </w:r>
      <w:r w:rsidR="002C64E4" w:rsidRPr="00CE0660">
        <w:rPr>
          <w:rFonts w:hint="eastAsia"/>
          <w:bCs/>
          <w:sz w:val="24"/>
        </w:rPr>
        <w:t>日内</w:t>
      </w:r>
      <w:r w:rsidR="002564D3" w:rsidRPr="00CE0660">
        <w:rPr>
          <w:rFonts w:hint="eastAsia"/>
          <w:bCs/>
          <w:sz w:val="24"/>
        </w:rPr>
        <w:t>报</w:t>
      </w:r>
      <w:r w:rsidRPr="00CE0660">
        <w:rPr>
          <w:bCs/>
          <w:sz w:val="24"/>
        </w:rPr>
        <w:t>中国证监会</w:t>
      </w:r>
      <w:r w:rsidR="002564D3" w:rsidRPr="00CE0660">
        <w:rPr>
          <w:rFonts w:hint="eastAsia"/>
          <w:bCs/>
          <w:sz w:val="24"/>
        </w:rPr>
        <w:t>备案</w:t>
      </w:r>
      <w:r w:rsidRPr="00CE0660">
        <w:rPr>
          <w:bCs/>
          <w:sz w:val="24"/>
        </w:rPr>
        <w:t>；</w:t>
      </w:r>
    </w:p>
    <w:p w14:paraId="720193C8" w14:textId="6198DF54" w:rsidR="0079777F" w:rsidRPr="00CE0660" w:rsidRDefault="0079777F">
      <w:pPr>
        <w:spacing w:line="360" w:lineRule="auto"/>
        <w:ind w:firstLineChars="200" w:firstLine="480"/>
        <w:rPr>
          <w:bCs/>
          <w:sz w:val="24"/>
        </w:rPr>
      </w:pPr>
      <w:r w:rsidRPr="00CE0660">
        <w:rPr>
          <w:bCs/>
          <w:sz w:val="24"/>
        </w:rPr>
        <w:t>5</w:t>
      </w:r>
      <w:r w:rsidRPr="00CE0660">
        <w:rPr>
          <w:bCs/>
          <w:sz w:val="24"/>
        </w:rPr>
        <w:t>、公告：基金管理人更换后，由基金托管人在</w:t>
      </w:r>
      <w:r w:rsidR="00307C0A" w:rsidRPr="00CE0660">
        <w:rPr>
          <w:rFonts w:hint="eastAsia"/>
          <w:bCs/>
          <w:sz w:val="24"/>
        </w:rPr>
        <w:t>更换基金管理人的</w:t>
      </w:r>
      <w:r w:rsidR="0090421F" w:rsidRPr="00CE0660">
        <w:rPr>
          <w:rFonts w:hint="eastAsia"/>
          <w:bCs/>
          <w:sz w:val="24"/>
        </w:rPr>
        <w:t>基金份额持有人大</w:t>
      </w:r>
      <w:r w:rsidR="00D91ABE" w:rsidRPr="00CE0660">
        <w:rPr>
          <w:rFonts w:hint="eastAsia"/>
          <w:bCs/>
          <w:sz w:val="24"/>
        </w:rPr>
        <w:t>会</w:t>
      </w:r>
      <w:r w:rsidR="0090421F" w:rsidRPr="00CE0660">
        <w:rPr>
          <w:rFonts w:hint="eastAsia"/>
          <w:bCs/>
          <w:sz w:val="24"/>
        </w:rPr>
        <w:t>决议生效后</w:t>
      </w:r>
      <w:r w:rsidRPr="00CE0660">
        <w:rPr>
          <w:bCs/>
          <w:sz w:val="24"/>
        </w:rPr>
        <w:t>2</w:t>
      </w:r>
      <w:r w:rsidRPr="00CE0660">
        <w:rPr>
          <w:bCs/>
          <w:sz w:val="24"/>
        </w:rPr>
        <w:t>日内在</w:t>
      </w:r>
      <w:r w:rsidRPr="00CE0660">
        <w:rPr>
          <w:rFonts w:hint="eastAsia"/>
          <w:bCs/>
          <w:sz w:val="24"/>
        </w:rPr>
        <w:t>指定</w:t>
      </w:r>
      <w:r w:rsidR="00070F12" w:rsidRPr="00CE0660">
        <w:rPr>
          <w:rFonts w:hint="eastAsia"/>
          <w:bCs/>
          <w:sz w:val="24"/>
        </w:rPr>
        <w:t>媒介</w:t>
      </w:r>
      <w:r w:rsidRPr="00CE0660">
        <w:rPr>
          <w:bCs/>
          <w:sz w:val="24"/>
        </w:rPr>
        <w:t>公告</w:t>
      </w:r>
      <w:r w:rsidR="00BB1699" w:rsidRPr="00CE0660">
        <w:rPr>
          <w:rFonts w:hint="eastAsia"/>
          <w:bCs/>
          <w:sz w:val="24"/>
        </w:rPr>
        <w:t>；</w:t>
      </w:r>
    </w:p>
    <w:p w14:paraId="418F5E83" w14:textId="7C799D29" w:rsidR="0079777F" w:rsidRPr="00CE0660" w:rsidRDefault="0079777F">
      <w:pPr>
        <w:spacing w:line="360" w:lineRule="auto"/>
        <w:ind w:firstLineChars="200" w:firstLine="480"/>
        <w:rPr>
          <w:bCs/>
          <w:sz w:val="24"/>
        </w:rPr>
      </w:pPr>
      <w:r w:rsidRPr="00CE0660">
        <w:rPr>
          <w:bCs/>
          <w:sz w:val="24"/>
        </w:rPr>
        <w:t>6</w:t>
      </w:r>
      <w:r w:rsidRPr="00CE0660">
        <w:rPr>
          <w:bCs/>
          <w:sz w:val="24"/>
        </w:rPr>
        <w:t>、交接：基金管理人职责终止的，基金管理人应妥善保管基金管理业务资</w:t>
      </w:r>
      <w:r w:rsidRPr="00CE0660">
        <w:rPr>
          <w:bCs/>
          <w:sz w:val="24"/>
        </w:rPr>
        <w:lastRenderedPageBreak/>
        <w:t>料，及时向临时基金管理人或新任基金管理人办理基金管理业务的移交手续，临时基金管理人或新任基金管理人应及时接收</w:t>
      </w:r>
      <w:r w:rsidR="00B03BF3" w:rsidRPr="00CE0660">
        <w:rPr>
          <w:rFonts w:hint="eastAsia"/>
          <w:bCs/>
          <w:sz w:val="24"/>
        </w:rPr>
        <w:t>，</w:t>
      </w:r>
      <w:r w:rsidR="00B03BF3" w:rsidRPr="00CE0660">
        <w:rPr>
          <w:bCs/>
          <w:sz w:val="24"/>
        </w:rPr>
        <w:t>并</w:t>
      </w:r>
      <w:r w:rsidRPr="00CE0660">
        <w:rPr>
          <w:bCs/>
          <w:sz w:val="24"/>
        </w:rPr>
        <w:t>与基金托管人核对基金资产总值</w:t>
      </w:r>
      <w:r w:rsidR="00307C0A" w:rsidRPr="00CE0660">
        <w:rPr>
          <w:rFonts w:hint="eastAsia"/>
          <w:bCs/>
          <w:sz w:val="24"/>
        </w:rPr>
        <w:t>和</w:t>
      </w:r>
      <w:r w:rsidR="00307C0A" w:rsidRPr="00CE0660">
        <w:rPr>
          <w:bCs/>
          <w:sz w:val="24"/>
        </w:rPr>
        <w:t>净值</w:t>
      </w:r>
      <w:r w:rsidRPr="00CE0660">
        <w:rPr>
          <w:bCs/>
          <w:sz w:val="24"/>
        </w:rPr>
        <w:t>；</w:t>
      </w:r>
    </w:p>
    <w:p w14:paraId="34298EFF" w14:textId="77777777" w:rsidR="0079777F" w:rsidRPr="00CE0660" w:rsidRDefault="0079777F">
      <w:pPr>
        <w:spacing w:line="360" w:lineRule="auto"/>
        <w:ind w:firstLineChars="200" w:firstLine="480"/>
        <w:rPr>
          <w:bCs/>
          <w:sz w:val="24"/>
        </w:rPr>
      </w:pPr>
      <w:r w:rsidRPr="00CE0660">
        <w:rPr>
          <w:bCs/>
          <w:sz w:val="24"/>
        </w:rPr>
        <w:t>7</w:t>
      </w:r>
      <w:r w:rsidRPr="00CE0660">
        <w:rPr>
          <w:bCs/>
          <w:sz w:val="24"/>
        </w:rPr>
        <w:t>、审计：基金管理人职责终止的，应当按照法律法规规定聘请会计师事务所对基金财产进行审计，并将审计结果予以公告，同时报中国证监会备案</w:t>
      </w:r>
      <w:r w:rsidR="00E4040A" w:rsidRPr="00CE0660">
        <w:rPr>
          <w:rFonts w:hint="eastAsia"/>
          <w:bCs/>
          <w:sz w:val="24"/>
        </w:rPr>
        <w:t>，审计费</w:t>
      </w:r>
      <w:r w:rsidR="00BB1699" w:rsidRPr="00CE0660">
        <w:rPr>
          <w:rFonts w:hint="eastAsia"/>
          <w:bCs/>
          <w:sz w:val="24"/>
        </w:rPr>
        <w:t>由</w:t>
      </w:r>
      <w:r w:rsidR="00E4040A" w:rsidRPr="00CE0660">
        <w:rPr>
          <w:rFonts w:hint="eastAsia"/>
          <w:bCs/>
          <w:sz w:val="24"/>
        </w:rPr>
        <w:t>基金财产</w:t>
      </w:r>
      <w:r w:rsidR="00BB1699" w:rsidRPr="00CE0660">
        <w:rPr>
          <w:rFonts w:hint="eastAsia"/>
          <w:bCs/>
          <w:sz w:val="24"/>
        </w:rPr>
        <w:t>承担</w:t>
      </w:r>
      <w:r w:rsidR="00E4040A" w:rsidRPr="00CE0660">
        <w:rPr>
          <w:rFonts w:hint="eastAsia"/>
          <w:bCs/>
          <w:sz w:val="24"/>
        </w:rPr>
        <w:t>；</w:t>
      </w:r>
    </w:p>
    <w:p w14:paraId="395FAA73" w14:textId="77777777" w:rsidR="0079777F" w:rsidRPr="00CE0660" w:rsidRDefault="0079777F">
      <w:pPr>
        <w:spacing w:line="360" w:lineRule="auto"/>
        <w:ind w:firstLineChars="200" w:firstLine="480"/>
        <w:rPr>
          <w:bCs/>
          <w:sz w:val="24"/>
        </w:rPr>
      </w:pPr>
      <w:r w:rsidRPr="00CE0660">
        <w:rPr>
          <w:bCs/>
          <w:sz w:val="24"/>
        </w:rPr>
        <w:t>8</w:t>
      </w:r>
      <w:r w:rsidRPr="00CE0660">
        <w:rPr>
          <w:bCs/>
          <w:sz w:val="24"/>
        </w:rPr>
        <w:t>、基金名称变更：基金管理人更换后，如果原任或新任基金管理人要求，应按其要求替换或删除基金名称中与原基金管理人有关的名称字样。</w:t>
      </w:r>
    </w:p>
    <w:p w14:paraId="261AC124" w14:textId="77777777" w:rsidR="0079777F" w:rsidRPr="00CE0660" w:rsidRDefault="0079777F" w:rsidP="007A64C8">
      <w:pPr>
        <w:spacing w:line="360" w:lineRule="auto"/>
        <w:ind w:firstLineChars="200" w:firstLine="480"/>
        <w:rPr>
          <w:bCs/>
          <w:sz w:val="24"/>
        </w:rPr>
      </w:pPr>
      <w:bookmarkStart w:id="233" w:name="_Toc22005975"/>
      <w:r w:rsidRPr="00CE0660">
        <w:rPr>
          <w:bCs/>
          <w:sz w:val="24"/>
        </w:rPr>
        <w:t>（二）基金托管人的更换程序</w:t>
      </w:r>
      <w:bookmarkEnd w:id="233"/>
    </w:p>
    <w:p w14:paraId="6B7040DE"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、提名：新任基金托管人由基金管理人或由单独或合计持有</w:t>
      </w:r>
      <w:r w:rsidR="002564D3" w:rsidRPr="00CE0660">
        <w:rPr>
          <w:rFonts w:hint="eastAsia"/>
          <w:bCs/>
          <w:sz w:val="24"/>
        </w:rPr>
        <w:t>10%</w:t>
      </w:r>
      <w:r w:rsidRPr="00CE0660">
        <w:rPr>
          <w:bCs/>
          <w:sz w:val="24"/>
        </w:rPr>
        <w:t>以上（含</w:t>
      </w:r>
      <w:r w:rsidR="002564D3" w:rsidRPr="00CE0660">
        <w:rPr>
          <w:rFonts w:hint="eastAsia"/>
          <w:bCs/>
          <w:sz w:val="24"/>
        </w:rPr>
        <w:t>10%</w:t>
      </w:r>
      <w:r w:rsidRPr="00CE0660">
        <w:rPr>
          <w:bCs/>
          <w:sz w:val="24"/>
        </w:rPr>
        <w:t>）基金份额的基金</w:t>
      </w:r>
      <w:r w:rsidR="00E4040A" w:rsidRPr="00CE0660">
        <w:rPr>
          <w:rFonts w:hint="eastAsia"/>
          <w:bCs/>
          <w:sz w:val="24"/>
        </w:rPr>
        <w:t>份额</w:t>
      </w:r>
      <w:r w:rsidRPr="00CE0660">
        <w:rPr>
          <w:bCs/>
          <w:sz w:val="24"/>
        </w:rPr>
        <w:t>持有人提名；</w:t>
      </w:r>
    </w:p>
    <w:p w14:paraId="4C7566BB" w14:textId="608F2A20" w:rsidR="0079777F" w:rsidRPr="00CE0660" w:rsidRDefault="0079777F">
      <w:pPr>
        <w:spacing w:line="360" w:lineRule="auto"/>
        <w:ind w:firstLineChars="200" w:firstLine="480"/>
        <w:rPr>
          <w:bCs/>
          <w:sz w:val="24"/>
        </w:rPr>
      </w:pPr>
      <w:r w:rsidRPr="00CE0660">
        <w:rPr>
          <w:bCs/>
          <w:sz w:val="24"/>
        </w:rPr>
        <w:t>2</w:t>
      </w:r>
      <w:r w:rsidRPr="00CE0660">
        <w:rPr>
          <w:bCs/>
          <w:sz w:val="24"/>
        </w:rPr>
        <w:t>、决议：基金份额持有人大会在基金托管人职责终止</w:t>
      </w:r>
      <w:r w:rsidR="00BB1699" w:rsidRPr="00CE0660">
        <w:rPr>
          <w:bCs/>
          <w:sz w:val="24"/>
        </w:rPr>
        <w:t>后</w:t>
      </w:r>
      <w:r w:rsidR="00BB1699" w:rsidRPr="00CE0660">
        <w:rPr>
          <w:rFonts w:hint="eastAsia"/>
          <w:bCs/>
          <w:sz w:val="24"/>
        </w:rPr>
        <w:t>6</w:t>
      </w:r>
      <w:r w:rsidR="00BB1699" w:rsidRPr="00CE0660">
        <w:rPr>
          <w:bCs/>
          <w:sz w:val="24"/>
        </w:rPr>
        <w:t>个月内</w:t>
      </w:r>
      <w:r w:rsidRPr="00CE0660">
        <w:rPr>
          <w:bCs/>
          <w:sz w:val="24"/>
        </w:rPr>
        <w:t>对被提名的基金托管人形成决议，该决议需经参加大会的基金份额持有人所持表决权的</w:t>
      </w:r>
      <w:r w:rsidR="002C64E4" w:rsidRPr="00CE0660">
        <w:rPr>
          <w:rFonts w:hint="eastAsia"/>
          <w:bCs/>
          <w:sz w:val="24"/>
        </w:rPr>
        <w:t>三分之二</w:t>
      </w:r>
      <w:r w:rsidRPr="00CE0660">
        <w:rPr>
          <w:bCs/>
          <w:sz w:val="24"/>
        </w:rPr>
        <w:t>以上（含</w:t>
      </w:r>
      <w:r w:rsidR="002C64E4" w:rsidRPr="00CE0660">
        <w:rPr>
          <w:rFonts w:hint="eastAsia"/>
          <w:bCs/>
          <w:sz w:val="24"/>
        </w:rPr>
        <w:t>三分之二</w:t>
      </w:r>
      <w:r w:rsidRPr="00CE0660">
        <w:rPr>
          <w:bCs/>
          <w:sz w:val="24"/>
        </w:rPr>
        <w:t>）表决通过；</w:t>
      </w:r>
    </w:p>
    <w:p w14:paraId="4EF2E4EE"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、临时基金托管人：新任基金托管人产生之前，由中国证监会指定临时基金托管人；</w:t>
      </w:r>
    </w:p>
    <w:p w14:paraId="574565DC" w14:textId="77777777" w:rsidR="0079777F" w:rsidRPr="00CE0660" w:rsidRDefault="0079777F">
      <w:pPr>
        <w:spacing w:line="360" w:lineRule="auto"/>
        <w:ind w:firstLineChars="200" w:firstLine="480"/>
        <w:rPr>
          <w:bCs/>
          <w:sz w:val="24"/>
        </w:rPr>
      </w:pPr>
      <w:r w:rsidRPr="00CE0660">
        <w:rPr>
          <w:bCs/>
          <w:sz w:val="24"/>
        </w:rPr>
        <w:t>4</w:t>
      </w:r>
      <w:r w:rsidRPr="00CE0660">
        <w:rPr>
          <w:bCs/>
          <w:sz w:val="24"/>
        </w:rPr>
        <w:t>、</w:t>
      </w:r>
      <w:r w:rsidR="002564D3" w:rsidRPr="00CE0660">
        <w:rPr>
          <w:rFonts w:hint="eastAsia"/>
          <w:bCs/>
          <w:sz w:val="24"/>
        </w:rPr>
        <w:t>备案</w:t>
      </w:r>
      <w:r w:rsidRPr="00CE0660">
        <w:rPr>
          <w:bCs/>
          <w:sz w:val="24"/>
        </w:rPr>
        <w:t>：基金份额持有人大会更换基金托管人的决议</w:t>
      </w:r>
      <w:r w:rsidR="00E4040A" w:rsidRPr="00CE0660">
        <w:rPr>
          <w:rFonts w:hint="eastAsia"/>
          <w:bCs/>
          <w:sz w:val="24"/>
        </w:rPr>
        <w:t>自表决通过之日起生效，自通过之日起</w:t>
      </w:r>
      <w:r w:rsidR="00E4040A" w:rsidRPr="00CE0660">
        <w:rPr>
          <w:rFonts w:hint="eastAsia"/>
          <w:bCs/>
          <w:sz w:val="24"/>
        </w:rPr>
        <w:t>5</w:t>
      </w:r>
      <w:r w:rsidR="00E4040A" w:rsidRPr="00CE0660">
        <w:rPr>
          <w:rFonts w:hint="eastAsia"/>
          <w:bCs/>
          <w:sz w:val="24"/>
        </w:rPr>
        <w:t>日内</w:t>
      </w:r>
      <w:r w:rsidR="002564D3" w:rsidRPr="00CE0660">
        <w:rPr>
          <w:rFonts w:hint="eastAsia"/>
          <w:bCs/>
          <w:sz w:val="24"/>
        </w:rPr>
        <w:t>报</w:t>
      </w:r>
      <w:r w:rsidRPr="00CE0660">
        <w:rPr>
          <w:bCs/>
          <w:sz w:val="24"/>
        </w:rPr>
        <w:t>中国证监会</w:t>
      </w:r>
      <w:r w:rsidR="002564D3" w:rsidRPr="00CE0660">
        <w:rPr>
          <w:rFonts w:hint="eastAsia"/>
          <w:bCs/>
          <w:sz w:val="24"/>
        </w:rPr>
        <w:t>备案</w:t>
      </w:r>
      <w:r w:rsidRPr="00CE0660">
        <w:rPr>
          <w:bCs/>
          <w:sz w:val="24"/>
        </w:rPr>
        <w:t>；</w:t>
      </w:r>
    </w:p>
    <w:p w14:paraId="1C619C3D" w14:textId="0DF87FEF" w:rsidR="0079777F" w:rsidRPr="00CE0660" w:rsidRDefault="0079777F">
      <w:pPr>
        <w:spacing w:line="360" w:lineRule="auto"/>
        <w:ind w:firstLineChars="200" w:firstLine="480"/>
        <w:rPr>
          <w:bCs/>
          <w:sz w:val="24"/>
        </w:rPr>
      </w:pPr>
      <w:r w:rsidRPr="00CE0660">
        <w:rPr>
          <w:bCs/>
          <w:sz w:val="24"/>
        </w:rPr>
        <w:t>5</w:t>
      </w:r>
      <w:r w:rsidRPr="00CE0660">
        <w:rPr>
          <w:bCs/>
          <w:sz w:val="24"/>
        </w:rPr>
        <w:t>、公告：基金托管人更换后，由基金管理人在</w:t>
      </w:r>
      <w:r w:rsidR="00E4040A" w:rsidRPr="00CE0660">
        <w:rPr>
          <w:rFonts w:hint="eastAsia"/>
          <w:bCs/>
          <w:sz w:val="24"/>
        </w:rPr>
        <w:t>更换</w:t>
      </w:r>
      <w:r w:rsidR="00E4040A" w:rsidRPr="00CE0660">
        <w:rPr>
          <w:bCs/>
          <w:sz w:val="24"/>
        </w:rPr>
        <w:t>基金托管人的</w:t>
      </w:r>
      <w:r w:rsidR="0090421F" w:rsidRPr="00CE0660">
        <w:rPr>
          <w:rFonts w:hint="eastAsia"/>
          <w:bCs/>
          <w:sz w:val="24"/>
        </w:rPr>
        <w:t>基金份额持有</w:t>
      </w:r>
      <w:r w:rsidR="00E4040A" w:rsidRPr="00CE0660">
        <w:rPr>
          <w:rFonts w:hint="eastAsia"/>
          <w:bCs/>
          <w:sz w:val="24"/>
        </w:rPr>
        <w:t>人大会</w:t>
      </w:r>
      <w:r w:rsidR="0090421F" w:rsidRPr="00CE0660">
        <w:rPr>
          <w:rFonts w:hint="eastAsia"/>
          <w:bCs/>
          <w:sz w:val="24"/>
        </w:rPr>
        <w:t>决议生效后</w:t>
      </w:r>
      <w:r w:rsidR="002564D3" w:rsidRPr="00CE0660">
        <w:rPr>
          <w:rFonts w:hint="eastAsia"/>
          <w:bCs/>
          <w:sz w:val="24"/>
        </w:rPr>
        <w:t>2</w:t>
      </w:r>
      <w:r w:rsidRPr="00CE0660">
        <w:rPr>
          <w:bCs/>
          <w:sz w:val="24"/>
        </w:rPr>
        <w:t>日内在</w:t>
      </w:r>
      <w:r w:rsidRPr="00CE0660">
        <w:rPr>
          <w:rFonts w:hint="eastAsia"/>
          <w:bCs/>
          <w:sz w:val="24"/>
        </w:rPr>
        <w:t>指定</w:t>
      </w:r>
      <w:r w:rsidR="00070F12" w:rsidRPr="00CE0660">
        <w:rPr>
          <w:rFonts w:hint="eastAsia"/>
          <w:bCs/>
          <w:sz w:val="24"/>
        </w:rPr>
        <w:t>媒介</w:t>
      </w:r>
      <w:r w:rsidRPr="00CE0660">
        <w:rPr>
          <w:bCs/>
          <w:sz w:val="24"/>
        </w:rPr>
        <w:t>公告</w:t>
      </w:r>
      <w:r w:rsidR="00E4040A" w:rsidRPr="00CE0660">
        <w:rPr>
          <w:rFonts w:hint="eastAsia"/>
          <w:bCs/>
          <w:sz w:val="24"/>
        </w:rPr>
        <w:t>；</w:t>
      </w:r>
    </w:p>
    <w:p w14:paraId="67B3988A" w14:textId="0CF42F79" w:rsidR="0079777F" w:rsidRPr="00CE0660" w:rsidRDefault="0079777F">
      <w:pPr>
        <w:spacing w:line="360" w:lineRule="auto"/>
        <w:ind w:firstLineChars="200" w:firstLine="480"/>
        <w:rPr>
          <w:bCs/>
          <w:sz w:val="24"/>
        </w:rPr>
      </w:pPr>
      <w:r w:rsidRPr="00CE0660">
        <w:rPr>
          <w:bCs/>
          <w:sz w:val="24"/>
        </w:rPr>
        <w:t>6</w:t>
      </w:r>
      <w:r w:rsidRPr="00CE0660">
        <w:rPr>
          <w:bCs/>
          <w:sz w:val="24"/>
        </w:rPr>
        <w:t>、交接：基金托管人职责终止的，应当妥善保管基金财产和基金托管业务资料，及时办理基金财产和基金托管业务的移交手续，新任基金托管人或者临时基金托管人应当及时接收。新任基金托管人</w:t>
      </w:r>
      <w:r w:rsidR="00226095" w:rsidRPr="00CE0660">
        <w:rPr>
          <w:rFonts w:hint="eastAsia"/>
          <w:bCs/>
          <w:sz w:val="24"/>
        </w:rPr>
        <w:t>或者</w:t>
      </w:r>
      <w:r w:rsidR="00226095" w:rsidRPr="00CE0660">
        <w:rPr>
          <w:bCs/>
          <w:sz w:val="24"/>
        </w:rPr>
        <w:t>临时</w:t>
      </w:r>
      <w:r w:rsidR="00226095" w:rsidRPr="00CE0660">
        <w:rPr>
          <w:rFonts w:hint="eastAsia"/>
          <w:bCs/>
          <w:sz w:val="24"/>
        </w:rPr>
        <w:t>基金托管</w:t>
      </w:r>
      <w:r w:rsidR="00226095" w:rsidRPr="00CE0660">
        <w:rPr>
          <w:bCs/>
          <w:sz w:val="24"/>
        </w:rPr>
        <w:t>人</w:t>
      </w:r>
      <w:r w:rsidRPr="00CE0660">
        <w:rPr>
          <w:bCs/>
          <w:sz w:val="24"/>
        </w:rPr>
        <w:t>与基金管理人核对基金资产总值</w:t>
      </w:r>
      <w:r w:rsidR="00881C97" w:rsidRPr="00CE0660">
        <w:rPr>
          <w:rFonts w:hint="eastAsia"/>
          <w:bCs/>
          <w:sz w:val="24"/>
        </w:rPr>
        <w:t>和净值</w:t>
      </w:r>
      <w:r w:rsidR="00881C97" w:rsidRPr="00CE0660">
        <w:rPr>
          <w:bCs/>
          <w:sz w:val="24"/>
        </w:rPr>
        <w:t>；</w:t>
      </w:r>
    </w:p>
    <w:p w14:paraId="6FEFD1CD" w14:textId="77777777" w:rsidR="0079777F" w:rsidRPr="00CE0660" w:rsidRDefault="0079777F">
      <w:pPr>
        <w:spacing w:line="360" w:lineRule="auto"/>
        <w:ind w:firstLineChars="200" w:firstLine="480"/>
        <w:rPr>
          <w:bCs/>
          <w:sz w:val="24"/>
        </w:rPr>
      </w:pPr>
      <w:r w:rsidRPr="00CE0660">
        <w:rPr>
          <w:bCs/>
          <w:sz w:val="24"/>
        </w:rPr>
        <w:t>7</w:t>
      </w:r>
      <w:r w:rsidRPr="00CE0660">
        <w:rPr>
          <w:bCs/>
          <w:sz w:val="24"/>
        </w:rPr>
        <w:t>、审计：基金托管人职责终止的，应当按照法律法规规定聘请会计师事务所对基金财产进行审计，并将审计结果予以公告，同时报中国证监会备案</w:t>
      </w:r>
      <w:r w:rsidR="00F2307F" w:rsidRPr="00CE0660">
        <w:rPr>
          <w:rFonts w:hint="eastAsia"/>
          <w:bCs/>
          <w:sz w:val="24"/>
        </w:rPr>
        <w:t>，</w:t>
      </w:r>
      <w:r w:rsidR="00CB7760" w:rsidRPr="00CE0660">
        <w:rPr>
          <w:rFonts w:hint="eastAsia"/>
          <w:bCs/>
          <w:sz w:val="24"/>
        </w:rPr>
        <w:t>审计费</w:t>
      </w:r>
      <w:r w:rsidR="00BB1699" w:rsidRPr="00CE0660">
        <w:rPr>
          <w:rFonts w:hint="eastAsia"/>
          <w:bCs/>
          <w:sz w:val="24"/>
        </w:rPr>
        <w:t>由</w:t>
      </w:r>
      <w:r w:rsidR="00CB7760" w:rsidRPr="00CE0660">
        <w:rPr>
          <w:rFonts w:hint="eastAsia"/>
          <w:bCs/>
          <w:sz w:val="24"/>
        </w:rPr>
        <w:t>基金财产</w:t>
      </w:r>
      <w:r w:rsidR="00BB1699" w:rsidRPr="00CE0660">
        <w:rPr>
          <w:rFonts w:hint="eastAsia"/>
          <w:bCs/>
          <w:sz w:val="24"/>
        </w:rPr>
        <w:t>承担</w:t>
      </w:r>
      <w:r w:rsidR="00CB7760" w:rsidRPr="00CE0660">
        <w:rPr>
          <w:rFonts w:hint="eastAsia"/>
          <w:bCs/>
          <w:sz w:val="24"/>
        </w:rPr>
        <w:t>。</w:t>
      </w:r>
    </w:p>
    <w:p w14:paraId="5E50A659" w14:textId="77777777" w:rsidR="0079777F" w:rsidRPr="00CE0660" w:rsidRDefault="0079777F" w:rsidP="007A64C8">
      <w:pPr>
        <w:spacing w:line="360" w:lineRule="auto"/>
        <w:ind w:firstLineChars="200" w:firstLine="480"/>
        <w:rPr>
          <w:bCs/>
          <w:sz w:val="24"/>
        </w:rPr>
      </w:pPr>
      <w:bookmarkStart w:id="234" w:name="_Toc1357"/>
      <w:r w:rsidRPr="00CE0660">
        <w:rPr>
          <w:bCs/>
          <w:sz w:val="24"/>
        </w:rPr>
        <w:t>（三）基金管理人与基金托管人同时更换的条件和程序</w:t>
      </w:r>
      <w:bookmarkEnd w:id="234"/>
    </w:p>
    <w:p w14:paraId="570A8E5B" w14:textId="77777777" w:rsidR="0079777F" w:rsidRPr="00CE0660" w:rsidRDefault="0079777F">
      <w:pPr>
        <w:spacing w:line="360" w:lineRule="auto"/>
        <w:ind w:firstLineChars="200" w:firstLine="480"/>
        <w:rPr>
          <w:bCs/>
          <w:sz w:val="24"/>
        </w:rPr>
      </w:pPr>
      <w:r w:rsidRPr="00CE0660">
        <w:rPr>
          <w:bCs/>
          <w:sz w:val="24"/>
        </w:rPr>
        <w:t>1</w:t>
      </w:r>
      <w:r w:rsidRPr="00CE0660">
        <w:rPr>
          <w:rFonts w:hint="eastAsia"/>
          <w:bCs/>
          <w:sz w:val="24"/>
        </w:rPr>
        <w:t>、</w:t>
      </w:r>
      <w:r w:rsidRPr="00CE0660">
        <w:rPr>
          <w:bCs/>
          <w:sz w:val="24"/>
        </w:rPr>
        <w:t>提名：如果基金管理人和基金托管人同时更换，由单独或合计持有基金</w:t>
      </w:r>
      <w:r w:rsidRPr="00CE0660">
        <w:rPr>
          <w:bCs/>
          <w:sz w:val="24"/>
        </w:rPr>
        <w:lastRenderedPageBreak/>
        <w:t>总份额</w:t>
      </w:r>
      <w:r w:rsidR="002564D3" w:rsidRPr="00CE0660">
        <w:rPr>
          <w:rFonts w:hint="eastAsia"/>
          <w:bCs/>
          <w:sz w:val="24"/>
        </w:rPr>
        <w:t>10%</w:t>
      </w:r>
      <w:r w:rsidRPr="00CE0660">
        <w:rPr>
          <w:bCs/>
          <w:sz w:val="24"/>
        </w:rPr>
        <w:t>以上（含</w:t>
      </w:r>
      <w:r w:rsidR="002564D3" w:rsidRPr="00CE0660">
        <w:rPr>
          <w:rFonts w:hint="eastAsia"/>
          <w:bCs/>
          <w:sz w:val="24"/>
        </w:rPr>
        <w:t>10%</w:t>
      </w:r>
      <w:r w:rsidRPr="00CE0660">
        <w:rPr>
          <w:bCs/>
          <w:sz w:val="24"/>
        </w:rPr>
        <w:t>）的基金份额持有人提名新的基金管理人和基金托管人；</w:t>
      </w:r>
    </w:p>
    <w:p w14:paraId="4B0413B9" w14:textId="77777777" w:rsidR="0079777F" w:rsidRPr="00CE0660" w:rsidRDefault="0079777F">
      <w:pPr>
        <w:spacing w:line="360" w:lineRule="auto"/>
        <w:ind w:firstLineChars="200" w:firstLine="480"/>
        <w:rPr>
          <w:bCs/>
          <w:sz w:val="24"/>
        </w:rPr>
      </w:pPr>
      <w:r w:rsidRPr="00CE0660">
        <w:rPr>
          <w:bCs/>
          <w:sz w:val="24"/>
        </w:rPr>
        <w:t>2</w:t>
      </w:r>
      <w:r w:rsidRPr="00CE0660">
        <w:rPr>
          <w:rFonts w:hint="eastAsia"/>
          <w:bCs/>
          <w:sz w:val="24"/>
        </w:rPr>
        <w:t>、</w:t>
      </w:r>
      <w:r w:rsidRPr="00CE0660">
        <w:rPr>
          <w:bCs/>
          <w:sz w:val="24"/>
        </w:rPr>
        <w:t>基金管理人和基金托管人的更换分别按上述程序进行；</w:t>
      </w:r>
    </w:p>
    <w:p w14:paraId="767571CD" w14:textId="77777777" w:rsidR="0079777F" w:rsidRPr="00CE0660" w:rsidRDefault="0079777F">
      <w:pPr>
        <w:spacing w:line="360" w:lineRule="auto"/>
        <w:ind w:firstLineChars="200" w:firstLine="480"/>
        <w:rPr>
          <w:bCs/>
          <w:sz w:val="24"/>
        </w:rPr>
      </w:pPr>
      <w:r w:rsidRPr="00CE0660">
        <w:rPr>
          <w:bCs/>
          <w:sz w:val="24"/>
        </w:rPr>
        <w:t>3</w:t>
      </w:r>
      <w:r w:rsidRPr="00CE0660">
        <w:rPr>
          <w:rFonts w:hint="eastAsia"/>
          <w:bCs/>
          <w:sz w:val="24"/>
        </w:rPr>
        <w:t>、</w:t>
      </w:r>
      <w:r w:rsidRPr="00CE0660">
        <w:rPr>
          <w:bCs/>
          <w:sz w:val="24"/>
        </w:rPr>
        <w:t>公告：新任基金管理人和新任基金托管人应在更换基金管理人和基金托管人的基金份额持有人大会决议</w:t>
      </w:r>
      <w:r w:rsidR="0090421F" w:rsidRPr="00CE0660">
        <w:rPr>
          <w:rFonts w:hint="eastAsia"/>
          <w:bCs/>
          <w:sz w:val="24"/>
        </w:rPr>
        <w:t>生效</w:t>
      </w:r>
      <w:r w:rsidRPr="00CE0660">
        <w:rPr>
          <w:bCs/>
          <w:sz w:val="24"/>
        </w:rPr>
        <w:t>后</w:t>
      </w:r>
      <w:r w:rsidRPr="00CE0660">
        <w:rPr>
          <w:bCs/>
          <w:sz w:val="24"/>
        </w:rPr>
        <w:t>2</w:t>
      </w:r>
      <w:r w:rsidRPr="00CE0660">
        <w:rPr>
          <w:bCs/>
          <w:sz w:val="24"/>
        </w:rPr>
        <w:t>日内在指定</w:t>
      </w:r>
      <w:r w:rsidR="00070F12" w:rsidRPr="00CE0660">
        <w:rPr>
          <w:bCs/>
          <w:sz w:val="24"/>
        </w:rPr>
        <w:t>媒介</w:t>
      </w:r>
      <w:r w:rsidRPr="00CE0660">
        <w:rPr>
          <w:bCs/>
          <w:sz w:val="24"/>
        </w:rPr>
        <w:t>上联合公告。</w:t>
      </w:r>
    </w:p>
    <w:p w14:paraId="129BBE43" w14:textId="77777777" w:rsidR="00881C97" w:rsidRPr="00CE0660" w:rsidRDefault="00881C97">
      <w:pPr>
        <w:spacing w:line="360" w:lineRule="auto"/>
        <w:ind w:firstLineChars="200" w:firstLine="480"/>
        <w:rPr>
          <w:bCs/>
          <w:sz w:val="24"/>
        </w:rPr>
      </w:pPr>
      <w:r w:rsidRPr="00CE0660">
        <w:rPr>
          <w:rFonts w:hint="eastAsia"/>
          <w:bCs/>
          <w:sz w:val="24"/>
        </w:rPr>
        <w:t>三、新任或临时基金管理人接受基金管理</w:t>
      </w:r>
      <w:r w:rsidR="00102AF9" w:rsidRPr="00CE0660">
        <w:rPr>
          <w:rFonts w:hint="eastAsia"/>
          <w:bCs/>
          <w:sz w:val="24"/>
        </w:rPr>
        <w:t>业务</w:t>
      </w:r>
      <w:r w:rsidRPr="00CE0660">
        <w:rPr>
          <w:rFonts w:hint="eastAsia"/>
          <w:bCs/>
          <w:sz w:val="24"/>
        </w:rPr>
        <w:t>或新任或临时基金托管人接受基金财产和基金托管业务前，原基金管理人或基金托管人应根据法律法规和基金合同的规定继续履行相关职责，并保证不对基金份额持有人利益造成损害。原基金管理人或基金托管人在继续履行相关职责期间，仍有权按照本合同的规定收取基金管理费或基金托管费。</w:t>
      </w:r>
    </w:p>
    <w:p w14:paraId="7BDEBC52" w14:textId="77777777" w:rsidR="00771DAE" w:rsidRPr="00CE0660" w:rsidRDefault="00881C97">
      <w:pPr>
        <w:spacing w:line="360" w:lineRule="auto"/>
        <w:ind w:firstLineChars="200" w:firstLine="480"/>
        <w:rPr>
          <w:bCs/>
          <w:sz w:val="24"/>
        </w:rPr>
      </w:pPr>
      <w:r w:rsidRPr="00CE0660">
        <w:rPr>
          <w:rFonts w:hint="eastAsia"/>
          <w:bCs/>
          <w:sz w:val="24"/>
        </w:rPr>
        <w:t>四</w:t>
      </w:r>
      <w:r w:rsidR="00771DAE" w:rsidRPr="00CE0660">
        <w:rPr>
          <w:rFonts w:hint="eastAsia"/>
          <w:bCs/>
          <w:sz w:val="24"/>
        </w:rPr>
        <w:t>、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14:paraId="2AEB8788" w14:textId="77777777" w:rsidR="0079777F" w:rsidRPr="00CE0660" w:rsidRDefault="0079777F" w:rsidP="00422BE6">
      <w:pPr>
        <w:pStyle w:val="1"/>
      </w:pPr>
      <w:r w:rsidRPr="00CE0660">
        <w:rPr>
          <w:bCs/>
          <w:kern w:val="2"/>
        </w:rPr>
        <w:br w:type="page"/>
      </w:r>
      <w:bookmarkStart w:id="235" w:name="_Toc8791"/>
      <w:bookmarkStart w:id="236" w:name="_Toc3329"/>
      <w:bookmarkStart w:id="237" w:name="_Toc123112238"/>
      <w:bookmarkStart w:id="238" w:name="_Toc123102457"/>
      <w:bookmarkStart w:id="239" w:name="_Toc139991740"/>
      <w:bookmarkStart w:id="240" w:name="_Toc141703890"/>
      <w:bookmarkStart w:id="241" w:name="_Toc5170"/>
      <w:bookmarkStart w:id="242" w:name="_Toc32584"/>
      <w:bookmarkStart w:id="243" w:name="_Toc79392622"/>
      <w:bookmarkStart w:id="244" w:name="_Toc48649708"/>
      <w:bookmarkStart w:id="245" w:name="_Toc98560356"/>
      <w:bookmarkStart w:id="246" w:name="_Toc123051456"/>
      <w:bookmarkStart w:id="247" w:name="_Toc21237"/>
      <w:bookmarkStart w:id="248" w:name="_Toc17198"/>
      <w:bookmarkStart w:id="249" w:name="_Toc17920"/>
      <w:bookmarkStart w:id="250" w:name="_Toc29408"/>
      <w:bookmarkStart w:id="251" w:name="_Toc739"/>
      <w:bookmarkStart w:id="252" w:name="_Toc32092"/>
      <w:bookmarkStart w:id="253" w:name="_Toc488092360"/>
      <w:r w:rsidRPr="00CE0660">
        <w:lastRenderedPageBreak/>
        <w:t>第十部分</w:t>
      </w:r>
      <w:r w:rsidRPr="00CE0660">
        <w:t xml:space="preserve">  </w:t>
      </w:r>
      <w:r w:rsidRPr="00CE0660">
        <w:t>基金的托管</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28BB3C0F" w14:textId="77777777" w:rsidR="0079777F" w:rsidRPr="00CE0660" w:rsidRDefault="0079777F">
      <w:pPr>
        <w:autoSpaceDE w:val="0"/>
        <w:autoSpaceDN w:val="0"/>
        <w:spacing w:line="360" w:lineRule="auto"/>
        <w:textAlignment w:val="bottom"/>
        <w:rPr>
          <w:bCs/>
          <w:sz w:val="24"/>
        </w:rPr>
      </w:pPr>
    </w:p>
    <w:p w14:paraId="31FBC226" w14:textId="77777777" w:rsidR="0079777F" w:rsidRPr="00CE0660" w:rsidRDefault="0079777F">
      <w:pPr>
        <w:spacing w:line="360" w:lineRule="auto"/>
        <w:ind w:firstLineChars="200" w:firstLine="480"/>
        <w:rPr>
          <w:bCs/>
          <w:sz w:val="24"/>
        </w:rPr>
      </w:pPr>
      <w:r w:rsidRPr="00CE0660">
        <w:rPr>
          <w:bCs/>
          <w:sz w:val="24"/>
        </w:rPr>
        <w:t>基金托管人和基金管理人按照《基金法》、</w:t>
      </w:r>
      <w:r w:rsidR="00C145C9" w:rsidRPr="00CE0660">
        <w:rPr>
          <w:bCs/>
          <w:sz w:val="24"/>
        </w:rPr>
        <w:t>基金合同</w:t>
      </w:r>
      <w:r w:rsidRPr="00CE0660">
        <w:rPr>
          <w:bCs/>
          <w:sz w:val="24"/>
        </w:rPr>
        <w:t>及其他有关规定订立托管协议。</w:t>
      </w:r>
    </w:p>
    <w:p w14:paraId="2253F636" w14:textId="77777777" w:rsidR="0079777F" w:rsidRPr="00CE0660" w:rsidRDefault="0079777F">
      <w:pPr>
        <w:autoSpaceDE w:val="0"/>
        <w:autoSpaceDN w:val="0"/>
        <w:spacing w:line="360" w:lineRule="auto"/>
        <w:ind w:firstLineChars="200" w:firstLine="480"/>
        <w:textAlignment w:val="bottom"/>
        <w:rPr>
          <w:bCs/>
          <w:sz w:val="24"/>
        </w:rPr>
      </w:pPr>
      <w:r w:rsidRPr="00CE0660">
        <w:rPr>
          <w:bCs/>
          <w:sz w:val="24"/>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14:paraId="0A193742" w14:textId="77777777" w:rsidR="0079777F" w:rsidRPr="00CE0660" w:rsidRDefault="0079777F" w:rsidP="00422BE6">
      <w:pPr>
        <w:pStyle w:val="1"/>
      </w:pPr>
      <w:r w:rsidRPr="00CE0660">
        <w:rPr>
          <w:bCs/>
        </w:rPr>
        <w:br w:type="page"/>
      </w:r>
      <w:bookmarkStart w:id="254" w:name="_Toc123112239"/>
      <w:bookmarkStart w:id="255" w:name="_Toc123102458"/>
      <w:bookmarkStart w:id="256" w:name="_Toc123051457"/>
      <w:bookmarkStart w:id="257" w:name="_Toc98560357"/>
      <w:bookmarkStart w:id="258" w:name="_Toc48649710"/>
      <w:bookmarkStart w:id="259" w:name="_Toc79392624"/>
      <w:bookmarkStart w:id="260" w:name="_Toc26152"/>
      <w:bookmarkStart w:id="261" w:name="_Toc21886"/>
      <w:bookmarkStart w:id="262" w:name="_Toc14725"/>
      <w:bookmarkStart w:id="263" w:name="_Toc16789"/>
      <w:bookmarkStart w:id="264" w:name="_Toc141703891"/>
      <w:bookmarkStart w:id="265" w:name="_Toc3244"/>
      <w:bookmarkStart w:id="266" w:name="_Toc22674"/>
      <w:bookmarkStart w:id="267" w:name="_Toc19520"/>
      <w:bookmarkStart w:id="268" w:name="_Toc26084"/>
      <w:bookmarkStart w:id="269" w:name="_Toc26383"/>
      <w:bookmarkStart w:id="270" w:name="_Toc2255"/>
      <w:bookmarkStart w:id="271" w:name="_Toc139991741"/>
      <w:bookmarkStart w:id="272" w:name="_Toc488092361"/>
      <w:r w:rsidRPr="00CE0660">
        <w:lastRenderedPageBreak/>
        <w:t>第十一部分</w:t>
      </w:r>
      <w:r w:rsidRPr="00CE0660">
        <w:t xml:space="preserve">  </w:t>
      </w:r>
      <w:r w:rsidRPr="00CE0660">
        <w:t>基金份额的登记</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046996F4" w14:textId="77777777" w:rsidR="0079777F" w:rsidRPr="00CE0660" w:rsidRDefault="0079777F">
      <w:pPr>
        <w:autoSpaceDE w:val="0"/>
        <w:autoSpaceDN w:val="0"/>
        <w:spacing w:line="360" w:lineRule="auto"/>
        <w:textAlignment w:val="bottom"/>
        <w:rPr>
          <w:bCs/>
          <w:sz w:val="24"/>
        </w:rPr>
      </w:pPr>
    </w:p>
    <w:p w14:paraId="61D0B60D" w14:textId="77777777" w:rsidR="0079777F" w:rsidRPr="00CE0660" w:rsidRDefault="0079777F" w:rsidP="007A64C8">
      <w:pPr>
        <w:spacing w:line="360" w:lineRule="auto"/>
        <w:ind w:firstLineChars="200" w:firstLine="480"/>
        <w:rPr>
          <w:bCs/>
          <w:sz w:val="24"/>
        </w:rPr>
      </w:pPr>
      <w:r w:rsidRPr="00CE0660">
        <w:rPr>
          <w:bCs/>
          <w:sz w:val="24"/>
        </w:rPr>
        <w:t>一、基金份额</w:t>
      </w:r>
      <w:r w:rsidR="00E16482" w:rsidRPr="00CE0660">
        <w:rPr>
          <w:rFonts w:hint="eastAsia"/>
          <w:bCs/>
          <w:sz w:val="24"/>
        </w:rPr>
        <w:t>的</w:t>
      </w:r>
      <w:r w:rsidRPr="00CE0660">
        <w:rPr>
          <w:bCs/>
          <w:sz w:val="24"/>
        </w:rPr>
        <w:t>登记业务</w:t>
      </w:r>
    </w:p>
    <w:p w14:paraId="1EE4FF65" w14:textId="77777777" w:rsidR="0079777F" w:rsidRPr="00CE0660" w:rsidRDefault="0079777F">
      <w:pPr>
        <w:spacing w:line="360" w:lineRule="auto"/>
        <w:ind w:firstLineChars="200" w:firstLine="480"/>
        <w:rPr>
          <w:bCs/>
          <w:sz w:val="24"/>
        </w:rPr>
      </w:pPr>
      <w:r w:rsidRPr="00CE0660">
        <w:rPr>
          <w:bCs/>
          <w:sz w:val="24"/>
        </w:rPr>
        <w:t>本基金的登记业务指</w:t>
      </w:r>
      <w:r w:rsidR="00E16482" w:rsidRPr="00CE0660">
        <w:rPr>
          <w:rFonts w:hint="eastAsia"/>
          <w:bCs/>
          <w:sz w:val="24"/>
        </w:rPr>
        <w:t>本</w:t>
      </w:r>
      <w:r w:rsidRPr="00CE0660">
        <w:rPr>
          <w:bCs/>
          <w:sz w:val="24"/>
        </w:rPr>
        <w:t>基金登记、存管、过户、清算和结算业务，具体内容包括</w:t>
      </w:r>
      <w:r w:rsidR="00EB7B18" w:rsidRPr="00CE0660">
        <w:rPr>
          <w:bCs/>
          <w:sz w:val="24"/>
        </w:rPr>
        <w:t>投资者</w:t>
      </w:r>
      <w:r w:rsidRPr="00CE0660">
        <w:rPr>
          <w:bCs/>
          <w:sz w:val="24"/>
        </w:rPr>
        <w:t>基金账户的建立和管理、基金份额登记、基金销售业务的确认、清算和结算、代理发放红利、建立并保管基金份额持有人名册</w:t>
      </w:r>
      <w:r w:rsidRPr="00CE0660">
        <w:rPr>
          <w:rFonts w:hint="eastAsia"/>
          <w:bCs/>
          <w:sz w:val="24"/>
        </w:rPr>
        <w:t>和办理非交易过户</w:t>
      </w:r>
      <w:r w:rsidRPr="00CE0660">
        <w:rPr>
          <w:bCs/>
          <w:sz w:val="24"/>
        </w:rPr>
        <w:t>等</w:t>
      </w:r>
      <w:r w:rsidRPr="00CE0660">
        <w:rPr>
          <w:rFonts w:hint="eastAsia"/>
          <w:bCs/>
          <w:sz w:val="24"/>
        </w:rPr>
        <w:t>。</w:t>
      </w:r>
    </w:p>
    <w:p w14:paraId="52268408" w14:textId="77777777" w:rsidR="0079777F" w:rsidRPr="00CE0660" w:rsidRDefault="0079777F" w:rsidP="007A64C8">
      <w:pPr>
        <w:spacing w:line="360" w:lineRule="auto"/>
        <w:ind w:firstLineChars="200" w:firstLine="480"/>
        <w:rPr>
          <w:bCs/>
          <w:sz w:val="24"/>
        </w:rPr>
      </w:pPr>
      <w:r w:rsidRPr="00CE0660">
        <w:rPr>
          <w:bCs/>
          <w:sz w:val="24"/>
        </w:rPr>
        <w:t>二、基金登记业务办理机构</w:t>
      </w:r>
    </w:p>
    <w:p w14:paraId="2AA4058B" w14:textId="77777777" w:rsidR="0079777F" w:rsidRPr="00CE0660" w:rsidRDefault="0079777F">
      <w:pPr>
        <w:spacing w:line="360" w:lineRule="auto"/>
        <w:ind w:firstLineChars="200" w:firstLine="480"/>
        <w:rPr>
          <w:bCs/>
          <w:sz w:val="24"/>
        </w:rPr>
      </w:pPr>
      <w:r w:rsidRPr="00CE0660">
        <w:rPr>
          <w:bCs/>
          <w:sz w:val="24"/>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14:paraId="717568C7" w14:textId="77777777" w:rsidR="0079777F" w:rsidRPr="00CE0660" w:rsidRDefault="0079777F" w:rsidP="007A64C8">
      <w:pPr>
        <w:spacing w:line="360" w:lineRule="auto"/>
        <w:ind w:firstLineChars="200" w:firstLine="480"/>
        <w:rPr>
          <w:bCs/>
          <w:sz w:val="24"/>
        </w:rPr>
      </w:pPr>
      <w:r w:rsidRPr="00CE0660">
        <w:rPr>
          <w:bCs/>
          <w:sz w:val="24"/>
        </w:rPr>
        <w:t>三、基金登记机构的权利</w:t>
      </w:r>
      <w:bookmarkStart w:id="273" w:name="_Hlt88820748"/>
      <w:bookmarkEnd w:id="273"/>
    </w:p>
    <w:p w14:paraId="40419ED7" w14:textId="77777777" w:rsidR="0079777F" w:rsidRPr="00CE0660" w:rsidRDefault="0079777F">
      <w:pPr>
        <w:spacing w:line="360" w:lineRule="auto"/>
        <w:ind w:firstLineChars="200" w:firstLine="480"/>
        <w:rPr>
          <w:bCs/>
          <w:sz w:val="24"/>
        </w:rPr>
      </w:pPr>
      <w:r w:rsidRPr="00CE0660">
        <w:rPr>
          <w:bCs/>
          <w:sz w:val="24"/>
        </w:rPr>
        <w:t>基金登记机构享有以下权利：</w:t>
      </w:r>
    </w:p>
    <w:p w14:paraId="30778462"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、取得登记费；</w:t>
      </w:r>
    </w:p>
    <w:p w14:paraId="741E7B1D"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、建立和管理投资者基金账户；</w:t>
      </w:r>
    </w:p>
    <w:p w14:paraId="50660DBB" w14:textId="77777777" w:rsidR="00D951C0" w:rsidRPr="00CE0660" w:rsidRDefault="0079777F">
      <w:pPr>
        <w:spacing w:line="360" w:lineRule="auto"/>
        <w:ind w:firstLineChars="200" w:firstLine="480"/>
        <w:rPr>
          <w:bCs/>
          <w:sz w:val="24"/>
        </w:rPr>
      </w:pPr>
      <w:r w:rsidRPr="00CE0660">
        <w:rPr>
          <w:bCs/>
          <w:sz w:val="24"/>
        </w:rPr>
        <w:t>3</w:t>
      </w:r>
      <w:r w:rsidRPr="00CE0660">
        <w:rPr>
          <w:bCs/>
          <w:sz w:val="24"/>
        </w:rPr>
        <w:t>、保管基金份额持有人开户资料、交易资料、基金份额持有人名册等；</w:t>
      </w:r>
    </w:p>
    <w:p w14:paraId="7629A50F" w14:textId="6F4FEDC1" w:rsidR="0079777F" w:rsidRPr="00CE0660" w:rsidRDefault="0079777F" w:rsidP="009F3675">
      <w:pPr>
        <w:spacing w:line="360" w:lineRule="auto"/>
        <w:ind w:firstLineChars="200" w:firstLine="480"/>
        <w:rPr>
          <w:bCs/>
          <w:sz w:val="24"/>
        </w:rPr>
      </w:pPr>
      <w:r w:rsidRPr="00CE0660">
        <w:rPr>
          <w:bCs/>
          <w:sz w:val="24"/>
        </w:rPr>
        <w:t>4</w:t>
      </w:r>
      <w:r w:rsidRPr="00CE0660">
        <w:rPr>
          <w:bCs/>
          <w:sz w:val="24"/>
        </w:rPr>
        <w:t>、在法律法规允许的范围内，对登记业务的</w:t>
      </w:r>
      <w:r w:rsidR="00226095" w:rsidRPr="00CE0660">
        <w:rPr>
          <w:rFonts w:hint="eastAsia"/>
          <w:bCs/>
          <w:sz w:val="24"/>
        </w:rPr>
        <w:t>规则</w:t>
      </w:r>
      <w:r w:rsidRPr="00CE0660">
        <w:rPr>
          <w:bCs/>
          <w:sz w:val="24"/>
        </w:rPr>
        <w:t>进行调整，并依照有关规定于开始实施前在指定</w:t>
      </w:r>
      <w:r w:rsidR="00070F12" w:rsidRPr="00CE0660">
        <w:rPr>
          <w:bCs/>
          <w:sz w:val="24"/>
        </w:rPr>
        <w:t>媒介</w:t>
      </w:r>
      <w:r w:rsidRPr="00CE0660">
        <w:rPr>
          <w:bCs/>
          <w:sz w:val="24"/>
        </w:rPr>
        <w:t>上公告；</w:t>
      </w:r>
    </w:p>
    <w:p w14:paraId="36AE2065" w14:textId="77777777" w:rsidR="0079777F" w:rsidRPr="00CE0660" w:rsidRDefault="0079777F">
      <w:pPr>
        <w:spacing w:line="360" w:lineRule="auto"/>
        <w:ind w:firstLineChars="200" w:firstLine="480"/>
        <w:rPr>
          <w:bCs/>
          <w:sz w:val="24"/>
        </w:rPr>
      </w:pPr>
      <w:r w:rsidRPr="00CE0660">
        <w:rPr>
          <w:bCs/>
          <w:sz w:val="24"/>
        </w:rPr>
        <w:t>5</w:t>
      </w:r>
      <w:r w:rsidRPr="00CE0660">
        <w:rPr>
          <w:bCs/>
          <w:sz w:val="24"/>
        </w:rPr>
        <w:t>、</w:t>
      </w:r>
      <w:r w:rsidRPr="00CE0660">
        <w:rPr>
          <w:rFonts w:hint="eastAsia"/>
          <w:bCs/>
          <w:sz w:val="24"/>
        </w:rPr>
        <w:t>法律法规及中国证监会规定的和</w:t>
      </w:r>
      <w:r w:rsidR="00C145C9" w:rsidRPr="00CE0660">
        <w:rPr>
          <w:rFonts w:hint="eastAsia"/>
          <w:bCs/>
          <w:sz w:val="24"/>
        </w:rPr>
        <w:t>基金合同</w:t>
      </w:r>
      <w:r w:rsidRPr="00CE0660">
        <w:rPr>
          <w:rFonts w:hint="eastAsia"/>
          <w:bCs/>
          <w:sz w:val="24"/>
        </w:rPr>
        <w:t>约定的其他</w:t>
      </w:r>
      <w:r w:rsidRPr="00CE0660">
        <w:rPr>
          <w:bCs/>
          <w:sz w:val="24"/>
        </w:rPr>
        <w:t>权利。</w:t>
      </w:r>
    </w:p>
    <w:p w14:paraId="511D848D" w14:textId="77777777" w:rsidR="0079777F" w:rsidRPr="00CE0660" w:rsidRDefault="0079777F" w:rsidP="007A64C8">
      <w:pPr>
        <w:spacing w:line="360" w:lineRule="auto"/>
        <w:ind w:firstLineChars="200" w:firstLine="480"/>
        <w:rPr>
          <w:bCs/>
          <w:sz w:val="24"/>
        </w:rPr>
      </w:pPr>
      <w:r w:rsidRPr="00CE0660">
        <w:rPr>
          <w:bCs/>
          <w:sz w:val="24"/>
        </w:rPr>
        <w:t>四、基金登记机构的义务</w:t>
      </w:r>
    </w:p>
    <w:p w14:paraId="74730876" w14:textId="77777777" w:rsidR="0079777F" w:rsidRPr="00CE0660" w:rsidRDefault="0079777F">
      <w:pPr>
        <w:spacing w:line="360" w:lineRule="auto"/>
        <w:ind w:firstLineChars="200" w:firstLine="480"/>
        <w:rPr>
          <w:bCs/>
          <w:sz w:val="24"/>
        </w:rPr>
      </w:pPr>
      <w:r w:rsidRPr="00CE0660">
        <w:rPr>
          <w:bCs/>
          <w:sz w:val="24"/>
        </w:rPr>
        <w:t>基金登记机构承担以下义务：</w:t>
      </w:r>
    </w:p>
    <w:p w14:paraId="7C187EA4"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、配备足够的专业人员办理本基金份额的登记业务；</w:t>
      </w:r>
    </w:p>
    <w:p w14:paraId="52BF4972"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、严格按照法律法规和</w:t>
      </w:r>
      <w:r w:rsidR="00C145C9" w:rsidRPr="00CE0660">
        <w:rPr>
          <w:bCs/>
          <w:sz w:val="24"/>
        </w:rPr>
        <w:t>基金合同</w:t>
      </w:r>
      <w:r w:rsidRPr="00CE0660">
        <w:rPr>
          <w:bCs/>
          <w:sz w:val="24"/>
        </w:rPr>
        <w:t>规定的条件办理本基金份额的登记业务；</w:t>
      </w:r>
    </w:p>
    <w:p w14:paraId="0F717B99"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w:t>
      </w:r>
      <w:r w:rsidR="00D951C0" w:rsidRPr="00CE0660">
        <w:rPr>
          <w:rFonts w:hint="eastAsia"/>
          <w:bCs/>
          <w:sz w:val="24"/>
        </w:rPr>
        <w:t>妥善保存登记数据，并将基金份额持有人名称、身份信息及基金份额明细等数据备份至中国证监会认定的机构。其保存期限自基金账户销户之日起不得少于</w:t>
      </w:r>
      <w:r w:rsidR="00D951C0" w:rsidRPr="00CE0660">
        <w:rPr>
          <w:rFonts w:hint="eastAsia"/>
          <w:bCs/>
          <w:sz w:val="24"/>
        </w:rPr>
        <w:t>20</w:t>
      </w:r>
      <w:r w:rsidR="00D951C0" w:rsidRPr="00CE0660">
        <w:rPr>
          <w:rFonts w:hint="eastAsia"/>
          <w:bCs/>
          <w:sz w:val="24"/>
        </w:rPr>
        <w:t>年；</w:t>
      </w:r>
    </w:p>
    <w:p w14:paraId="0F9F669D" w14:textId="77777777" w:rsidR="0079777F" w:rsidRPr="00CE0660" w:rsidRDefault="0079777F">
      <w:pPr>
        <w:spacing w:line="360" w:lineRule="auto"/>
        <w:ind w:firstLineChars="200" w:firstLine="480"/>
        <w:rPr>
          <w:bCs/>
          <w:sz w:val="24"/>
        </w:rPr>
      </w:pPr>
      <w:r w:rsidRPr="00CE0660">
        <w:rPr>
          <w:bCs/>
          <w:sz w:val="24"/>
        </w:rPr>
        <w:t>4</w:t>
      </w:r>
      <w:r w:rsidRPr="00CE0660">
        <w:rPr>
          <w:bCs/>
          <w:sz w:val="24"/>
        </w:rPr>
        <w:t>、对基金份额持有人的基金账户信息负有保密义务，因违反该保密义务对投资者或基金带来的损失，须承担相应的赔偿责任，但司法强制检查情形及</w:t>
      </w:r>
      <w:r w:rsidRPr="00CE0660">
        <w:rPr>
          <w:rFonts w:hint="eastAsia"/>
          <w:bCs/>
          <w:sz w:val="24"/>
        </w:rPr>
        <w:t>法律</w:t>
      </w:r>
      <w:r w:rsidRPr="00CE0660">
        <w:rPr>
          <w:rFonts w:hint="eastAsia"/>
          <w:bCs/>
          <w:sz w:val="24"/>
        </w:rPr>
        <w:lastRenderedPageBreak/>
        <w:t>法规及中国证监会规定的和</w:t>
      </w:r>
      <w:r w:rsidR="00C145C9" w:rsidRPr="00CE0660">
        <w:rPr>
          <w:rFonts w:hint="eastAsia"/>
          <w:bCs/>
          <w:sz w:val="24"/>
        </w:rPr>
        <w:t>基金合同</w:t>
      </w:r>
      <w:r w:rsidRPr="00CE0660">
        <w:rPr>
          <w:rFonts w:hint="eastAsia"/>
          <w:bCs/>
          <w:sz w:val="24"/>
        </w:rPr>
        <w:t>约定的其他</w:t>
      </w:r>
      <w:r w:rsidRPr="00CE0660">
        <w:rPr>
          <w:bCs/>
          <w:sz w:val="24"/>
        </w:rPr>
        <w:t>情形除外；</w:t>
      </w:r>
    </w:p>
    <w:p w14:paraId="71305A31" w14:textId="77777777" w:rsidR="0079777F" w:rsidRPr="00CE0660" w:rsidRDefault="0079777F">
      <w:pPr>
        <w:spacing w:line="360" w:lineRule="auto"/>
        <w:ind w:firstLineChars="200" w:firstLine="480"/>
        <w:rPr>
          <w:bCs/>
          <w:sz w:val="24"/>
        </w:rPr>
      </w:pPr>
      <w:r w:rsidRPr="00CE0660">
        <w:rPr>
          <w:bCs/>
          <w:sz w:val="24"/>
        </w:rPr>
        <w:t>5</w:t>
      </w:r>
      <w:r w:rsidRPr="00CE0660">
        <w:rPr>
          <w:bCs/>
          <w:sz w:val="24"/>
        </w:rPr>
        <w:t>、按</w:t>
      </w:r>
      <w:r w:rsidR="00C145C9" w:rsidRPr="00CE0660">
        <w:rPr>
          <w:bCs/>
          <w:sz w:val="24"/>
        </w:rPr>
        <w:t>基金合同</w:t>
      </w:r>
      <w:r w:rsidRPr="00CE0660">
        <w:rPr>
          <w:bCs/>
          <w:sz w:val="24"/>
        </w:rPr>
        <w:t>及招募说明书规定为投资者办理非交易过户业务、提供其他必要的服务；</w:t>
      </w:r>
    </w:p>
    <w:p w14:paraId="6700FCBD" w14:textId="77777777" w:rsidR="0079777F" w:rsidRPr="00CE0660" w:rsidRDefault="0079777F">
      <w:pPr>
        <w:spacing w:line="360" w:lineRule="auto"/>
        <w:ind w:firstLineChars="200" w:firstLine="480"/>
        <w:rPr>
          <w:bCs/>
          <w:sz w:val="24"/>
        </w:rPr>
      </w:pPr>
      <w:r w:rsidRPr="00CE0660">
        <w:rPr>
          <w:bCs/>
          <w:sz w:val="24"/>
        </w:rPr>
        <w:t>6</w:t>
      </w:r>
      <w:r w:rsidRPr="00CE0660">
        <w:rPr>
          <w:bCs/>
          <w:sz w:val="24"/>
        </w:rPr>
        <w:t>、接受基金管理人的监督；</w:t>
      </w:r>
    </w:p>
    <w:p w14:paraId="2BECD114" w14:textId="77777777" w:rsidR="0079777F" w:rsidRPr="00CE0660" w:rsidRDefault="0079777F">
      <w:pPr>
        <w:spacing w:line="360" w:lineRule="auto"/>
        <w:ind w:firstLineChars="200" w:firstLine="480"/>
        <w:rPr>
          <w:bCs/>
          <w:sz w:val="24"/>
        </w:rPr>
      </w:pPr>
      <w:r w:rsidRPr="00CE0660">
        <w:rPr>
          <w:bCs/>
          <w:sz w:val="24"/>
        </w:rPr>
        <w:t>7</w:t>
      </w:r>
      <w:r w:rsidRPr="00CE0660">
        <w:rPr>
          <w:bCs/>
          <w:sz w:val="24"/>
        </w:rPr>
        <w:t>、</w:t>
      </w:r>
      <w:r w:rsidRPr="00CE0660">
        <w:rPr>
          <w:rFonts w:hint="eastAsia"/>
          <w:bCs/>
          <w:sz w:val="24"/>
        </w:rPr>
        <w:t>法律法规及中国证监会规定的和</w:t>
      </w:r>
      <w:r w:rsidR="00C145C9" w:rsidRPr="00CE0660">
        <w:rPr>
          <w:rFonts w:hint="eastAsia"/>
          <w:bCs/>
          <w:sz w:val="24"/>
        </w:rPr>
        <w:t>基金合同</w:t>
      </w:r>
      <w:r w:rsidRPr="00CE0660">
        <w:rPr>
          <w:rFonts w:hint="eastAsia"/>
          <w:bCs/>
          <w:sz w:val="24"/>
        </w:rPr>
        <w:t>约定的其他</w:t>
      </w:r>
      <w:r w:rsidRPr="00CE0660">
        <w:rPr>
          <w:bCs/>
          <w:sz w:val="24"/>
        </w:rPr>
        <w:t>义务。</w:t>
      </w:r>
    </w:p>
    <w:p w14:paraId="371DADC1" w14:textId="77777777" w:rsidR="0079777F" w:rsidRPr="00CE0660" w:rsidRDefault="0079777F" w:rsidP="00422BE6">
      <w:pPr>
        <w:pStyle w:val="1"/>
      </w:pPr>
      <w:r w:rsidRPr="00CE0660">
        <w:rPr>
          <w:bCs/>
        </w:rPr>
        <w:br w:type="page"/>
      </w:r>
      <w:bookmarkStart w:id="274" w:name="_Toc16437"/>
      <w:bookmarkStart w:id="275" w:name="_Toc11351"/>
      <w:bookmarkStart w:id="276" w:name="_Toc5477"/>
      <w:bookmarkStart w:id="277" w:name="_Toc3872"/>
      <w:bookmarkStart w:id="278" w:name="_Toc21917"/>
      <w:bookmarkStart w:id="279" w:name="_Toc2981"/>
      <w:bookmarkStart w:id="280" w:name="_Toc801"/>
      <w:bookmarkStart w:id="281" w:name="_Toc578"/>
      <w:bookmarkStart w:id="282" w:name="_Toc22538"/>
      <w:bookmarkStart w:id="283" w:name="_Toc11395"/>
      <w:bookmarkStart w:id="284" w:name="_Toc488092362"/>
      <w:r w:rsidRPr="00CE0660">
        <w:lastRenderedPageBreak/>
        <w:t>第十二部分</w:t>
      </w:r>
      <w:r w:rsidRPr="00CE0660">
        <w:t xml:space="preserve">  </w:t>
      </w:r>
      <w:r w:rsidRPr="00CE0660">
        <w:t>基金的投资</w:t>
      </w:r>
      <w:bookmarkEnd w:id="274"/>
      <w:bookmarkEnd w:id="275"/>
      <w:bookmarkEnd w:id="276"/>
      <w:bookmarkEnd w:id="277"/>
      <w:bookmarkEnd w:id="278"/>
      <w:bookmarkEnd w:id="279"/>
      <w:bookmarkEnd w:id="280"/>
      <w:bookmarkEnd w:id="281"/>
      <w:bookmarkEnd w:id="282"/>
      <w:bookmarkEnd w:id="283"/>
      <w:bookmarkEnd w:id="284"/>
    </w:p>
    <w:p w14:paraId="089F9584" w14:textId="77777777" w:rsidR="0079777F" w:rsidRPr="00CE0660" w:rsidRDefault="0079777F">
      <w:pPr>
        <w:spacing w:line="360" w:lineRule="auto"/>
        <w:ind w:firstLineChars="200" w:firstLine="480"/>
        <w:rPr>
          <w:bCs/>
          <w:sz w:val="24"/>
        </w:rPr>
      </w:pPr>
    </w:p>
    <w:p w14:paraId="6D37989B" w14:textId="77777777" w:rsidR="001B65FA" w:rsidRPr="00CE0660" w:rsidRDefault="0079777F">
      <w:pPr>
        <w:spacing w:line="360" w:lineRule="auto"/>
        <w:ind w:firstLineChars="200" w:firstLine="480"/>
        <w:rPr>
          <w:bCs/>
          <w:sz w:val="24"/>
        </w:rPr>
      </w:pPr>
      <w:r w:rsidRPr="00CE0660">
        <w:rPr>
          <w:bCs/>
          <w:sz w:val="24"/>
        </w:rPr>
        <w:t>一、投资目标</w:t>
      </w:r>
    </w:p>
    <w:p w14:paraId="03ABFEC9" w14:textId="2811B7E3" w:rsidR="007B6792" w:rsidRPr="00CE0660" w:rsidRDefault="007B6792">
      <w:pPr>
        <w:spacing w:line="360" w:lineRule="auto"/>
        <w:ind w:firstLineChars="200" w:firstLine="480"/>
        <w:rPr>
          <w:bCs/>
          <w:sz w:val="24"/>
        </w:rPr>
      </w:pPr>
      <w:r w:rsidRPr="00CE0660">
        <w:rPr>
          <w:rFonts w:hint="eastAsia"/>
          <w:bCs/>
          <w:sz w:val="24"/>
        </w:rPr>
        <w:t>在严格控制组合风险的前提下，力争获得</w:t>
      </w:r>
      <w:r w:rsidRPr="00CE0660">
        <w:rPr>
          <w:bCs/>
          <w:sz w:val="24"/>
        </w:rPr>
        <w:t>超越业绩比较基准</w:t>
      </w:r>
      <w:r w:rsidRPr="00CE0660">
        <w:rPr>
          <w:rFonts w:hint="eastAsia"/>
          <w:bCs/>
          <w:sz w:val="24"/>
        </w:rPr>
        <w:t>的投资回报</w:t>
      </w:r>
      <w:r w:rsidRPr="00CE0660">
        <w:rPr>
          <w:bCs/>
          <w:sz w:val="24"/>
        </w:rPr>
        <w:t>，</w:t>
      </w:r>
      <w:r w:rsidRPr="00CE0660">
        <w:rPr>
          <w:rFonts w:hint="eastAsia"/>
          <w:bCs/>
          <w:sz w:val="24"/>
        </w:rPr>
        <w:t>追求基金资产</w:t>
      </w:r>
      <w:r w:rsidRPr="00CE0660">
        <w:rPr>
          <w:bCs/>
          <w:sz w:val="24"/>
        </w:rPr>
        <w:t>的长期稳定增值</w:t>
      </w:r>
      <w:r w:rsidRPr="00CE0660">
        <w:rPr>
          <w:rFonts w:hint="eastAsia"/>
          <w:bCs/>
          <w:sz w:val="24"/>
        </w:rPr>
        <w:t>。</w:t>
      </w:r>
    </w:p>
    <w:p w14:paraId="09067CE5" w14:textId="77777777" w:rsidR="0079777F" w:rsidRPr="00CE0660" w:rsidRDefault="0079777F">
      <w:pPr>
        <w:spacing w:line="360" w:lineRule="auto"/>
        <w:ind w:firstLineChars="200" w:firstLine="480"/>
        <w:rPr>
          <w:bCs/>
          <w:sz w:val="24"/>
        </w:rPr>
      </w:pPr>
      <w:r w:rsidRPr="00CE0660">
        <w:rPr>
          <w:bCs/>
          <w:sz w:val="24"/>
        </w:rPr>
        <w:t>二、投资范围</w:t>
      </w:r>
    </w:p>
    <w:p w14:paraId="58F21F47" w14:textId="1B156FB8" w:rsidR="00D260CE" w:rsidRPr="00CE0660" w:rsidRDefault="007B6792" w:rsidP="007B6792">
      <w:pPr>
        <w:spacing w:line="360" w:lineRule="auto"/>
        <w:ind w:firstLineChars="200" w:firstLine="480"/>
        <w:rPr>
          <w:bCs/>
          <w:sz w:val="24"/>
        </w:rPr>
      </w:pPr>
      <w:r w:rsidRPr="00CE0660">
        <w:rPr>
          <w:rFonts w:hint="eastAsia"/>
          <w:bCs/>
          <w:sz w:val="24"/>
        </w:rPr>
        <w:t>本基金的投资范围为具有良好流动性的金融工具，包括国内依法发行上市交易的股票（包括中小板、创业板股票及其他中国证监会允许基金投资的股票），港股通标的股票，债券（包括国债、央行票据、金融债、地方政府债、短期融资券、超短期融资券、中期票据、企业债、公司债、次级债、可转换债券（含分离交易可转债）、可交换债券及其他中国证监会允许基金投资的债券），资产支持证券、债券回购、银行存款、同业存单、货币市场工具、权证、股指期货以及法律法规或中国证监会允许基金投资的其他金融工具（但须符合中国证监会相关规定）。</w:t>
      </w:r>
    </w:p>
    <w:p w14:paraId="5BA6C893" w14:textId="5BB83712" w:rsidR="0079777F" w:rsidRPr="00CE0660" w:rsidRDefault="00D260CE">
      <w:pPr>
        <w:spacing w:line="360" w:lineRule="auto"/>
        <w:ind w:firstLine="480"/>
        <w:rPr>
          <w:bCs/>
        </w:rPr>
      </w:pPr>
      <w:r w:rsidRPr="00CE0660">
        <w:rPr>
          <w:rFonts w:hint="eastAsia"/>
          <w:bCs/>
          <w:sz w:val="24"/>
        </w:rPr>
        <w:t>如法律法规或监管机构以后允许基金投资其他品种，基金管理人在履行适当程序后，可以将其纳入投资范围</w:t>
      </w:r>
      <w:r w:rsidR="000D6C29" w:rsidRPr="00CE0660">
        <w:rPr>
          <w:rFonts w:hint="eastAsia"/>
          <w:bCs/>
          <w:sz w:val="24"/>
        </w:rPr>
        <w:t>，</w:t>
      </w:r>
      <w:r w:rsidR="000D6C29" w:rsidRPr="00CE0660">
        <w:rPr>
          <w:bCs/>
          <w:sz w:val="24"/>
        </w:rPr>
        <w:t>并可依据届时</w:t>
      </w:r>
      <w:r w:rsidR="000D6C29" w:rsidRPr="00CE0660">
        <w:rPr>
          <w:rFonts w:hint="eastAsia"/>
          <w:bCs/>
          <w:sz w:val="24"/>
        </w:rPr>
        <w:t>有效</w:t>
      </w:r>
      <w:r w:rsidR="000D6C29" w:rsidRPr="00CE0660">
        <w:rPr>
          <w:bCs/>
          <w:sz w:val="24"/>
        </w:rPr>
        <w:t>的法律法规适时合理地调整投资范围</w:t>
      </w:r>
      <w:r w:rsidRPr="00CE0660">
        <w:rPr>
          <w:rFonts w:hint="eastAsia"/>
          <w:bCs/>
          <w:sz w:val="24"/>
        </w:rPr>
        <w:t>。</w:t>
      </w:r>
    </w:p>
    <w:p w14:paraId="28698AD1" w14:textId="77777777" w:rsidR="001B65FA" w:rsidRPr="00CE0660" w:rsidRDefault="001B65FA" w:rsidP="001B65FA">
      <w:pPr>
        <w:spacing w:line="360" w:lineRule="auto"/>
        <w:ind w:firstLine="480"/>
        <w:rPr>
          <w:bCs/>
          <w:sz w:val="24"/>
        </w:rPr>
      </w:pPr>
      <w:r w:rsidRPr="00CE0660">
        <w:rPr>
          <w:rFonts w:hint="eastAsia"/>
          <w:bCs/>
          <w:sz w:val="24"/>
        </w:rPr>
        <w:t>本基金的投资组合比例为：</w:t>
      </w:r>
    </w:p>
    <w:p w14:paraId="2F6F0213" w14:textId="77A3ACDD" w:rsidR="007B6792" w:rsidRPr="00CE0660" w:rsidRDefault="007B6792" w:rsidP="007B6792">
      <w:pPr>
        <w:spacing w:line="360" w:lineRule="auto"/>
        <w:ind w:firstLine="480"/>
        <w:rPr>
          <w:bCs/>
          <w:sz w:val="24"/>
        </w:rPr>
      </w:pPr>
      <w:r w:rsidRPr="00CE0660">
        <w:rPr>
          <w:rFonts w:hint="eastAsia"/>
          <w:bCs/>
          <w:sz w:val="24"/>
        </w:rPr>
        <w:t>在</w:t>
      </w:r>
      <w:r w:rsidRPr="00CE0660">
        <w:rPr>
          <w:bCs/>
          <w:sz w:val="24"/>
        </w:rPr>
        <w:t>封闭期内，</w:t>
      </w:r>
      <w:r w:rsidRPr="00CE0660">
        <w:rPr>
          <w:rFonts w:hint="eastAsia"/>
          <w:bCs/>
          <w:sz w:val="24"/>
        </w:rPr>
        <w:t>股票</w:t>
      </w:r>
      <w:r w:rsidRPr="00CE0660">
        <w:rPr>
          <w:bCs/>
          <w:sz w:val="24"/>
        </w:rPr>
        <w:t>资产</w:t>
      </w:r>
      <w:r w:rsidRPr="00CE0660">
        <w:rPr>
          <w:rFonts w:hint="eastAsia"/>
          <w:bCs/>
          <w:sz w:val="24"/>
        </w:rPr>
        <w:t>占</w:t>
      </w:r>
      <w:r w:rsidRPr="00CE0660">
        <w:rPr>
          <w:bCs/>
          <w:sz w:val="24"/>
        </w:rPr>
        <w:t>基金资产的比例为</w:t>
      </w:r>
      <w:r w:rsidRPr="00CE0660">
        <w:rPr>
          <w:rFonts w:hint="eastAsia"/>
          <w:bCs/>
          <w:sz w:val="24"/>
        </w:rPr>
        <w:t>0</w:t>
      </w:r>
      <w:r w:rsidRPr="00CE0660">
        <w:rPr>
          <w:bCs/>
          <w:sz w:val="24"/>
        </w:rPr>
        <w:t>-100%</w:t>
      </w:r>
      <w:r w:rsidRPr="00CE0660">
        <w:rPr>
          <w:rFonts w:hint="eastAsia"/>
          <w:bCs/>
          <w:sz w:val="24"/>
        </w:rPr>
        <w:t>（其中港股通</w:t>
      </w:r>
      <w:r w:rsidRPr="00CE0660">
        <w:rPr>
          <w:bCs/>
          <w:sz w:val="24"/>
        </w:rPr>
        <w:t>标的股票占</w:t>
      </w:r>
      <w:r w:rsidR="002510EB" w:rsidRPr="00CE0660">
        <w:rPr>
          <w:rFonts w:hint="eastAsia"/>
          <w:bCs/>
          <w:sz w:val="24"/>
        </w:rPr>
        <w:t>股票</w:t>
      </w:r>
      <w:r w:rsidRPr="00CE0660">
        <w:rPr>
          <w:bCs/>
          <w:sz w:val="24"/>
        </w:rPr>
        <w:t>资产的比例为</w:t>
      </w:r>
      <w:r w:rsidRPr="00CE0660">
        <w:rPr>
          <w:rFonts w:hint="eastAsia"/>
          <w:bCs/>
          <w:sz w:val="24"/>
        </w:rPr>
        <w:t>0</w:t>
      </w:r>
      <w:r w:rsidRPr="00CE0660">
        <w:rPr>
          <w:bCs/>
          <w:sz w:val="24"/>
        </w:rPr>
        <w:t>-</w:t>
      </w:r>
      <w:r w:rsidR="002510EB" w:rsidRPr="00CE0660">
        <w:rPr>
          <w:bCs/>
          <w:sz w:val="24"/>
        </w:rPr>
        <w:t>5</w:t>
      </w:r>
      <w:r w:rsidRPr="00CE0660">
        <w:rPr>
          <w:bCs/>
          <w:sz w:val="24"/>
        </w:rPr>
        <w:t>0%</w:t>
      </w:r>
      <w:r w:rsidRPr="00CE0660">
        <w:rPr>
          <w:bCs/>
          <w:sz w:val="24"/>
        </w:rPr>
        <w:t>）；</w:t>
      </w:r>
      <w:r w:rsidRPr="00CE0660">
        <w:rPr>
          <w:rFonts w:hint="eastAsia"/>
          <w:bCs/>
          <w:sz w:val="24"/>
        </w:rPr>
        <w:t>每个</w:t>
      </w:r>
      <w:r w:rsidRPr="00CE0660">
        <w:rPr>
          <w:bCs/>
          <w:sz w:val="24"/>
        </w:rPr>
        <w:t>交易日日终在扣除股指期货合约需</w:t>
      </w:r>
      <w:r w:rsidRPr="00CE0660">
        <w:rPr>
          <w:rFonts w:hint="eastAsia"/>
          <w:bCs/>
          <w:sz w:val="24"/>
        </w:rPr>
        <w:t>缴纳</w:t>
      </w:r>
      <w:r w:rsidRPr="00CE0660">
        <w:rPr>
          <w:bCs/>
          <w:sz w:val="24"/>
        </w:rPr>
        <w:t>的交易保证金后，本基金应当</w:t>
      </w:r>
      <w:r w:rsidRPr="00CE0660">
        <w:rPr>
          <w:rFonts w:hint="eastAsia"/>
          <w:bCs/>
          <w:sz w:val="24"/>
        </w:rPr>
        <w:t>保持</w:t>
      </w:r>
      <w:r w:rsidRPr="00CE0660">
        <w:rPr>
          <w:bCs/>
          <w:sz w:val="24"/>
        </w:rPr>
        <w:t>不低于交易保证金一倍的现金</w:t>
      </w:r>
      <w:r w:rsidR="00B32FCE" w:rsidRPr="00CE0660">
        <w:rPr>
          <w:rFonts w:hint="eastAsia"/>
          <w:bCs/>
          <w:sz w:val="24"/>
        </w:rPr>
        <w:t>，</w:t>
      </w:r>
      <w:r w:rsidR="00B32FCE" w:rsidRPr="00CE0660">
        <w:rPr>
          <w:bCs/>
          <w:sz w:val="24"/>
        </w:rPr>
        <w:t>其中现金不包括结算</w:t>
      </w:r>
      <w:r w:rsidR="00B32FCE" w:rsidRPr="00CE0660">
        <w:rPr>
          <w:rFonts w:hint="eastAsia"/>
          <w:bCs/>
          <w:sz w:val="24"/>
        </w:rPr>
        <w:t>备付金</w:t>
      </w:r>
      <w:r w:rsidR="00B32FCE" w:rsidRPr="00CE0660">
        <w:rPr>
          <w:bCs/>
          <w:sz w:val="24"/>
        </w:rPr>
        <w:t>、存出保证金、应收申购款等</w:t>
      </w:r>
      <w:r w:rsidRPr="00CE0660">
        <w:rPr>
          <w:bCs/>
          <w:sz w:val="24"/>
        </w:rPr>
        <w:t>。</w:t>
      </w:r>
    </w:p>
    <w:p w14:paraId="50AF6972" w14:textId="0191DF82" w:rsidR="007B6792" w:rsidRPr="00CE0660" w:rsidRDefault="007B6792" w:rsidP="007B6792">
      <w:pPr>
        <w:spacing w:line="360" w:lineRule="auto"/>
        <w:ind w:firstLine="480"/>
        <w:rPr>
          <w:bCs/>
          <w:sz w:val="24"/>
        </w:rPr>
      </w:pPr>
      <w:r w:rsidRPr="00CE0660">
        <w:rPr>
          <w:rFonts w:hint="eastAsia"/>
          <w:bCs/>
          <w:sz w:val="24"/>
        </w:rPr>
        <w:t>在开放期内，股票资产</w:t>
      </w:r>
      <w:r w:rsidRPr="00CE0660">
        <w:rPr>
          <w:bCs/>
          <w:sz w:val="24"/>
        </w:rPr>
        <w:t>占基金资产的比例为</w:t>
      </w:r>
      <w:r w:rsidRPr="00CE0660">
        <w:rPr>
          <w:rFonts w:hint="eastAsia"/>
          <w:bCs/>
          <w:sz w:val="24"/>
        </w:rPr>
        <w:t>0</w:t>
      </w:r>
      <w:r w:rsidRPr="00CE0660">
        <w:rPr>
          <w:bCs/>
          <w:sz w:val="24"/>
        </w:rPr>
        <w:t>-95%</w:t>
      </w:r>
      <w:r w:rsidRPr="00CE0660">
        <w:rPr>
          <w:rFonts w:hint="eastAsia"/>
          <w:bCs/>
          <w:sz w:val="24"/>
        </w:rPr>
        <w:t>（其中港股通</w:t>
      </w:r>
      <w:r w:rsidRPr="00CE0660">
        <w:rPr>
          <w:bCs/>
          <w:sz w:val="24"/>
        </w:rPr>
        <w:t>标的股票占</w:t>
      </w:r>
      <w:r w:rsidR="002510EB" w:rsidRPr="00CE0660">
        <w:rPr>
          <w:rFonts w:hint="eastAsia"/>
          <w:bCs/>
          <w:sz w:val="24"/>
        </w:rPr>
        <w:t>股票</w:t>
      </w:r>
      <w:r w:rsidRPr="00CE0660">
        <w:rPr>
          <w:bCs/>
          <w:sz w:val="24"/>
        </w:rPr>
        <w:t>资产的比例为</w:t>
      </w:r>
      <w:r w:rsidRPr="00CE0660">
        <w:rPr>
          <w:rFonts w:hint="eastAsia"/>
          <w:bCs/>
          <w:sz w:val="24"/>
        </w:rPr>
        <w:t>0</w:t>
      </w:r>
      <w:r w:rsidRPr="00CE0660">
        <w:rPr>
          <w:bCs/>
          <w:sz w:val="24"/>
        </w:rPr>
        <w:t>-5</w:t>
      </w:r>
      <w:r w:rsidR="002510EB" w:rsidRPr="00CE0660">
        <w:rPr>
          <w:bCs/>
          <w:sz w:val="24"/>
        </w:rPr>
        <w:t>0</w:t>
      </w:r>
      <w:r w:rsidRPr="00CE0660">
        <w:rPr>
          <w:bCs/>
          <w:sz w:val="24"/>
        </w:rPr>
        <w:t>%</w:t>
      </w:r>
      <w:r w:rsidRPr="00CE0660">
        <w:rPr>
          <w:bCs/>
          <w:sz w:val="24"/>
        </w:rPr>
        <w:t>）；每个交易日日终在扣除股指期货合约需缴纳的交易保证金后，</w:t>
      </w:r>
      <w:r w:rsidRPr="00CE0660">
        <w:rPr>
          <w:rFonts w:hint="eastAsia"/>
          <w:bCs/>
          <w:sz w:val="24"/>
        </w:rPr>
        <w:t>基金</w:t>
      </w:r>
      <w:r w:rsidRPr="00CE0660">
        <w:rPr>
          <w:bCs/>
          <w:sz w:val="24"/>
        </w:rPr>
        <w:t>保留的</w:t>
      </w:r>
      <w:r w:rsidRPr="00CE0660">
        <w:rPr>
          <w:rFonts w:hint="eastAsia"/>
          <w:bCs/>
          <w:sz w:val="24"/>
        </w:rPr>
        <w:t>现金</w:t>
      </w:r>
      <w:r w:rsidRPr="00CE0660">
        <w:rPr>
          <w:bCs/>
          <w:sz w:val="24"/>
        </w:rPr>
        <w:t>或到期日在一年以内的政府债券的比例合计不低于基金资产净值的</w:t>
      </w:r>
      <w:r w:rsidRPr="00CE0660">
        <w:rPr>
          <w:rFonts w:hint="eastAsia"/>
          <w:bCs/>
          <w:sz w:val="24"/>
        </w:rPr>
        <w:t>5</w:t>
      </w:r>
      <w:r w:rsidRPr="00CE0660">
        <w:rPr>
          <w:bCs/>
          <w:sz w:val="24"/>
        </w:rPr>
        <w:t>%</w:t>
      </w:r>
      <w:r w:rsidR="00F6450D" w:rsidRPr="00CE0660">
        <w:rPr>
          <w:rFonts w:hint="eastAsia"/>
          <w:bCs/>
          <w:sz w:val="24"/>
        </w:rPr>
        <w:t>，其中现金不包括结算备付金、存出保证金、应收申购款等</w:t>
      </w:r>
      <w:r w:rsidRPr="00CE0660">
        <w:rPr>
          <w:bCs/>
          <w:sz w:val="24"/>
        </w:rPr>
        <w:t>。</w:t>
      </w:r>
    </w:p>
    <w:p w14:paraId="220CC442" w14:textId="7D0E7A19" w:rsidR="001B65FA" w:rsidRPr="00CE0660" w:rsidRDefault="00D260CE">
      <w:pPr>
        <w:spacing w:line="360" w:lineRule="auto"/>
        <w:ind w:firstLineChars="200" w:firstLine="480"/>
        <w:rPr>
          <w:bCs/>
          <w:sz w:val="24"/>
        </w:rPr>
      </w:pPr>
      <w:r w:rsidRPr="00CE0660">
        <w:rPr>
          <w:rFonts w:hint="eastAsia"/>
          <w:bCs/>
          <w:sz w:val="24"/>
        </w:rPr>
        <w:t>如法律法规或中国证监会变更投资品种的投资比例限制，基金管理人在履行适当程序后，可以调整上述投资品种的投资比例。</w:t>
      </w:r>
    </w:p>
    <w:p w14:paraId="5ED1EE38" w14:textId="77777777" w:rsidR="0079777F" w:rsidRPr="00CE0660" w:rsidRDefault="0079777F">
      <w:pPr>
        <w:spacing w:line="360" w:lineRule="auto"/>
        <w:ind w:firstLineChars="200" w:firstLine="480"/>
        <w:rPr>
          <w:bCs/>
          <w:sz w:val="24"/>
        </w:rPr>
      </w:pPr>
      <w:r w:rsidRPr="00CE0660">
        <w:rPr>
          <w:bCs/>
          <w:sz w:val="24"/>
        </w:rPr>
        <w:t>三、投资策略</w:t>
      </w:r>
    </w:p>
    <w:p w14:paraId="6A643881" w14:textId="77777777" w:rsidR="007B6792" w:rsidRPr="00CE0660" w:rsidRDefault="007B6792" w:rsidP="007B6792">
      <w:pPr>
        <w:spacing w:line="360" w:lineRule="auto"/>
        <w:ind w:firstLineChars="200" w:firstLine="480"/>
        <w:rPr>
          <w:bCs/>
          <w:sz w:val="24"/>
        </w:rPr>
      </w:pPr>
      <w:r w:rsidRPr="00CE0660">
        <w:rPr>
          <w:rFonts w:hint="eastAsia"/>
          <w:bCs/>
          <w:sz w:val="24"/>
        </w:rPr>
        <w:lastRenderedPageBreak/>
        <w:t>本基金以深入研究公司基本面为前提，精选价值被低估的优质企业进行中长期投资，并通过科学的组合管理有效降低风险，力争实现基金资产的长期稳定增值。</w:t>
      </w:r>
    </w:p>
    <w:p w14:paraId="21D89BC2" w14:textId="7F47AF1A" w:rsidR="007B6792" w:rsidRPr="00CE0660" w:rsidRDefault="007B6792" w:rsidP="007B6792">
      <w:pPr>
        <w:spacing w:line="360" w:lineRule="auto"/>
        <w:ind w:firstLineChars="200" w:firstLine="480"/>
        <w:rPr>
          <w:bCs/>
          <w:sz w:val="24"/>
        </w:rPr>
      </w:pPr>
      <w:r w:rsidRPr="00CE0660">
        <w:rPr>
          <w:rFonts w:hint="eastAsia"/>
          <w:bCs/>
          <w:sz w:val="24"/>
        </w:rPr>
        <w:t>1</w:t>
      </w:r>
      <w:r w:rsidRPr="00CE0660">
        <w:rPr>
          <w:rFonts w:hint="eastAsia"/>
          <w:bCs/>
          <w:sz w:val="24"/>
        </w:rPr>
        <w:t>、资产配置策略</w:t>
      </w:r>
    </w:p>
    <w:p w14:paraId="0DDC34BA" w14:textId="77777777" w:rsidR="007B6792" w:rsidRPr="00CE0660" w:rsidRDefault="007B6792" w:rsidP="007B6792">
      <w:pPr>
        <w:spacing w:line="360" w:lineRule="auto"/>
        <w:ind w:firstLineChars="200" w:firstLine="480"/>
        <w:rPr>
          <w:bCs/>
          <w:sz w:val="24"/>
        </w:rPr>
      </w:pPr>
      <w:r w:rsidRPr="00CE0660">
        <w:rPr>
          <w:rFonts w:hint="eastAsia"/>
          <w:bCs/>
          <w:sz w:val="24"/>
        </w:rPr>
        <w:t>本基金通过对宏观经济环境、财政及货币政策、资金供需情况等因素的综合分析以及对资本市场趋势的判断，结合主要大类资产的相对估值，合理确定基金在股票、债券、现金等各类资产类别上的投资比例，并在基金合同投资范围约定的范围下适时进行动态调整。</w:t>
      </w:r>
    </w:p>
    <w:p w14:paraId="53DF6F7A" w14:textId="77777777" w:rsidR="007B6792" w:rsidRPr="00CE0660" w:rsidRDefault="007B6792" w:rsidP="007B6792">
      <w:pPr>
        <w:spacing w:line="360" w:lineRule="auto"/>
        <w:ind w:firstLineChars="200" w:firstLine="480"/>
        <w:rPr>
          <w:bCs/>
          <w:sz w:val="24"/>
        </w:rPr>
      </w:pPr>
      <w:r w:rsidRPr="00CE0660">
        <w:rPr>
          <w:rFonts w:hint="eastAsia"/>
          <w:bCs/>
          <w:sz w:val="24"/>
        </w:rPr>
        <w:t>2</w:t>
      </w:r>
      <w:r w:rsidRPr="00CE0660">
        <w:rPr>
          <w:rFonts w:hint="eastAsia"/>
          <w:bCs/>
          <w:sz w:val="24"/>
        </w:rPr>
        <w:t>、股票投资策略</w:t>
      </w:r>
    </w:p>
    <w:p w14:paraId="3DC48618" w14:textId="77777777" w:rsidR="007B6792" w:rsidRPr="00CE0660" w:rsidRDefault="007B6792" w:rsidP="007B6792">
      <w:pPr>
        <w:spacing w:line="360" w:lineRule="auto"/>
        <w:ind w:firstLineChars="200" w:firstLine="480"/>
        <w:rPr>
          <w:bCs/>
          <w:sz w:val="24"/>
        </w:rPr>
      </w:pPr>
      <w:r w:rsidRPr="00CE0660">
        <w:rPr>
          <w:rFonts w:hint="eastAsia"/>
          <w:bCs/>
          <w:sz w:val="24"/>
        </w:rPr>
        <w:t>（</w:t>
      </w:r>
      <w:r w:rsidRPr="00CE0660">
        <w:rPr>
          <w:rFonts w:hint="eastAsia"/>
          <w:bCs/>
          <w:sz w:val="24"/>
        </w:rPr>
        <w:t>1</w:t>
      </w:r>
      <w:r w:rsidRPr="00CE0660">
        <w:rPr>
          <w:rFonts w:hint="eastAsia"/>
          <w:bCs/>
          <w:sz w:val="24"/>
        </w:rPr>
        <w:t>）</w:t>
      </w:r>
      <w:r w:rsidRPr="00CE0660">
        <w:rPr>
          <w:bCs/>
          <w:sz w:val="24"/>
        </w:rPr>
        <w:t>国内依法发行上市的</w:t>
      </w:r>
      <w:r w:rsidRPr="00CE0660">
        <w:rPr>
          <w:rFonts w:hint="eastAsia"/>
          <w:bCs/>
          <w:sz w:val="24"/>
        </w:rPr>
        <w:t>股票</w:t>
      </w:r>
      <w:r w:rsidRPr="00CE0660">
        <w:rPr>
          <w:bCs/>
          <w:sz w:val="24"/>
        </w:rPr>
        <w:t>投资策略</w:t>
      </w:r>
    </w:p>
    <w:p w14:paraId="37591A57" w14:textId="77777777" w:rsidR="007B6792" w:rsidRPr="00CE0660" w:rsidRDefault="007B6792" w:rsidP="007B6792">
      <w:pPr>
        <w:spacing w:line="360" w:lineRule="auto"/>
        <w:ind w:firstLineChars="200" w:firstLine="480"/>
        <w:rPr>
          <w:bCs/>
          <w:sz w:val="24"/>
        </w:rPr>
      </w:pPr>
      <w:r w:rsidRPr="00CE0660">
        <w:rPr>
          <w:rFonts w:hint="eastAsia"/>
          <w:bCs/>
          <w:sz w:val="24"/>
        </w:rPr>
        <w:t>本基金采用定性分析方法和定量分析方法相结合的策略进行股票投资，挖掘估值优势企业，优选价值相对低估的优质公司股票构建投资组合，并辅以严格的投资组合风险控制。</w:t>
      </w:r>
    </w:p>
    <w:p w14:paraId="70544A5A" w14:textId="77777777" w:rsidR="007B6792" w:rsidRPr="00CE0660" w:rsidRDefault="007B6792" w:rsidP="007B6792">
      <w:pPr>
        <w:spacing w:line="360" w:lineRule="auto"/>
        <w:ind w:firstLineChars="200" w:firstLine="480"/>
        <w:rPr>
          <w:bCs/>
          <w:sz w:val="24"/>
        </w:rPr>
      </w:pPr>
      <w:r w:rsidRPr="00CE0660">
        <w:rPr>
          <w:rFonts w:hint="eastAsia"/>
          <w:bCs/>
          <w:sz w:val="24"/>
        </w:rPr>
        <w:t>本基金的股票定性分析方法采用深度价值挖掘和多层面立体投资分析体系。在灵活的类别资产配置的基础上，本基金通过自上而下及自下而上相结合的方法挖掘优质的上市公司，精选其中安全边际较高的个股构建投资组合：自上而下地分析行业的增长前景、行业结构、商业模式、竞争要素等分析把握其投资机会；自下而上地评判企业的产品、核心竞争力、管理层、治理结构等；并结合企业基本面和估值水平进行综合的研判，精选安全边际较高的个股。</w:t>
      </w:r>
    </w:p>
    <w:p w14:paraId="6CB55B39" w14:textId="77777777" w:rsidR="007B6792" w:rsidRPr="00CE0660" w:rsidRDefault="007B6792" w:rsidP="007B6792">
      <w:pPr>
        <w:spacing w:line="360" w:lineRule="auto"/>
        <w:ind w:firstLineChars="200" w:firstLine="480"/>
        <w:rPr>
          <w:bCs/>
          <w:sz w:val="24"/>
        </w:rPr>
      </w:pPr>
      <w:r w:rsidRPr="00CE0660">
        <w:rPr>
          <w:rFonts w:hint="eastAsia"/>
          <w:bCs/>
          <w:sz w:val="24"/>
        </w:rPr>
        <w:t>在定性分析的基础上，本基金的股票定量分析方法将分析备选股票的估值指标（如</w:t>
      </w:r>
      <w:r w:rsidRPr="00CE0660">
        <w:rPr>
          <w:rFonts w:hint="eastAsia"/>
          <w:bCs/>
          <w:sz w:val="24"/>
        </w:rPr>
        <w:t>PE</w:t>
      </w:r>
      <w:r w:rsidRPr="00CE0660">
        <w:rPr>
          <w:rFonts w:hint="eastAsia"/>
          <w:bCs/>
          <w:sz w:val="24"/>
        </w:rPr>
        <w:t>、</w:t>
      </w:r>
      <w:r w:rsidRPr="00CE0660">
        <w:rPr>
          <w:rFonts w:hint="eastAsia"/>
          <w:bCs/>
          <w:sz w:val="24"/>
        </w:rPr>
        <w:t>PB</w:t>
      </w:r>
      <w:r w:rsidRPr="00CE0660">
        <w:rPr>
          <w:rFonts w:hint="eastAsia"/>
          <w:bCs/>
          <w:sz w:val="24"/>
        </w:rPr>
        <w:t>、</w:t>
      </w:r>
      <w:r w:rsidRPr="00CE0660">
        <w:rPr>
          <w:rFonts w:hint="eastAsia"/>
          <w:bCs/>
          <w:sz w:val="24"/>
        </w:rPr>
        <w:t>PE/G</w:t>
      </w:r>
      <w:r w:rsidRPr="00CE0660">
        <w:rPr>
          <w:rFonts w:hint="eastAsia"/>
          <w:bCs/>
          <w:sz w:val="24"/>
        </w:rPr>
        <w:t>、</w:t>
      </w:r>
      <w:r w:rsidRPr="00CE0660">
        <w:rPr>
          <w:rFonts w:hint="eastAsia"/>
          <w:bCs/>
          <w:sz w:val="24"/>
        </w:rPr>
        <w:t>PS</w:t>
      </w:r>
      <w:r w:rsidRPr="00CE0660">
        <w:rPr>
          <w:rFonts w:hint="eastAsia"/>
          <w:bCs/>
          <w:sz w:val="24"/>
        </w:rPr>
        <w:t>、股息率等）、成长性指标（主营业务收入增长率、净利润增长率、毛利率增长率、净利润现金保障倍数等）、现金流量指标和其他财务指标，再通过比较市场整体估值水平、行业估值水平、主要竞争对手估值水平，并参考国际市场估值水平，来评估备选股票价值提升带来的投资机会。本基金可采用多种量化策略进行股票投资，主要策略包括多因子选股策略、事件投资策略、行业量化配置策略、投资组合优化策略等。在不同的市场情况下，通过选择不同的策略或多种策略的互相搭配构建投资组合。</w:t>
      </w:r>
    </w:p>
    <w:p w14:paraId="047995B8" w14:textId="77777777" w:rsidR="007B6792" w:rsidRPr="00CE0660" w:rsidRDefault="007B6792" w:rsidP="007B6792">
      <w:pPr>
        <w:spacing w:line="360" w:lineRule="auto"/>
        <w:ind w:firstLineChars="200" w:firstLine="480"/>
        <w:rPr>
          <w:bCs/>
          <w:sz w:val="24"/>
        </w:rPr>
      </w:pPr>
      <w:r w:rsidRPr="00CE0660">
        <w:rPr>
          <w:rFonts w:hint="eastAsia"/>
          <w:bCs/>
          <w:sz w:val="24"/>
        </w:rPr>
        <w:t>经过严格的定性分析和定量分析，确定股票投资组合，并适时进行投资组合调整。</w:t>
      </w:r>
    </w:p>
    <w:p w14:paraId="477158A2" w14:textId="77777777" w:rsidR="007B6792" w:rsidRPr="00CE0660" w:rsidRDefault="007B6792" w:rsidP="007B6792">
      <w:pPr>
        <w:spacing w:line="360" w:lineRule="auto"/>
        <w:ind w:firstLineChars="200" w:firstLine="480"/>
        <w:rPr>
          <w:bCs/>
          <w:sz w:val="24"/>
        </w:rPr>
      </w:pPr>
      <w:r w:rsidRPr="00CE0660">
        <w:rPr>
          <w:rFonts w:hint="eastAsia"/>
          <w:bCs/>
          <w:sz w:val="24"/>
        </w:rPr>
        <w:lastRenderedPageBreak/>
        <w:t>（</w:t>
      </w:r>
      <w:r w:rsidRPr="00CE0660">
        <w:rPr>
          <w:rFonts w:hint="eastAsia"/>
          <w:bCs/>
          <w:sz w:val="24"/>
        </w:rPr>
        <w:t>2</w:t>
      </w:r>
      <w:r w:rsidRPr="00CE0660">
        <w:rPr>
          <w:rFonts w:hint="eastAsia"/>
          <w:bCs/>
          <w:sz w:val="24"/>
        </w:rPr>
        <w:t>）港股通投资策略</w:t>
      </w:r>
    </w:p>
    <w:p w14:paraId="62621FCF" w14:textId="5323A965" w:rsidR="007B6792" w:rsidRPr="00CE0660" w:rsidRDefault="007B6792" w:rsidP="007B6792">
      <w:pPr>
        <w:spacing w:line="360" w:lineRule="auto"/>
        <w:ind w:firstLineChars="200" w:firstLine="480"/>
        <w:rPr>
          <w:bCs/>
          <w:sz w:val="24"/>
        </w:rPr>
      </w:pPr>
      <w:r w:rsidRPr="00CE0660">
        <w:rPr>
          <w:rFonts w:hint="eastAsia"/>
          <w:bCs/>
          <w:sz w:val="24"/>
        </w:rPr>
        <w:t>本基金将仅通过内地与香港股票市场交易互联互通机制投资于香港股票市场。</w:t>
      </w:r>
      <w:r w:rsidR="002510EB" w:rsidRPr="00CE0660">
        <w:rPr>
          <w:rFonts w:hint="eastAsia"/>
          <w:bCs/>
          <w:sz w:val="24"/>
        </w:rPr>
        <w:t>基金</w:t>
      </w:r>
      <w:r w:rsidR="002510EB" w:rsidRPr="00CE0660">
        <w:rPr>
          <w:bCs/>
          <w:sz w:val="24"/>
        </w:rPr>
        <w:t>可根据投资策略需要或不同配置</w:t>
      </w:r>
      <w:r w:rsidR="002510EB" w:rsidRPr="00CE0660">
        <w:rPr>
          <w:rFonts w:hint="eastAsia"/>
          <w:bCs/>
          <w:sz w:val="24"/>
        </w:rPr>
        <w:t>地</w:t>
      </w:r>
      <w:r w:rsidR="002510EB" w:rsidRPr="00CE0660">
        <w:rPr>
          <w:bCs/>
          <w:sz w:val="24"/>
        </w:rPr>
        <w:t>市场环境的变化，选择将部分基金资产投资于港股或选择</w:t>
      </w:r>
      <w:r w:rsidR="002510EB" w:rsidRPr="00CE0660">
        <w:rPr>
          <w:rFonts w:hint="eastAsia"/>
          <w:bCs/>
          <w:sz w:val="24"/>
        </w:rPr>
        <w:t>不将</w:t>
      </w:r>
      <w:r w:rsidR="002510EB" w:rsidRPr="00CE0660">
        <w:rPr>
          <w:bCs/>
          <w:sz w:val="24"/>
        </w:rPr>
        <w:t>基金资产投资于港股，基金资产并非必然投资港股。</w:t>
      </w:r>
    </w:p>
    <w:p w14:paraId="696B23AF" w14:textId="7C158768" w:rsidR="007B6792" w:rsidRPr="00CE0660" w:rsidRDefault="007B6792" w:rsidP="007B6792">
      <w:pPr>
        <w:spacing w:line="360" w:lineRule="auto"/>
        <w:ind w:firstLineChars="200" w:firstLine="480"/>
        <w:rPr>
          <w:bCs/>
          <w:sz w:val="24"/>
        </w:rPr>
      </w:pPr>
      <w:r w:rsidRPr="00CE0660">
        <w:rPr>
          <w:rFonts w:hint="eastAsia"/>
          <w:bCs/>
          <w:sz w:val="24"/>
        </w:rPr>
        <w:t>本基金所投资香港市场股票标的除适用上述股票投资策略外，本基金投资香港市场股票标的还</w:t>
      </w:r>
      <w:r w:rsidR="002510EB" w:rsidRPr="00CE0660">
        <w:rPr>
          <w:rFonts w:hint="eastAsia"/>
          <w:bCs/>
          <w:sz w:val="24"/>
        </w:rPr>
        <w:t>将</w:t>
      </w:r>
      <w:r w:rsidRPr="00CE0660">
        <w:rPr>
          <w:rFonts w:hint="eastAsia"/>
          <w:bCs/>
          <w:sz w:val="24"/>
        </w:rPr>
        <w:t>关注：</w:t>
      </w:r>
    </w:p>
    <w:p w14:paraId="4E44E875" w14:textId="77777777" w:rsidR="007B6792" w:rsidRPr="00CE0660" w:rsidRDefault="007B6792" w:rsidP="007B6792">
      <w:pPr>
        <w:spacing w:line="360" w:lineRule="auto"/>
        <w:ind w:firstLineChars="200" w:firstLine="480"/>
        <w:rPr>
          <w:bCs/>
          <w:sz w:val="24"/>
        </w:rPr>
      </w:pPr>
      <w:r w:rsidRPr="00CE0660">
        <w:rPr>
          <w:rFonts w:hint="eastAsia"/>
          <w:bCs/>
          <w:sz w:val="24"/>
        </w:rPr>
        <w:t>1</w:t>
      </w:r>
      <w:r w:rsidRPr="00CE0660">
        <w:rPr>
          <w:rFonts w:hint="eastAsia"/>
          <w:bCs/>
          <w:sz w:val="24"/>
        </w:rPr>
        <w:t>）香港股票市场制度与大陆股票市场存在的差异对股票投资价值的影响，比如行业分布、交易制度、市场流动性、投资者结构、市场波动性、涨跌停限制、估值与盈利回报等方面；</w:t>
      </w:r>
    </w:p>
    <w:p w14:paraId="4496C252" w14:textId="77777777" w:rsidR="007B6792" w:rsidRPr="00CE0660" w:rsidRDefault="007B6792" w:rsidP="007B6792">
      <w:pPr>
        <w:spacing w:line="360" w:lineRule="auto"/>
        <w:ind w:firstLineChars="200" w:firstLine="480"/>
        <w:rPr>
          <w:bCs/>
          <w:sz w:val="24"/>
        </w:rPr>
      </w:pPr>
      <w:r w:rsidRPr="00CE0660">
        <w:rPr>
          <w:rFonts w:hint="eastAsia"/>
          <w:bCs/>
          <w:sz w:val="24"/>
        </w:rPr>
        <w:t>2</w:t>
      </w:r>
      <w:r w:rsidRPr="00CE0660">
        <w:rPr>
          <w:rFonts w:hint="eastAsia"/>
          <w:bCs/>
          <w:sz w:val="24"/>
        </w:rPr>
        <w:t>）港股通额度使用情况：</w:t>
      </w:r>
    </w:p>
    <w:p w14:paraId="66A99A41" w14:textId="77777777" w:rsidR="007B6792" w:rsidRPr="00CE0660" w:rsidRDefault="007B6792" w:rsidP="007B6792">
      <w:pPr>
        <w:spacing w:line="360" w:lineRule="auto"/>
        <w:ind w:firstLineChars="200" w:firstLine="480"/>
        <w:rPr>
          <w:bCs/>
          <w:sz w:val="24"/>
        </w:rPr>
      </w:pPr>
      <w:r w:rsidRPr="00CE0660">
        <w:rPr>
          <w:rFonts w:hint="eastAsia"/>
          <w:bCs/>
          <w:sz w:val="24"/>
        </w:rPr>
        <w:t>3</w:t>
      </w:r>
      <w:r w:rsidRPr="00CE0660">
        <w:rPr>
          <w:rFonts w:hint="eastAsia"/>
          <w:bCs/>
          <w:sz w:val="24"/>
        </w:rPr>
        <w:t>）人民币与港币间的汇兑比率变化。</w:t>
      </w:r>
    </w:p>
    <w:p w14:paraId="138FA0FC" w14:textId="77777777" w:rsidR="007B6792" w:rsidRPr="00CE0660" w:rsidRDefault="007B6792" w:rsidP="007B6792">
      <w:pPr>
        <w:spacing w:line="360" w:lineRule="auto"/>
        <w:ind w:firstLineChars="200" w:firstLine="480"/>
        <w:rPr>
          <w:bCs/>
          <w:sz w:val="24"/>
        </w:rPr>
      </w:pPr>
      <w:r w:rsidRPr="00CE0660">
        <w:rPr>
          <w:rFonts w:hint="eastAsia"/>
          <w:bCs/>
          <w:sz w:val="24"/>
        </w:rPr>
        <w:t>3</w:t>
      </w:r>
      <w:r w:rsidRPr="00CE0660">
        <w:rPr>
          <w:rFonts w:hint="eastAsia"/>
          <w:bCs/>
          <w:sz w:val="24"/>
        </w:rPr>
        <w:t>、债券投资策略</w:t>
      </w:r>
    </w:p>
    <w:p w14:paraId="081F9035" w14:textId="77777777" w:rsidR="007B6792" w:rsidRPr="00CE0660" w:rsidRDefault="007B6792" w:rsidP="007B6792">
      <w:pPr>
        <w:spacing w:line="360" w:lineRule="auto"/>
        <w:ind w:firstLineChars="200" w:firstLine="480"/>
        <w:rPr>
          <w:bCs/>
          <w:sz w:val="24"/>
        </w:rPr>
      </w:pPr>
      <w:r w:rsidRPr="00CE0660">
        <w:rPr>
          <w:rFonts w:hint="eastAsia"/>
          <w:bCs/>
          <w:sz w:val="24"/>
        </w:rPr>
        <w:t>本基金通过深入分析宏观经济数据、货币政策和利率变化趋势以及不同类属的收益率水平、流动性和信用风险等因素，构建债券投资组合。本基金将运用久期策略、收益率曲线策略、骑乘策略、息差策略、个券选择策略、信用策略等投资策略进行债券投资，灵活地调整组合的券种搭配，精选安全边际较高的个券，力争实现组合的保值增值。</w:t>
      </w:r>
    </w:p>
    <w:p w14:paraId="3DEBFE9F" w14:textId="77777777" w:rsidR="007B6792" w:rsidRPr="00CE0660" w:rsidRDefault="007B6792" w:rsidP="007B6792">
      <w:pPr>
        <w:spacing w:line="360" w:lineRule="auto"/>
        <w:ind w:firstLineChars="200" w:firstLine="480"/>
        <w:rPr>
          <w:bCs/>
          <w:sz w:val="24"/>
        </w:rPr>
      </w:pPr>
      <w:r w:rsidRPr="00CE0660">
        <w:rPr>
          <w:rFonts w:hint="eastAsia"/>
          <w:bCs/>
          <w:sz w:val="24"/>
        </w:rPr>
        <w:t>（</w:t>
      </w:r>
      <w:r w:rsidRPr="00CE0660">
        <w:rPr>
          <w:rFonts w:hint="eastAsia"/>
          <w:bCs/>
          <w:sz w:val="24"/>
        </w:rPr>
        <w:t>1</w:t>
      </w:r>
      <w:r w:rsidRPr="00CE0660">
        <w:rPr>
          <w:rFonts w:hint="eastAsia"/>
          <w:bCs/>
          <w:sz w:val="24"/>
        </w:rPr>
        <w:t>）久期策略</w:t>
      </w:r>
    </w:p>
    <w:p w14:paraId="2193EA89" w14:textId="77777777" w:rsidR="007B6792" w:rsidRPr="00CE0660" w:rsidRDefault="007B6792" w:rsidP="007B6792">
      <w:pPr>
        <w:spacing w:line="360" w:lineRule="auto"/>
        <w:ind w:firstLineChars="200" w:firstLine="480"/>
        <w:rPr>
          <w:bCs/>
          <w:sz w:val="24"/>
        </w:rPr>
      </w:pPr>
      <w:r w:rsidRPr="00CE0660">
        <w:rPr>
          <w:rFonts w:hint="eastAsia"/>
          <w:bCs/>
          <w:sz w:val="24"/>
        </w:rPr>
        <w:t>久期管理是债券投资的重要考量因素，本基金将采用以“目标久期”为中心、自上而下的组合久期管理策略。</w:t>
      </w:r>
    </w:p>
    <w:p w14:paraId="42995C44" w14:textId="77777777" w:rsidR="007B6792" w:rsidRPr="00CE0660" w:rsidRDefault="007B6792" w:rsidP="007B6792">
      <w:pPr>
        <w:spacing w:line="360" w:lineRule="auto"/>
        <w:ind w:firstLineChars="200" w:firstLine="480"/>
        <w:rPr>
          <w:bCs/>
          <w:sz w:val="24"/>
        </w:rPr>
      </w:pPr>
      <w:r w:rsidRPr="00CE0660">
        <w:rPr>
          <w:rFonts w:hint="eastAsia"/>
          <w:bCs/>
          <w:sz w:val="24"/>
        </w:rPr>
        <w:t>（</w:t>
      </w:r>
      <w:r w:rsidRPr="00CE0660">
        <w:rPr>
          <w:rFonts w:hint="eastAsia"/>
          <w:bCs/>
          <w:sz w:val="24"/>
        </w:rPr>
        <w:t>2</w:t>
      </w:r>
      <w:r w:rsidRPr="00CE0660">
        <w:rPr>
          <w:rFonts w:hint="eastAsia"/>
          <w:bCs/>
          <w:sz w:val="24"/>
        </w:rPr>
        <w:t>）收益率曲线策略</w:t>
      </w:r>
    </w:p>
    <w:p w14:paraId="10757605" w14:textId="77777777" w:rsidR="007B6792" w:rsidRPr="00CE0660" w:rsidRDefault="007B6792" w:rsidP="007B6792">
      <w:pPr>
        <w:spacing w:line="360" w:lineRule="auto"/>
        <w:ind w:firstLineChars="200" w:firstLine="480"/>
        <w:rPr>
          <w:bCs/>
          <w:sz w:val="24"/>
        </w:rPr>
      </w:pPr>
      <w:r w:rsidRPr="00CE0660">
        <w:rPr>
          <w:rFonts w:hint="eastAsia"/>
          <w:bCs/>
          <w:sz w:val="24"/>
        </w:rPr>
        <w:t>收益率曲线的形状变化是判断市场整体走向的一个重要依据，本基金将据此调整组合长、中、短期债券的搭配，并进行动态调整。</w:t>
      </w:r>
    </w:p>
    <w:p w14:paraId="053D6514" w14:textId="77777777" w:rsidR="007B6792" w:rsidRPr="00CE0660" w:rsidRDefault="007B6792" w:rsidP="007B6792">
      <w:pPr>
        <w:spacing w:line="360" w:lineRule="auto"/>
        <w:ind w:firstLineChars="200" w:firstLine="480"/>
        <w:rPr>
          <w:bCs/>
          <w:sz w:val="24"/>
        </w:rPr>
      </w:pPr>
      <w:r w:rsidRPr="00CE0660">
        <w:rPr>
          <w:rFonts w:hint="eastAsia"/>
          <w:bCs/>
          <w:sz w:val="24"/>
        </w:rPr>
        <w:t>（</w:t>
      </w:r>
      <w:r w:rsidRPr="00CE0660">
        <w:rPr>
          <w:rFonts w:hint="eastAsia"/>
          <w:bCs/>
          <w:sz w:val="24"/>
        </w:rPr>
        <w:t>3</w:t>
      </w:r>
      <w:r w:rsidRPr="00CE0660">
        <w:rPr>
          <w:rFonts w:hint="eastAsia"/>
          <w:bCs/>
          <w:sz w:val="24"/>
        </w:rPr>
        <w:t>）骑乘策略</w:t>
      </w:r>
    </w:p>
    <w:p w14:paraId="1F5B59C7" w14:textId="77777777" w:rsidR="007B6792" w:rsidRPr="00CE0660" w:rsidRDefault="007B6792" w:rsidP="007B6792">
      <w:pPr>
        <w:spacing w:line="360" w:lineRule="auto"/>
        <w:ind w:firstLineChars="200" w:firstLine="480"/>
        <w:rPr>
          <w:bCs/>
          <w:sz w:val="24"/>
        </w:rPr>
      </w:pPr>
      <w:r w:rsidRPr="00CE0660">
        <w:rPr>
          <w:rFonts w:hint="eastAsia"/>
          <w:bCs/>
          <w:sz w:val="24"/>
        </w:rPr>
        <w:t>本基金将采用基于收益率曲线分析对债券组合进行适时调整的骑乘策略，以达到增强组合的持有期收益的目的。</w:t>
      </w:r>
    </w:p>
    <w:p w14:paraId="0E8FF2E6" w14:textId="77777777" w:rsidR="007B6792" w:rsidRPr="00CE0660" w:rsidRDefault="007B6792" w:rsidP="007B6792">
      <w:pPr>
        <w:spacing w:line="360" w:lineRule="auto"/>
        <w:ind w:firstLineChars="200" w:firstLine="480"/>
        <w:rPr>
          <w:bCs/>
          <w:sz w:val="24"/>
        </w:rPr>
      </w:pPr>
      <w:r w:rsidRPr="00CE0660">
        <w:rPr>
          <w:rFonts w:hint="eastAsia"/>
          <w:bCs/>
          <w:sz w:val="24"/>
        </w:rPr>
        <w:t>（</w:t>
      </w:r>
      <w:r w:rsidRPr="00CE0660">
        <w:rPr>
          <w:rFonts w:hint="eastAsia"/>
          <w:bCs/>
          <w:sz w:val="24"/>
        </w:rPr>
        <w:t>4</w:t>
      </w:r>
      <w:r w:rsidRPr="00CE0660">
        <w:rPr>
          <w:rFonts w:hint="eastAsia"/>
          <w:bCs/>
          <w:sz w:val="24"/>
        </w:rPr>
        <w:t>）息差策略</w:t>
      </w:r>
    </w:p>
    <w:p w14:paraId="43661F98" w14:textId="77777777" w:rsidR="007B6792" w:rsidRPr="00CE0660" w:rsidRDefault="007B6792" w:rsidP="007B6792">
      <w:pPr>
        <w:spacing w:line="360" w:lineRule="auto"/>
        <w:ind w:firstLineChars="200" w:firstLine="480"/>
        <w:rPr>
          <w:bCs/>
          <w:sz w:val="24"/>
        </w:rPr>
      </w:pPr>
      <w:r w:rsidRPr="00CE0660">
        <w:rPr>
          <w:rFonts w:hint="eastAsia"/>
          <w:bCs/>
          <w:sz w:val="24"/>
        </w:rPr>
        <w:t>本基金将采用息差策略，以达到更好地利用杠杆放大债券投资的收益的目的。</w:t>
      </w:r>
    </w:p>
    <w:p w14:paraId="3FD6F358" w14:textId="77777777" w:rsidR="007B6792" w:rsidRPr="00CE0660" w:rsidRDefault="007B6792" w:rsidP="007B6792">
      <w:pPr>
        <w:spacing w:line="360" w:lineRule="auto"/>
        <w:ind w:firstLineChars="200" w:firstLine="480"/>
        <w:rPr>
          <w:bCs/>
          <w:sz w:val="24"/>
        </w:rPr>
      </w:pPr>
      <w:r w:rsidRPr="00CE0660">
        <w:rPr>
          <w:rFonts w:hint="eastAsia"/>
          <w:bCs/>
          <w:sz w:val="24"/>
        </w:rPr>
        <w:t>（</w:t>
      </w:r>
      <w:r w:rsidRPr="00CE0660">
        <w:rPr>
          <w:rFonts w:hint="eastAsia"/>
          <w:bCs/>
          <w:sz w:val="24"/>
        </w:rPr>
        <w:t>5</w:t>
      </w:r>
      <w:r w:rsidRPr="00CE0660">
        <w:rPr>
          <w:rFonts w:hint="eastAsia"/>
          <w:bCs/>
          <w:sz w:val="24"/>
        </w:rPr>
        <w:t>）个券选择策略</w:t>
      </w:r>
    </w:p>
    <w:p w14:paraId="34424ABD" w14:textId="77777777" w:rsidR="007B6792" w:rsidRPr="00CE0660" w:rsidRDefault="007B6792" w:rsidP="007B6792">
      <w:pPr>
        <w:spacing w:line="360" w:lineRule="auto"/>
        <w:ind w:firstLineChars="200" w:firstLine="480"/>
        <w:rPr>
          <w:bCs/>
          <w:sz w:val="24"/>
        </w:rPr>
      </w:pPr>
      <w:r w:rsidRPr="00CE0660">
        <w:rPr>
          <w:rFonts w:hint="eastAsia"/>
          <w:bCs/>
          <w:sz w:val="24"/>
        </w:rPr>
        <w:lastRenderedPageBreak/>
        <w:t>本基金将根据单个债券到期收益率相对于市场收益率曲线的偏离程度，结合信用等级、流动性、选择权条款、税赋特点等因素，确定其投资价值，选择定价合理或价值被低估的债券进行投资。</w:t>
      </w:r>
    </w:p>
    <w:p w14:paraId="6E3A1158" w14:textId="77777777" w:rsidR="007B6792" w:rsidRPr="00CE0660" w:rsidRDefault="007B6792" w:rsidP="007B6792">
      <w:pPr>
        <w:spacing w:line="360" w:lineRule="auto"/>
        <w:ind w:firstLineChars="200" w:firstLine="480"/>
        <w:rPr>
          <w:bCs/>
          <w:sz w:val="24"/>
        </w:rPr>
      </w:pPr>
      <w:r w:rsidRPr="00CE0660">
        <w:rPr>
          <w:rFonts w:hint="eastAsia"/>
          <w:bCs/>
          <w:sz w:val="24"/>
        </w:rPr>
        <w:t>（</w:t>
      </w:r>
      <w:r w:rsidRPr="00CE0660">
        <w:rPr>
          <w:rFonts w:hint="eastAsia"/>
          <w:bCs/>
          <w:sz w:val="24"/>
        </w:rPr>
        <w:t>6</w:t>
      </w:r>
      <w:r w:rsidRPr="00CE0660">
        <w:rPr>
          <w:rFonts w:hint="eastAsia"/>
          <w:bCs/>
          <w:sz w:val="24"/>
        </w:rPr>
        <w:t>）信用策略</w:t>
      </w:r>
    </w:p>
    <w:p w14:paraId="44B85142" w14:textId="77777777" w:rsidR="007B6792" w:rsidRPr="00CE0660" w:rsidRDefault="007B6792" w:rsidP="007B6792">
      <w:pPr>
        <w:spacing w:line="360" w:lineRule="auto"/>
        <w:ind w:firstLineChars="200" w:firstLine="480"/>
        <w:rPr>
          <w:bCs/>
          <w:sz w:val="24"/>
        </w:rPr>
      </w:pPr>
      <w:r w:rsidRPr="00CE0660">
        <w:rPr>
          <w:rFonts w:hint="eastAsia"/>
          <w:bCs/>
          <w:sz w:val="24"/>
        </w:rPr>
        <w:t>本基金通过主动承担适度的信用风险来获取信用溢价，根据内、外部信用评级结果，结合对类似债券信用利差的分析以及对未来信用利差走势的判断，选择信用利差被高估、未来信用利差可能下降的信用债进行投资。</w:t>
      </w:r>
    </w:p>
    <w:p w14:paraId="6E122737" w14:textId="77777777" w:rsidR="007B6792" w:rsidRPr="00CE0660" w:rsidRDefault="007B6792" w:rsidP="007B6792">
      <w:pPr>
        <w:spacing w:line="360" w:lineRule="auto"/>
        <w:ind w:firstLineChars="200" w:firstLine="480"/>
        <w:rPr>
          <w:bCs/>
          <w:sz w:val="24"/>
        </w:rPr>
      </w:pPr>
      <w:r w:rsidRPr="00CE0660">
        <w:rPr>
          <w:rFonts w:hint="eastAsia"/>
          <w:bCs/>
          <w:sz w:val="24"/>
        </w:rPr>
        <w:t>4</w:t>
      </w:r>
      <w:r w:rsidRPr="00CE0660">
        <w:rPr>
          <w:rFonts w:hint="eastAsia"/>
          <w:bCs/>
          <w:sz w:val="24"/>
        </w:rPr>
        <w:t>、资产支持证券投资策略</w:t>
      </w:r>
    </w:p>
    <w:p w14:paraId="49776BCE" w14:textId="77777777" w:rsidR="007B6792" w:rsidRPr="00CE0660" w:rsidRDefault="007B6792" w:rsidP="007B6792">
      <w:pPr>
        <w:spacing w:line="360" w:lineRule="auto"/>
        <w:ind w:firstLineChars="200" w:firstLine="480"/>
        <w:rPr>
          <w:bCs/>
          <w:sz w:val="24"/>
        </w:rPr>
      </w:pPr>
      <w:r w:rsidRPr="00CE0660">
        <w:rPr>
          <w:rFonts w:hint="eastAsia"/>
          <w:bCs/>
          <w:sz w:val="24"/>
        </w:rPr>
        <w:t>本基金投资资产支持证券将综合运用久期管理、收益率曲线变动分析、收益率利差分析和公司基本面分析、把握市场交易机会等积极策略，在严格控制风险的情况下，通过信用研究和流动性管理，选择风险调整后的收益高的品种进行投资，以期获得长期稳定收益。</w:t>
      </w:r>
    </w:p>
    <w:p w14:paraId="056F9D60" w14:textId="77777777" w:rsidR="007B6792" w:rsidRPr="00CE0660" w:rsidRDefault="007B6792" w:rsidP="007B6792">
      <w:pPr>
        <w:spacing w:line="360" w:lineRule="auto"/>
        <w:ind w:firstLineChars="200" w:firstLine="480"/>
        <w:rPr>
          <w:bCs/>
          <w:sz w:val="24"/>
        </w:rPr>
      </w:pPr>
      <w:r w:rsidRPr="00CE0660">
        <w:rPr>
          <w:rFonts w:hint="eastAsia"/>
          <w:bCs/>
          <w:sz w:val="24"/>
        </w:rPr>
        <w:t>5</w:t>
      </w:r>
      <w:r w:rsidRPr="00CE0660">
        <w:rPr>
          <w:rFonts w:hint="eastAsia"/>
          <w:bCs/>
          <w:sz w:val="24"/>
        </w:rPr>
        <w:t>、权证投资策略</w:t>
      </w:r>
    </w:p>
    <w:p w14:paraId="25F50FB1" w14:textId="77777777" w:rsidR="007B6792" w:rsidRPr="00CE0660" w:rsidRDefault="007B6792" w:rsidP="007B6792">
      <w:pPr>
        <w:spacing w:line="360" w:lineRule="auto"/>
        <w:ind w:firstLineChars="200" w:firstLine="480"/>
        <w:rPr>
          <w:bCs/>
          <w:sz w:val="24"/>
        </w:rPr>
      </w:pPr>
      <w:r w:rsidRPr="00CE0660">
        <w:rPr>
          <w:rFonts w:hint="eastAsia"/>
          <w:bCs/>
          <w:sz w:val="24"/>
        </w:rPr>
        <w:t>本基金将按照相关法律法规通过利用权证进行套利、避险交易，控制基金组合风险，获取超额收益。本基金进行权证投资时，将在对权证标的证券进行基本面研究及估值的基础上，结合股价波动率等参数，运用数量化定价模型，确定其合理内在价值，构建交易组合。</w:t>
      </w:r>
    </w:p>
    <w:p w14:paraId="4567CC65" w14:textId="77777777" w:rsidR="007B6792" w:rsidRPr="00CE0660" w:rsidRDefault="007B6792" w:rsidP="007B6792">
      <w:pPr>
        <w:spacing w:line="360" w:lineRule="auto"/>
        <w:ind w:firstLineChars="200" w:firstLine="480"/>
        <w:rPr>
          <w:bCs/>
          <w:sz w:val="24"/>
        </w:rPr>
      </w:pPr>
      <w:r w:rsidRPr="00CE0660">
        <w:rPr>
          <w:rFonts w:hint="eastAsia"/>
          <w:bCs/>
          <w:sz w:val="24"/>
        </w:rPr>
        <w:t>6</w:t>
      </w:r>
      <w:r w:rsidRPr="00CE0660">
        <w:rPr>
          <w:rFonts w:hint="eastAsia"/>
          <w:bCs/>
          <w:sz w:val="24"/>
        </w:rPr>
        <w:t>、股指期货投资策略</w:t>
      </w:r>
    </w:p>
    <w:p w14:paraId="3A192964" w14:textId="77777777" w:rsidR="007B6792" w:rsidRPr="00CE0660" w:rsidRDefault="007B6792" w:rsidP="007B6792">
      <w:pPr>
        <w:spacing w:line="360" w:lineRule="auto"/>
        <w:ind w:firstLineChars="200" w:firstLine="480"/>
        <w:rPr>
          <w:bCs/>
          <w:sz w:val="24"/>
        </w:rPr>
      </w:pPr>
      <w:r w:rsidRPr="00CE0660">
        <w:rPr>
          <w:rFonts w:hint="eastAsia"/>
          <w:bCs/>
          <w:sz w:val="24"/>
        </w:rPr>
        <w:t>基金管理人可运用股指期货，以提高投资效率，更好地达到本基金的投资目标。本基金在股指期货投资中将根据风险管理的原则，以套期保值为目的，在风险可控的前提下，本着谨慎原则，参与股指期货的投资，以管理投资组合的系统性风险，改善组合的风险收益特性。此外，本基金还将运用股指期货来对冲诸如预期大额申购赎回、大量分红等特殊情况下的流动性风险以进行有效的现金管理。</w:t>
      </w:r>
    </w:p>
    <w:p w14:paraId="54DEEFEF" w14:textId="741BB8A8" w:rsidR="000D6C29" w:rsidRPr="00CE0660" w:rsidRDefault="000D6C29" w:rsidP="007B6792">
      <w:pPr>
        <w:spacing w:line="360" w:lineRule="auto"/>
        <w:ind w:firstLineChars="200" w:firstLine="480"/>
        <w:rPr>
          <w:bCs/>
          <w:sz w:val="24"/>
        </w:rPr>
      </w:pPr>
      <w:r w:rsidRPr="00CE0660">
        <w:rPr>
          <w:rFonts w:hint="eastAsia"/>
          <w:bCs/>
          <w:sz w:val="24"/>
        </w:rPr>
        <w:t>7</w:t>
      </w:r>
      <w:r w:rsidRPr="00CE0660">
        <w:rPr>
          <w:rFonts w:hint="eastAsia"/>
          <w:bCs/>
          <w:sz w:val="24"/>
        </w:rPr>
        <w:t>、</w:t>
      </w:r>
      <w:r w:rsidRPr="00CE0660">
        <w:rPr>
          <w:bCs/>
          <w:sz w:val="24"/>
        </w:rPr>
        <w:t>开放期投资策略</w:t>
      </w:r>
    </w:p>
    <w:p w14:paraId="6687EF81" w14:textId="1B239293" w:rsidR="000D6C29" w:rsidRPr="00CE0660" w:rsidRDefault="000D6C29" w:rsidP="007B6792">
      <w:pPr>
        <w:spacing w:line="360" w:lineRule="auto"/>
        <w:ind w:firstLineChars="200" w:firstLine="480"/>
        <w:rPr>
          <w:bCs/>
          <w:sz w:val="24"/>
        </w:rPr>
      </w:pPr>
      <w:r w:rsidRPr="00CE0660">
        <w:rPr>
          <w:rFonts w:hint="eastAsia"/>
          <w:bCs/>
          <w:sz w:val="24"/>
        </w:rPr>
        <w:t>本基金以</w:t>
      </w:r>
      <w:r w:rsidRPr="00CE0660">
        <w:rPr>
          <w:bCs/>
          <w:sz w:val="24"/>
        </w:rPr>
        <w:t>定期开放式运作，</w:t>
      </w:r>
      <w:r w:rsidRPr="00CE0660">
        <w:rPr>
          <w:rFonts w:hint="eastAsia"/>
          <w:bCs/>
          <w:sz w:val="24"/>
        </w:rPr>
        <w:t>即采取在封闭期内封闭运作、封闭期与封闭期之间定期开放的运作方式。开放期内</w:t>
      </w:r>
      <w:r w:rsidRPr="00CE0660">
        <w:rPr>
          <w:bCs/>
          <w:sz w:val="24"/>
        </w:rPr>
        <w:t>，</w:t>
      </w:r>
      <w:r w:rsidRPr="00CE0660">
        <w:rPr>
          <w:rFonts w:hint="eastAsia"/>
          <w:bCs/>
          <w:sz w:val="24"/>
        </w:rPr>
        <w:t>基金规模将随着投资者对本基金份额的申购与赎回而不断变化。因此本基金在开放期将保持资产适当的流动性，以应付当时市场条件下的赎回要求，并降低资产的流动性风险，做好流动性管理。</w:t>
      </w:r>
    </w:p>
    <w:p w14:paraId="7758B1D6" w14:textId="2E734AB4" w:rsidR="0079777F" w:rsidRPr="00CE0660" w:rsidRDefault="007B6792" w:rsidP="001B65FA">
      <w:pPr>
        <w:spacing w:line="360" w:lineRule="auto"/>
        <w:ind w:firstLineChars="200" w:firstLine="480"/>
        <w:rPr>
          <w:bCs/>
        </w:rPr>
      </w:pPr>
      <w:r w:rsidRPr="00CE0660">
        <w:rPr>
          <w:rFonts w:hint="eastAsia"/>
          <w:bCs/>
          <w:sz w:val="24"/>
        </w:rPr>
        <w:t>如法律法规或监管机构以后允许基金投资其他品种，基金管理人在履行适当</w:t>
      </w:r>
      <w:r w:rsidRPr="00CE0660">
        <w:rPr>
          <w:rFonts w:hint="eastAsia"/>
          <w:bCs/>
          <w:sz w:val="24"/>
        </w:rPr>
        <w:lastRenderedPageBreak/>
        <w:t>程序后，可以将其纳入投资范围、相应调整和更新相关投资策略，并在招募说明书更新或相关公告中公告。</w:t>
      </w:r>
    </w:p>
    <w:p w14:paraId="20AB57E7" w14:textId="77777777" w:rsidR="0079777F" w:rsidRPr="00CE0660" w:rsidRDefault="0079777F">
      <w:pPr>
        <w:spacing w:line="360" w:lineRule="auto"/>
        <w:ind w:firstLineChars="200" w:firstLine="480"/>
        <w:rPr>
          <w:bCs/>
          <w:sz w:val="24"/>
        </w:rPr>
      </w:pPr>
      <w:r w:rsidRPr="00CE0660">
        <w:rPr>
          <w:bCs/>
          <w:sz w:val="24"/>
        </w:rPr>
        <w:t>四、投资限制</w:t>
      </w:r>
    </w:p>
    <w:p w14:paraId="064E9C61" w14:textId="77777777" w:rsidR="00384C63" w:rsidRPr="00CE0660" w:rsidRDefault="00384C63" w:rsidP="00384C63">
      <w:pPr>
        <w:spacing w:line="360" w:lineRule="auto"/>
        <w:ind w:firstLineChars="200" w:firstLine="480"/>
        <w:rPr>
          <w:bCs/>
          <w:sz w:val="24"/>
        </w:rPr>
      </w:pPr>
      <w:r w:rsidRPr="00CE0660">
        <w:rPr>
          <w:rFonts w:hint="eastAsia"/>
          <w:bCs/>
          <w:sz w:val="24"/>
        </w:rPr>
        <w:t>1</w:t>
      </w:r>
      <w:r w:rsidRPr="00CE0660">
        <w:rPr>
          <w:rFonts w:hint="eastAsia"/>
          <w:bCs/>
          <w:sz w:val="24"/>
        </w:rPr>
        <w:t>、组合限制</w:t>
      </w:r>
    </w:p>
    <w:p w14:paraId="10D1E366" w14:textId="77777777" w:rsidR="00384C63" w:rsidRPr="00CE0660" w:rsidRDefault="00384C63" w:rsidP="00384C63">
      <w:pPr>
        <w:spacing w:line="360" w:lineRule="auto"/>
        <w:ind w:firstLineChars="200" w:firstLine="480"/>
        <w:rPr>
          <w:bCs/>
          <w:sz w:val="24"/>
        </w:rPr>
      </w:pPr>
      <w:r w:rsidRPr="00CE0660">
        <w:rPr>
          <w:rFonts w:hint="eastAsia"/>
          <w:bCs/>
          <w:sz w:val="24"/>
        </w:rPr>
        <w:t>基金的投资组合应遵循以下限制：</w:t>
      </w:r>
    </w:p>
    <w:p w14:paraId="5F0D6F55" w14:textId="3814D7C8" w:rsidR="00384C63" w:rsidRPr="00CE0660" w:rsidRDefault="00384C63" w:rsidP="00384C63">
      <w:pPr>
        <w:spacing w:line="360" w:lineRule="auto"/>
        <w:ind w:firstLineChars="200" w:firstLine="480"/>
        <w:rPr>
          <w:bCs/>
          <w:sz w:val="24"/>
        </w:rPr>
      </w:pPr>
      <w:r w:rsidRPr="00CE0660">
        <w:rPr>
          <w:rFonts w:hint="eastAsia"/>
          <w:bCs/>
          <w:sz w:val="24"/>
        </w:rPr>
        <w:t>（</w:t>
      </w:r>
      <w:r w:rsidRPr="00CE0660">
        <w:rPr>
          <w:rFonts w:hint="eastAsia"/>
          <w:bCs/>
          <w:sz w:val="24"/>
        </w:rPr>
        <w:t>1</w:t>
      </w:r>
      <w:r w:rsidRPr="00CE0660">
        <w:rPr>
          <w:rFonts w:hint="eastAsia"/>
          <w:bCs/>
          <w:sz w:val="24"/>
        </w:rPr>
        <w:t>）在</w:t>
      </w:r>
      <w:r w:rsidRPr="00CE0660">
        <w:rPr>
          <w:bCs/>
          <w:sz w:val="24"/>
        </w:rPr>
        <w:t>封闭期内，</w:t>
      </w:r>
      <w:r w:rsidRPr="00CE0660">
        <w:rPr>
          <w:rFonts w:hint="eastAsia"/>
          <w:bCs/>
          <w:sz w:val="24"/>
        </w:rPr>
        <w:t>股票</w:t>
      </w:r>
      <w:r w:rsidRPr="00CE0660">
        <w:rPr>
          <w:bCs/>
          <w:sz w:val="24"/>
        </w:rPr>
        <w:t>资产</w:t>
      </w:r>
      <w:r w:rsidRPr="00CE0660">
        <w:rPr>
          <w:rFonts w:hint="eastAsia"/>
          <w:bCs/>
          <w:sz w:val="24"/>
        </w:rPr>
        <w:t>占</w:t>
      </w:r>
      <w:r w:rsidRPr="00CE0660">
        <w:rPr>
          <w:bCs/>
          <w:sz w:val="24"/>
        </w:rPr>
        <w:t>基金资产的比例为</w:t>
      </w:r>
      <w:r w:rsidRPr="00CE0660">
        <w:rPr>
          <w:rFonts w:hint="eastAsia"/>
          <w:bCs/>
          <w:sz w:val="24"/>
        </w:rPr>
        <w:t>0</w:t>
      </w:r>
      <w:r w:rsidRPr="00CE0660">
        <w:rPr>
          <w:bCs/>
          <w:sz w:val="24"/>
        </w:rPr>
        <w:t>-100%</w:t>
      </w:r>
      <w:r w:rsidRPr="00CE0660">
        <w:rPr>
          <w:rFonts w:hint="eastAsia"/>
          <w:bCs/>
          <w:sz w:val="24"/>
        </w:rPr>
        <w:t>（其中港股通</w:t>
      </w:r>
      <w:r w:rsidRPr="00CE0660">
        <w:rPr>
          <w:bCs/>
          <w:sz w:val="24"/>
        </w:rPr>
        <w:t>标的股票占</w:t>
      </w:r>
      <w:r w:rsidR="002510EB" w:rsidRPr="00CE0660">
        <w:rPr>
          <w:rFonts w:hint="eastAsia"/>
          <w:bCs/>
          <w:sz w:val="24"/>
        </w:rPr>
        <w:t>股票</w:t>
      </w:r>
      <w:r w:rsidRPr="00CE0660">
        <w:rPr>
          <w:bCs/>
          <w:sz w:val="24"/>
        </w:rPr>
        <w:t>资产的比例为</w:t>
      </w:r>
      <w:r w:rsidRPr="00CE0660">
        <w:rPr>
          <w:rFonts w:hint="eastAsia"/>
          <w:bCs/>
          <w:sz w:val="24"/>
        </w:rPr>
        <w:t>0</w:t>
      </w:r>
      <w:r w:rsidRPr="00CE0660">
        <w:rPr>
          <w:bCs/>
          <w:sz w:val="24"/>
        </w:rPr>
        <w:t>-</w:t>
      </w:r>
      <w:r w:rsidR="002510EB" w:rsidRPr="00CE0660">
        <w:rPr>
          <w:bCs/>
          <w:sz w:val="24"/>
        </w:rPr>
        <w:t>5</w:t>
      </w:r>
      <w:r w:rsidRPr="00CE0660">
        <w:rPr>
          <w:bCs/>
          <w:sz w:val="24"/>
        </w:rPr>
        <w:t>0%</w:t>
      </w:r>
      <w:r w:rsidRPr="00CE0660">
        <w:rPr>
          <w:bCs/>
          <w:sz w:val="24"/>
        </w:rPr>
        <w:t>）</w:t>
      </w:r>
      <w:r w:rsidRPr="00CE0660">
        <w:rPr>
          <w:rFonts w:hint="eastAsia"/>
          <w:bCs/>
          <w:sz w:val="24"/>
        </w:rPr>
        <w:t>；</w:t>
      </w:r>
      <w:r w:rsidRPr="00CE0660">
        <w:rPr>
          <w:bCs/>
          <w:sz w:val="24"/>
        </w:rPr>
        <w:t>开放期内，</w:t>
      </w:r>
      <w:r w:rsidRPr="00CE0660">
        <w:rPr>
          <w:rFonts w:hint="eastAsia"/>
          <w:bCs/>
          <w:sz w:val="24"/>
        </w:rPr>
        <w:t>股票</w:t>
      </w:r>
      <w:r w:rsidRPr="00CE0660">
        <w:rPr>
          <w:bCs/>
          <w:sz w:val="24"/>
        </w:rPr>
        <w:t>资产</w:t>
      </w:r>
      <w:r w:rsidRPr="00CE0660">
        <w:rPr>
          <w:rFonts w:hint="eastAsia"/>
          <w:bCs/>
          <w:sz w:val="24"/>
        </w:rPr>
        <w:t>占</w:t>
      </w:r>
      <w:r w:rsidRPr="00CE0660">
        <w:rPr>
          <w:bCs/>
          <w:sz w:val="24"/>
        </w:rPr>
        <w:t>基金资产的比例为</w:t>
      </w:r>
      <w:r w:rsidRPr="00CE0660">
        <w:rPr>
          <w:rFonts w:hint="eastAsia"/>
          <w:bCs/>
          <w:sz w:val="24"/>
        </w:rPr>
        <w:t>0</w:t>
      </w:r>
      <w:r w:rsidRPr="00CE0660">
        <w:rPr>
          <w:bCs/>
          <w:sz w:val="24"/>
        </w:rPr>
        <w:t>-95%</w:t>
      </w:r>
      <w:r w:rsidRPr="00CE0660">
        <w:rPr>
          <w:rFonts w:hint="eastAsia"/>
          <w:bCs/>
          <w:sz w:val="24"/>
        </w:rPr>
        <w:t>（其中港股通</w:t>
      </w:r>
      <w:r w:rsidRPr="00CE0660">
        <w:rPr>
          <w:bCs/>
          <w:sz w:val="24"/>
        </w:rPr>
        <w:t>标的股票占</w:t>
      </w:r>
      <w:r w:rsidR="002510EB" w:rsidRPr="00CE0660">
        <w:rPr>
          <w:rFonts w:hint="eastAsia"/>
          <w:bCs/>
          <w:sz w:val="24"/>
        </w:rPr>
        <w:t>股票</w:t>
      </w:r>
      <w:r w:rsidRPr="00CE0660">
        <w:rPr>
          <w:bCs/>
          <w:sz w:val="24"/>
        </w:rPr>
        <w:t>资产的比例为</w:t>
      </w:r>
      <w:r w:rsidRPr="00CE0660">
        <w:rPr>
          <w:rFonts w:hint="eastAsia"/>
          <w:bCs/>
          <w:sz w:val="24"/>
        </w:rPr>
        <w:t>0</w:t>
      </w:r>
      <w:r w:rsidRPr="00CE0660">
        <w:rPr>
          <w:bCs/>
          <w:sz w:val="24"/>
        </w:rPr>
        <w:t>-5</w:t>
      </w:r>
      <w:r w:rsidR="002510EB" w:rsidRPr="00CE0660">
        <w:rPr>
          <w:bCs/>
          <w:sz w:val="24"/>
        </w:rPr>
        <w:t>0</w:t>
      </w:r>
      <w:r w:rsidRPr="00CE0660">
        <w:rPr>
          <w:bCs/>
          <w:sz w:val="24"/>
        </w:rPr>
        <w:t>%</w:t>
      </w:r>
      <w:r w:rsidRPr="00CE0660">
        <w:rPr>
          <w:bCs/>
          <w:sz w:val="24"/>
        </w:rPr>
        <w:t>）；</w:t>
      </w:r>
    </w:p>
    <w:p w14:paraId="21750153" w14:textId="459BFDE9" w:rsidR="00384C63" w:rsidRPr="00CE0660" w:rsidRDefault="00384C63" w:rsidP="00384C63">
      <w:pPr>
        <w:spacing w:line="360" w:lineRule="auto"/>
        <w:ind w:firstLineChars="200" w:firstLine="480"/>
        <w:rPr>
          <w:bCs/>
          <w:sz w:val="24"/>
        </w:rPr>
      </w:pPr>
      <w:r w:rsidRPr="00CE0660">
        <w:rPr>
          <w:rFonts w:hint="eastAsia"/>
          <w:bCs/>
          <w:sz w:val="24"/>
        </w:rPr>
        <w:t>（</w:t>
      </w:r>
      <w:r w:rsidRPr="00CE0660">
        <w:rPr>
          <w:rFonts w:hint="eastAsia"/>
          <w:bCs/>
          <w:sz w:val="24"/>
        </w:rPr>
        <w:t>2</w:t>
      </w:r>
      <w:r w:rsidRPr="00CE0660">
        <w:rPr>
          <w:rFonts w:hint="eastAsia"/>
          <w:bCs/>
          <w:sz w:val="24"/>
        </w:rPr>
        <w:t>）在</w:t>
      </w:r>
      <w:r w:rsidRPr="00CE0660">
        <w:rPr>
          <w:bCs/>
          <w:sz w:val="24"/>
        </w:rPr>
        <w:t>封闭期内，</w:t>
      </w:r>
      <w:r w:rsidRPr="00CE0660">
        <w:rPr>
          <w:rFonts w:hint="eastAsia"/>
          <w:bCs/>
          <w:sz w:val="24"/>
        </w:rPr>
        <w:t>每个</w:t>
      </w:r>
      <w:r w:rsidRPr="00CE0660">
        <w:rPr>
          <w:bCs/>
          <w:sz w:val="24"/>
        </w:rPr>
        <w:t>交易日日终在扣除股指期货合约需</w:t>
      </w:r>
      <w:r w:rsidRPr="00CE0660">
        <w:rPr>
          <w:rFonts w:hint="eastAsia"/>
          <w:bCs/>
          <w:sz w:val="24"/>
        </w:rPr>
        <w:t>缴纳</w:t>
      </w:r>
      <w:r w:rsidRPr="00CE0660">
        <w:rPr>
          <w:bCs/>
          <w:sz w:val="24"/>
        </w:rPr>
        <w:t>的交易保证金后，本基金应当</w:t>
      </w:r>
      <w:r w:rsidRPr="00CE0660">
        <w:rPr>
          <w:rFonts w:hint="eastAsia"/>
          <w:bCs/>
          <w:sz w:val="24"/>
        </w:rPr>
        <w:t>保持</w:t>
      </w:r>
      <w:r w:rsidRPr="00CE0660">
        <w:rPr>
          <w:bCs/>
          <w:sz w:val="24"/>
        </w:rPr>
        <w:t>不低于交易保证金一倍的现金</w:t>
      </w:r>
      <w:r w:rsidRPr="00CE0660">
        <w:rPr>
          <w:rFonts w:hint="eastAsia"/>
          <w:bCs/>
          <w:sz w:val="24"/>
        </w:rPr>
        <w:t>；在开放期内，</w:t>
      </w:r>
      <w:r w:rsidR="00F05899" w:rsidRPr="00CE0660">
        <w:rPr>
          <w:rFonts w:hint="eastAsia"/>
          <w:bCs/>
          <w:sz w:val="24"/>
        </w:rPr>
        <w:t>每个交易日</w:t>
      </w:r>
      <w:r w:rsidR="00F05899" w:rsidRPr="00CE0660">
        <w:rPr>
          <w:bCs/>
          <w:sz w:val="24"/>
        </w:rPr>
        <w:t>日终</w:t>
      </w:r>
      <w:r w:rsidRPr="00CE0660">
        <w:rPr>
          <w:rFonts w:hint="eastAsia"/>
          <w:bCs/>
          <w:sz w:val="24"/>
        </w:rPr>
        <w:t>在扣除股指期货合约需缴纳的交易保证金后，基金保留的现金或到期日在一年以内的政府债券的比例合计不低于基金资产净值的</w:t>
      </w:r>
      <w:r w:rsidRPr="00CE0660">
        <w:rPr>
          <w:rFonts w:hint="eastAsia"/>
          <w:bCs/>
          <w:sz w:val="24"/>
        </w:rPr>
        <w:t>5%</w:t>
      </w:r>
      <w:r w:rsidR="00F6450D" w:rsidRPr="00CE0660">
        <w:rPr>
          <w:rFonts w:hint="eastAsia"/>
          <w:bCs/>
          <w:sz w:val="24"/>
        </w:rPr>
        <w:t>，其中现金不包括结算备付金、存出保证金、应收申购款等</w:t>
      </w:r>
      <w:r w:rsidRPr="00CE0660">
        <w:rPr>
          <w:rFonts w:hint="eastAsia"/>
          <w:bCs/>
          <w:sz w:val="24"/>
        </w:rPr>
        <w:t>；</w:t>
      </w:r>
    </w:p>
    <w:p w14:paraId="20C080C8" w14:textId="77777777" w:rsidR="00384C63" w:rsidRPr="00CE0660" w:rsidRDefault="00384C63" w:rsidP="00384C63">
      <w:pPr>
        <w:spacing w:line="360" w:lineRule="auto"/>
        <w:ind w:firstLineChars="200" w:firstLine="480"/>
        <w:rPr>
          <w:bCs/>
          <w:sz w:val="24"/>
        </w:rPr>
      </w:pPr>
      <w:r w:rsidRPr="00CE0660">
        <w:rPr>
          <w:rFonts w:hint="eastAsia"/>
          <w:bCs/>
          <w:sz w:val="24"/>
        </w:rPr>
        <w:t>（</w:t>
      </w:r>
      <w:r w:rsidRPr="00CE0660">
        <w:rPr>
          <w:bCs/>
          <w:sz w:val="24"/>
        </w:rPr>
        <w:t>3</w:t>
      </w:r>
      <w:r w:rsidRPr="00CE0660">
        <w:rPr>
          <w:rFonts w:hint="eastAsia"/>
          <w:bCs/>
          <w:sz w:val="24"/>
        </w:rPr>
        <w:t>）本基金持有一家公司发行的证券，其市值（同一家公司</w:t>
      </w:r>
      <w:r w:rsidRPr="00CE0660">
        <w:rPr>
          <w:bCs/>
          <w:sz w:val="24"/>
        </w:rPr>
        <w:t>在境内和香港同时上市的</w:t>
      </w:r>
      <w:r w:rsidRPr="00CE0660">
        <w:rPr>
          <w:bCs/>
          <w:sz w:val="24"/>
        </w:rPr>
        <w:t>A+H</w:t>
      </w:r>
      <w:r w:rsidRPr="00CE0660">
        <w:rPr>
          <w:bCs/>
          <w:sz w:val="24"/>
        </w:rPr>
        <w:t>股合并计算）</w:t>
      </w:r>
      <w:r w:rsidRPr="00CE0660">
        <w:rPr>
          <w:rFonts w:hint="eastAsia"/>
          <w:bCs/>
          <w:sz w:val="24"/>
        </w:rPr>
        <w:t>不超过基金资产净值的</w:t>
      </w:r>
      <w:r w:rsidRPr="00CE0660">
        <w:rPr>
          <w:rFonts w:hint="eastAsia"/>
          <w:bCs/>
          <w:sz w:val="24"/>
        </w:rPr>
        <w:t>10</w:t>
      </w:r>
      <w:r w:rsidRPr="00CE0660">
        <w:rPr>
          <w:bCs/>
          <w:sz w:val="24"/>
        </w:rPr>
        <w:t>%</w:t>
      </w:r>
      <w:r w:rsidRPr="00CE0660">
        <w:rPr>
          <w:rFonts w:hint="eastAsia"/>
          <w:bCs/>
          <w:sz w:val="24"/>
        </w:rPr>
        <w:t>；</w:t>
      </w:r>
    </w:p>
    <w:p w14:paraId="141931E8" w14:textId="77777777" w:rsidR="00384C63" w:rsidRPr="00CE0660" w:rsidRDefault="00384C63" w:rsidP="00384C63">
      <w:pPr>
        <w:spacing w:line="360" w:lineRule="auto"/>
        <w:ind w:firstLineChars="200" w:firstLine="480"/>
        <w:rPr>
          <w:bCs/>
          <w:sz w:val="24"/>
        </w:rPr>
      </w:pPr>
      <w:r w:rsidRPr="00CE0660">
        <w:rPr>
          <w:rFonts w:hint="eastAsia"/>
          <w:bCs/>
          <w:sz w:val="24"/>
        </w:rPr>
        <w:t>（</w:t>
      </w:r>
      <w:r w:rsidRPr="00CE0660">
        <w:rPr>
          <w:bCs/>
          <w:sz w:val="24"/>
        </w:rPr>
        <w:t>4</w:t>
      </w:r>
      <w:r w:rsidRPr="00CE0660">
        <w:rPr>
          <w:rFonts w:hint="eastAsia"/>
          <w:bCs/>
          <w:sz w:val="24"/>
        </w:rPr>
        <w:t>）本基金管理人管理的全部基金持有一家公司发行的证券（同一家公司</w:t>
      </w:r>
      <w:r w:rsidRPr="00CE0660">
        <w:rPr>
          <w:bCs/>
          <w:sz w:val="24"/>
        </w:rPr>
        <w:t>在境内和香港同时上市的</w:t>
      </w:r>
      <w:r w:rsidRPr="00CE0660">
        <w:rPr>
          <w:bCs/>
          <w:sz w:val="24"/>
        </w:rPr>
        <w:t>A+H</w:t>
      </w:r>
      <w:r w:rsidRPr="00CE0660">
        <w:rPr>
          <w:bCs/>
          <w:sz w:val="24"/>
        </w:rPr>
        <w:t>股合并计算）</w:t>
      </w:r>
      <w:r w:rsidRPr="00CE0660">
        <w:rPr>
          <w:rFonts w:hint="eastAsia"/>
          <w:bCs/>
          <w:sz w:val="24"/>
        </w:rPr>
        <w:t>，不超过该证券的</w:t>
      </w:r>
      <w:r w:rsidRPr="00CE0660">
        <w:rPr>
          <w:rFonts w:hint="eastAsia"/>
          <w:bCs/>
          <w:sz w:val="24"/>
        </w:rPr>
        <w:t>10</w:t>
      </w:r>
      <w:r w:rsidRPr="00CE0660">
        <w:rPr>
          <w:bCs/>
          <w:sz w:val="24"/>
        </w:rPr>
        <w:t>%</w:t>
      </w:r>
      <w:r w:rsidRPr="00CE0660">
        <w:rPr>
          <w:rFonts w:hint="eastAsia"/>
          <w:bCs/>
          <w:sz w:val="24"/>
        </w:rPr>
        <w:t>；</w:t>
      </w:r>
    </w:p>
    <w:p w14:paraId="46977CE8" w14:textId="77777777" w:rsidR="00F6450D" w:rsidRPr="00CE0660" w:rsidRDefault="00F6450D" w:rsidP="00F6450D">
      <w:pPr>
        <w:spacing w:line="360" w:lineRule="auto"/>
        <w:ind w:firstLineChars="200" w:firstLine="480"/>
        <w:rPr>
          <w:bCs/>
          <w:sz w:val="24"/>
        </w:rPr>
      </w:pPr>
      <w:r w:rsidRPr="00CE0660">
        <w:rPr>
          <w:rFonts w:hint="eastAsia"/>
          <w:bCs/>
          <w:sz w:val="24"/>
        </w:rPr>
        <w:t>（</w:t>
      </w:r>
      <w:r w:rsidRPr="00CE0660">
        <w:rPr>
          <w:rFonts w:hint="eastAsia"/>
          <w:bCs/>
          <w:sz w:val="24"/>
        </w:rPr>
        <w:t>5</w:t>
      </w:r>
      <w:r w:rsidRPr="00CE0660">
        <w:rPr>
          <w:rFonts w:hint="eastAsia"/>
          <w:bCs/>
          <w:sz w:val="24"/>
        </w:rPr>
        <w:t>）</w:t>
      </w:r>
      <w:r w:rsidRPr="00CE0660">
        <w:rPr>
          <w:bCs/>
          <w:sz w:val="24"/>
        </w:rPr>
        <w:t>本基金管理人管理的</w:t>
      </w:r>
      <w:r w:rsidRPr="00CE0660">
        <w:rPr>
          <w:rFonts w:hint="eastAsia"/>
          <w:bCs/>
          <w:sz w:val="24"/>
        </w:rPr>
        <w:t>全部开放式基金持有一家上市公司发行的可流通股票，不得超过该上市公司可流通股票的</w:t>
      </w:r>
      <w:r w:rsidRPr="00CE0660">
        <w:rPr>
          <w:rFonts w:hint="eastAsia"/>
          <w:bCs/>
          <w:sz w:val="24"/>
        </w:rPr>
        <w:t>15%</w:t>
      </w:r>
      <w:r w:rsidRPr="00CE0660">
        <w:rPr>
          <w:rFonts w:hint="eastAsia"/>
          <w:bCs/>
          <w:sz w:val="24"/>
        </w:rPr>
        <w:t>；</w:t>
      </w:r>
    </w:p>
    <w:p w14:paraId="4445D8B5" w14:textId="3A2C8230" w:rsidR="00F6450D" w:rsidRPr="00CE0660" w:rsidRDefault="00F6450D" w:rsidP="00F6450D">
      <w:pPr>
        <w:spacing w:line="360" w:lineRule="auto"/>
        <w:ind w:firstLineChars="200" w:firstLine="480"/>
        <w:rPr>
          <w:bCs/>
          <w:sz w:val="24"/>
        </w:rPr>
      </w:pPr>
      <w:r w:rsidRPr="00CE0660">
        <w:rPr>
          <w:rFonts w:hint="eastAsia"/>
          <w:bCs/>
          <w:sz w:val="24"/>
        </w:rPr>
        <w:t>（</w:t>
      </w:r>
      <w:r w:rsidRPr="00CE0660">
        <w:rPr>
          <w:rFonts w:hint="eastAsia"/>
          <w:bCs/>
          <w:sz w:val="24"/>
        </w:rPr>
        <w:t>6</w:t>
      </w:r>
      <w:r w:rsidRPr="00CE0660">
        <w:rPr>
          <w:rFonts w:hint="eastAsia"/>
          <w:bCs/>
          <w:sz w:val="24"/>
        </w:rPr>
        <w:t>）本基金管理人管理的全部投资组合持有一家上市公司发行的可流通股票，不得超过该上市公司可流通股票的</w:t>
      </w:r>
      <w:r w:rsidRPr="00CE0660">
        <w:rPr>
          <w:rFonts w:hint="eastAsia"/>
          <w:bCs/>
          <w:sz w:val="24"/>
        </w:rPr>
        <w:t>30%</w:t>
      </w:r>
      <w:r w:rsidRPr="00CE0660">
        <w:rPr>
          <w:rFonts w:hint="eastAsia"/>
          <w:bCs/>
          <w:sz w:val="24"/>
        </w:rPr>
        <w:t>；</w:t>
      </w:r>
    </w:p>
    <w:p w14:paraId="259C3C11" w14:textId="44A1F0E9" w:rsidR="00384C63" w:rsidRPr="00CE0660" w:rsidRDefault="00384C63" w:rsidP="00384C63">
      <w:pPr>
        <w:spacing w:line="360" w:lineRule="auto"/>
        <w:ind w:firstLineChars="200" w:firstLine="480"/>
        <w:rPr>
          <w:bCs/>
          <w:sz w:val="24"/>
        </w:rPr>
      </w:pPr>
      <w:r w:rsidRPr="00CE0660">
        <w:rPr>
          <w:rFonts w:hint="eastAsia"/>
          <w:bCs/>
          <w:sz w:val="24"/>
        </w:rPr>
        <w:t>（</w:t>
      </w:r>
      <w:r w:rsidR="00F6450D" w:rsidRPr="00CE0660">
        <w:rPr>
          <w:bCs/>
          <w:sz w:val="24"/>
        </w:rPr>
        <w:t>7</w:t>
      </w:r>
      <w:r w:rsidRPr="00CE0660">
        <w:rPr>
          <w:rFonts w:hint="eastAsia"/>
          <w:bCs/>
          <w:sz w:val="24"/>
        </w:rPr>
        <w:t>）本基金投资于同一原始权益人的各类资产支持证券的比例，不得超过基金资产净值的</w:t>
      </w:r>
      <w:r w:rsidRPr="00CE0660">
        <w:rPr>
          <w:rFonts w:hint="eastAsia"/>
          <w:bCs/>
          <w:sz w:val="24"/>
        </w:rPr>
        <w:t>10</w:t>
      </w:r>
      <w:r w:rsidRPr="00CE0660">
        <w:rPr>
          <w:bCs/>
          <w:sz w:val="24"/>
        </w:rPr>
        <w:t>%</w:t>
      </w:r>
      <w:r w:rsidRPr="00CE0660">
        <w:rPr>
          <w:rFonts w:hint="eastAsia"/>
          <w:bCs/>
          <w:sz w:val="24"/>
        </w:rPr>
        <w:t>；</w:t>
      </w:r>
    </w:p>
    <w:p w14:paraId="75B92726" w14:textId="13A3EF64" w:rsidR="00384C63" w:rsidRPr="00CE0660" w:rsidRDefault="00384C63" w:rsidP="00384C63">
      <w:pPr>
        <w:spacing w:line="360" w:lineRule="auto"/>
        <w:ind w:firstLineChars="200" w:firstLine="480"/>
        <w:rPr>
          <w:bCs/>
          <w:sz w:val="24"/>
        </w:rPr>
      </w:pPr>
      <w:r w:rsidRPr="00CE0660">
        <w:rPr>
          <w:rFonts w:hint="eastAsia"/>
          <w:bCs/>
          <w:sz w:val="24"/>
        </w:rPr>
        <w:t>（</w:t>
      </w:r>
      <w:r w:rsidR="00F6450D" w:rsidRPr="00CE0660">
        <w:rPr>
          <w:bCs/>
          <w:sz w:val="24"/>
        </w:rPr>
        <w:t>8</w:t>
      </w:r>
      <w:r w:rsidRPr="00CE0660">
        <w:rPr>
          <w:rFonts w:hint="eastAsia"/>
          <w:bCs/>
          <w:sz w:val="24"/>
        </w:rPr>
        <w:t>）本基金持有的全部资产支持证券，其市值不得超过基金资产净值的</w:t>
      </w:r>
      <w:r w:rsidRPr="00CE0660">
        <w:rPr>
          <w:rFonts w:hint="eastAsia"/>
          <w:bCs/>
          <w:sz w:val="24"/>
        </w:rPr>
        <w:t>20</w:t>
      </w:r>
      <w:r w:rsidRPr="00CE0660">
        <w:rPr>
          <w:bCs/>
          <w:sz w:val="24"/>
        </w:rPr>
        <w:t>%</w:t>
      </w:r>
      <w:r w:rsidRPr="00CE0660">
        <w:rPr>
          <w:rFonts w:hint="eastAsia"/>
          <w:bCs/>
          <w:sz w:val="24"/>
        </w:rPr>
        <w:t>，中国</w:t>
      </w:r>
      <w:r w:rsidRPr="00CE0660">
        <w:rPr>
          <w:bCs/>
          <w:sz w:val="24"/>
        </w:rPr>
        <w:t>证监会规定的特殊品种除外</w:t>
      </w:r>
      <w:r w:rsidRPr="00CE0660">
        <w:rPr>
          <w:rFonts w:hint="eastAsia"/>
          <w:bCs/>
          <w:sz w:val="24"/>
        </w:rPr>
        <w:t>；</w:t>
      </w:r>
    </w:p>
    <w:p w14:paraId="5B1FC7E0" w14:textId="13239384" w:rsidR="00384C63" w:rsidRPr="00CE0660" w:rsidRDefault="00384C63" w:rsidP="00384C63">
      <w:pPr>
        <w:spacing w:line="360" w:lineRule="auto"/>
        <w:ind w:firstLineChars="200" w:firstLine="480"/>
        <w:rPr>
          <w:bCs/>
          <w:sz w:val="24"/>
        </w:rPr>
      </w:pPr>
      <w:r w:rsidRPr="00CE0660">
        <w:rPr>
          <w:rFonts w:hint="eastAsia"/>
          <w:bCs/>
          <w:sz w:val="24"/>
        </w:rPr>
        <w:t>（</w:t>
      </w:r>
      <w:r w:rsidR="00F6450D" w:rsidRPr="00CE0660">
        <w:rPr>
          <w:bCs/>
          <w:sz w:val="24"/>
        </w:rPr>
        <w:t>9</w:t>
      </w:r>
      <w:r w:rsidRPr="00CE0660">
        <w:rPr>
          <w:rFonts w:hint="eastAsia"/>
          <w:bCs/>
          <w:sz w:val="24"/>
        </w:rPr>
        <w:t>）本基金持有的同一（指同一信用级别）资产支持证券的比例，不得超过该资产支持证券规模的</w:t>
      </w:r>
      <w:r w:rsidRPr="00CE0660">
        <w:rPr>
          <w:rFonts w:hint="eastAsia"/>
          <w:bCs/>
          <w:sz w:val="24"/>
        </w:rPr>
        <w:t>10</w:t>
      </w:r>
      <w:r w:rsidRPr="00CE0660">
        <w:rPr>
          <w:bCs/>
          <w:sz w:val="24"/>
        </w:rPr>
        <w:t>%</w:t>
      </w:r>
      <w:r w:rsidRPr="00CE0660">
        <w:rPr>
          <w:rFonts w:hint="eastAsia"/>
          <w:bCs/>
          <w:sz w:val="24"/>
        </w:rPr>
        <w:t>；</w:t>
      </w:r>
    </w:p>
    <w:p w14:paraId="6D43CBF1" w14:textId="56DEEDAB" w:rsidR="00384C63" w:rsidRPr="00CE0660" w:rsidRDefault="00384C63" w:rsidP="00384C63">
      <w:pPr>
        <w:spacing w:line="360" w:lineRule="auto"/>
        <w:ind w:firstLineChars="200" w:firstLine="480"/>
        <w:rPr>
          <w:bCs/>
          <w:sz w:val="24"/>
        </w:rPr>
      </w:pPr>
      <w:r w:rsidRPr="00CE0660">
        <w:rPr>
          <w:rFonts w:hint="eastAsia"/>
          <w:bCs/>
          <w:sz w:val="24"/>
        </w:rPr>
        <w:t>（</w:t>
      </w:r>
      <w:r w:rsidR="00F6450D" w:rsidRPr="00CE0660">
        <w:rPr>
          <w:bCs/>
          <w:sz w:val="24"/>
        </w:rPr>
        <w:t>10</w:t>
      </w:r>
      <w:r w:rsidRPr="00CE0660">
        <w:rPr>
          <w:rFonts w:hint="eastAsia"/>
          <w:bCs/>
          <w:sz w:val="24"/>
        </w:rPr>
        <w:t>）本基金管理人管理的全部基金投资于同一原始权益人的各类资产支持证券，不得超过其各类资产支持证券合计规模的</w:t>
      </w:r>
      <w:r w:rsidRPr="00CE0660">
        <w:rPr>
          <w:rFonts w:hint="eastAsia"/>
          <w:bCs/>
          <w:sz w:val="24"/>
        </w:rPr>
        <w:t>10</w:t>
      </w:r>
      <w:r w:rsidRPr="00CE0660">
        <w:rPr>
          <w:bCs/>
          <w:sz w:val="24"/>
        </w:rPr>
        <w:t>%</w:t>
      </w:r>
      <w:r w:rsidRPr="00CE0660">
        <w:rPr>
          <w:rFonts w:hint="eastAsia"/>
          <w:bCs/>
          <w:sz w:val="24"/>
        </w:rPr>
        <w:t>；</w:t>
      </w:r>
    </w:p>
    <w:p w14:paraId="5CF3C825" w14:textId="4150943C" w:rsidR="00384C63" w:rsidRPr="00CE0660" w:rsidRDefault="00384C63" w:rsidP="00384C63">
      <w:pPr>
        <w:spacing w:line="360" w:lineRule="auto"/>
        <w:ind w:firstLineChars="200" w:firstLine="480"/>
        <w:rPr>
          <w:bCs/>
          <w:sz w:val="24"/>
        </w:rPr>
      </w:pPr>
      <w:r w:rsidRPr="00CE0660">
        <w:rPr>
          <w:rFonts w:hint="eastAsia"/>
          <w:bCs/>
          <w:sz w:val="24"/>
        </w:rPr>
        <w:lastRenderedPageBreak/>
        <w:t>（</w:t>
      </w:r>
      <w:r w:rsidR="00F6450D" w:rsidRPr="00CE0660">
        <w:rPr>
          <w:bCs/>
          <w:sz w:val="24"/>
        </w:rPr>
        <w:t>11</w:t>
      </w:r>
      <w:r w:rsidRPr="00CE0660">
        <w:rPr>
          <w:rFonts w:hint="eastAsia"/>
          <w:bCs/>
          <w:sz w:val="24"/>
        </w:rPr>
        <w:t>）本基金应投资于信用级别评级为</w:t>
      </w:r>
      <w:r w:rsidRPr="00CE0660">
        <w:rPr>
          <w:rFonts w:hint="eastAsia"/>
          <w:bCs/>
          <w:sz w:val="24"/>
        </w:rPr>
        <w:t>BBB</w:t>
      </w:r>
      <w:r w:rsidRPr="00CE0660">
        <w:rPr>
          <w:rFonts w:hint="eastAsia"/>
          <w:bCs/>
          <w:sz w:val="24"/>
        </w:rPr>
        <w:t>以上（含</w:t>
      </w:r>
      <w:r w:rsidRPr="00CE0660">
        <w:rPr>
          <w:rFonts w:hint="eastAsia"/>
          <w:bCs/>
          <w:sz w:val="24"/>
        </w:rPr>
        <w:t>BBB</w:t>
      </w:r>
      <w:r w:rsidRPr="00CE0660">
        <w:rPr>
          <w:rFonts w:hint="eastAsia"/>
          <w:bCs/>
          <w:sz w:val="24"/>
        </w:rPr>
        <w:t>）的资产支持证券。基金持有资产支持证券期间，如果其信用等级下降、不再符合投资标准，应在评级报告发布之日起</w:t>
      </w:r>
      <w:r w:rsidRPr="00CE0660">
        <w:rPr>
          <w:rFonts w:hint="eastAsia"/>
          <w:bCs/>
          <w:sz w:val="24"/>
        </w:rPr>
        <w:t>3</w:t>
      </w:r>
      <w:r w:rsidRPr="00CE0660">
        <w:rPr>
          <w:rFonts w:hint="eastAsia"/>
          <w:bCs/>
          <w:sz w:val="24"/>
        </w:rPr>
        <w:t>个月内予以全部卖出；</w:t>
      </w:r>
    </w:p>
    <w:p w14:paraId="0F522D5A" w14:textId="60CE9629" w:rsidR="00384C63" w:rsidRPr="00CE0660" w:rsidRDefault="00384C63" w:rsidP="00384C63">
      <w:pPr>
        <w:spacing w:line="360" w:lineRule="auto"/>
        <w:ind w:firstLineChars="200" w:firstLine="480"/>
        <w:rPr>
          <w:bCs/>
          <w:sz w:val="24"/>
        </w:rPr>
      </w:pPr>
      <w:r w:rsidRPr="00CE0660">
        <w:rPr>
          <w:rFonts w:hint="eastAsia"/>
          <w:bCs/>
          <w:sz w:val="24"/>
        </w:rPr>
        <w:t>（</w:t>
      </w:r>
      <w:r w:rsidR="00F6450D" w:rsidRPr="00CE0660">
        <w:rPr>
          <w:rFonts w:hint="eastAsia"/>
          <w:bCs/>
          <w:sz w:val="24"/>
        </w:rPr>
        <w:t>1</w:t>
      </w:r>
      <w:r w:rsidR="00F6450D" w:rsidRPr="00CE0660">
        <w:rPr>
          <w:bCs/>
          <w:sz w:val="24"/>
        </w:rPr>
        <w:t>2</w:t>
      </w:r>
      <w:r w:rsidRPr="00CE0660">
        <w:rPr>
          <w:rFonts w:hint="eastAsia"/>
          <w:bCs/>
          <w:sz w:val="24"/>
        </w:rPr>
        <w:t>）基金财产参与股票发行申购，本基金所申报的金额不超过本基金的总资产，本基金所申报的股票数量不超过拟发行股票公司本次发行股票的总量；</w:t>
      </w:r>
    </w:p>
    <w:p w14:paraId="5EA29D7A" w14:textId="38AB90CF" w:rsidR="00384C63" w:rsidRPr="00CE0660" w:rsidRDefault="00384C63" w:rsidP="00384C63">
      <w:pPr>
        <w:spacing w:line="360" w:lineRule="auto"/>
        <w:ind w:firstLineChars="200" w:firstLine="480"/>
        <w:rPr>
          <w:bCs/>
          <w:sz w:val="24"/>
        </w:rPr>
      </w:pPr>
      <w:r w:rsidRPr="00CE0660">
        <w:rPr>
          <w:rFonts w:hint="eastAsia"/>
          <w:bCs/>
          <w:sz w:val="24"/>
        </w:rPr>
        <w:t>（</w:t>
      </w:r>
      <w:r w:rsidR="00F6450D" w:rsidRPr="00CE0660">
        <w:rPr>
          <w:rFonts w:hint="eastAsia"/>
          <w:bCs/>
          <w:sz w:val="24"/>
        </w:rPr>
        <w:t>1</w:t>
      </w:r>
      <w:r w:rsidR="00F6450D" w:rsidRPr="00CE0660">
        <w:rPr>
          <w:bCs/>
          <w:sz w:val="24"/>
        </w:rPr>
        <w:t>3</w:t>
      </w:r>
      <w:r w:rsidRPr="00CE0660">
        <w:rPr>
          <w:rFonts w:hint="eastAsia"/>
          <w:bCs/>
          <w:sz w:val="24"/>
        </w:rPr>
        <w:t>）本基金进入全国银行间同业市场进行债券回购的资金余额不得超过基金资产净值的</w:t>
      </w:r>
      <w:r w:rsidRPr="00CE0660">
        <w:rPr>
          <w:rFonts w:hint="eastAsia"/>
          <w:bCs/>
          <w:sz w:val="24"/>
        </w:rPr>
        <w:t>40%</w:t>
      </w:r>
      <w:r w:rsidRPr="00CE0660">
        <w:rPr>
          <w:rFonts w:hint="eastAsia"/>
          <w:bCs/>
          <w:sz w:val="24"/>
        </w:rPr>
        <w:t>；本基金进入全国银行间同业市场进行债券回购的最长期限为</w:t>
      </w:r>
      <w:r w:rsidRPr="00CE0660">
        <w:rPr>
          <w:rFonts w:hint="eastAsia"/>
          <w:bCs/>
          <w:sz w:val="24"/>
        </w:rPr>
        <w:t>1</w:t>
      </w:r>
      <w:r w:rsidRPr="00CE0660">
        <w:rPr>
          <w:rFonts w:hint="eastAsia"/>
          <w:bCs/>
          <w:sz w:val="24"/>
        </w:rPr>
        <w:t>年，债券回购到期后不得展期；</w:t>
      </w:r>
    </w:p>
    <w:p w14:paraId="1F802B9C" w14:textId="124804E6" w:rsidR="00384C63" w:rsidRPr="00CE0660" w:rsidRDefault="00384C63" w:rsidP="00384C63">
      <w:pPr>
        <w:spacing w:line="360" w:lineRule="auto"/>
        <w:ind w:firstLineChars="200" w:firstLine="480"/>
        <w:rPr>
          <w:bCs/>
          <w:sz w:val="24"/>
        </w:rPr>
      </w:pPr>
      <w:r w:rsidRPr="00CE0660">
        <w:rPr>
          <w:rFonts w:hint="eastAsia"/>
          <w:bCs/>
          <w:sz w:val="24"/>
        </w:rPr>
        <w:t>（</w:t>
      </w:r>
      <w:r w:rsidR="00F6450D" w:rsidRPr="00CE0660">
        <w:rPr>
          <w:rFonts w:hint="eastAsia"/>
          <w:bCs/>
          <w:sz w:val="24"/>
        </w:rPr>
        <w:t>1</w:t>
      </w:r>
      <w:r w:rsidR="00F6450D" w:rsidRPr="00CE0660">
        <w:rPr>
          <w:bCs/>
          <w:sz w:val="24"/>
        </w:rPr>
        <w:t>4</w:t>
      </w:r>
      <w:r w:rsidRPr="00CE0660">
        <w:rPr>
          <w:rFonts w:hint="eastAsia"/>
          <w:bCs/>
          <w:sz w:val="24"/>
        </w:rPr>
        <w:t>）本基金持有的全部权证，其市值不得超过基金资产净值的</w:t>
      </w:r>
      <w:r w:rsidRPr="00CE0660">
        <w:rPr>
          <w:rFonts w:hint="eastAsia"/>
          <w:bCs/>
          <w:sz w:val="24"/>
        </w:rPr>
        <w:t>3%</w:t>
      </w:r>
      <w:r w:rsidRPr="00CE0660">
        <w:rPr>
          <w:rFonts w:hint="eastAsia"/>
          <w:bCs/>
          <w:sz w:val="24"/>
        </w:rPr>
        <w:t>；</w:t>
      </w:r>
    </w:p>
    <w:p w14:paraId="1315D4CB" w14:textId="7D6803B2" w:rsidR="00384C63" w:rsidRPr="00CE0660" w:rsidRDefault="00384C63" w:rsidP="00384C63">
      <w:pPr>
        <w:spacing w:line="360" w:lineRule="auto"/>
        <w:ind w:firstLineChars="200" w:firstLine="480"/>
        <w:rPr>
          <w:bCs/>
          <w:sz w:val="24"/>
        </w:rPr>
      </w:pPr>
      <w:r w:rsidRPr="00CE0660">
        <w:rPr>
          <w:rFonts w:hint="eastAsia"/>
          <w:bCs/>
          <w:sz w:val="24"/>
        </w:rPr>
        <w:t>（</w:t>
      </w:r>
      <w:r w:rsidR="00F6450D" w:rsidRPr="00CE0660">
        <w:rPr>
          <w:rFonts w:hint="eastAsia"/>
          <w:bCs/>
          <w:sz w:val="24"/>
        </w:rPr>
        <w:t>1</w:t>
      </w:r>
      <w:r w:rsidR="00F6450D" w:rsidRPr="00CE0660">
        <w:rPr>
          <w:bCs/>
          <w:sz w:val="24"/>
        </w:rPr>
        <w:t>5</w:t>
      </w:r>
      <w:r w:rsidRPr="00CE0660">
        <w:rPr>
          <w:rFonts w:hint="eastAsia"/>
          <w:bCs/>
          <w:sz w:val="24"/>
        </w:rPr>
        <w:t>）本基金管理人管理的全部基金持有的同一权证，不得超过该权证的</w:t>
      </w:r>
      <w:r w:rsidRPr="00CE0660">
        <w:rPr>
          <w:rFonts w:hint="eastAsia"/>
          <w:bCs/>
          <w:sz w:val="24"/>
        </w:rPr>
        <w:t>10%</w:t>
      </w:r>
      <w:r w:rsidRPr="00CE0660">
        <w:rPr>
          <w:rFonts w:hint="eastAsia"/>
          <w:bCs/>
          <w:sz w:val="24"/>
        </w:rPr>
        <w:t>；</w:t>
      </w:r>
    </w:p>
    <w:p w14:paraId="47913069" w14:textId="58A7FCEA" w:rsidR="00384C63" w:rsidRPr="00CE0660" w:rsidRDefault="00384C63" w:rsidP="00384C63">
      <w:pPr>
        <w:spacing w:line="360" w:lineRule="auto"/>
        <w:ind w:firstLineChars="200" w:firstLine="480"/>
        <w:rPr>
          <w:bCs/>
          <w:sz w:val="24"/>
        </w:rPr>
      </w:pPr>
      <w:r w:rsidRPr="00CE0660">
        <w:rPr>
          <w:rFonts w:hint="eastAsia"/>
          <w:bCs/>
          <w:sz w:val="24"/>
        </w:rPr>
        <w:t>（</w:t>
      </w:r>
      <w:r w:rsidR="00F6450D" w:rsidRPr="00CE0660">
        <w:rPr>
          <w:rFonts w:hint="eastAsia"/>
          <w:bCs/>
          <w:sz w:val="24"/>
        </w:rPr>
        <w:t>1</w:t>
      </w:r>
      <w:r w:rsidR="00F6450D" w:rsidRPr="00CE0660">
        <w:rPr>
          <w:bCs/>
          <w:sz w:val="24"/>
        </w:rPr>
        <w:t>6</w:t>
      </w:r>
      <w:r w:rsidRPr="00CE0660">
        <w:rPr>
          <w:rFonts w:hint="eastAsia"/>
          <w:bCs/>
          <w:sz w:val="24"/>
        </w:rPr>
        <w:t>）本基金在任何交易日买入权证的总金额，不得超过上一交易日基金资产净值的</w:t>
      </w:r>
      <w:r w:rsidRPr="00CE0660">
        <w:rPr>
          <w:rFonts w:hint="eastAsia"/>
          <w:bCs/>
          <w:sz w:val="24"/>
        </w:rPr>
        <w:t>0.5%</w:t>
      </w:r>
      <w:r w:rsidRPr="00CE0660">
        <w:rPr>
          <w:rFonts w:hint="eastAsia"/>
          <w:bCs/>
          <w:sz w:val="24"/>
        </w:rPr>
        <w:t>；</w:t>
      </w:r>
    </w:p>
    <w:p w14:paraId="27FAFC9F" w14:textId="3F9E792C" w:rsidR="00384C63" w:rsidRPr="00CE0660" w:rsidRDefault="00384C63" w:rsidP="00384C63">
      <w:pPr>
        <w:spacing w:line="360" w:lineRule="auto"/>
        <w:ind w:firstLineChars="200" w:firstLine="480"/>
        <w:rPr>
          <w:bCs/>
          <w:sz w:val="24"/>
        </w:rPr>
      </w:pPr>
      <w:r w:rsidRPr="00CE0660">
        <w:rPr>
          <w:rFonts w:hint="eastAsia"/>
          <w:bCs/>
          <w:sz w:val="24"/>
        </w:rPr>
        <w:t>（</w:t>
      </w:r>
      <w:r w:rsidR="00F6450D" w:rsidRPr="00CE0660">
        <w:rPr>
          <w:rFonts w:hint="eastAsia"/>
          <w:bCs/>
          <w:sz w:val="24"/>
        </w:rPr>
        <w:t>1</w:t>
      </w:r>
      <w:r w:rsidR="00F6450D" w:rsidRPr="00CE0660">
        <w:rPr>
          <w:bCs/>
          <w:sz w:val="24"/>
        </w:rPr>
        <w:t>7</w:t>
      </w:r>
      <w:r w:rsidRPr="00CE0660">
        <w:rPr>
          <w:rFonts w:hint="eastAsia"/>
          <w:bCs/>
          <w:sz w:val="24"/>
        </w:rPr>
        <w:t>）本基金参与股指期货交易后，需遵守下列规定：</w:t>
      </w:r>
    </w:p>
    <w:p w14:paraId="62BA1662" w14:textId="77777777" w:rsidR="00384C63" w:rsidRPr="00CE0660" w:rsidRDefault="00384C63" w:rsidP="00384C63">
      <w:pPr>
        <w:spacing w:line="360" w:lineRule="auto"/>
        <w:ind w:firstLineChars="200" w:firstLine="480"/>
        <w:rPr>
          <w:bCs/>
          <w:sz w:val="24"/>
        </w:rPr>
      </w:pPr>
      <w:r w:rsidRPr="00CE0660">
        <w:rPr>
          <w:rFonts w:hint="eastAsia"/>
          <w:bCs/>
          <w:sz w:val="24"/>
        </w:rPr>
        <w:t>1</w:t>
      </w:r>
      <w:r w:rsidRPr="00CE0660">
        <w:rPr>
          <w:rFonts w:hint="eastAsia"/>
          <w:bCs/>
          <w:sz w:val="24"/>
        </w:rPr>
        <w:t>）本基金在任何交易日日终，持有的买入股指期货合约价值，不得超过基金资产净值的</w:t>
      </w:r>
      <w:r w:rsidRPr="00CE0660">
        <w:rPr>
          <w:rFonts w:hint="eastAsia"/>
          <w:bCs/>
          <w:sz w:val="24"/>
        </w:rPr>
        <w:t>10%</w:t>
      </w:r>
      <w:r w:rsidRPr="00CE0660">
        <w:rPr>
          <w:rFonts w:hint="eastAsia"/>
          <w:bCs/>
          <w:sz w:val="24"/>
        </w:rPr>
        <w:t>；</w:t>
      </w:r>
    </w:p>
    <w:p w14:paraId="17F99767" w14:textId="12A6F4B1" w:rsidR="00384C63" w:rsidRPr="00CE0660" w:rsidRDefault="00384C63" w:rsidP="00384C63">
      <w:pPr>
        <w:spacing w:line="360" w:lineRule="auto"/>
        <w:ind w:firstLineChars="200" w:firstLine="480"/>
        <w:rPr>
          <w:bCs/>
          <w:sz w:val="24"/>
        </w:rPr>
      </w:pPr>
      <w:r w:rsidRPr="00CE0660">
        <w:rPr>
          <w:rFonts w:hint="eastAsia"/>
          <w:bCs/>
          <w:sz w:val="24"/>
        </w:rPr>
        <w:t>2</w:t>
      </w:r>
      <w:r w:rsidRPr="00CE0660">
        <w:rPr>
          <w:rFonts w:hint="eastAsia"/>
          <w:bCs/>
          <w:sz w:val="24"/>
        </w:rPr>
        <w:t>）</w:t>
      </w:r>
      <w:r w:rsidR="00990657" w:rsidRPr="00CE0660">
        <w:rPr>
          <w:rFonts w:hint="eastAsia"/>
          <w:bCs/>
          <w:sz w:val="24"/>
        </w:rPr>
        <w:t>在</w:t>
      </w:r>
      <w:r w:rsidR="00990657" w:rsidRPr="00CE0660">
        <w:rPr>
          <w:bCs/>
          <w:sz w:val="24"/>
        </w:rPr>
        <w:t>封闭期内，</w:t>
      </w:r>
      <w:r w:rsidRPr="00CE0660">
        <w:rPr>
          <w:rFonts w:hint="eastAsia"/>
          <w:bCs/>
          <w:sz w:val="24"/>
        </w:rPr>
        <w:t>本基金在任何交易日日终，持有的买入期货合约价值与有价证券市值之和不得超过基金资产净值的</w:t>
      </w:r>
      <w:r w:rsidR="00990657" w:rsidRPr="00CE0660">
        <w:rPr>
          <w:bCs/>
          <w:sz w:val="24"/>
        </w:rPr>
        <w:t>100</w:t>
      </w:r>
      <w:r w:rsidRPr="00CE0660">
        <w:rPr>
          <w:rFonts w:hint="eastAsia"/>
          <w:bCs/>
          <w:sz w:val="24"/>
        </w:rPr>
        <w:t>%</w:t>
      </w:r>
      <w:r w:rsidR="00990657" w:rsidRPr="00CE0660">
        <w:rPr>
          <w:rFonts w:hint="eastAsia"/>
          <w:bCs/>
          <w:sz w:val="24"/>
        </w:rPr>
        <w:t>；在开放</w:t>
      </w:r>
      <w:r w:rsidR="00990657" w:rsidRPr="00CE0660">
        <w:rPr>
          <w:bCs/>
          <w:sz w:val="24"/>
        </w:rPr>
        <w:t>期内，</w:t>
      </w:r>
      <w:r w:rsidR="00990657" w:rsidRPr="00CE0660">
        <w:rPr>
          <w:rFonts w:hint="eastAsia"/>
          <w:bCs/>
          <w:sz w:val="24"/>
        </w:rPr>
        <w:t>本基金在任何交易日日终，持有的买入期货合约价值与有价证券市值之和不得超过基金资产净值的</w:t>
      </w:r>
      <w:r w:rsidR="00990657" w:rsidRPr="00CE0660">
        <w:rPr>
          <w:bCs/>
          <w:sz w:val="24"/>
        </w:rPr>
        <w:t>95</w:t>
      </w:r>
      <w:r w:rsidR="00990657" w:rsidRPr="00CE0660">
        <w:rPr>
          <w:rFonts w:hint="eastAsia"/>
          <w:bCs/>
          <w:sz w:val="24"/>
        </w:rPr>
        <w:t>%</w:t>
      </w:r>
      <w:r w:rsidRPr="00CE0660">
        <w:rPr>
          <w:rFonts w:hint="eastAsia"/>
          <w:bCs/>
          <w:sz w:val="24"/>
        </w:rPr>
        <w:t>。其中，有价证券指股票、债券（不含到期日在一年以内的政府债券）、权证、资产支持证券、买入返售金融资产（不含质押式回购）等；</w:t>
      </w:r>
    </w:p>
    <w:p w14:paraId="5D32102D" w14:textId="77777777" w:rsidR="00384C63" w:rsidRPr="00CE0660" w:rsidRDefault="00384C63" w:rsidP="00384C63">
      <w:pPr>
        <w:spacing w:line="360" w:lineRule="auto"/>
        <w:ind w:firstLineChars="200" w:firstLine="480"/>
        <w:rPr>
          <w:bCs/>
          <w:sz w:val="24"/>
        </w:rPr>
      </w:pPr>
      <w:r w:rsidRPr="00CE0660">
        <w:rPr>
          <w:rFonts w:hint="eastAsia"/>
          <w:bCs/>
          <w:sz w:val="24"/>
        </w:rPr>
        <w:t>3</w:t>
      </w:r>
      <w:r w:rsidRPr="00CE0660">
        <w:rPr>
          <w:rFonts w:hint="eastAsia"/>
          <w:bCs/>
          <w:sz w:val="24"/>
        </w:rPr>
        <w:t>）本基金在任何交易日日终，持有的卖出期货合约价值不得超过本基金持有的股票总市值的</w:t>
      </w:r>
      <w:r w:rsidRPr="00CE0660">
        <w:rPr>
          <w:rFonts w:hint="eastAsia"/>
          <w:bCs/>
          <w:sz w:val="24"/>
        </w:rPr>
        <w:t>20%</w:t>
      </w:r>
      <w:r w:rsidRPr="00CE0660">
        <w:rPr>
          <w:rFonts w:hint="eastAsia"/>
          <w:bCs/>
          <w:sz w:val="24"/>
        </w:rPr>
        <w:t>；</w:t>
      </w:r>
    </w:p>
    <w:p w14:paraId="64A36C4E" w14:textId="77777777" w:rsidR="00384C63" w:rsidRPr="00CE0660" w:rsidRDefault="00384C63" w:rsidP="00384C63">
      <w:pPr>
        <w:spacing w:line="360" w:lineRule="auto"/>
        <w:ind w:firstLineChars="200" w:firstLine="480"/>
        <w:rPr>
          <w:bCs/>
          <w:sz w:val="24"/>
        </w:rPr>
      </w:pPr>
      <w:r w:rsidRPr="00CE0660">
        <w:rPr>
          <w:rFonts w:hint="eastAsia"/>
          <w:bCs/>
          <w:sz w:val="24"/>
        </w:rPr>
        <w:t>4</w:t>
      </w:r>
      <w:r w:rsidRPr="00CE0660">
        <w:rPr>
          <w:rFonts w:hint="eastAsia"/>
          <w:bCs/>
          <w:sz w:val="24"/>
        </w:rPr>
        <w:t>）本基金所持有的股票市值和买入、卖出股指期货合约价值，合计（轧差计算）应当符合基金合同关于股票投资比例的有关约定；</w:t>
      </w:r>
    </w:p>
    <w:p w14:paraId="6C7EE3FE" w14:textId="77777777" w:rsidR="00384C63" w:rsidRPr="00CE0660" w:rsidRDefault="00384C63" w:rsidP="00384C63">
      <w:pPr>
        <w:spacing w:line="360" w:lineRule="auto"/>
        <w:ind w:firstLineChars="200" w:firstLine="480"/>
        <w:rPr>
          <w:bCs/>
          <w:sz w:val="24"/>
        </w:rPr>
      </w:pPr>
      <w:r w:rsidRPr="00CE0660">
        <w:rPr>
          <w:rFonts w:hint="eastAsia"/>
          <w:bCs/>
          <w:sz w:val="24"/>
        </w:rPr>
        <w:t>5</w:t>
      </w:r>
      <w:r w:rsidRPr="00CE0660">
        <w:rPr>
          <w:rFonts w:hint="eastAsia"/>
          <w:bCs/>
          <w:sz w:val="24"/>
        </w:rPr>
        <w:t>）本基金在任何交易日内交易（不包括平仓）的股指期货合约的成交金额不得超过上一交易日基金资产净值的</w:t>
      </w:r>
      <w:r w:rsidRPr="00CE0660">
        <w:rPr>
          <w:rFonts w:hint="eastAsia"/>
          <w:bCs/>
          <w:sz w:val="24"/>
        </w:rPr>
        <w:t>20%</w:t>
      </w:r>
      <w:r w:rsidRPr="00CE0660">
        <w:rPr>
          <w:rFonts w:hint="eastAsia"/>
          <w:bCs/>
          <w:sz w:val="24"/>
        </w:rPr>
        <w:t>；</w:t>
      </w:r>
    </w:p>
    <w:p w14:paraId="45AEE101" w14:textId="0A6BE4DE" w:rsidR="00F6450D" w:rsidRPr="00CE0660" w:rsidRDefault="00384C63" w:rsidP="00384C63">
      <w:pPr>
        <w:spacing w:line="360" w:lineRule="auto"/>
        <w:ind w:firstLineChars="200" w:firstLine="480"/>
        <w:rPr>
          <w:bCs/>
          <w:sz w:val="24"/>
        </w:rPr>
      </w:pPr>
      <w:r w:rsidRPr="00CE0660">
        <w:rPr>
          <w:rFonts w:hint="eastAsia"/>
          <w:bCs/>
          <w:sz w:val="24"/>
        </w:rPr>
        <w:t>（</w:t>
      </w:r>
      <w:r w:rsidR="00F6450D" w:rsidRPr="00CE0660">
        <w:rPr>
          <w:rFonts w:hint="eastAsia"/>
          <w:bCs/>
          <w:sz w:val="24"/>
        </w:rPr>
        <w:t>1</w:t>
      </w:r>
      <w:r w:rsidR="00F6450D" w:rsidRPr="00CE0660">
        <w:rPr>
          <w:bCs/>
          <w:sz w:val="24"/>
        </w:rPr>
        <w:t>8</w:t>
      </w:r>
      <w:r w:rsidRPr="00CE0660">
        <w:rPr>
          <w:rFonts w:hint="eastAsia"/>
          <w:bCs/>
          <w:sz w:val="24"/>
        </w:rPr>
        <w:t>）</w:t>
      </w:r>
      <w:r w:rsidRPr="00CE0660">
        <w:rPr>
          <w:bCs/>
          <w:sz w:val="24"/>
        </w:rPr>
        <w:t>封闭期内</w:t>
      </w:r>
      <w:r w:rsidRPr="00CE0660">
        <w:rPr>
          <w:rFonts w:hint="eastAsia"/>
          <w:bCs/>
          <w:sz w:val="24"/>
        </w:rPr>
        <w:t>，</w:t>
      </w:r>
      <w:r w:rsidRPr="00CE0660">
        <w:rPr>
          <w:bCs/>
          <w:sz w:val="24"/>
        </w:rPr>
        <w:t>基金资产总值不得超过基金资产净值的</w:t>
      </w:r>
      <w:r w:rsidRPr="00CE0660">
        <w:rPr>
          <w:rFonts w:hint="eastAsia"/>
          <w:bCs/>
          <w:sz w:val="24"/>
        </w:rPr>
        <w:t>200</w:t>
      </w:r>
      <w:r w:rsidRPr="00CE0660">
        <w:rPr>
          <w:bCs/>
          <w:sz w:val="24"/>
        </w:rPr>
        <w:t>%</w:t>
      </w:r>
      <w:r w:rsidRPr="00CE0660">
        <w:rPr>
          <w:rFonts w:hint="eastAsia"/>
          <w:bCs/>
          <w:sz w:val="24"/>
        </w:rPr>
        <w:t>；开放期</w:t>
      </w:r>
      <w:r w:rsidRPr="00CE0660">
        <w:rPr>
          <w:bCs/>
          <w:sz w:val="24"/>
        </w:rPr>
        <w:t>内，</w:t>
      </w:r>
      <w:r w:rsidRPr="00CE0660">
        <w:rPr>
          <w:rFonts w:hint="eastAsia"/>
          <w:bCs/>
          <w:sz w:val="24"/>
        </w:rPr>
        <w:t>基金资产总值不得超过基金资产净值的</w:t>
      </w:r>
      <w:r w:rsidRPr="00CE0660">
        <w:rPr>
          <w:rFonts w:hint="eastAsia"/>
          <w:bCs/>
          <w:sz w:val="24"/>
        </w:rPr>
        <w:t>140%</w:t>
      </w:r>
      <w:r w:rsidRPr="00CE0660">
        <w:rPr>
          <w:rFonts w:hint="eastAsia"/>
          <w:bCs/>
          <w:sz w:val="24"/>
        </w:rPr>
        <w:t>；</w:t>
      </w:r>
    </w:p>
    <w:p w14:paraId="0D648F23" w14:textId="77777777" w:rsidR="00F6450D" w:rsidRPr="00CE0660" w:rsidRDefault="00F6450D" w:rsidP="00F6450D">
      <w:pPr>
        <w:spacing w:line="360" w:lineRule="auto"/>
        <w:ind w:firstLineChars="200" w:firstLine="480"/>
        <w:rPr>
          <w:bCs/>
          <w:sz w:val="24"/>
        </w:rPr>
      </w:pPr>
      <w:r w:rsidRPr="00CE0660">
        <w:rPr>
          <w:rFonts w:hint="eastAsia"/>
          <w:bCs/>
          <w:sz w:val="24"/>
        </w:rPr>
        <w:lastRenderedPageBreak/>
        <w:t>（</w:t>
      </w:r>
      <w:r w:rsidRPr="00CE0660">
        <w:rPr>
          <w:rFonts w:hint="eastAsia"/>
          <w:bCs/>
          <w:sz w:val="24"/>
        </w:rPr>
        <w:t>1</w:t>
      </w:r>
      <w:r w:rsidRPr="00CE0660">
        <w:rPr>
          <w:bCs/>
          <w:sz w:val="24"/>
        </w:rPr>
        <w:t>9</w:t>
      </w:r>
      <w:r w:rsidRPr="00CE0660">
        <w:rPr>
          <w:rFonts w:hint="eastAsia"/>
          <w:bCs/>
          <w:sz w:val="24"/>
        </w:rPr>
        <w:t>）本基金主动投资于流动性受限资产的市值合计不得超过本基金资产净值的</w:t>
      </w:r>
      <w:r w:rsidRPr="00CE0660">
        <w:rPr>
          <w:rFonts w:hint="eastAsia"/>
          <w:bCs/>
          <w:sz w:val="24"/>
        </w:rPr>
        <w:t>15%</w:t>
      </w:r>
      <w:r w:rsidRPr="00CE0660">
        <w:rPr>
          <w:rFonts w:hint="eastAsia"/>
          <w:bCs/>
          <w:sz w:val="24"/>
        </w:rPr>
        <w:t>；</w:t>
      </w:r>
    </w:p>
    <w:p w14:paraId="5AFD8A8C" w14:textId="1FD82A67" w:rsidR="00384C63" w:rsidRPr="00CE0660" w:rsidRDefault="00F6450D">
      <w:pPr>
        <w:spacing w:line="360" w:lineRule="auto"/>
        <w:ind w:firstLineChars="200" w:firstLine="480"/>
        <w:rPr>
          <w:bCs/>
          <w:sz w:val="24"/>
        </w:rPr>
      </w:pPr>
      <w:r w:rsidRPr="00CE0660">
        <w:rPr>
          <w:rFonts w:hint="eastAsia"/>
          <w:bCs/>
          <w:sz w:val="24"/>
        </w:rPr>
        <w:t>（</w:t>
      </w:r>
      <w:r w:rsidRPr="00CE0660">
        <w:rPr>
          <w:rFonts w:hint="eastAsia"/>
          <w:bCs/>
          <w:sz w:val="24"/>
        </w:rPr>
        <w:t>20</w:t>
      </w:r>
      <w:r w:rsidRPr="00CE0660">
        <w:rPr>
          <w:rFonts w:hint="eastAsia"/>
          <w:bCs/>
          <w:sz w:val="24"/>
        </w:rPr>
        <w:t>）本基金</w:t>
      </w:r>
      <w:r w:rsidRPr="00CE0660">
        <w:rPr>
          <w:bCs/>
          <w:sz w:val="24"/>
        </w:rPr>
        <w:t>与私募类证券资管产品及中</w:t>
      </w:r>
      <w:r w:rsidRPr="00CE0660">
        <w:rPr>
          <w:rFonts w:hint="eastAsia"/>
          <w:bCs/>
          <w:sz w:val="24"/>
        </w:rPr>
        <w:t>国</w:t>
      </w:r>
      <w:r w:rsidRPr="00CE0660">
        <w:rPr>
          <w:bCs/>
          <w:sz w:val="24"/>
        </w:rPr>
        <w:t>证监会认定的其他</w:t>
      </w:r>
      <w:r w:rsidRPr="00CE0660">
        <w:rPr>
          <w:rFonts w:hint="eastAsia"/>
          <w:bCs/>
          <w:sz w:val="24"/>
        </w:rPr>
        <w:t>主体</w:t>
      </w:r>
      <w:r w:rsidRPr="00CE0660">
        <w:rPr>
          <w:bCs/>
          <w:sz w:val="24"/>
        </w:rPr>
        <w:t>为交易对手</w:t>
      </w:r>
      <w:r w:rsidRPr="00CE0660">
        <w:rPr>
          <w:rFonts w:hint="eastAsia"/>
          <w:bCs/>
          <w:sz w:val="24"/>
        </w:rPr>
        <w:t>展开</w:t>
      </w:r>
      <w:r w:rsidRPr="00CE0660">
        <w:rPr>
          <w:bCs/>
          <w:sz w:val="24"/>
        </w:rPr>
        <w:t>逆回购交易的，可接受质押品的资质要求应当</w:t>
      </w:r>
      <w:r w:rsidRPr="00CE0660">
        <w:rPr>
          <w:rFonts w:hint="eastAsia"/>
          <w:bCs/>
          <w:sz w:val="24"/>
        </w:rPr>
        <w:t>与</w:t>
      </w:r>
      <w:r w:rsidRPr="00CE0660">
        <w:rPr>
          <w:bCs/>
          <w:sz w:val="24"/>
        </w:rPr>
        <w:t>基金合同约定的投资范围保持一致</w:t>
      </w:r>
      <w:r w:rsidRPr="00CE0660">
        <w:rPr>
          <w:rFonts w:hint="eastAsia"/>
          <w:bCs/>
          <w:sz w:val="24"/>
        </w:rPr>
        <w:t>；</w:t>
      </w:r>
      <w:r w:rsidR="00384C63" w:rsidRPr="00CE0660">
        <w:rPr>
          <w:bCs/>
          <w:sz w:val="24"/>
        </w:rPr>
        <w:t xml:space="preserve"> </w:t>
      </w:r>
    </w:p>
    <w:p w14:paraId="4BB8FFB0" w14:textId="146587B9" w:rsidR="00384C63" w:rsidRPr="00CE0660" w:rsidRDefault="00384C63" w:rsidP="00384C63">
      <w:pPr>
        <w:spacing w:line="360" w:lineRule="auto"/>
        <w:ind w:firstLineChars="200" w:firstLine="480"/>
        <w:rPr>
          <w:bCs/>
          <w:sz w:val="24"/>
        </w:rPr>
      </w:pPr>
      <w:r w:rsidRPr="00CE0660">
        <w:rPr>
          <w:rFonts w:hint="eastAsia"/>
          <w:bCs/>
          <w:sz w:val="24"/>
        </w:rPr>
        <w:t>（</w:t>
      </w:r>
      <w:r w:rsidR="00F6450D" w:rsidRPr="00CE0660">
        <w:rPr>
          <w:bCs/>
          <w:sz w:val="24"/>
        </w:rPr>
        <w:t>2</w:t>
      </w:r>
      <w:r w:rsidR="00E12412" w:rsidRPr="00CE0660">
        <w:rPr>
          <w:bCs/>
          <w:sz w:val="24"/>
        </w:rPr>
        <w:t>1</w:t>
      </w:r>
      <w:r w:rsidRPr="00CE0660">
        <w:rPr>
          <w:rFonts w:hint="eastAsia"/>
          <w:bCs/>
          <w:sz w:val="24"/>
        </w:rPr>
        <w:t>）法律法规及中国证监会规定和基金合同约定的其他投资比例限制。</w:t>
      </w:r>
    </w:p>
    <w:p w14:paraId="7ED64A8A" w14:textId="1622DD79" w:rsidR="00F6450D" w:rsidRPr="00CE0660" w:rsidRDefault="00F6450D" w:rsidP="00F6450D">
      <w:pPr>
        <w:spacing w:line="360" w:lineRule="auto"/>
        <w:ind w:firstLineChars="200" w:firstLine="480"/>
        <w:rPr>
          <w:bCs/>
          <w:sz w:val="24"/>
        </w:rPr>
      </w:pPr>
      <w:r w:rsidRPr="00CE0660">
        <w:rPr>
          <w:rFonts w:hint="eastAsia"/>
          <w:bCs/>
          <w:sz w:val="24"/>
        </w:rPr>
        <w:t>除上述第（</w:t>
      </w:r>
      <w:r w:rsidRPr="00CE0660">
        <w:rPr>
          <w:rFonts w:hint="eastAsia"/>
          <w:bCs/>
          <w:sz w:val="24"/>
        </w:rPr>
        <w:t>2</w:t>
      </w:r>
      <w:r w:rsidRPr="00CE0660">
        <w:rPr>
          <w:rFonts w:hint="eastAsia"/>
          <w:bCs/>
          <w:sz w:val="24"/>
        </w:rPr>
        <w:t>）</w:t>
      </w:r>
      <w:r w:rsidRPr="00CE0660">
        <w:rPr>
          <w:bCs/>
          <w:sz w:val="24"/>
        </w:rPr>
        <w:t>、</w:t>
      </w:r>
      <w:r w:rsidRPr="00CE0660">
        <w:rPr>
          <w:rFonts w:hint="eastAsia"/>
          <w:bCs/>
          <w:sz w:val="24"/>
        </w:rPr>
        <w:t>（</w:t>
      </w:r>
      <w:r w:rsidRPr="00CE0660">
        <w:rPr>
          <w:bCs/>
          <w:sz w:val="24"/>
        </w:rPr>
        <w:t>11</w:t>
      </w:r>
      <w:r w:rsidRPr="00CE0660">
        <w:rPr>
          <w:rFonts w:hint="eastAsia"/>
          <w:bCs/>
          <w:sz w:val="24"/>
        </w:rPr>
        <w:t>）、</w:t>
      </w:r>
      <w:r w:rsidRPr="00CE0660">
        <w:rPr>
          <w:bCs/>
          <w:sz w:val="24"/>
        </w:rPr>
        <w:t>（</w:t>
      </w:r>
      <w:r w:rsidRPr="00CE0660">
        <w:rPr>
          <w:rFonts w:hint="eastAsia"/>
          <w:bCs/>
          <w:sz w:val="24"/>
        </w:rPr>
        <w:t>19</w:t>
      </w:r>
      <w:r w:rsidRPr="00CE0660">
        <w:rPr>
          <w:rFonts w:hint="eastAsia"/>
          <w:bCs/>
          <w:sz w:val="24"/>
        </w:rPr>
        <w:t>）、（</w:t>
      </w:r>
      <w:r w:rsidRPr="00CE0660">
        <w:rPr>
          <w:rFonts w:hint="eastAsia"/>
          <w:bCs/>
          <w:sz w:val="24"/>
        </w:rPr>
        <w:t>20</w:t>
      </w:r>
      <w:r w:rsidRPr="00CE0660">
        <w:rPr>
          <w:rFonts w:hint="eastAsia"/>
          <w:bCs/>
          <w:sz w:val="24"/>
        </w:rPr>
        <w:t>）项另有约定外，因证券</w:t>
      </w:r>
      <w:r w:rsidRPr="00CE0660">
        <w:rPr>
          <w:rFonts w:hint="eastAsia"/>
          <w:bCs/>
          <w:sz w:val="24"/>
        </w:rPr>
        <w:t>/</w:t>
      </w:r>
      <w:r w:rsidRPr="00CE0660">
        <w:rPr>
          <w:rFonts w:hint="eastAsia"/>
          <w:bCs/>
          <w:sz w:val="24"/>
        </w:rPr>
        <w:t>期货市场波动、证券发行人合并、基金规模变动等基金管理人之外的因素致使基金投资比例不符合上述规定投资比例的，基金管理人应当在</w:t>
      </w:r>
      <w:r w:rsidRPr="00CE0660">
        <w:rPr>
          <w:rFonts w:hint="eastAsia"/>
          <w:bCs/>
          <w:sz w:val="24"/>
        </w:rPr>
        <w:t>10</w:t>
      </w:r>
      <w:r w:rsidRPr="00CE0660">
        <w:rPr>
          <w:rFonts w:hint="eastAsia"/>
          <w:bCs/>
          <w:sz w:val="24"/>
        </w:rPr>
        <w:t>个交易日内进行调整，但中国证监会规定的特殊情形除外。</w:t>
      </w:r>
    </w:p>
    <w:p w14:paraId="099CCEF7" w14:textId="60C3ED71" w:rsidR="000F2CE3" w:rsidRPr="00CE0660" w:rsidRDefault="000F2CE3" w:rsidP="000F2CE3">
      <w:pPr>
        <w:spacing w:line="360" w:lineRule="auto"/>
        <w:ind w:firstLineChars="200" w:firstLine="480"/>
        <w:rPr>
          <w:bCs/>
          <w:sz w:val="24"/>
        </w:rPr>
      </w:pPr>
      <w:r w:rsidRPr="00CE0660">
        <w:rPr>
          <w:rFonts w:hint="eastAsia"/>
          <w:bCs/>
          <w:sz w:val="24"/>
        </w:rPr>
        <w:t>因证券市场波动、上市公司股票停牌、基金规模变动等基金管理人之外的因素致使基金不符合上述第</w:t>
      </w:r>
      <w:r w:rsidRPr="00CE0660">
        <w:rPr>
          <w:bCs/>
          <w:sz w:val="24"/>
        </w:rPr>
        <w:t>（</w:t>
      </w:r>
      <w:r w:rsidRPr="00CE0660">
        <w:rPr>
          <w:rFonts w:hint="eastAsia"/>
          <w:bCs/>
          <w:sz w:val="24"/>
        </w:rPr>
        <w:t>19</w:t>
      </w:r>
      <w:r w:rsidRPr="00CE0660">
        <w:rPr>
          <w:rFonts w:hint="eastAsia"/>
          <w:bCs/>
          <w:sz w:val="24"/>
        </w:rPr>
        <w:t>）</w:t>
      </w:r>
      <w:r w:rsidRPr="00CE0660">
        <w:rPr>
          <w:bCs/>
          <w:sz w:val="24"/>
        </w:rPr>
        <w:t>项</w:t>
      </w:r>
      <w:r w:rsidRPr="00CE0660">
        <w:rPr>
          <w:rFonts w:hint="eastAsia"/>
          <w:bCs/>
          <w:sz w:val="24"/>
        </w:rPr>
        <w:t>所规定比例限制的，基金管理人不得主动新增流动性受限资产的投资。</w:t>
      </w:r>
    </w:p>
    <w:p w14:paraId="70DCB01D" w14:textId="77777777" w:rsidR="00384C63" w:rsidRPr="00CE0660" w:rsidRDefault="00384C63" w:rsidP="00384C63">
      <w:pPr>
        <w:spacing w:line="360" w:lineRule="auto"/>
        <w:ind w:firstLineChars="200" w:firstLine="480"/>
        <w:rPr>
          <w:bCs/>
          <w:sz w:val="24"/>
        </w:rPr>
      </w:pPr>
      <w:r w:rsidRPr="00CE0660">
        <w:rPr>
          <w:rFonts w:hint="eastAsia"/>
          <w:bCs/>
          <w:sz w:val="24"/>
        </w:rPr>
        <w:t>基金管理人应当自基金合同生效之日起</w:t>
      </w:r>
      <w:r w:rsidRPr="00CE0660">
        <w:rPr>
          <w:rFonts w:hint="eastAsia"/>
          <w:bCs/>
          <w:sz w:val="24"/>
        </w:rPr>
        <w:t>6</w:t>
      </w:r>
      <w:r w:rsidRPr="00CE0660">
        <w:rPr>
          <w:rFonts w:hint="eastAsia"/>
          <w:bCs/>
          <w:sz w:val="24"/>
        </w:rPr>
        <w:t>个月内使基金的投资组合比例符合基金合同的有关约定。在上述期间内，本基金的投资范围、投资策略应当符合本基金合同的约定。基金托管人对基金的投资的监督与检查自本基金合同生效之日起开始。</w:t>
      </w:r>
    </w:p>
    <w:p w14:paraId="5D5D297E" w14:textId="32080C1A" w:rsidR="00384C63" w:rsidRPr="00CE0660" w:rsidRDefault="00384C63" w:rsidP="00384C63">
      <w:pPr>
        <w:spacing w:line="360" w:lineRule="auto"/>
        <w:ind w:firstLineChars="200" w:firstLine="480"/>
        <w:rPr>
          <w:bCs/>
          <w:sz w:val="24"/>
        </w:rPr>
      </w:pPr>
      <w:r w:rsidRPr="00CE0660">
        <w:rPr>
          <w:rFonts w:hint="eastAsia"/>
          <w:bCs/>
          <w:sz w:val="24"/>
        </w:rPr>
        <w:t>法律法规或监管部门取消或</w:t>
      </w:r>
      <w:r w:rsidRPr="00CE0660">
        <w:rPr>
          <w:bCs/>
          <w:sz w:val="24"/>
        </w:rPr>
        <w:t>调整</w:t>
      </w:r>
      <w:r w:rsidRPr="00CE0660">
        <w:rPr>
          <w:rFonts w:hint="eastAsia"/>
          <w:bCs/>
          <w:sz w:val="24"/>
        </w:rPr>
        <w:t>上述限制，如适用于本基金，基金管理人</w:t>
      </w:r>
      <w:r w:rsidRPr="00CE0660">
        <w:rPr>
          <w:bCs/>
          <w:sz w:val="24"/>
        </w:rPr>
        <w:t>在</w:t>
      </w:r>
      <w:r w:rsidRPr="00CE0660">
        <w:rPr>
          <w:rFonts w:hint="eastAsia"/>
          <w:bCs/>
          <w:sz w:val="24"/>
        </w:rPr>
        <w:t>履行</w:t>
      </w:r>
      <w:r w:rsidRPr="00CE0660">
        <w:rPr>
          <w:bCs/>
          <w:sz w:val="24"/>
        </w:rPr>
        <w:t>适当程序后，</w:t>
      </w:r>
      <w:r w:rsidRPr="00CE0660">
        <w:rPr>
          <w:rFonts w:hint="eastAsia"/>
          <w:bCs/>
          <w:sz w:val="24"/>
        </w:rPr>
        <w:t>则本基金投资不再受相关限制或</w:t>
      </w:r>
      <w:r w:rsidRPr="00CE0660">
        <w:rPr>
          <w:bCs/>
          <w:sz w:val="24"/>
        </w:rPr>
        <w:t>按调整后的</w:t>
      </w:r>
      <w:r w:rsidRPr="00CE0660">
        <w:rPr>
          <w:rFonts w:hint="eastAsia"/>
          <w:bCs/>
          <w:sz w:val="24"/>
        </w:rPr>
        <w:t>规定</w:t>
      </w:r>
      <w:r w:rsidRPr="00CE0660">
        <w:rPr>
          <w:bCs/>
          <w:sz w:val="24"/>
        </w:rPr>
        <w:t>执行</w:t>
      </w:r>
      <w:r w:rsidRPr="00CE0660">
        <w:rPr>
          <w:rFonts w:hint="eastAsia"/>
          <w:bCs/>
          <w:sz w:val="24"/>
        </w:rPr>
        <w:t>。</w:t>
      </w:r>
    </w:p>
    <w:p w14:paraId="5A0DA269" w14:textId="77777777" w:rsidR="00384C63" w:rsidRPr="00CE0660" w:rsidRDefault="00384C63" w:rsidP="00384C63">
      <w:pPr>
        <w:spacing w:line="360" w:lineRule="auto"/>
        <w:ind w:firstLineChars="200" w:firstLine="480"/>
        <w:rPr>
          <w:bCs/>
          <w:sz w:val="24"/>
        </w:rPr>
      </w:pPr>
      <w:r w:rsidRPr="00CE0660">
        <w:rPr>
          <w:rFonts w:hint="eastAsia"/>
          <w:bCs/>
          <w:sz w:val="24"/>
        </w:rPr>
        <w:t>2</w:t>
      </w:r>
      <w:r w:rsidRPr="00CE0660">
        <w:rPr>
          <w:rFonts w:hint="eastAsia"/>
          <w:bCs/>
          <w:sz w:val="24"/>
        </w:rPr>
        <w:t>、禁止行为</w:t>
      </w:r>
    </w:p>
    <w:p w14:paraId="581C759A" w14:textId="77777777" w:rsidR="00384C63" w:rsidRPr="00CE0660" w:rsidRDefault="00384C63" w:rsidP="00384C63">
      <w:pPr>
        <w:spacing w:line="360" w:lineRule="auto"/>
        <w:ind w:firstLineChars="200" w:firstLine="480"/>
        <w:rPr>
          <w:bCs/>
          <w:sz w:val="24"/>
        </w:rPr>
      </w:pPr>
      <w:r w:rsidRPr="00CE0660">
        <w:rPr>
          <w:rFonts w:hint="eastAsia"/>
          <w:bCs/>
          <w:sz w:val="24"/>
        </w:rPr>
        <w:t>为维护基金份额持有人的合法权益，基金财产不得用于下列投资或者活动：</w:t>
      </w:r>
    </w:p>
    <w:p w14:paraId="56D87E85" w14:textId="77777777" w:rsidR="00384C63" w:rsidRPr="00CE0660" w:rsidRDefault="00384C63" w:rsidP="00384C63">
      <w:pPr>
        <w:spacing w:line="360" w:lineRule="auto"/>
        <w:ind w:firstLineChars="200" w:firstLine="480"/>
        <w:rPr>
          <w:bCs/>
          <w:sz w:val="24"/>
        </w:rPr>
      </w:pPr>
      <w:r w:rsidRPr="00CE0660">
        <w:rPr>
          <w:rFonts w:hint="eastAsia"/>
          <w:bCs/>
          <w:sz w:val="24"/>
        </w:rPr>
        <w:t>（</w:t>
      </w:r>
      <w:r w:rsidRPr="00CE0660">
        <w:rPr>
          <w:rFonts w:hint="eastAsia"/>
          <w:bCs/>
          <w:sz w:val="24"/>
        </w:rPr>
        <w:t>1</w:t>
      </w:r>
      <w:r w:rsidRPr="00CE0660">
        <w:rPr>
          <w:rFonts w:hint="eastAsia"/>
          <w:bCs/>
          <w:sz w:val="24"/>
        </w:rPr>
        <w:t>）承销证券；</w:t>
      </w:r>
    </w:p>
    <w:p w14:paraId="4A7A8B88" w14:textId="77777777" w:rsidR="00384C63" w:rsidRPr="00CE0660" w:rsidRDefault="00384C63" w:rsidP="00384C63">
      <w:pPr>
        <w:spacing w:line="360" w:lineRule="auto"/>
        <w:ind w:firstLineChars="200" w:firstLine="480"/>
        <w:rPr>
          <w:bCs/>
          <w:sz w:val="24"/>
        </w:rPr>
      </w:pPr>
      <w:r w:rsidRPr="00CE0660">
        <w:rPr>
          <w:rFonts w:hint="eastAsia"/>
          <w:bCs/>
          <w:sz w:val="24"/>
        </w:rPr>
        <w:t>（</w:t>
      </w:r>
      <w:r w:rsidRPr="00CE0660">
        <w:rPr>
          <w:rFonts w:hint="eastAsia"/>
          <w:bCs/>
          <w:sz w:val="24"/>
        </w:rPr>
        <w:t>2</w:t>
      </w:r>
      <w:r w:rsidRPr="00CE0660">
        <w:rPr>
          <w:rFonts w:hint="eastAsia"/>
          <w:bCs/>
          <w:sz w:val="24"/>
        </w:rPr>
        <w:t>）违反规定向他人贷款或者提供担保；</w:t>
      </w:r>
    </w:p>
    <w:p w14:paraId="5A47CABA" w14:textId="77777777" w:rsidR="00384C63" w:rsidRPr="00CE0660" w:rsidRDefault="00384C63" w:rsidP="00384C63">
      <w:pPr>
        <w:spacing w:line="360" w:lineRule="auto"/>
        <w:ind w:firstLineChars="200" w:firstLine="480"/>
        <w:rPr>
          <w:bCs/>
          <w:sz w:val="24"/>
        </w:rPr>
      </w:pPr>
      <w:r w:rsidRPr="00CE0660">
        <w:rPr>
          <w:rFonts w:hint="eastAsia"/>
          <w:bCs/>
          <w:sz w:val="24"/>
        </w:rPr>
        <w:t>（</w:t>
      </w:r>
      <w:r w:rsidRPr="00CE0660">
        <w:rPr>
          <w:rFonts w:hint="eastAsia"/>
          <w:bCs/>
          <w:sz w:val="24"/>
        </w:rPr>
        <w:t>3</w:t>
      </w:r>
      <w:r w:rsidRPr="00CE0660">
        <w:rPr>
          <w:rFonts w:hint="eastAsia"/>
          <w:bCs/>
          <w:sz w:val="24"/>
        </w:rPr>
        <w:t>）从事承担无限责任的投资；</w:t>
      </w:r>
    </w:p>
    <w:p w14:paraId="0F39381C" w14:textId="77777777" w:rsidR="00384C63" w:rsidRPr="00CE0660" w:rsidRDefault="00384C63" w:rsidP="00384C63">
      <w:pPr>
        <w:spacing w:line="360" w:lineRule="auto"/>
        <w:ind w:firstLineChars="200" w:firstLine="480"/>
        <w:rPr>
          <w:bCs/>
          <w:sz w:val="24"/>
        </w:rPr>
      </w:pPr>
      <w:r w:rsidRPr="00CE0660">
        <w:rPr>
          <w:rFonts w:hint="eastAsia"/>
          <w:bCs/>
          <w:sz w:val="24"/>
        </w:rPr>
        <w:t>（</w:t>
      </w:r>
      <w:r w:rsidRPr="00CE0660">
        <w:rPr>
          <w:rFonts w:hint="eastAsia"/>
          <w:bCs/>
          <w:sz w:val="24"/>
        </w:rPr>
        <w:t>4</w:t>
      </w:r>
      <w:r w:rsidRPr="00CE0660">
        <w:rPr>
          <w:rFonts w:hint="eastAsia"/>
          <w:bCs/>
          <w:sz w:val="24"/>
        </w:rPr>
        <w:t>）买卖其他基金份额，但是法律法规或中国证监会另有规定的除外；</w:t>
      </w:r>
    </w:p>
    <w:p w14:paraId="212A4B49" w14:textId="77777777" w:rsidR="00384C63" w:rsidRPr="00CE0660" w:rsidRDefault="00384C63" w:rsidP="00384C63">
      <w:pPr>
        <w:spacing w:line="360" w:lineRule="auto"/>
        <w:ind w:firstLineChars="200" w:firstLine="480"/>
        <w:rPr>
          <w:bCs/>
          <w:sz w:val="24"/>
        </w:rPr>
      </w:pPr>
      <w:r w:rsidRPr="00CE0660">
        <w:rPr>
          <w:rFonts w:hint="eastAsia"/>
          <w:bCs/>
          <w:sz w:val="24"/>
        </w:rPr>
        <w:t>（</w:t>
      </w:r>
      <w:r w:rsidRPr="00CE0660">
        <w:rPr>
          <w:rFonts w:hint="eastAsia"/>
          <w:bCs/>
          <w:sz w:val="24"/>
        </w:rPr>
        <w:t>5</w:t>
      </w:r>
      <w:r w:rsidRPr="00CE0660">
        <w:rPr>
          <w:rFonts w:hint="eastAsia"/>
          <w:bCs/>
          <w:sz w:val="24"/>
        </w:rPr>
        <w:t>）向其基金管理人、基金托管人出资；</w:t>
      </w:r>
    </w:p>
    <w:p w14:paraId="6E970370" w14:textId="77777777" w:rsidR="00384C63" w:rsidRPr="00CE0660" w:rsidRDefault="00384C63" w:rsidP="00384C63">
      <w:pPr>
        <w:spacing w:line="360" w:lineRule="auto"/>
        <w:ind w:firstLineChars="200" w:firstLine="480"/>
        <w:rPr>
          <w:bCs/>
          <w:sz w:val="24"/>
        </w:rPr>
      </w:pPr>
      <w:r w:rsidRPr="00CE0660">
        <w:rPr>
          <w:rFonts w:hint="eastAsia"/>
          <w:bCs/>
          <w:sz w:val="24"/>
        </w:rPr>
        <w:t>（</w:t>
      </w:r>
      <w:r w:rsidRPr="00CE0660">
        <w:rPr>
          <w:rFonts w:hint="eastAsia"/>
          <w:bCs/>
          <w:sz w:val="24"/>
        </w:rPr>
        <w:t>6</w:t>
      </w:r>
      <w:r w:rsidRPr="00CE0660">
        <w:rPr>
          <w:rFonts w:hint="eastAsia"/>
          <w:bCs/>
          <w:sz w:val="24"/>
        </w:rPr>
        <w:t>）从事内幕交易、操纵证券交易价格及其他不正当的证券交易活动；</w:t>
      </w:r>
    </w:p>
    <w:p w14:paraId="326BCA50" w14:textId="77777777" w:rsidR="00384C63" w:rsidRPr="00CE0660" w:rsidRDefault="00384C63" w:rsidP="00384C63">
      <w:pPr>
        <w:spacing w:line="360" w:lineRule="auto"/>
        <w:ind w:firstLineChars="200" w:firstLine="480"/>
        <w:rPr>
          <w:bCs/>
          <w:sz w:val="24"/>
        </w:rPr>
      </w:pPr>
      <w:r w:rsidRPr="00CE0660">
        <w:rPr>
          <w:rFonts w:hint="eastAsia"/>
          <w:bCs/>
          <w:sz w:val="24"/>
        </w:rPr>
        <w:t>（</w:t>
      </w:r>
      <w:r w:rsidRPr="00CE0660">
        <w:rPr>
          <w:rFonts w:hint="eastAsia"/>
          <w:bCs/>
          <w:sz w:val="24"/>
        </w:rPr>
        <w:t>7</w:t>
      </w:r>
      <w:r w:rsidRPr="00CE0660">
        <w:rPr>
          <w:rFonts w:hint="eastAsia"/>
          <w:bCs/>
          <w:sz w:val="24"/>
        </w:rPr>
        <w:t>）法律、行政法规和中国证监会规定禁止的其他活动。</w:t>
      </w:r>
    </w:p>
    <w:p w14:paraId="6C3D24D2" w14:textId="77777777" w:rsidR="00384C63" w:rsidRPr="00CE0660" w:rsidRDefault="00384C63" w:rsidP="00384C63">
      <w:pPr>
        <w:spacing w:line="360" w:lineRule="auto"/>
        <w:ind w:firstLineChars="200" w:firstLine="480"/>
        <w:rPr>
          <w:bCs/>
          <w:sz w:val="24"/>
        </w:rPr>
      </w:pPr>
      <w:r w:rsidRPr="00CE0660">
        <w:rPr>
          <w:rFonts w:hint="eastAsia"/>
          <w:bCs/>
          <w:sz w:val="24"/>
        </w:rPr>
        <w:t>基金管理人运用基金财产买卖基金管理人、基金托管人及其控股股东、实际</w:t>
      </w:r>
      <w:r w:rsidRPr="00CE0660">
        <w:rPr>
          <w:rFonts w:hint="eastAsia"/>
          <w:bCs/>
          <w:sz w:val="24"/>
        </w:rPr>
        <w:lastRenderedPageBreak/>
        <w:t>控制人或者与其有其他重大利害关系的公司发行的证券或者承销期内承销的证券，或者从事其他重大关联交易的，应当符合基金的投资目标和投资策略，遵循基金份额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5B6E9C43" w14:textId="2A05E665" w:rsidR="002564D3" w:rsidRPr="00CE0660" w:rsidRDefault="00384C63" w:rsidP="00F2307F">
      <w:pPr>
        <w:spacing w:line="360" w:lineRule="auto"/>
        <w:ind w:firstLineChars="200" w:firstLine="480"/>
        <w:rPr>
          <w:bCs/>
          <w:sz w:val="24"/>
        </w:rPr>
      </w:pPr>
      <w:r w:rsidRPr="00CE0660">
        <w:rPr>
          <w:rFonts w:hint="eastAsia"/>
          <w:bCs/>
          <w:sz w:val="24"/>
        </w:rPr>
        <w:t>法律、</w:t>
      </w:r>
      <w:r w:rsidRPr="00CE0660">
        <w:rPr>
          <w:bCs/>
          <w:sz w:val="24"/>
        </w:rPr>
        <w:t>行政法规</w:t>
      </w:r>
      <w:r w:rsidRPr="00CE0660">
        <w:rPr>
          <w:rFonts w:hint="eastAsia"/>
          <w:bCs/>
          <w:sz w:val="24"/>
        </w:rPr>
        <w:t>或监管部门取消或变更上述限制，如适用于本基金，则本基金投资不再受相关限制或以变更后的规定为准</w:t>
      </w:r>
      <w:r w:rsidR="00F95D4A" w:rsidRPr="00CE0660">
        <w:rPr>
          <w:rFonts w:hint="eastAsia"/>
          <w:bCs/>
          <w:sz w:val="24"/>
        </w:rPr>
        <w:t>，但须提前公告，不需要经基金份额持有人大会审议</w:t>
      </w:r>
      <w:r w:rsidRPr="00CE0660">
        <w:rPr>
          <w:rFonts w:hint="eastAsia"/>
          <w:bCs/>
          <w:sz w:val="24"/>
        </w:rPr>
        <w:t>。</w:t>
      </w:r>
    </w:p>
    <w:p w14:paraId="3D6D8B89" w14:textId="77777777" w:rsidR="0079777F" w:rsidRPr="00CE0660" w:rsidRDefault="0079777F">
      <w:pPr>
        <w:spacing w:line="360" w:lineRule="auto"/>
        <w:ind w:firstLineChars="200" w:firstLine="480"/>
        <w:rPr>
          <w:bCs/>
          <w:sz w:val="24"/>
        </w:rPr>
      </w:pPr>
      <w:r w:rsidRPr="00CE0660">
        <w:rPr>
          <w:bCs/>
          <w:sz w:val="24"/>
        </w:rPr>
        <w:t>五、业绩比较基准</w:t>
      </w:r>
    </w:p>
    <w:p w14:paraId="2E8ECE67" w14:textId="0FCF801B" w:rsidR="008F5352" w:rsidRPr="00CE0660" w:rsidRDefault="008F5352">
      <w:pPr>
        <w:spacing w:line="360" w:lineRule="auto"/>
        <w:ind w:firstLineChars="200" w:firstLine="480"/>
        <w:rPr>
          <w:bCs/>
          <w:sz w:val="24"/>
        </w:rPr>
      </w:pPr>
      <w:r w:rsidRPr="00CE0660">
        <w:rPr>
          <w:rFonts w:hint="eastAsia"/>
          <w:bCs/>
          <w:sz w:val="24"/>
        </w:rPr>
        <w:t>本基金的</w:t>
      </w:r>
      <w:r w:rsidRPr="00CE0660">
        <w:rPr>
          <w:bCs/>
          <w:sz w:val="24"/>
        </w:rPr>
        <w:t>业绩比较基准为：</w:t>
      </w:r>
      <w:r w:rsidR="00384C63" w:rsidRPr="00CE0660">
        <w:rPr>
          <w:rFonts w:hint="eastAsia"/>
          <w:bCs/>
          <w:sz w:val="24"/>
        </w:rPr>
        <w:t>沪深</w:t>
      </w:r>
      <w:r w:rsidR="00384C63" w:rsidRPr="00CE0660">
        <w:rPr>
          <w:rFonts w:hint="eastAsia"/>
          <w:bCs/>
          <w:sz w:val="24"/>
        </w:rPr>
        <w:t>300</w:t>
      </w:r>
      <w:r w:rsidR="00384C63" w:rsidRPr="00CE0660">
        <w:rPr>
          <w:rFonts w:hint="eastAsia"/>
          <w:bCs/>
          <w:sz w:val="24"/>
        </w:rPr>
        <w:t>指数</w:t>
      </w:r>
      <w:r w:rsidR="00384C63" w:rsidRPr="00CE0660">
        <w:rPr>
          <w:bCs/>
          <w:sz w:val="24"/>
        </w:rPr>
        <w:t>收益率</w:t>
      </w:r>
      <w:r w:rsidR="00384C63" w:rsidRPr="00CE0660">
        <w:rPr>
          <w:bCs/>
          <w:sz w:val="24"/>
        </w:rPr>
        <w:t>×50%+</w:t>
      </w:r>
      <w:r w:rsidR="00384C63" w:rsidRPr="00CE0660">
        <w:rPr>
          <w:rFonts w:hint="eastAsia"/>
          <w:bCs/>
          <w:sz w:val="24"/>
        </w:rPr>
        <w:t>恒生</w:t>
      </w:r>
      <w:r w:rsidR="00384C63" w:rsidRPr="00CE0660">
        <w:rPr>
          <w:bCs/>
          <w:sz w:val="24"/>
        </w:rPr>
        <w:t>指数收益率</w:t>
      </w:r>
      <w:r w:rsidR="00384C63" w:rsidRPr="00CE0660">
        <w:rPr>
          <w:bCs/>
          <w:sz w:val="24"/>
        </w:rPr>
        <w:t>×30%+</w:t>
      </w:r>
      <w:r w:rsidR="00384C63" w:rsidRPr="00CE0660">
        <w:rPr>
          <w:bCs/>
          <w:sz w:val="24"/>
        </w:rPr>
        <w:t>中债总指数（总值）财富指数收益率</w:t>
      </w:r>
      <w:r w:rsidR="00384C63" w:rsidRPr="00CE0660">
        <w:rPr>
          <w:bCs/>
          <w:sz w:val="24"/>
        </w:rPr>
        <w:t>×20%</w:t>
      </w:r>
    </w:p>
    <w:p w14:paraId="29ECC9FB" w14:textId="20386801" w:rsidR="001D7969" w:rsidRPr="00CE0660" w:rsidRDefault="00A803B7" w:rsidP="001D7969">
      <w:pPr>
        <w:spacing w:line="360" w:lineRule="auto"/>
        <w:ind w:firstLineChars="200" w:firstLine="480"/>
        <w:rPr>
          <w:bCs/>
          <w:sz w:val="24"/>
        </w:rPr>
      </w:pPr>
      <w:r w:rsidRPr="00CE0660">
        <w:rPr>
          <w:bCs/>
          <w:sz w:val="24"/>
        </w:rPr>
        <w:t>沪深</w:t>
      </w:r>
      <w:r w:rsidRPr="00CE0660">
        <w:rPr>
          <w:bCs/>
          <w:sz w:val="24"/>
        </w:rPr>
        <w:t>300</w:t>
      </w:r>
      <w:r w:rsidRPr="00CE0660">
        <w:rPr>
          <w:bCs/>
          <w:sz w:val="24"/>
        </w:rPr>
        <w:t>指数是由中证指数有限公司编制的反映</w:t>
      </w:r>
      <w:r w:rsidRPr="00CE0660">
        <w:rPr>
          <w:bCs/>
          <w:sz w:val="24"/>
        </w:rPr>
        <w:t>A</w:t>
      </w:r>
      <w:r w:rsidRPr="00CE0660">
        <w:rPr>
          <w:bCs/>
          <w:sz w:val="24"/>
        </w:rPr>
        <w:t>股市场整体走势的指数，该指数从上海和深圳证券交易所中选取</w:t>
      </w:r>
      <w:r w:rsidRPr="00CE0660">
        <w:rPr>
          <w:bCs/>
          <w:sz w:val="24"/>
        </w:rPr>
        <w:t>300</w:t>
      </w:r>
      <w:r w:rsidRPr="00CE0660">
        <w:rPr>
          <w:bCs/>
          <w:sz w:val="24"/>
        </w:rPr>
        <w:t>只交易活跃、代表性强的</w:t>
      </w:r>
      <w:r w:rsidRPr="00CE0660">
        <w:rPr>
          <w:bCs/>
          <w:sz w:val="24"/>
        </w:rPr>
        <w:t>A</w:t>
      </w:r>
      <w:r w:rsidRPr="00CE0660">
        <w:rPr>
          <w:bCs/>
          <w:sz w:val="24"/>
        </w:rPr>
        <w:t>股作为成份股，是目前中国证券市场中市值覆盖率高、代表性强且公信力较好的股票指数</w:t>
      </w:r>
      <w:r w:rsidR="001D7969" w:rsidRPr="00CE0660">
        <w:rPr>
          <w:rFonts w:hint="eastAsia"/>
          <w:bCs/>
          <w:sz w:val="24"/>
        </w:rPr>
        <w:t>。本基金选择该指数作为股票（不含港股通标的</w:t>
      </w:r>
      <w:r w:rsidR="001D7969" w:rsidRPr="00CE0660">
        <w:rPr>
          <w:bCs/>
          <w:sz w:val="24"/>
        </w:rPr>
        <w:t>股票</w:t>
      </w:r>
      <w:r w:rsidR="001D7969" w:rsidRPr="00CE0660">
        <w:rPr>
          <w:rFonts w:hint="eastAsia"/>
          <w:bCs/>
          <w:sz w:val="24"/>
        </w:rPr>
        <w:t>）投资</w:t>
      </w:r>
      <w:r w:rsidR="001D7969" w:rsidRPr="00CE0660">
        <w:rPr>
          <w:bCs/>
          <w:sz w:val="24"/>
        </w:rPr>
        <w:t>部分的</w:t>
      </w:r>
      <w:r w:rsidR="001D7969" w:rsidRPr="00CE0660">
        <w:rPr>
          <w:rFonts w:hint="eastAsia"/>
          <w:bCs/>
          <w:sz w:val="24"/>
        </w:rPr>
        <w:t>业绩比较</w:t>
      </w:r>
      <w:r w:rsidR="001D7969" w:rsidRPr="00CE0660">
        <w:rPr>
          <w:bCs/>
          <w:sz w:val="24"/>
        </w:rPr>
        <w:t>基准。</w:t>
      </w:r>
    </w:p>
    <w:p w14:paraId="19BC4D66" w14:textId="2EFAC415" w:rsidR="001D7969" w:rsidRPr="00CE0660" w:rsidRDefault="00A803B7" w:rsidP="001D7969">
      <w:pPr>
        <w:spacing w:line="360" w:lineRule="auto"/>
        <w:ind w:firstLineChars="200" w:firstLine="480"/>
        <w:rPr>
          <w:bCs/>
          <w:sz w:val="24"/>
        </w:rPr>
      </w:pPr>
      <w:r w:rsidRPr="00CE0660">
        <w:rPr>
          <w:bCs/>
          <w:sz w:val="24"/>
        </w:rPr>
        <w:t>恒生指数是由恒生指数服务有限公司编制，以香港股票市场中的</w:t>
      </w:r>
      <w:r w:rsidRPr="00CE0660">
        <w:rPr>
          <w:bCs/>
          <w:sz w:val="24"/>
        </w:rPr>
        <w:t>50</w:t>
      </w:r>
      <w:r w:rsidRPr="00CE0660">
        <w:rPr>
          <w:bCs/>
          <w:sz w:val="24"/>
        </w:rPr>
        <w:t>家上市股票为成份股样本，以其发行量为权数的加权平均股价指数，是反映香港股市价幅趋势最有影响的一种股价指数</w:t>
      </w:r>
      <w:r w:rsidR="001D7969" w:rsidRPr="00CE0660">
        <w:rPr>
          <w:rFonts w:hint="eastAsia"/>
          <w:bCs/>
          <w:sz w:val="24"/>
        </w:rPr>
        <w:t>。本基金</w:t>
      </w:r>
      <w:r w:rsidR="001D7969" w:rsidRPr="00CE0660">
        <w:rPr>
          <w:bCs/>
          <w:sz w:val="24"/>
        </w:rPr>
        <w:t>选择该指数作为港股通标的</w:t>
      </w:r>
      <w:r w:rsidR="001D7969" w:rsidRPr="00CE0660">
        <w:rPr>
          <w:rFonts w:hint="eastAsia"/>
          <w:bCs/>
          <w:sz w:val="24"/>
        </w:rPr>
        <w:t>股票</w:t>
      </w:r>
      <w:r w:rsidR="001D7969" w:rsidRPr="00CE0660">
        <w:rPr>
          <w:bCs/>
          <w:sz w:val="24"/>
        </w:rPr>
        <w:t>投资部分的业绩比较基准。</w:t>
      </w:r>
    </w:p>
    <w:p w14:paraId="140D39F5" w14:textId="65EF5EC5" w:rsidR="001D7969" w:rsidRPr="00CE0660" w:rsidRDefault="008F5352" w:rsidP="001D7969">
      <w:pPr>
        <w:spacing w:line="360" w:lineRule="auto"/>
        <w:ind w:firstLineChars="200" w:firstLine="480"/>
        <w:rPr>
          <w:bCs/>
          <w:sz w:val="24"/>
        </w:rPr>
      </w:pPr>
      <w:r w:rsidRPr="00CE0660">
        <w:rPr>
          <w:rFonts w:hint="eastAsia"/>
          <w:bCs/>
          <w:sz w:val="24"/>
        </w:rPr>
        <w:t>中债总指数（总值）财富指数</w:t>
      </w:r>
      <w:r w:rsidR="001D7969" w:rsidRPr="00CE0660">
        <w:rPr>
          <w:rFonts w:hint="eastAsia"/>
          <w:bCs/>
          <w:sz w:val="24"/>
        </w:rPr>
        <w:t>由</w:t>
      </w:r>
      <w:r w:rsidR="001B005E" w:rsidRPr="00CE0660">
        <w:rPr>
          <w:bCs/>
          <w:sz w:val="24"/>
        </w:rPr>
        <w:t>中央国债登记结算有限责任公司编制并发布。</w:t>
      </w:r>
      <w:r w:rsidR="001B005E" w:rsidRPr="00CE0660">
        <w:rPr>
          <w:rFonts w:hint="eastAsia"/>
          <w:bCs/>
          <w:sz w:val="24"/>
        </w:rPr>
        <w:t>该指数</w:t>
      </w:r>
      <w:r w:rsidR="001D7969" w:rsidRPr="00CE0660">
        <w:rPr>
          <w:rFonts w:hint="eastAsia"/>
          <w:bCs/>
          <w:sz w:val="24"/>
        </w:rPr>
        <w:t>成分券</w:t>
      </w:r>
      <w:r w:rsidR="001D7969" w:rsidRPr="00CE0660">
        <w:rPr>
          <w:bCs/>
          <w:sz w:val="24"/>
        </w:rPr>
        <w:t>由记账式国债、央行票据和政策性银行债组成，</w:t>
      </w:r>
      <w:r w:rsidR="001D7969" w:rsidRPr="00CE0660">
        <w:rPr>
          <w:rFonts w:hint="eastAsia"/>
          <w:bCs/>
          <w:sz w:val="24"/>
        </w:rPr>
        <w:t>能够反映</w:t>
      </w:r>
      <w:r w:rsidR="001D7969" w:rsidRPr="00CE0660">
        <w:rPr>
          <w:bCs/>
          <w:sz w:val="24"/>
        </w:rPr>
        <w:t>境内利率类债券整体价格走势</w:t>
      </w:r>
      <w:r w:rsidR="001D7969" w:rsidRPr="00CE0660">
        <w:rPr>
          <w:rFonts w:hint="eastAsia"/>
          <w:bCs/>
          <w:sz w:val="24"/>
        </w:rPr>
        <w:t>情况</w:t>
      </w:r>
      <w:r w:rsidRPr="00CE0660">
        <w:rPr>
          <w:rFonts w:hint="eastAsia"/>
          <w:bCs/>
          <w:sz w:val="24"/>
        </w:rPr>
        <w:t>，</w:t>
      </w:r>
      <w:r w:rsidR="001D7969" w:rsidRPr="00CE0660">
        <w:rPr>
          <w:rFonts w:hint="eastAsia"/>
          <w:bCs/>
          <w:sz w:val="24"/>
        </w:rPr>
        <w:t>是债券</w:t>
      </w:r>
      <w:r w:rsidR="001D7969" w:rsidRPr="00CE0660">
        <w:rPr>
          <w:bCs/>
          <w:sz w:val="24"/>
        </w:rPr>
        <w:t>市场上</w:t>
      </w:r>
      <w:r w:rsidR="001D7969" w:rsidRPr="00CE0660">
        <w:rPr>
          <w:rFonts w:hint="eastAsia"/>
          <w:bCs/>
          <w:sz w:val="24"/>
        </w:rPr>
        <w:t>广泛</w:t>
      </w:r>
      <w:r w:rsidR="001D7969" w:rsidRPr="00CE0660">
        <w:rPr>
          <w:bCs/>
          <w:sz w:val="24"/>
        </w:rPr>
        <w:t>使用的基准指数之一</w:t>
      </w:r>
      <w:r w:rsidRPr="00CE0660">
        <w:rPr>
          <w:rFonts w:hint="eastAsia"/>
          <w:bCs/>
          <w:sz w:val="24"/>
        </w:rPr>
        <w:t>。</w:t>
      </w:r>
      <w:r w:rsidR="001D7969" w:rsidRPr="00CE0660">
        <w:rPr>
          <w:rFonts w:hint="eastAsia"/>
          <w:bCs/>
          <w:sz w:val="24"/>
        </w:rPr>
        <w:t>本基金</w:t>
      </w:r>
      <w:r w:rsidR="001D7969" w:rsidRPr="00CE0660">
        <w:rPr>
          <w:bCs/>
          <w:sz w:val="24"/>
        </w:rPr>
        <w:t>选择该</w:t>
      </w:r>
      <w:r w:rsidR="001D7969" w:rsidRPr="00CE0660">
        <w:rPr>
          <w:rFonts w:hint="eastAsia"/>
          <w:bCs/>
          <w:sz w:val="24"/>
        </w:rPr>
        <w:t>指数</w:t>
      </w:r>
      <w:r w:rsidR="001D7969" w:rsidRPr="00CE0660">
        <w:rPr>
          <w:bCs/>
          <w:sz w:val="24"/>
        </w:rPr>
        <w:t>作为</w:t>
      </w:r>
      <w:r w:rsidR="001D7969" w:rsidRPr="00CE0660">
        <w:rPr>
          <w:rFonts w:hint="eastAsia"/>
          <w:bCs/>
          <w:sz w:val="24"/>
        </w:rPr>
        <w:t>债券</w:t>
      </w:r>
      <w:r w:rsidR="001D7969" w:rsidRPr="00CE0660">
        <w:rPr>
          <w:bCs/>
          <w:sz w:val="24"/>
        </w:rPr>
        <w:t>投资部分的业绩比较基准。</w:t>
      </w:r>
    </w:p>
    <w:p w14:paraId="5C8B9232" w14:textId="2B139824" w:rsidR="001D7969" w:rsidRPr="00CE0660" w:rsidRDefault="001D7969" w:rsidP="001D7969">
      <w:pPr>
        <w:spacing w:line="360" w:lineRule="auto"/>
        <w:ind w:firstLineChars="200" w:firstLine="480"/>
        <w:rPr>
          <w:bCs/>
          <w:sz w:val="24"/>
        </w:rPr>
      </w:pPr>
      <w:r w:rsidRPr="00CE0660">
        <w:rPr>
          <w:rFonts w:hint="eastAsia"/>
          <w:bCs/>
          <w:sz w:val="24"/>
        </w:rPr>
        <w:t>基于本基金的投资范围和投资比例限制，选用上述业绩比较基准能够忠实反映本基金的风险收益特征。</w:t>
      </w:r>
    </w:p>
    <w:p w14:paraId="53638FED" w14:textId="77777777" w:rsidR="008F5352" w:rsidRPr="00CE0660" w:rsidRDefault="008F5352" w:rsidP="008F5352">
      <w:pPr>
        <w:spacing w:line="360" w:lineRule="auto"/>
        <w:ind w:firstLineChars="200" w:firstLine="480"/>
        <w:rPr>
          <w:bCs/>
          <w:sz w:val="24"/>
        </w:rPr>
      </w:pPr>
      <w:r w:rsidRPr="00CE0660">
        <w:rPr>
          <w:rFonts w:hint="eastAsia"/>
          <w:bCs/>
          <w:sz w:val="24"/>
        </w:rPr>
        <w:t>如果今后法律法规发生变化，或者有更权威的、更能为市场普遍接受的业绩</w:t>
      </w:r>
      <w:r w:rsidRPr="00CE0660">
        <w:rPr>
          <w:rFonts w:hint="eastAsia"/>
          <w:bCs/>
          <w:sz w:val="24"/>
        </w:rPr>
        <w:lastRenderedPageBreak/>
        <w:t>比较基准推出，或者是市场上出现更加适合用于本基金的业绩比较基准时，本基金管理人与基金托管人协商一致，可以变更业绩比较基准，在履行适当程序后报中国证监会备案，并在中国证监会指定媒介及时公告，无需召开基金份额持有人大会。</w:t>
      </w:r>
    </w:p>
    <w:p w14:paraId="2D955D60" w14:textId="77777777" w:rsidR="0079777F" w:rsidRPr="00CE0660" w:rsidRDefault="0079777F">
      <w:pPr>
        <w:spacing w:line="360" w:lineRule="auto"/>
        <w:ind w:firstLineChars="200" w:firstLine="480"/>
        <w:rPr>
          <w:bCs/>
          <w:sz w:val="24"/>
        </w:rPr>
      </w:pPr>
      <w:r w:rsidRPr="00CE0660">
        <w:rPr>
          <w:bCs/>
          <w:sz w:val="24"/>
        </w:rPr>
        <w:t>六、风险收益特征</w:t>
      </w:r>
    </w:p>
    <w:p w14:paraId="562C0364" w14:textId="61A395E9" w:rsidR="0079777F" w:rsidRPr="00CE0660" w:rsidRDefault="008E3EB3" w:rsidP="009F3675">
      <w:pPr>
        <w:spacing w:line="360" w:lineRule="auto"/>
        <w:ind w:firstLineChars="200" w:firstLine="480"/>
        <w:rPr>
          <w:bCs/>
          <w:sz w:val="24"/>
        </w:rPr>
      </w:pPr>
      <w:r w:rsidRPr="00CE0660">
        <w:rPr>
          <w:rFonts w:hint="eastAsia"/>
          <w:bCs/>
          <w:sz w:val="24"/>
        </w:rPr>
        <w:t>本基金为混合型证券投资基金，其预期风险和预期收益高于货币市场基金、债券型基金，低于股票型基金，属于中</w:t>
      </w:r>
      <w:r w:rsidR="00CB6FBA" w:rsidRPr="00CE0660">
        <w:rPr>
          <w:rFonts w:hint="eastAsia"/>
          <w:bCs/>
          <w:sz w:val="24"/>
        </w:rPr>
        <w:t>高</w:t>
      </w:r>
      <w:r w:rsidRPr="00CE0660">
        <w:rPr>
          <w:rFonts w:hint="eastAsia"/>
          <w:bCs/>
          <w:sz w:val="24"/>
        </w:rPr>
        <w:t>风险收益特征的证券投资基金品种。本基金可以投资港股通标的股票，</w:t>
      </w:r>
      <w:r w:rsidR="00990657" w:rsidRPr="00CE0660">
        <w:rPr>
          <w:rFonts w:hint="eastAsia"/>
          <w:bCs/>
          <w:sz w:val="24"/>
        </w:rPr>
        <w:t>会</w:t>
      </w:r>
      <w:r w:rsidR="00990657" w:rsidRPr="00CE0660">
        <w:rPr>
          <w:bCs/>
          <w:sz w:val="24"/>
        </w:rPr>
        <w:t>面临港股通机制下因投资环境、投资</w:t>
      </w:r>
      <w:r w:rsidR="00990657" w:rsidRPr="00CE0660">
        <w:rPr>
          <w:rFonts w:hint="eastAsia"/>
          <w:bCs/>
          <w:sz w:val="24"/>
        </w:rPr>
        <w:t>标的</w:t>
      </w:r>
      <w:r w:rsidR="00990657" w:rsidRPr="00CE0660">
        <w:rPr>
          <w:bCs/>
          <w:sz w:val="24"/>
        </w:rPr>
        <w:t>、市场制度以及交易规则等差异带来的特有风险</w:t>
      </w:r>
      <w:r w:rsidR="00BF7400" w:rsidRPr="00CE0660">
        <w:rPr>
          <w:rFonts w:hint="eastAsia"/>
          <w:bCs/>
          <w:sz w:val="24"/>
        </w:rPr>
        <w:t>，包括</w:t>
      </w:r>
      <w:r w:rsidR="00BF7400" w:rsidRPr="00CE0660">
        <w:rPr>
          <w:bCs/>
          <w:sz w:val="24"/>
        </w:rPr>
        <w:t>港股市场股价波动较大的风险</w:t>
      </w:r>
      <w:r w:rsidR="00BF7400" w:rsidRPr="00CE0660">
        <w:rPr>
          <w:rFonts w:hint="eastAsia"/>
          <w:bCs/>
          <w:sz w:val="24"/>
        </w:rPr>
        <w:t>、</w:t>
      </w:r>
      <w:r w:rsidR="00BF7400" w:rsidRPr="00CE0660">
        <w:rPr>
          <w:bCs/>
          <w:sz w:val="24"/>
        </w:rPr>
        <w:t>汇率风险、港股通机制下交易日不连贯可能带来的风险</w:t>
      </w:r>
      <w:r w:rsidR="00BF7400" w:rsidRPr="00CE0660">
        <w:rPr>
          <w:rFonts w:hint="eastAsia"/>
          <w:bCs/>
          <w:sz w:val="24"/>
        </w:rPr>
        <w:t>及</w:t>
      </w:r>
      <w:r w:rsidR="00BF7400" w:rsidRPr="00CE0660">
        <w:rPr>
          <w:bCs/>
          <w:sz w:val="24"/>
        </w:rPr>
        <w:t>其他相关风险等</w:t>
      </w:r>
      <w:r w:rsidR="00880FD1" w:rsidRPr="00CE0660">
        <w:rPr>
          <w:rFonts w:hint="eastAsia"/>
          <w:bCs/>
          <w:sz w:val="24"/>
        </w:rPr>
        <w:t>，具体参见本基金招募说明书</w:t>
      </w:r>
      <w:r w:rsidRPr="00CE0660">
        <w:rPr>
          <w:bCs/>
          <w:sz w:val="24"/>
        </w:rPr>
        <w:t>。</w:t>
      </w:r>
    </w:p>
    <w:p w14:paraId="718AF329" w14:textId="77777777" w:rsidR="0079777F" w:rsidRPr="00CE0660" w:rsidRDefault="0079777F">
      <w:pPr>
        <w:rPr>
          <w:bCs/>
          <w:sz w:val="24"/>
        </w:rPr>
      </w:pPr>
    </w:p>
    <w:p w14:paraId="7A9F51F2" w14:textId="77777777" w:rsidR="0079777F" w:rsidRPr="00CE0660" w:rsidRDefault="0079777F" w:rsidP="00422BE6">
      <w:pPr>
        <w:pStyle w:val="1"/>
      </w:pPr>
      <w:r w:rsidRPr="00CE0660">
        <w:rPr>
          <w:bCs/>
          <w:kern w:val="44"/>
          <w:sz w:val="21"/>
        </w:rPr>
        <w:br w:type="page"/>
      </w:r>
      <w:bookmarkStart w:id="285" w:name="_Toc93226145"/>
      <w:bookmarkStart w:id="286" w:name="_Toc92662704"/>
      <w:bookmarkStart w:id="287" w:name="_Toc29561"/>
      <w:bookmarkStart w:id="288" w:name="_Toc24474"/>
      <w:bookmarkStart w:id="289" w:name="_Toc141703893"/>
      <w:bookmarkStart w:id="290" w:name="_Toc139991743"/>
      <w:bookmarkStart w:id="291" w:name="_Toc128310496"/>
      <w:bookmarkStart w:id="292" w:name="_Toc18000"/>
      <w:bookmarkStart w:id="293" w:name="_Toc31611"/>
      <w:bookmarkStart w:id="294" w:name="_Toc32030"/>
      <w:bookmarkStart w:id="295" w:name="_Toc20102"/>
      <w:bookmarkStart w:id="296" w:name="_Toc26114"/>
      <w:bookmarkStart w:id="297" w:name="_Toc21642"/>
      <w:bookmarkStart w:id="298" w:name="_Toc3054"/>
      <w:bookmarkStart w:id="299" w:name="_Toc20782"/>
      <w:bookmarkStart w:id="300" w:name="_Toc488092363"/>
      <w:r w:rsidRPr="00CE0660">
        <w:lastRenderedPageBreak/>
        <w:t>第十三部分</w:t>
      </w:r>
      <w:r w:rsidRPr="00CE0660">
        <w:t xml:space="preserve">  </w:t>
      </w:r>
      <w:r w:rsidRPr="00CE0660">
        <w:t>基金</w:t>
      </w:r>
      <w:bookmarkEnd w:id="285"/>
      <w:bookmarkEnd w:id="286"/>
      <w:r w:rsidRPr="00CE0660">
        <w:t>的财产</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4D179A0A" w14:textId="77777777" w:rsidR="0079777F" w:rsidRPr="00CE0660" w:rsidRDefault="0079777F" w:rsidP="007A64C8">
      <w:pPr>
        <w:spacing w:line="360" w:lineRule="auto"/>
        <w:ind w:firstLineChars="200" w:firstLine="480"/>
        <w:rPr>
          <w:bCs/>
          <w:sz w:val="24"/>
        </w:rPr>
      </w:pPr>
    </w:p>
    <w:p w14:paraId="1D7D457B" w14:textId="77777777" w:rsidR="0079777F" w:rsidRPr="00CE0660" w:rsidRDefault="0079777F" w:rsidP="007A64C8">
      <w:pPr>
        <w:spacing w:line="360" w:lineRule="auto"/>
        <w:ind w:firstLineChars="200" w:firstLine="480"/>
        <w:rPr>
          <w:bCs/>
          <w:sz w:val="24"/>
        </w:rPr>
      </w:pPr>
      <w:r w:rsidRPr="00CE0660">
        <w:rPr>
          <w:bCs/>
          <w:sz w:val="24"/>
        </w:rPr>
        <w:t>一、基金资产总值</w:t>
      </w:r>
    </w:p>
    <w:p w14:paraId="69DF3CF9" w14:textId="77777777" w:rsidR="0079777F" w:rsidRPr="00CE0660" w:rsidRDefault="0079777F">
      <w:pPr>
        <w:spacing w:line="360" w:lineRule="auto"/>
        <w:ind w:firstLineChars="200" w:firstLine="480"/>
        <w:rPr>
          <w:bCs/>
          <w:sz w:val="24"/>
        </w:rPr>
      </w:pPr>
      <w:r w:rsidRPr="00CE0660">
        <w:rPr>
          <w:bCs/>
          <w:sz w:val="24"/>
        </w:rPr>
        <w:t>基金资产总值是指购买的各类证券及票据价值、银行存款本息和基金应收的申购基金款以及其他投资所形成的价值总和。</w:t>
      </w:r>
    </w:p>
    <w:p w14:paraId="34330CA0" w14:textId="77777777" w:rsidR="0079777F" w:rsidRPr="00CE0660" w:rsidRDefault="0079777F" w:rsidP="007A64C8">
      <w:pPr>
        <w:spacing w:line="360" w:lineRule="auto"/>
        <w:ind w:firstLineChars="200" w:firstLine="480"/>
        <w:rPr>
          <w:bCs/>
          <w:sz w:val="24"/>
        </w:rPr>
      </w:pPr>
      <w:r w:rsidRPr="00CE0660">
        <w:rPr>
          <w:bCs/>
          <w:sz w:val="24"/>
        </w:rPr>
        <w:t>二、基金资产净值</w:t>
      </w:r>
    </w:p>
    <w:p w14:paraId="25782CBE" w14:textId="77777777" w:rsidR="0079777F" w:rsidRPr="00CE0660" w:rsidRDefault="0079777F">
      <w:pPr>
        <w:spacing w:line="360" w:lineRule="auto"/>
        <w:ind w:firstLineChars="200" w:firstLine="480"/>
        <w:rPr>
          <w:bCs/>
          <w:sz w:val="24"/>
        </w:rPr>
      </w:pPr>
      <w:r w:rsidRPr="00CE0660">
        <w:rPr>
          <w:bCs/>
          <w:sz w:val="24"/>
        </w:rPr>
        <w:t>基金资产净值是指基金资产总值减去基金负债后的价值。</w:t>
      </w:r>
    </w:p>
    <w:p w14:paraId="0E594DF7" w14:textId="77777777" w:rsidR="0079777F" w:rsidRPr="00CE0660" w:rsidRDefault="0079777F" w:rsidP="007A64C8">
      <w:pPr>
        <w:spacing w:line="360" w:lineRule="auto"/>
        <w:ind w:firstLineChars="200" w:firstLine="480"/>
        <w:rPr>
          <w:bCs/>
          <w:sz w:val="24"/>
        </w:rPr>
      </w:pPr>
      <w:r w:rsidRPr="00CE0660">
        <w:rPr>
          <w:bCs/>
          <w:sz w:val="24"/>
        </w:rPr>
        <w:t>三、基金财产的账户</w:t>
      </w:r>
    </w:p>
    <w:p w14:paraId="1310C783" w14:textId="34430B3E" w:rsidR="0079777F" w:rsidRPr="00CE0660" w:rsidRDefault="0079777F">
      <w:pPr>
        <w:spacing w:line="360" w:lineRule="auto"/>
        <w:ind w:firstLineChars="200" w:firstLine="480"/>
      </w:pPr>
      <w:r w:rsidRPr="00CE0660">
        <w:rPr>
          <w:bCs/>
          <w:sz w:val="24"/>
        </w:rPr>
        <w:t>基金托管人根据相关法律法规、规范性文件为本基金开立资金</w:t>
      </w:r>
      <w:r w:rsidRPr="00CE0660">
        <w:rPr>
          <w:rFonts w:hint="eastAsia"/>
          <w:bCs/>
          <w:sz w:val="24"/>
        </w:rPr>
        <w:t>账户</w:t>
      </w:r>
      <w:r w:rsidRPr="00CE0660">
        <w:rPr>
          <w:bCs/>
          <w:sz w:val="24"/>
        </w:rPr>
        <w:t>、证券</w:t>
      </w:r>
      <w:r w:rsidRPr="00CE0660">
        <w:rPr>
          <w:rFonts w:hint="eastAsia"/>
          <w:bCs/>
          <w:sz w:val="24"/>
        </w:rPr>
        <w:t>账户</w:t>
      </w:r>
      <w:r w:rsidRPr="00CE0660">
        <w:rPr>
          <w:bCs/>
          <w:sz w:val="24"/>
        </w:rPr>
        <w:t>以及投资所需的其他专用</w:t>
      </w:r>
      <w:r w:rsidRPr="00CE0660">
        <w:rPr>
          <w:rFonts w:hint="eastAsia"/>
          <w:bCs/>
          <w:sz w:val="24"/>
        </w:rPr>
        <w:t>账户</w:t>
      </w:r>
      <w:r w:rsidR="002E06A8" w:rsidRPr="00CE0660">
        <w:rPr>
          <w:rFonts w:hint="eastAsia"/>
          <w:bCs/>
          <w:sz w:val="24"/>
        </w:rPr>
        <w:t>，</w:t>
      </w:r>
      <w:r w:rsidR="002E06A8" w:rsidRPr="00CE0660">
        <w:rPr>
          <w:bCs/>
          <w:sz w:val="24"/>
        </w:rPr>
        <w:t>并配合为本基金开立期货账户</w:t>
      </w:r>
      <w:r w:rsidRPr="00CE0660">
        <w:rPr>
          <w:bCs/>
          <w:sz w:val="24"/>
        </w:rPr>
        <w:t>。开立的基金专用账户与基金管理人、基金托管人、基金销售机构和基金登记机构自有的财产账户以及其他基金财产账户相独立。</w:t>
      </w:r>
      <w:bookmarkStart w:id="301" w:name="_Hlt88841837"/>
      <w:bookmarkEnd w:id="301"/>
    </w:p>
    <w:p w14:paraId="05C2AAB6" w14:textId="77777777" w:rsidR="0079777F" w:rsidRPr="00CE0660" w:rsidRDefault="0079777F" w:rsidP="007A64C8">
      <w:pPr>
        <w:spacing w:line="360" w:lineRule="auto"/>
        <w:ind w:firstLineChars="200" w:firstLine="480"/>
        <w:rPr>
          <w:bCs/>
          <w:sz w:val="24"/>
        </w:rPr>
      </w:pPr>
      <w:r w:rsidRPr="00CE0660">
        <w:rPr>
          <w:bCs/>
          <w:sz w:val="24"/>
        </w:rPr>
        <w:t>四、基金财产的保管和处分</w:t>
      </w:r>
      <w:bookmarkStart w:id="302" w:name="_Hlt88900062"/>
      <w:bookmarkEnd w:id="302"/>
    </w:p>
    <w:p w14:paraId="181BAB7C" w14:textId="77777777" w:rsidR="0079777F" w:rsidRPr="00CE0660" w:rsidRDefault="0079777F">
      <w:pPr>
        <w:spacing w:line="360" w:lineRule="auto"/>
        <w:ind w:firstLineChars="200" w:firstLine="480"/>
        <w:rPr>
          <w:bCs/>
          <w:sz w:val="24"/>
        </w:rPr>
      </w:pPr>
      <w:r w:rsidRPr="00CE0660">
        <w:rPr>
          <w:bCs/>
          <w:sz w:val="24"/>
        </w:rPr>
        <w:t>本基金财产独立于基金管理人、基金托管人和基金</w:t>
      </w:r>
      <w:r w:rsidRPr="00CE0660">
        <w:rPr>
          <w:rFonts w:hint="eastAsia"/>
          <w:bCs/>
          <w:sz w:val="24"/>
        </w:rPr>
        <w:t>销售</w:t>
      </w:r>
      <w:r w:rsidRPr="00CE0660">
        <w:rPr>
          <w:bCs/>
          <w:sz w:val="24"/>
        </w:rPr>
        <w:t>机构的财产，并由基金托管人保管。基金管理人、基金托管人、基金登记机构和基金销售机构以其自有的财产承担其自身的法律责任，其债权人不得对本基金财产行使请求冻结、扣押或其他权利。除依法律法规和</w:t>
      </w:r>
      <w:r w:rsidR="00C145C9" w:rsidRPr="00CE0660">
        <w:rPr>
          <w:bCs/>
          <w:sz w:val="24"/>
        </w:rPr>
        <w:t>基金合同</w:t>
      </w:r>
      <w:r w:rsidRPr="00CE0660">
        <w:rPr>
          <w:bCs/>
          <w:sz w:val="24"/>
        </w:rPr>
        <w:t>的规定处分外，基金财产不得被处分。</w:t>
      </w:r>
    </w:p>
    <w:p w14:paraId="788E83B1" w14:textId="77777777" w:rsidR="0079777F" w:rsidRPr="00CE0660" w:rsidRDefault="0079777F">
      <w:pPr>
        <w:spacing w:line="360" w:lineRule="auto"/>
        <w:ind w:firstLineChars="200" w:firstLine="480"/>
        <w:rPr>
          <w:bCs/>
          <w:sz w:val="24"/>
        </w:rPr>
      </w:pPr>
      <w:r w:rsidRPr="00CE0660">
        <w:rPr>
          <w:bCs/>
          <w:sz w:val="24"/>
        </w:rPr>
        <w:t>基金管理人、基金托管人因依法解散、被依法撤销或者被依法宣告破产等原因进行清算的，基金财产不属于其清算财产。基金管理人管理运作基金财产所产生的债权，不得与其固有资产产生的债务相互抵销；基金管理人管理运作不同基金的基金财产所产生的债权债务不得相互抵销。</w:t>
      </w:r>
    </w:p>
    <w:p w14:paraId="0E5F20BA" w14:textId="77777777" w:rsidR="0079777F" w:rsidRPr="00CE0660" w:rsidRDefault="0079777F" w:rsidP="00422BE6">
      <w:pPr>
        <w:pStyle w:val="1"/>
      </w:pPr>
      <w:r w:rsidRPr="00CE0660">
        <w:rPr>
          <w:bCs/>
          <w:kern w:val="44"/>
          <w:sz w:val="21"/>
        </w:rPr>
        <w:br w:type="page"/>
      </w:r>
      <w:bookmarkStart w:id="303" w:name="_Toc17782"/>
      <w:bookmarkStart w:id="304" w:name="_Toc7802"/>
      <w:bookmarkStart w:id="305" w:name="_Toc19714"/>
      <w:bookmarkStart w:id="306" w:name="_Toc31917"/>
      <w:bookmarkStart w:id="307" w:name="_Toc27832"/>
      <w:bookmarkStart w:id="308" w:name="_Toc871"/>
      <w:bookmarkStart w:id="309" w:name="_Toc488092364"/>
      <w:bookmarkStart w:id="310" w:name="_Toc139991744"/>
      <w:bookmarkStart w:id="311" w:name="_Toc141703894"/>
      <w:r w:rsidRPr="00CE0660">
        <w:lastRenderedPageBreak/>
        <w:t>第十四部分</w:t>
      </w:r>
      <w:r w:rsidRPr="00CE0660">
        <w:t xml:space="preserve">  </w:t>
      </w:r>
      <w:r w:rsidRPr="00CE0660">
        <w:t>基金资产估值</w:t>
      </w:r>
      <w:bookmarkEnd w:id="303"/>
      <w:bookmarkEnd w:id="304"/>
      <w:bookmarkEnd w:id="305"/>
      <w:bookmarkEnd w:id="306"/>
      <w:bookmarkEnd w:id="307"/>
      <w:bookmarkEnd w:id="308"/>
      <w:bookmarkEnd w:id="309"/>
    </w:p>
    <w:p w14:paraId="72774A1F" w14:textId="77777777" w:rsidR="0079777F" w:rsidRPr="00CE0660" w:rsidRDefault="0079777F">
      <w:pPr>
        <w:spacing w:line="360" w:lineRule="auto"/>
        <w:ind w:firstLineChars="200" w:firstLine="480"/>
        <w:rPr>
          <w:bCs/>
          <w:sz w:val="24"/>
        </w:rPr>
      </w:pPr>
    </w:p>
    <w:p w14:paraId="65637D32" w14:textId="77777777" w:rsidR="0079777F" w:rsidRPr="00CE0660" w:rsidRDefault="0079777F" w:rsidP="007A64C8">
      <w:pPr>
        <w:spacing w:line="360" w:lineRule="auto"/>
        <w:ind w:firstLineChars="200" w:firstLine="480"/>
        <w:rPr>
          <w:bCs/>
          <w:sz w:val="24"/>
        </w:rPr>
      </w:pPr>
      <w:bookmarkStart w:id="312" w:name="_Toc141703895"/>
      <w:bookmarkStart w:id="313" w:name="_Toc139991745"/>
      <w:bookmarkStart w:id="314" w:name="_Toc32046"/>
      <w:bookmarkEnd w:id="310"/>
      <w:bookmarkEnd w:id="311"/>
      <w:r w:rsidRPr="00CE0660">
        <w:rPr>
          <w:bCs/>
          <w:sz w:val="24"/>
        </w:rPr>
        <w:t>一、估值日</w:t>
      </w:r>
    </w:p>
    <w:p w14:paraId="34C6E3C5" w14:textId="74E7DEFE" w:rsidR="0079777F" w:rsidRPr="00CE0660" w:rsidRDefault="0079777F">
      <w:pPr>
        <w:spacing w:line="360" w:lineRule="auto"/>
        <w:ind w:firstLineChars="200" w:firstLine="480"/>
        <w:rPr>
          <w:bCs/>
          <w:sz w:val="24"/>
        </w:rPr>
      </w:pPr>
      <w:r w:rsidRPr="00CE0660">
        <w:rPr>
          <w:bCs/>
          <w:sz w:val="24"/>
        </w:rPr>
        <w:t>本基金的估值日为本基金相关的证券交易场所的交易日以及国家法律法规规定需要对外披露基金净值的非交易日。</w:t>
      </w:r>
    </w:p>
    <w:p w14:paraId="4D1CD907" w14:textId="77777777" w:rsidR="0079777F" w:rsidRPr="00CE0660" w:rsidRDefault="0079777F">
      <w:pPr>
        <w:spacing w:line="360" w:lineRule="auto"/>
        <w:ind w:firstLineChars="200" w:firstLine="480"/>
        <w:rPr>
          <w:bCs/>
          <w:sz w:val="24"/>
        </w:rPr>
      </w:pPr>
      <w:r w:rsidRPr="00CE0660">
        <w:rPr>
          <w:bCs/>
          <w:sz w:val="24"/>
        </w:rPr>
        <w:t>二、估值对象</w:t>
      </w:r>
    </w:p>
    <w:p w14:paraId="66BEC0ED" w14:textId="77777777" w:rsidR="0079777F" w:rsidRPr="00CE0660" w:rsidRDefault="0079777F">
      <w:pPr>
        <w:spacing w:line="360" w:lineRule="auto"/>
        <w:ind w:firstLineChars="200" w:firstLine="480"/>
        <w:rPr>
          <w:bCs/>
          <w:sz w:val="24"/>
        </w:rPr>
      </w:pPr>
      <w:r w:rsidRPr="00CE0660">
        <w:rPr>
          <w:bCs/>
          <w:sz w:val="24"/>
        </w:rPr>
        <w:t>基金所拥有的股票、</w:t>
      </w:r>
      <w:r w:rsidR="00903C2F" w:rsidRPr="00CE0660">
        <w:rPr>
          <w:rFonts w:hint="eastAsia"/>
          <w:bCs/>
          <w:sz w:val="24"/>
        </w:rPr>
        <w:t>债券</w:t>
      </w:r>
      <w:r w:rsidR="00903C2F" w:rsidRPr="00CE0660">
        <w:rPr>
          <w:bCs/>
          <w:sz w:val="24"/>
        </w:rPr>
        <w:t>、股指期货、</w:t>
      </w:r>
      <w:r w:rsidRPr="00CE0660">
        <w:rPr>
          <w:bCs/>
          <w:sz w:val="24"/>
        </w:rPr>
        <w:t>权证、银行存款本息、应收款项、</w:t>
      </w:r>
      <w:r w:rsidR="00903C2F" w:rsidRPr="00CE0660">
        <w:rPr>
          <w:rFonts w:hint="eastAsia"/>
          <w:bCs/>
          <w:sz w:val="24"/>
        </w:rPr>
        <w:t>资产支持证券、</w:t>
      </w:r>
      <w:r w:rsidR="00903C2F" w:rsidRPr="00CE0660">
        <w:rPr>
          <w:bCs/>
          <w:sz w:val="24"/>
        </w:rPr>
        <w:t>债券回购、货币市场工具以及</w:t>
      </w:r>
      <w:r w:rsidRPr="00CE0660">
        <w:rPr>
          <w:bCs/>
          <w:sz w:val="24"/>
        </w:rPr>
        <w:t>其它投资等资产及负债。</w:t>
      </w:r>
    </w:p>
    <w:p w14:paraId="3EFC26B4" w14:textId="77777777" w:rsidR="0079777F" w:rsidRPr="00CE0660" w:rsidRDefault="0079777F">
      <w:pPr>
        <w:spacing w:line="360" w:lineRule="auto"/>
        <w:ind w:firstLineChars="200" w:firstLine="480"/>
        <w:rPr>
          <w:bCs/>
          <w:sz w:val="24"/>
        </w:rPr>
      </w:pPr>
      <w:r w:rsidRPr="00CE0660">
        <w:rPr>
          <w:bCs/>
          <w:sz w:val="24"/>
        </w:rPr>
        <w:t>三、估值方法</w:t>
      </w:r>
    </w:p>
    <w:p w14:paraId="6A65A2BA"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、证券交易所上市的有价证券的估值</w:t>
      </w:r>
    </w:p>
    <w:p w14:paraId="5820A385" w14:textId="2DB5B8A5"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w:t>
      </w:r>
      <w:r w:rsidR="009746A7" w:rsidRPr="00CE0660">
        <w:rPr>
          <w:rFonts w:hint="eastAsia"/>
          <w:bCs/>
          <w:sz w:val="24"/>
        </w:rPr>
        <w:t>除基金</w:t>
      </w:r>
      <w:r w:rsidR="009746A7" w:rsidRPr="00CE0660">
        <w:rPr>
          <w:bCs/>
          <w:sz w:val="24"/>
        </w:rPr>
        <w:t>合同另有约定的品种外，</w:t>
      </w:r>
      <w:r w:rsidRPr="00CE0660">
        <w:rPr>
          <w:bCs/>
          <w:sz w:val="24"/>
        </w:rPr>
        <w:t>交易所上市的有价证券（包括股票、权证等），以其估值日在证券交易所挂牌的市价（收盘价）估值；估值日无交易的，且最近交易日后经济环境未发生重大变化</w:t>
      </w:r>
      <w:r w:rsidRPr="00CE0660">
        <w:rPr>
          <w:rFonts w:hint="eastAsia"/>
          <w:bCs/>
          <w:sz w:val="24"/>
        </w:rPr>
        <w:t>或</w:t>
      </w:r>
      <w:r w:rsidRPr="00CE0660">
        <w:rPr>
          <w:bCs/>
          <w:sz w:val="24"/>
        </w:rPr>
        <w:t>证券发行机构未发生影响证券价格的重大事件的，以最近交易日的市价（收盘价）估值；如最近交易日后经济环境发生了重大变化</w:t>
      </w:r>
      <w:r w:rsidRPr="00CE0660">
        <w:rPr>
          <w:rFonts w:hint="eastAsia"/>
          <w:bCs/>
          <w:sz w:val="24"/>
        </w:rPr>
        <w:t>或</w:t>
      </w:r>
      <w:r w:rsidRPr="00CE0660">
        <w:rPr>
          <w:bCs/>
          <w:sz w:val="24"/>
        </w:rPr>
        <w:t>证券发行机构发生影响证券价格的重大事件的，可参考类似投资品种的现行市价及重大变化因素，调整最近交易市价，确定公允价格</w:t>
      </w:r>
      <w:r w:rsidR="00903C2F" w:rsidRPr="00CE0660">
        <w:rPr>
          <w:rFonts w:hint="eastAsia"/>
          <w:bCs/>
          <w:sz w:val="24"/>
        </w:rPr>
        <w:t>；</w:t>
      </w:r>
    </w:p>
    <w:p w14:paraId="772DF902" w14:textId="752197A8" w:rsidR="00903C2F" w:rsidRPr="00CE0660" w:rsidRDefault="0079777F">
      <w:pPr>
        <w:spacing w:line="360" w:lineRule="auto"/>
        <w:ind w:firstLineChars="200" w:firstLine="480"/>
        <w:rPr>
          <w:bCs/>
          <w:sz w:val="24"/>
        </w:rPr>
      </w:pPr>
      <w:r w:rsidRPr="00CE0660">
        <w:rPr>
          <w:bCs/>
          <w:sz w:val="24"/>
        </w:rPr>
        <w:t>（</w:t>
      </w:r>
      <w:r w:rsidRPr="00CE0660">
        <w:rPr>
          <w:bCs/>
          <w:sz w:val="24"/>
        </w:rPr>
        <w:t>2</w:t>
      </w:r>
      <w:r w:rsidRPr="00CE0660">
        <w:rPr>
          <w:bCs/>
          <w:sz w:val="24"/>
        </w:rPr>
        <w:t>）交易所上市交易</w:t>
      </w:r>
      <w:r w:rsidR="00903C2F" w:rsidRPr="00CE0660">
        <w:rPr>
          <w:rFonts w:hint="eastAsia"/>
          <w:bCs/>
          <w:sz w:val="24"/>
        </w:rPr>
        <w:t>或</w:t>
      </w:r>
      <w:r w:rsidR="00903C2F" w:rsidRPr="00CE0660">
        <w:rPr>
          <w:bCs/>
          <w:sz w:val="24"/>
        </w:rPr>
        <w:t>挂牌转让</w:t>
      </w:r>
      <w:r w:rsidRPr="00CE0660">
        <w:rPr>
          <w:bCs/>
          <w:sz w:val="24"/>
        </w:rPr>
        <w:t>的</w:t>
      </w:r>
      <w:r w:rsidR="00903C2F" w:rsidRPr="00CE0660">
        <w:rPr>
          <w:rFonts w:hint="eastAsia"/>
          <w:bCs/>
          <w:sz w:val="24"/>
        </w:rPr>
        <w:t>固定收益品种</w:t>
      </w:r>
      <w:r w:rsidR="00903C2F" w:rsidRPr="00CE0660">
        <w:rPr>
          <w:bCs/>
          <w:sz w:val="24"/>
        </w:rPr>
        <w:t>（基金合同另有规定的除外），在</w:t>
      </w:r>
      <w:r w:rsidRPr="00CE0660">
        <w:rPr>
          <w:bCs/>
          <w:sz w:val="24"/>
        </w:rPr>
        <w:t>估值日</w:t>
      </w:r>
      <w:r w:rsidR="00903C2F" w:rsidRPr="00CE0660">
        <w:rPr>
          <w:rFonts w:hint="eastAsia"/>
          <w:bCs/>
          <w:sz w:val="24"/>
        </w:rPr>
        <w:t>采用</w:t>
      </w:r>
      <w:r w:rsidR="00903C2F" w:rsidRPr="00CE0660">
        <w:rPr>
          <w:bCs/>
          <w:sz w:val="24"/>
        </w:rPr>
        <w:t>第三方估值机构提供</w:t>
      </w:r>
      <w:r w:rsidR="00903C2F" w:rsidRPr="00CE0660">
        <w:rPr>
          <w:rFonts w:hint="eastAsia"/>
          <w:bCs/>
          <w:sz w:val="24"/>
        </w:rPr>
        <w:t>的</w:t>
      </w:r>
      <w:r w:rsidR="00903C2F" w:rsidRPr="00CE0660">
        <w:rPr>
          <w:bCs/>
          <w:sz w:val="24"/>
        </w:rPr>
        <w:t>价格数据进行估值</w:t>
      </w:r>
      <w:r w:rsidR="00880FD1" w:rsidRPr="00CE0660">
        <w:rPr>
          <w:rFonts w:hint="eastAsia"/>
          <w:bCs/>
          <w:sz w:val="24"/>
        </w:rPr>
        <w:t>，具体估值机构由基金管理人与基金托管人共同协商约定</w:t>
      </w:r>
      <w:r w:rsidR="00903C2F" w:rsidRPr="00CE0660">
        <w:rPr>
          <w:rFonts w:hint="eastAsia"/>
          <w:bCs/>
          <w:sz w:val="24"/>
        </w:rPr>
        <w:t>；</w:t>
      </w:r>
    </w:p>
    <w:p w14:paraId="39B6BDCF" w14:textId="304406B5" w:rsidR="0079777F" w:rsidRPr="00CE0660" w:rsidRDefault="00903C2F" w:rsidP="00ED5606">
      <w:pPr>
        <w:spacing w:line="360" w:lineRule="auto"/>
        <w:ind w:firstLineChars="200" w:firstLine="480"/>
        <w:rPr>
          <w:bCs/>
          <w:sz w:val="24"/>
        </w:rPr>
      </w:pPr>
      <w:r w:rsidRPr="00CE0660">
        <w:rPr>
          <w:rFonts w:hint="eastAsia"/>
          <w:bCs/>
          <w:sz w:val="24"/>
        </w:rPr>
        <w:t>（</w:t>
      </w:r>
      <w:r w:rsidRPr="00CE0660">
        <w:rPr>
          <w:rFonts w:hint="eastAsia"/>
          <w:bCs/>
          <w:sz w:val="24"/>
        </w:rPr>
        <w:t>3</w:t>
      </w:r>
      <w:r w:rsidRPr="00CE0660">
        <w:rPr>
          <w:rFonts w:hint="eastAsia"/>
          <w:bCs/>
          <w:sz w:val="24"/>
        </w:rPr>
        <w:t>）</w:t>
      </w:r>
      <w:r w:rsidRPr="00CE0660">
        <w:rPr>
          <w:bCs/>
          <w:sz w:val="24"/>
        </w:rPr>
        <w:t>交易所上市交易的可</w:t>
      </w:r>
      <w:r w:rsidR="00694E8D" w:rsidRPr="00CE0660">
        <w:rPr>
          <w:rFonts w:hint="eastAsia"/>
          <w:bCs/>
          <w:sz w:val="24"/>
        </w:rPr>
        <w:t>转换</w:t>
      </w:r>
      <w:r w:rsidRPr="00CE0660">
        <w:rPr>
          <w:bCs/>
          <w:sz w:val="24"/>
        </w:rPr>
        <w:t>债券</w:t>
      </w:r>
      <w:r w:rsidR="00233612" w:rsidRPr="00CE0660">
        <w:rPr>
          <w:rFonts w:hint="eastAsia"/>
          <w:bCs/>
          <w:sz w:val="24"/>
        </w:rPr>
        <w:t>及其他未实行净价交易的债券</w:t>
      </w:r>
      <w:r w:rsidRPr="00CE0660">
        <w:rPr>
          <w:bCs/>
          <w:sz w:val="24"/>
        </w:rPr>
        <w:t>，</w:t>
      </w:r>
      <w:r w:rsidR="009746A7" w:rsidRPr="00CE0660">
        <w:rPr>
          <w:rFonts w:hint="eastAsia"/>
          <w:bCs/>
          <w:sz w:val="24"/>
        </w:rPr>
        <w:t>按估值</w:t>
      </w:r>
      <w:r w:rsidRPr="00CE0660">
        <w:rPr>
          <w:bCs/>
          <w:sz w:val="24"/>
        </w:rPr>
        <w:t>日</w:t>
      </w:r>
      <w:r w:rsidR="0079777F" w:rsidRPr="00CE0660">
        <w:rPr>
          <w:bCs/>
          <w:sz w:val="24"/>
        </w:rPr>
        <w:t>收盘价</w:t>
      </w:r>
      <w:r w:rsidRPr="00CE0660">
        <w:rPr>
          <w:rFonts w:hint="eastAsia"/>
          <w:bCs/>
          <w:sz w:val="24"/>
        </w:rPr>
        <w:t>减去</w:t>
      </w:r>
      <w:r w:rsidRPr="00CE0660">
        <w:rPr>
          <w:bCs/>
          <w:sz w:val="24"/>
        </w:rPr>
        <w:t>债券收盘价中所含的债券应收利息</w:t>
      </w:r>
      <w:r w:rsidRPr="00CE0660">
        <w:rPr>
          <w:rFonts w:hint="eastAsia"/>
          <w:bCs/>
          <w:sz w:val="24"/>
        </w:rPr>
        <w:t>得到的</w:t>
      </w:r>
      <w:r w:rsidRPr="00CE0660">
        <w:rPr>
          <w:bCs/>
          <w:sz w:val="24"/>
        </w:rPr>
        <w:t>净价</w:t>
      </w:r>
      <w:r w:rsidRPr="00CE0660">
        <w:rPr>
          <w:rFonts w:hint="eastAsia"/>
          <w:bCs/>
          <w:sz w:val="24"/>
        </w:rPr>
        <w:t>进行估值</w:t>
      </w:r>
      <w:r w:rsidRPr="00CE0660">
        <w:rPr>
          <w:bCs/>
          <w:sz w:val="24"/>
        </w:rPr>
        <w:t>；</w:t>
      </w:r>
      <w:r w:rsidR="0079777F" w:rsidRPr="00CE0660">
        <w:rPr>
          <w:bCs/>
          <w:sz w:val="24"/>
        </w:rPr>
        <w:t>估值日没有交易的，且最近交易日后经济环境未发生重大变化，按最近交易日</w:t>
      </w:r>
      <w:r w:rsidRPr="00CE0660">
        <w:rPr>
          <w:rFonts w:hint="eastAsia"/>
          <w:bCs/>
          <w:sz w:val="24"/>
        </w:rPr>
        <w:t>债券收盘价</w:t>
      </w:r>
      <w:r w:rsidRPr="00CE0660">
        <w:rPr>
          <w:bCs/>
          <w:sz w:val="24"/>
        </w:rPr>
        <w:t>减去</w:t>
      </w:r>
      <w:r w:rsidR="0079777F" w:rsidRPr="00CE0660">
        <w:rPr>
          <w:bCs/>
          <w:sz w:val="24"/>
        </w:rPr>
        <w:t>债券收盘价中所含的债券应收利息得到的净价进行估值。如最近交易日后经济环境发生了重大变化的，可参考类似投资品种的现行市价及重大变化因素，调整最近交易市价，确定公允价格；</w:t>
      </w:r>
    </w:p>
    <w:p w14:paraId="329C803F"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4</w:t>
      </w:r>
      <w:r w:rsidRPr="00CE0660">
        <w:rPr>
          <w:bCs/>
          <w:sz w:val="24"/>
        </w:rPr>
        <w:t>）交易所上市不存在活跃市场的有价证券，采用估值技术确定公允价值。交易所上市的资产支持证券，采用估值技术确定公允价值，在估值技术难以可靠计量公允价值的情况下，按成本估值。</w:t>
      </w:r>
    </w:p>
    <w:p w14:paraId="38F0C6C1"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、处于未上市期间的有价证券应区分如下情况处理：</w:t>
      </w:r>
    </w:p>
    <w:p w14:paraId="0805BA1A" w14:textId="77777777" w:rsidR="0079777F" w:rsidRPr="00CE0660" w:rsidRDefault="0079777F">
      <w:pPr>
        <w:spacing w:line="360" w:lineRule="auto"/>
        <w:ind w:firstLineChars="200" w:firstLine="480"/>
        <w:rPr>
          <w:bCs/>
          <w:sz w:val="24"/>
        </w:rPr>
      </w:pPr>
      <w:r w:rsidRPr="00CE0660">
        <w:rPr>
          <w:bCs/>
          <w:sz w:val="24"/>
        </w:rPr>
        <w:lastRenderedPageBreak/>
        <w:t>（</w:t>
      </w:r>
      <w:r w:rsidRPr="00CE0660">
        <w:rPr>
          <w:bCs/>
          <w:sz w:val="24"/>
        </w:rPr>
        <w:t>1</w:t>
      </w:r>
      <w:r w:rsidRPr="00CE0660">
        <w:rPr>
          <w:bCs/>
          <w:sz w:val="24"/>
        </w:rPr>
        <w:t>）送股、转增股、配股和公开增发的</w:t>
      </w:r>
      <w:r w:rsidR="00275B06" w:rsidRPr="00CE0660">
        <w:rPr>
          <w:rFonts w:hint="eastAsia"/>
          <w:bCs/>
          <w:sz w:val="24"/>
        </w:rPr>
        <w:t>股票</w:t>
      </w:r>
      <w:r w:rsidRPr="00CE0660">
        <w:rPr>
          <w:bCs/>
          <w:sz w:val="24"/>
        </w:rPr>
        <w:t>，按估值日在证券交易所挂牌的同一股票的估值方法估值；该日无交易的，以最近一日的市价（收盘价）估值；</w:t>
      </w:r>
    </w:p>
    <w:p w14:paraId="5EC11EB5"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w:t>
      </w:r>
      <w:r w:rsidRPr="00CE0660">
        <w:rPr>
          <w:bCs/>
          <w:sz w:val="24"/>
        </w:rPr>
        <w:t>）首次公开发行未上市的股票、债券和权证，采用估值技术确定公允价值，在估值技术难以可靠计量公允价值的情况下，按成本估值</w:t>
      </w:r>
      <w:r w:rsidR="00275B06" w:rsidRPr="00CE0660">
        <w:rPr>
          <w:rFonts w:hint="eastAsia"/>
          <w:bCs/>
          <w:sz w:val="24"/>
        </w:rPr>
        <w:t>；</w:t>
      </w:r>
    </w:p>
    <w:p w14:paraId="31C3E67D" w14:textId="07B22621" w:rsidR="0079777F" w:rsidRPr="00CE0660" w:rsidRDefault="0079777F">
      <w:pPr>
        <w:spacing w:line="360" w:lineRule="auto"/>
        <w:ind w:firstLineChars="200" w:firstLine="480"/>
        <w:rPr>
          <w:bCs/>
          <w:sz w:val="24"/>
        </w:rPr>
      </w:pPr>
      <w:r w:rsidRPr="00CE0660">
        <w:rPr>
          <w:bCs/>
          <w:sz w:val="24"/>
        </w:rPr>
        <w:t>3</w:t>
      </w:r>
      <w:r w:rsidR="008A50BB" w:rsidRPr="00CE0660">
        <w:rPr>
          <w:rFonts w:hint="eastAsia"/>
          <w:bCs/>
          <w:sz w:val="24"/>
        </w:rPr>
        <w:t>、流通</w:t>
      </w:r>
      <w:r w:rsidR="008A50BB" w:rsidRPr="00CE0660">
        <w:rPr>
          <w:bCs/>
          <w:sz w:val="24"/>
        </w:rPr>
        <w:t>受限股票</w:t>
      </w:r>
      <w:r w:rsidR="008A50BB" w:rsidRPr="00CE0660">
        <w:rPr>
          <w:rFonts w:hint="eastAsia"/>
          <w:bCs/>
          <w:sz w:val="24"/>
        </w:rPr>
        <w:t>按监管机构或行业协会有关规定确定公允价值。</w:t>
      </w:r>
    </w:p>
    <w:p w14:paraId="436E0FFE" w14:textId="586D77F5" w:rsidR="0079777F" w:rsidRPr="00CE0660" w:rsidRDefault="008A50BB">
      <w:pPr>
        <w:spacing w:line="360" w:lineRule="auto"/>
        <w:ind w:firstLineChars="200" w:firstLine="480"/>
        <w:rPr>
          <w:bCs/>
          <w:sz w:val="24"/>
        </w:rPr>
      </w:pPr>
      <w:r w:rsidRPr="00CE0660">
        <w:rPr>
          <w:bCs/>
          <w:sz w:val="24"/>
        </w:rPr>
        <w:t>4</w:t>
      </w:r>
      <w:r w:rsidR="0079777F" w:rsidRPr="00CE0660">
        <w:rPr>
          <w:bCs/>
          <w:sz w:val="24"/>
        </w:rPr>
        <w:t>、</w:t>
      </w:r>
      <w:r w:rsidR="00275B06" w:rsidRPr="00CE0660">
        <w:rPr>
          <w:rFonts w:hint="eastAsia"/>
          <w:bCs/>
          <w:sz w:val="24"/>
        </w:rPr>
        <w:t>全国银行间市场交易的固定收益品种，以第三方估值机构提供的价格数据估值。</w:t>
      </w:r>
    </w:p>
    <w:p w14:paraId="70686128" w14:textId="7A9FE624" w:rsidR="008A29E5" w:rsidRPr="00CE0660" w:rsidRDefault="008A50BB">
      <w:pPr>
        <w:spacing w:line="360" w:lineRule="auto"/>
        <w:ind w:firstLineChars="200" w:firstLine="480"/>
        <w:rPr>
          <w:bCs/>
          <w:sz w:val="24"/>
        </w:rPr>
      </w:pPr>
      <w:r w:rsidRPr="00CE0660">
        <w:rPr>
          <w:bCs/>
          <w:sz w:val="24"/>
        </w:rPr>
        <w:t>5</w:t>
      </w:r>
      <w:r w:rsidR="008A29E5" w:rsidRPr="00CE0660">
        <w:rPr>
          <w:rFonts w:hint="eastAsia"/>
          <w:bCs/>
          <w:sz w:val="24"/>
        </w:rPr>
        <w:t>、同一债券同时在两个或两个以上市场交易的，按债券所处的市场分别估值。</w:t>
      </w:r>
    </w:p>
    <w:p w14:paraId="6F642C39" w14:textId="634CE1BF" w:rsidR="008A29E5" w:rsidRPr="00CE0660" w:rsidRDefault="008A50BB" w:rsidP="008A29E5">
      <w:pPr>
        <w:spacing w:line="360" w:lineRule="auto"/>
        <w:ind w:firstLineChars="200" w:firstLine="480"/>
        <w:rPr>
          <w:bCs/>
          <w:sz w:val="24"/>
        </w:rPr>
      </w:pPr>
      <w:r w:rsidRPr="00CE0660">
        <w:rPr>
          <w:bCs/>
          <w:sz w:val="24"/>
        </w:rPr>
        <w:t>6</w:t>
      </w:r>
      <w:r w:rsidR="0079777F" w:rsidRPr="00CE0660">
        <w:rPr>
          <w:bCs/>
          <w:sz w:val="24"/>
        </w:rPr>
        <w:t>、</w:t>
      </w:r>
      <w:r w:rsidR="008A29E5" w:rsidRPr="00CE0660">
        <w:rPr>
          <w:rFonts w:hint="eastAsia"/>
          <w:bCs/>
          <w:sz w:val="24"/>
        </w:rPr>
        <w:t>股票指数期货合约估值方法：</w:t>
      </w:r>
    </w:p>
    <w:p w14:paraId="710167BD" w14:textId="77777777" w:rsidR="008A29E5" w:rsidRPr="00CE0660" w:rsidRDefault="008A29E5" w:rsidP="008A29E5">
      <w:pPr>
        <w:spacing w:line="360" w:lineRule="auto"/>
        <w:ind w:firstLineChars="200" w:firstLine="480"/>
        <w:rPr>
          <w:bCs/>
          <w:sz w:val="24"/>
        </w:rPr>
      </w:pPr>
      <w:r w:rsidRPr="00CE0660">
        <w:rPr>
          <w:rFonts w:hint="eastAsia"/>
          <w:bCs/>
          <w:sz w:val="24"/>
        </w:rPr>
        <w:t>（</w:t>
      </w:r>
      <w:r w:rsidRPr="00CE0660">
        <w:rPr>
          <w:rFonts w:hint="eastAsia"/>
          <w:bCs/>
          <w:sz w:val="24"/>
        </w:rPr>
        <w:t>1</w:t>
      </w:r>
      <w:r w:rsidRPr="00CE0660">
        <w:rPr>
          <w:rFonts w:hint="eastAsia"/>
          <w:bCs/>
          <w:sz w:val="24"/>
        </w:rPr>
        <w:t>）股票指数期货合约一般以估值当日结算价格进行估值，估值当日无结算价的，且最近交易日后经济环境未发生重大变化的，采用最近交易日结算价估值；当日结算价及结算规则以《中国金融期货交易所结算细则》为准；</w:t>
      </w:r>
    </w:p>
    <w:p w14:paraId="5DF5A030" w14:textId="77777777" w:rsidR="008A29E5" w:rsidRPr="00CE0660" w:rsidRDefault="008A29E5" w:rsidP="008A29E5">
      <w:pPr>
        <w:spacing w:line="360" w:lineRule="auto"/>
        <w:ind w:firstLineChars="200" w:firstLine="480"/>
        <w:rPr>
          <w:bCs/>
          <w:sz w:val="24"/>
        </w:rPr>
      </w:pPr>
      <w:r w:rsidRPr="00CE0660">
        <w:rPr>
          <w:rFonts w:hint="eastAsia"/>
          <w:bCs/>
          <w:sz w:val="24"/>
        </w:rPr>
        <w:t>（</w:t>
      </w:r>
      <w:r w:rsidRPr="00CE0660">
        <w:rPr>
          <w:rFonts w:hint="eastAsia"/>
          <w:bCs/>
          <w:sz w:val="24"/>
        </w:rPr>
        <w:t>2</w:t>
      </w:r>
      <w:r w:rsidRPr="00CE0660">
        <w:rPr>
          <w:rFonts w:hint="eastAsia"/>
          <w:bCs/>
          <w:sz w:val="24"/>
        </w:rPr>
        <w:t>）在任何情况下，基金管理人如采用本项第（</w:t>
      </w:r>
      <w:r w:rsidRPr="00CE0660">
        <w:rPr>
          <w:rFonts w:hint="eastAsia"/>
          <w:bCs/>
          <w:sz w:val="24"/>
        </w:rPr>
        <w:t>1</w:t>
      </w:r>
      <w:r w:rsidRPr="00CE0660">
        <w:rPr>
          <w:rFonts w:hint="eastAsia"/>
          <w:bCs/>
          <w:sz w:val="24"/>
        </w:rPr>
        <w:t>）小项规定的方法对基金资产进行估值，均应被认为采用了适当的估值方法。但是，如果基金管理人认为按本项第（</w:t>
      </w:r>
      <w:r w:rsidRPr="00CE0660">
        <w:rPr>
          <w:rFonts w:hint="eastAsia"/>
          <w:bCs/>
          <w:sz w:val="24"/>
        </w:rPr>
        <w:t>1</w:t>
      </w:r>
      <w:r w:rsidRPr="00CE0660">
        <w:rPr>
          <w:rFonts w:hint="eastAsia"/>
          <w:bCs/>
          <w:sz w:val="24"/>
        </w:rPr>
        <w:t>）小项规定的方法对基金资产进行估值不能客观反映其公允价值的，基金管理人可根据具体情况，并与基金托管人商定后，按最能反映公允价值的价格估值；</w:t>
      </w:r>
    </w:p>
    <w:p w14:paraId="330F4C3F" w14:textId="77777777" w:rsidR="00ED5606" w:rsidRPr="00CE0660" w:rsidRDefault="00ED5606" w:rsidP="00ED5606">
      <w:pPr>
        <w:spacing w:line="360" w:lineRule="auto"/>
        <w:ind w:firstLineChars="200" w:firstLine="480"/>
        <w:rPr>
          <w:bCs/>
          <w:sz w:val="24"/>
        </w:rPr>
      </w:pPr>
      <w:r w:rsidRPr="00CE0660">
        <w:rPr>
          <w:rFonts w:hint="eastAsia"/>
          <w:bCs/>
          <w:sz w:val="24"/>
        </w:rPr>
        <w:t>（</w:t>
      </w:r>
      <w:r w:rsidRPr="00CE0660">
        <w:rPr>
          <w:rFonts w:hint="eastAsia"/>
          <w:bCs/>
          <w:sz w:val="24"/>
        </w:rPr>
        <w:t>3</w:t>
      </w:r>
      <w:r w:rsidRPr="00CE0660">
        <w:rPr>
          <w:rFonts w:hint="eastAsia"/>
          <w:bCs/>
          <w:sz w:val="24"/>
        </w:rPr>
        <w:t>）国家有最新规定的，按其规定进行估值。</w:t>
      </w:r>
    </w:p>
    <w:p w14:paraId="46BC0CA1" w14:textId="177D412B" w:rsidR="002B4CB4" w:rsidRPr="00CE0660" w:rsidRDefault="003226B3" w:rsidP="00ED5606">
      <w:pPr>
        <w:spacing w:line="360" w:lineRule="auto"/>
        <w:ind w:firstLineChars="200" w:firstLine="480"/>
        <w:rPr>
          <w:bCs/>
          <w:sz w:val="24"/>
        </w:rPr>
      </w:pPr>
      <w:r w:rsidRPr="00CE0660">
        <w:rPr>
          <w:bCs/>
          <w:sz w:val="24"/>
        </w:rPr>
        <w:t>7</w:t>
      </w:r>
      <w:r w:rsidR="002B4CB4" w:rsidRPr="00CE0660">
        <w:rPr>
          <w:rFonts w:hint="eastAsia"/>
          <w:bCs/>
          <w:sz w:val="24"/>
        </w:rPr>
        <w:t>、港股通投资上市流通的股票按估值日在港交所的收盘价估值；估值日无交易的，以最近交易日的收盘价估值。港股通投资上市流通的衍生品按估值日在港交所的收盘价估值；估值日无交易的，以最近交易日的收盘价估值。港股通投资持有外币证券，资产估值涉及到港币、美元、英镑、欧元、日元等主要货币对人民币汇率的，应当以基金估值日中国人民银行或其授权机构公布的人民币汇率中间价为准，先根据外币行情价格折算成保留两位小数的人民币估值价，再根据持仓量计算出市值。</w:t>
      </w:r>
    </w:p>
    <w:p w14:paraId="6CECDB8F" w14:textId="3B39CDDC" w:rsidR="0079777F" w:rsidRPr="00CE0660" w:rsidRDefault="003226B3" w:rsidP="008A29E5">
      <w:pPr>
        <w:spacing w:line="360" w:lineRule="auto"/>
        <w:ind w:firstLineChars="200" w:firstLine="480"/>
        <w:rPr>
          <w:bCs/>
          <w:sz w:val="24"/>
        </w:rPr>
      </w:pPr>
      <w:r w:rsidRPr="00CE0660">
        <w:rPr>
          <w:bCs/>
          <w:sz w:val="24"/>
        </w:rPr>
        <w:t>8</w:t>
      </w:r>
      <w:r w:rsidR="008A29E5" w:rsidRPr="00CE0660">
        <w:rPr>
          <w:rFonts w:hint="eastAsia"/>
          <w:bCs/>
          <w:sz w:val="24"/>
        </w:rPr>
        <w:t>、如有确凿证据表明按上述方法进行估值不能客观反映其公允价值的，基金管理人可根据具体情况与基金托管人商定后，按最能反映公允价值的价格估值。</w:t>
      </w:r>
    </w:p>
    <w:p w14:paraId="1CF62AC0" w14:textId="082449B7" w:rsidR="003226B3" w:rsidRPr="00CE0660" w:rsidRDefault="003226B3" w:rsidP="003226B3">
      <w:pPr>
        <w:spacing w:line="360" w:lineRule="auto"/>
        <w:ind w:firstLineChars="200" w:firstLine="480"/>
        <w:rPr>
          <w:bCs/>
          <w:sz w:val="24"/>
        </w:rPr>
      </w:pPr>
      <w:r w:rsidRPr="00CE0660">
        <w:rPr>
          <w:bCs/>
          <w:sz w:val="24"/>
        </w:rPr>
        <w:t>9</w:t>
      </w:r>
      <w:r w:rsidRPr="00CE0660">
        <w:rPr>
          <w:rFonts w:hint="eastAsia"/>
          <w:bCs/>
          <w:sz w:val="24"/>
        </w:rPr>
        <w:t>、当发生大额申购或赎回情形时，基金管理人可以采用摆动定价机制，以</w:t>
      </w:r>
      <w:r w:rsidRPr="00CE0660">
        <w:rPr>
          <w:rFonts w:hint="eastAsia"/>
          <w:bCs/>
          <w:sz w:val="24"/>
        </w:rPr>
        <w:lastRenderedPageBreak/>
        <w:t>确保基金估值的公平性。</w:t>
      </w:r>
    </w:p>
    <w:p w14:paraId="55AFF283" w14:textId="339B5673" w:rsidR="0079777F" w:rsidRPr="00CE0660" w:rsidRDefault="003226B3">
      <w:pPr>
        <w:spacing w:line="360" w:lineRule="auto"/>
        <w:ind w:firstLineChars="200" w:firstLine="480"/>
        <w:rPr>
          <w:bCs/>
          <w:sz w:val="24"/>
        </w:rPr>
      </w:pPr>
      <w:r w:rsidRPr="00CE0660">
        <w:rPr>
          <w:bCs/>
          <w:sz w:val="24"/>
        </w:rPr>
        <w:t>10</w:t>
      </w:r>
      <w:r w:rsidR="0079777F" w:rsidRPr="00CE0660">
        <w:rPr>
          <w:bCs/>
          <w:sz w:val="24"/>
        </w:rPr>
        <w:t>、相关法律法规</w:t>
      </w:r>
      <w:r w:rsidR="002E07F1" w:rsidRPr="00CE0660">
        <w:rPr>
          <w:rFonts w:hint="eastAsia"/>
          <w:bCs/>
          <w:sz w:val="24"/>
        </w:rPr>
        <w:t>、</w:t>
      </w:r>
      <w:r w:rsidR="0079777F" w:rsidRPr="00CE0660">
        <w:rPr>
          <w:bCs/>
          <w:sz w:val="24"/>
        </w:rPr>
        <w:t>监管部门</w:t>
      </w:r>
      <w:r w:rsidR="002E07F1" w:rsidRPr="00CE0660">
        <w:rPr>
          <w:rFonts w:hint="eastAsia"/>
          <w:bCs/>
          <w:sz w:val="24"/>
        </w:rPr>
        <w:t>以及自律规则另</w:t>
      </w:r>
      <w:r w:rsidR="0079777F" w:rsidRPr="00CE0660">
        <w:rPr>
          <w:bCs/>
          <w:sz w:val="24"/>
        </w:rPr>
        <w:t>有规定的，从其规定。如有新增事项，按国家最新规定估值。</w:t>
      </w:r>
    </w:p>
    <w:p w14:paraId="59F76547" w14:textId="77777777" w:rsidR="0079777F" w:rsidRPr="00CE0660" w:rsidRDefault="0079777F">
      <w:pPr>
        <w:spacing w:line="360" w:lineRule="auto"/>
        <w:ind w:firstLineChars="200" w:firstLine="480"/>
        <w:rPr>
          <w:rStyle w:val="read"/>
          <w:bCs/>
          <w:sz w:val="24"/>
        </w:rPr>
      </w:pPr>
      <w:r w:rsidRPr="00CE0660">
        <w:rPr>
          <w:rStyle w:val="read"/>
          <w:bCs/>
          <w:sz w:val="24"/>
        </w:rPr>
        <w:t>如基金管理人或基金托管人发现基金估值违反基金合同订明的估值方法、程序及相关法律法规的规定或者未能充分维护基金份额持有人利益时，应立即通知对方，共同查明原因，双方协商解决。</w:t>
      </w:r>
    </w:p>
    <w:p w14:paraId="02F53EE5" w14:textId="77777777" w:rsidR="0079777F" w:rsidRPr="00CE0660" w:rsidRDefault="0079777F">
      <w:pPr>
        <w:spacing w:line="360" w:lineRule="auto"/>
        <w:ind w:firstLineChars="200" w:firstLine="480"/>
        <w:rPr>
          <w:bCs/>
          <w:sz w:val="24"/>
        </w:rPr>
      </w:pPr>
      <w:r w:rsidRPr="00CE0660">
        <w:rPr>
          <w:bCs/>
          <w:sz w:val="24"/>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14:paraId="157A9276" w14:textId="77777777" w:rsidR="0079777F" w:rsidRPr="00CE0660" w:rsidRDefault="0079777F">
      <w:pPr>
        <w:spacing w:line="360" w:lineRule="auto"/>
        <w:ind w:firstLineChars="200" w:firstLine="480"/>
        <w:rPr>
          <w:bCs/>
          <w:sz w:val="24"/>
        </w:rPr>
      </w:pPr>
      <w:r w:rsidRPr="00CE0660">
        <w:rPr>
          <w:bCs/>
          <w:sz w:val="24"/>
        </w:rPr>
        <w:t>四、估值程序</w:t>
      </w:r>
    </w:p>
    <w:p w14:paraId="1A518659" w14:textId="5C9615D3" w:rsidR="0079777F" w:rsidRPr="00CE0660" w:rsidRDefault="0079777F">
      <w:pPr>
        <w:spacing w:line="360" w:lineRule="auto"/>
        <w:ind w:firstLineChars="200" w:firstLine="480"/>
        <w:rPr>
          <w:bCs/>
          <w:sz w:val="24"/>
        </w:rPr>
      </w:pPr>
      <w:r w:rsidRPr="00CE0660">
        <w:rPr>
          <w:bCs/>
          <w:sz w:val="24"/>
        </w:rPr>
        <w:t>1</w:t>
      </w:r>
      <w:r w:rsidRPr="00CE0660">
        <w:rPr>
          <w:bCs/>
          <w:sz w:val="24"/>
        </w:rPr>
        <w:t>、基金份额净值是按照每个</w:t>
      </w:r>
      <w:r w:rsidR="00125833" w:rsidRPr="00CE0660">
        <w:rPr>
          <w:rFonts w:hint="eastAsia"/>
          <w:bCs/>
          <w:sz w:val="24"/>
        </w:rPr>
        <w:t>估值</w:t>
      </w:r>
      <w:r w:rsidRPr="00CE0660">
        <w:rPr>
          <w:bCs/>
          <w:sz w:val="24"/>
        </w:rPr>
        <w:t>日闭市后，基金资产净值除以当日基金份额的余额数量计算，精确到</w:t>
      </w:r>
      <w:r w:rsidR="008A29E5" w:rsidRPr="00CE0660">
        <w:rPr>
          <w:bCs/>
          <w:sz w:val="24"/>
        </w:rPr>
        <w:t>0</w:t>
      </w:r>
      <w:r w:rsidR="00694E8D" w:rsidRPr="00CE0660">
        <w:rPr>
          <w:bCs/>
          <w:sz w:val="24"/>
        </w:rPr>
        <w:t>.</w:t>
      </w:r>
      <w:r w:rsidR="008A29E5" w:rsidRPr="00CE0660">
        <w:rPr>
          <w:bCs/>
          <w:sz w:val="24"/>
        </w:rPr>
        <w:t>0001</w:t>
      </w:r>
      <w:r w:rsidRPr="00CE0660">
        <w:rPr>
          <w:bCs/>
          <w:sz w:val="24"/>
        </w:rPr>
        <w:t>元，小数点后第</w:t>
      </w:r>
      <w:r w:rsidR="008A29E5" w:rsidRPr="00CE0660">
        <w:rPr>
          <w:bCs/>
          <w:sz w:val="24"/>
        </w:rPr>
        <w:t>5</w:t>
      </w:r>
      <w:r w:rsidRPr="00CE0660">
        <w:rPr>
          <w:bCs/>
          <w:sz w:val="24"/>
        </w:rPr>
        <w:t>位四舍五入。国家另有规定的，从其规定。</w:t>
      </w:r>
    </w:p>
    <w:p w14:paraId="449BC7C4" w14:textId="6FBCE4B4" w:rsidR="0079777F" w:rsidRPr="00CE0660" w:rsidRDefault="00BF56B8">
      <w:pPr>
        <w:spacing w:line="360" w:lineRule="auto"/>
        <w:ind w:firstLineChars="200" w:firstLine="480"/>
        <w:rPr>
          <w:bCs/>
          <w:sz w:val="24"/>
        </w:rPr>
      </w:pPr>
      <w:r w:rsidRPr="00CE0660">
        <w:rPr>
          <w:rFonts w:hint="eastAsia"/>
          <w:bCs/>
          <w:sz w:val="24"/>
        </w:rPr>
        <w:t>基金管理人于</w:t>
      </w:r>
      <w:r w:rsidR="0079777F" w:rsidRPr="00CE0660">
        <w:rPr>
          <w:bCs/>
          <w:sz w:val="24"/>
        </w:rPr>
        <w:t>每个</w:t>
      </w:r>
      <w:r w:rsidR="00125833" w:rsidRPr="00CE0660">
        <w:rPr>
          <w:rFonts w:hint="eastAsia"/>
          <w:bCs/>
          <w:sz w:val="24"/>
        </w:rPr>
        <w:t>估值</w:t>
      </w:r>
      <w:r w:rsidR="0079777F" w:rsidRPr="00CE0660">
        <w:rPr>
          <w:bCs/>
          <w:sz w:val="24"/>
        </w:rPr>
        <w:t>日计算基金资产净值及基金份额净值，并按规定公告。</w:t>
      </w:r>
    </w:p>
    <w:p w14:paraId="274B9654" w14:textId="5D6D3723" w:rsidR="0079777F" w:rsidRPr="00CE0660" w:rsidRDefault="0079777F">
      <w:pPr>
        <w:spacing w:line="360" w:lineRule="auto"/>
        <w:ind w:firstLineChars="200" w:firstLine="480"/>
        <w:rPr>
          <w:bCs/>
          <w:sz w:val="24"/>
        </w:rPr>
      </w:pPr>
      <w:r w:rsidRPr="00CE0660">
        <w:rPr>
          <w:bCs/>
          <w:sz w:val="24"/>
        </w:rPr>
        <w:t>2</w:t>
      </w:r>
      <w:r w:rsidRPr="00CE0660">
        <w:rPr>
          <w:bCs/>
          <w:sz w:val="24"/>
        </w:rPr>
        <w:t>、基金管理人应每个</w:t>
      </w:r>
      <w:r w:rsidR="00125833" w:rsidRPr="00CE0660">
        <w:rPr>
          <w:rFonts w:hint="eastAsia"/>
          <w:bCs/>
          <w:sz w:val="24"/>
        </w:rPr>
        <w:t>估值</w:t>
      </w:r>
      <w:r w:rsidRPr="00CE0660">
        <w:rPr>
          <w:bCs/>
          <w:sz w:val="24"/>
        </w:rPr>
        <w:t>日对基金资产估值。但基金管理人根据法律法规或本基金合同的规定暂停估值时除外。基金管理人每个</w:t>
      </w:r>
      <w:r w:rsidR="00125833" w:rsidRPr="00CE0660">
        <w:rPr>
          <w:rFonts w:hint="eastAsia"/>
          <w:bCs/>
          <w:sz w:val="24"/>
        </w:rPr>
        <w:t>估值</w:t>
      </w:r>
      <w:r w:rsidRPr="00CE0660">
        <w:rPr>
          <w:bCs/>
          <w:sz w:val="24"/>
        </w:rPr>
        <w:t>日对基金资产估值后，将基金份额净值结果发送基金托管人，经基金托管人复核无误后，由基金管理人</w:t>
      </w:r>
      <w:r w:rsidR="000458C5" w:rsidRPr="00CE0660">
        <w:rPr>
          <w:rFonts w:hint="eastAsia"/>
          <w:bCs/>
          <w:sz w:val="24"/>
        </w:rPr>
        <w:t>按规定</w:t>
      </w:r>
      <w:r w:rsidRPr="00CE0660">
        <w:rPr>
          <w:bCs/>
          <w:sz w:val="24"/>
        </w:rPr>
        <w:t>对外公布。</w:t>
      </w:r>
    </w:p>
    <w:p w14:paraId="19D2CC1D" w14:textId="77777777" w:rsidR="0079777F" w:rsidRPr="00CE0660" w:rsidRDefault="0079777F">
      <w:pPr>
        <w:spacing w:line="360" w:lineRule="auto"/>
        <w:ind w:firstLineChars="200" w:firstLine="480"/>
        <w:rPr>
          <w:bCs/>
          <w:sz w:val="24"/>
        </w:rPr>
      </w:pPr>
      <w:r w:rsidRPr="00CE0660">
        <w:rPr>
          <w:bCs/>
          <w:sz w:val="24"/>
        </w:rPr>
        <w:t>五、估值错误的处理</w:t>
      </w:r>
    </w:p>
    <w:p w14:paraId="46ED45D5" w14:textId="41E9102F" w:rsidR="0079777F" w:rsidRPr="00CE0660" w:rsidRDefault="0079777F">
      <w:pPr>
        <w:spacing w:line="360" w:lineRule="auto"/>
        <w:ind w:firstLineChars="200" w:firstLine="480"/>
        <w:rPr>
          <w:bCs/>
          <w:sz w:val="24"/>
        </w:rPr>
      </w:pPr>
      <w:r w:rsidRPr="00CE0660">
        <w:rPr>
          <w:bCs/>
          <w:sz w:val="24"/>
        </w:rPr>
        <w:t>基金管理人和基金托管人将采取必要、适当、合理的措施确保基金资产估值的准确性、及时性。当基金份额净值小数点后</w:t>
      </w:r>
      <w:r w:rsidR="008A29E5" w:rsidRPr="00CE0660">
        <w:rPr>
          <w:bCs/>
          <w:sz w:val="24"/>
        </w:rPr>
        <w:t>4</w:t>
      </w:r>
      <w:r w:rsidRPr="00CE0660">
        <w:rPr>
          <w:bCs/>
          <w:sz w:val="24"/>
        </w:rPr>
        <w:t>位以内</w:t>
      </w:r>
      <w:r w:rsidR="00783D5A" w:rsidRPr="00CE0660">
        <w:rPr>
          <w:bCs/>
          <w:sz w:val="24"/>
        </w:rPr>
        <w:t>（</w:t>
      </w:r>
      <w:r w:rsidRPr="00CE0660">
        <w:rPr>
          <w:bCs/>
          <w:sz w:val="24"/>
        </w:rPr>
        <w:t>含第</w:t>
      </w:r>
      <w:r w:rsidR="008A29E5" w:rsidRPr="00CE0660">
        <w:rPr>
          <w:bCs/>
          <w:sz w:val="24"/>
        </w:rPr>
        <w:t>4</w:t>
      </w:r>
      <w:r w:rsidRPr="00CE0660">
        <w:rPr>
          <w:bCs/>
          <w:sz w:val="24"/>
        </w:rPr>
        <w:t>位</w:t>
      </w:r>
      <w:r w:rsidR="00783D5A" w:rsidRPr="00CE0660">
        <w:rPr>
          <w:bCs/>
          <w:sz w:val="24"/>
        </w:rPr>
        <w:t>）</w:t>
      </w:r>
      <w:r w:rsidRPr="00CE0660">
        <w:rPr>
          <w:bCs/>
          <w:sz w:val="24"/>
        </w:rPr>
        <w:t>发生估值错误时，视为基金份额净值错误。</w:t>
      </w:r>
    </w:p>
    <w:p w14:paraId="179CD94B" w14:textId="77777777" w:rsidR="0079777F" w:rsidRPr="00CE0660" w:rsidRDefault="0079777F">
      <w:pPr>
        <w:spacing w:line="360" w:lineRule="auto"/>
        <w:ind w:firstLineChars="200" w:firstLine="480"/>
        <w:rPr>
          <w:bCs/>
          <w:sz w:val="24"/>
        </w:rPr>
      </w:pPr>
      <w:r w:rsidRPr="00CE0660">
        <w:rPr>
          <w:bCs/>
          <w:sz w:val="24"/>
        </w:rPr>
        <w:t>本基金合同的当事人应按照以下约定处理：</w:t>
      </w:r>
    </w:p>
    <w:p w14:paraId="7748CEB6"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、估值错误类型</w:t>
      </w:r>
    </w:p>
    <w:p w14:paraId="3F2F0C5C" w14:textId="77777777" w:rsidR="0079777F" w:rsidRPr="00CE0660" w:rsidRDefault="0079777F">
      <w:pPr>
        <w:spacing w:line="360" w:lineRule="auto"/>
        <w:ind w:firstLineChars="200" w:firstLine="480"/>
        <w:rPr>
          <w:bCs/>
          <w:sz w:val="24"/>
        </w:rPr>
      </w:pPr>
      <w:r w:rsidRPr="00CE0660">
        <w:rPr>
          <w:bCs/>
          <w:sz w:val="24"/>
        </w:rPr>
        <w:t>本基金运作过程中，如果由于基金管理人或基金托管人、或登记机构、或销售机构、或</w:t>
      </w:r>
      <w:r w:rsidR="00EB7B18" w:rsidRPr="00CE0660">
        <w:rPr>
          <w:bCs/>
          <w:sz w:val="24"/>
        </w:rPr>
        <w:t>投资者</w:t>
      </w:r>
      <w:r w:rsidRPr="00CE0660">
        <w:rPr>
          <w:bCs/>
          <w:sz w:val="24"/>
        </w:rPr>
        <w:t>自身的过错造成估值错误，导致其他当事人遭受损失的，过错的责任人应当对由于该估值错误遭受损失当事人</w:t>
      </w:r>
      <w:r w:rsidR="00783D5A" w:rsidRPr="00CE0660">
        <w:rPr>
          <w:bCs/>
          <w:sz w:val="24"/>
        </w:rPr>
        <w:t>（</w:t>
      </w:r>
      <w:r w:rsidRPr="00CE0660">
        <w:rPr>
          <w:bCs/>
          <w:sz w:val="24"/>
        </w:rPr>
        <w:t>“</w:t>
      </w:r>
      <w:r w:rsidRPr="00CE0660">
        <w:rPr>
          <w:bCs/>
          <w:sz w:val="24"/>
        </w:rPr>
        <w:t>受损方</w:t>
      </w:r>
      <w:r w:rsidRPr="00CE0660">
        <w:rPr>
          <w:bCs/>
          <w:sz w:val="24"/>
        </w:rPr>
        <w:t>”</w:t>
      </w:r>
      <w:r w:rsidR="00783D5A" w:rsidRPr="00CE0660">
        <w:rPr>
          <w:bCs/>
          <w:sz w:val="24"/>
        </w:rPr>
        <w:t>）</w:t>
      </w:r>
      <w:r w:rsidRPr="00CE0660">
        <w:rPr>
          <w:bCs/>
          <w:sz w:val="24"/>
        </w:rPr>
        <w:t>的直接损失按下述</w:t>
      </w:r>
      <w:r w:rsidRPr="00CE0660">
        <w:rPr>
          <w:bCs/>
          <w:sz w:val="24"/>
        </w:rPr>
        <w:t>“</w:t>
      </w:r>
      <w:r w:rsidRPr="00CE0660">
        <w:rPr>
          <w:bCs/>
          <w:sz w:val="24"/>
        </w:rPr>
        <w:t>估值错误处理原则</w:t>
      </w:r>
      <w:r w:rsidRPr="00CE0660">
        <w:rPr>
          <w:bCs/>
          <w:sz w:val="24"/>
        </w:rPr>
        <w:t>”</w:t>
      </w:r>
      <w:r w:rsidRPr="00CE0660">
        <w:rPr>
          <w:bCs/>
          <w:sz w:val="24"/>
        </w:rPr>
        <w:t>给予赔偿，承担赔偿责任。</w:t>
      </w:r>
    </w:p>
    <w:p w14:paraId="0AFA0329" w14:textId="77777777" w:rsidR="0079777F" w:rsidRPr="00CE0660" w:rsidRDefault="0079777F">
      <w:pPr>
        <w:spacing w:line="360" w:lineRule="auto"/>
        <w:ind w:firstLineChars="200" w:firstLine="480"/>
        <w:rPr>
          <w:bCs/>
          <w:sz w:val="24"/>
        </w:rPr>
      </w:pPr>
      <w:r w:rsidRPr="00CE0660">
        <w:rPr>
          <w:bCs/>
          <w:sz w:val="24"/>
        </w:rPr>
        <w:lastRenderedPageBreak/>
        <w:t>上述估值错误的主要类型包括但不限于：资料申报差错、数据传输差错、数据计算差错、系统故障差错、下达指令差错等。</w:t>
      </w:r>
    </w:p>
    <w:p w14:paraId="3457F84A" w14:textId="77777777" w:rsidR="00BF56B8" w:rsidRPr="00CE0660" w:rsidRDefault="00BF56B8" w:rsidP="00BF56B8">
      <w:pPr>
        <w:spacing w:line="360" w:lineRule="auto"/>
        <w:ind w:firstLineChars="200" w:firstLine="480"/>
        <w:rPr>
          <w:bCs/>
          <w:sz w:val="24"/>
        </w:rPr>
      </w:pPr>
      <w:r w:rsidRPr="00CE0660">
        <w:rPr>
          <w:rFonts w:hint="eastAsia"/>
          <w:bCs/>
          <w:sz w:val="24"/>
        </w:rPr>
        <w:t>由于不可抗力原因造成投资</w:t>
      </w:r>
      <w:r w:rsidR="005B40FA" w:rsidRPr="00CE0660">
        <w:rPr>
          <w:rFonts w:hint="eastAsia"/>
          <w:bCs/>
          <w:sz w:val="24"/>
        </w:rPr>
        <w:t>者</w:t>
      </w:r>
      <w:r w:rsidRPr="00CE0660">
        <w:rPr>
          <w:rFonts w:hint="eastAsia"/>
          <w:bCs/>
          <w:sz w:val="24"/>
        </w:rPr>
        <w:t>的交易资料灭失或被错误处理或造成其他差错，因不可抗力原因出现差错的当事人不对其他当事人承担赔偿责任，但因该差错取得不当得利的当事人仍应负有返还不当得利的义务。</w:t>
      </w:r>
    </w:p>
    <w:p w14:paraId="2DDCF1CC"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、估值错误处理原则</w:t>
      </w:r>
    </w:p>
    <w:p w14:paraId="1034DA75"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14:paraId="56AD6895" w14:textId="77777777" w:rsidR="0079777F" w:rsidRPr="00CE0660" w:rsidRDefault="0079777F">
      <w:pPr>
        <w:spacing w:line="360" w:lineRule="auto"/>
        <w:ind w:firstLineChars="200" w:firstLine="480"/>
        <w:rPr>
          <w:bCs/>
          <w:sz w:val="24"/>
        </w:rPr>
      </w:pPr>
      <w:r w:rsidRPr="00CE0660">
        <w:rPr>
          <w:bCs/>
          <w:sz w:val="24"/>
        </w:rPr>
        <w:t>（</w:t>
      </w:r>
      <w:r w:rsidRPr="00CE0660">
        <w:rPr>
          <w:rFonts w:hint="eastAsia"/>
          <w:bCs/>
          <w:sz w:val="24"/>
        </w:rPr>
        <w:t>2</w:t>
      </w:r>
      <w:r w:rsidRPr="00CE0660">
        <w:rPr>
          <w:bCs/>
          <w:sz w:val="24"/>
        </w:rPr>
        <w:t>）估值错误的责任方对有关当事人的直接损失负责，不对间接损失负责，并且仅对估值错误的有关直接当事人负责，不对第三方负责。</w:t>
      </w:r>
    </w:p>
    <w:p w14:paraId="5592112A" w14:textId="77777777" w:rsidR="0079777F" w:rsidRPr="00CE0660" w:rsidRDefault="0079777F">
      <w:pPr>
        <w:spacing w:line="360" w:lineRule="auto"/>
        <w:ind w:firstLineChars="200" w:firstLine="480"/>
        <w:rPr>
          <w:bCs/>
          <w:sz w:val="24"/>
        </w:rPr>
      </w:pPr>
      <w:r w:rsidRPr="00CE0660">
        <w:rPr>
          <w:bCs/>
          <w:sz w:val="24"/>
        </w:rPr>
        <w:t>（</w:t>
      </w:r>
      <w:r w:rsidRPr="00CE0660">
        <w:rPr>
          <w:rFonts w:hint="eastAsia"/>
          <w:bCs/>
          <w:sz w:val="24"/>
        </w:rPr>
        <w:t>3</w:t>
      </w:r>
      <w:r w:rsidRPr="00CE0660">
        <w:rPr>
          <w:bCs/>
          <w:sz w:val="24"/>
        </w:rPr>
        <w:t>）因估值错误而获得不当得利的当事人负有及时返还不当得利的义务。但估值错误责任方仍应对估值错误负责。如果由于获得不当得利的当事人不返还或不全部返还不当得利造成其他当事人的利益损失</w:t>
      </w:r>
      <w:r w:rsidR="00783D5A" w:rsidRPr="00CE0660">
        <w:rPr>
          <w:bCs/>
          <w:sz w:val="24"/>
        </w:rPr>
        <w:t>（</w:t>
      </w:r>
      <w:r w:rsidRPr="00CE0660">
        <w:rPr>
          <w:bCs/>
          <w:sz w:val="24"/>
        </w:rPr>
        <w:t>“</w:t>
      </w:r>
      <w:r w:rsidRPr="00CE0660">
        <w:rPr>
          <w:bCs/>
          <w:sz w:val="24"/>
        </w:rPr>
        <w:t>受损方</w:t>
      </w:r>
      <w:r w:rsidRPr="00CE0660">
        <w:rPr>
          <w:bCs/>
          <w:sz w:val="24"/>
        </w:rPr>
        <w:t>”</w:t>
      </w:r>
      <w:r w:rsidR="00783D5A" w:rsidRPr="00CE0660">
        <w:rPr>
          <w:bCs/>
          <w:sz w:val="24"/>
        </w:rPr>
        <w:t>）</w:t>
      </w:r>
      <w:r w:rsidRPr="00CE0660">
        <w:rPr>
          <w:bCs/>
          <w:sz w:val="24"/>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14:paraId="5FA96DD2" w14:textId="77777777" w:rsidR="0079777F" w:rsidRPr="00CE0660" w:rsidRDefault="0079777F">
      <w:pPr>
        <w:spacing w:line="360" w:lineRule="auto"/>
        <w:ind w:firstLineChars="200" w:firstLine="480"/>
        <w:rPr>
          <w:bCs/>
          <w:sz w:val="24"/>
        </w:rPr>
      </w:pPr>
      <w:r w:rsidRPr="00CE0660">
        <w:rPr>
          <w:bCs/>
          <w:sz w:val="24"/>
        </w:rPr>
        <w:t>（</w:t>
      </w:r>
      <w:r w:rsidRPr="00CE0660">
        <w:rPr>
          <w:rFonts w:hint="eastAsia"/>
          <w:bCs/>
          <w:sz w:val="24"/>
        </w:rPr>
        <w:t>4</w:t>
      </w:r>
      <w:r w:rsidRPr="00CE0660">
        <w:rPr>
          <w:bCs/>
          <w:sz w:val="24"/>
        </w:rPr>
        <w:t>）估值错误调整采用尽量恢复至假设未发生估值错误的正确情形的方式。</w:t>
      </w:r>
    </w:p>
    <w:p w14:paraId="01E6EAE8"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、估值错误处理程序</w:t>
      </w:r>
    </w:p>
    <w:p w14:paraId="12CE830D" w14:textId="77777777" w:rsidR="0079777F" w:rsidRPr="00CE0660" w:rsidRDefault="0079777F">
      <w:pPr>
        <w:spacing w:line="360" w:lineRule="auto"/>
        <w:ind w:firstLineChars="200" w:firstLine="480"/>
        <w:rPr>
          <w:bCs/>
          <w:sz w:val="24"/>
        </w:rPr>
      </w:pPr>
      <w:r w:rsidRPr="00CE0660">
        <w:rPr>
          <w:bCs/>
          <w:sz w:val="24"/>
        </w:rPr>
        <w:t>估值错误被发现后，有关的当事人应当及时进行处理，处理的程序如下：</w:t>
      </w:r>
    </w:p>
    <w:p w14:paraId="1786491E"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）查明估值错误发生的原因，列明所有的当事人，并根据估值错误发生的原因确定估值错误的责任方；</w:t>
      </w:r>
    </w:p>
    <w:p w14:paraId="15AFC1A4" w14:textId="77777777" w:rsidR="0079777F" w:rsidRPr="00CE0660" w:rsidRDefault="0079777F">
      <w:pPr>
        <w:spacing w:line="360" w:lineRule="auto"/>
        <w:ind w:firstLineChars="200" w:firstLine="480"/>
        <w:rPr>
          <w:bCs/>
          <w:sz w:val="24"/>
        </w:rPr>
      </w:pPr>
      <w:r w:rsidRPr="00CE0660">
        <w:rPr>
          <w:bCs/>
          <w:sz w:val="24"/>
        </w:rPr>
        <w:t>（</w:t>
      </w:r>
      <w:r w:rsidRPr="00CE0660">
        <w:rPr>
          <w:rFonts w:hint="eastAsia"/>
          <w:bCs/>
          <w:sz w:val="24"/>
        </w:rPr>
        <w:t>2</w:t>
      </w:r>
      <w:r w:rsidRPr="00CE0660">
        <w:rPr>
          <w:bCs/>
          <w:sz w:val="24"/>
        </w:rPr>
        <w:t>）根据估值错误处理原则或当事人协商的方法对因估值错误造成的损失进行评估；</w:t>
      </w:r>
    </w:p>
    <w:p w14:paraId="12A47DD5" w14:textId="77777777" w:rsidR="0079777F" w:rsidRPr="00CE0660" w:rsidRDefault="0079777F">
      <w:pPr>
        <w:spacing w:line="360" w:lineRule="auto"/>
        <w:ind w:firstLineChars="200" w:firstLine="480"/>
        <w:rPr>
          <w:bCs/>
          <w:sz w:val="24"/>
        </w:rPr>
      </w:pPr>
      <w:r w:rsidRPr="00CE0660">
        <w:rPr>
          <w:bCs/>
          <w:sz w:val="24"/>
        </w:rPr>
        <w:lastRenderedPageBreak/>
        <w:t>（</w:t>
      </w:r>
      <w:r w:rsidRPr="00CE0660">
        <w:rPr>
          <w:rFonts w:hint="eastAsia"/>
          <w:bCs/>
          <w:sz w:val="24"/>
        </w:rPr>
        <w:t>3</w:t>
      </w:r>
      <w:r w:rsidRPr="00CE0660">
        <w:rPr>
          <w:bCs/>
          <w:sz w:val="24"/>
        </w:rPr>
        <w:t>）根据估值错误处理原则或当事人协商的方法由估值错误的责任方进行更正和赔偿损失；</w:t>
      </w:r>
    </w:p>
    <w:p w14:paraId="4B7C1245" w14:textId="77777777" w:rsidR="0079777F" w:rsidRPr="00CE0660" w:rsidRDefault="0079777F">
      <w:pPr>
        <w:spacing w:line="360" w:lineRule="auto"/>
        <w:ind w:firstLineChars="200" w:firstLine="480"/>
        <w:rPr>
          <w:bCs/>
          <w:sz w:val="24"/>
        </w:rPr>
      </w:pPr>
      <w:r w:rsidRPr="00CE0660">
        <w:rPr>
          <w:bCs/>
          <w:sz w:val="24"/>
        </w:rPr>
        <w:t>（</w:t>
      </w:r>
      <w:r w:rsidRPr="00CE0660">
        <w:rPr>
          <w:rFonts w:hint="eastAsia"/>
          <w:bCs/>
          <w:sz w:val="24"/>
        </w:rPr>
        <w:t>4</w:t>
      </w:r>
      <w:r w:rsidRPr="00CE0660">
        <w:rPr>
          <w:bCs/>
          <w:sz w:val="24"/>
        </w:rPr>
        <w:t>）根据估值错误处理的方法，需要修改基金登记机构交易数据的，由基金登记机构进行更正，并就估值错误的更正向有关当事人进行确认。</w:t>
      </w:r>
    </w:p>
    <w:p w14:paraId="71D5BC40" w14:textId="77777777" w:rsidR="0079777F" w:rsidRPr="00CE0660" w:rsidRDefault="0079777F">
      <w:pPr>
        <w:spacing w:line="360" w:lineRule="auto"/>
        <w:ind w:firstLineChars="200" w:firstLine="480"/>
        <w:rPr>
          <w:bCs/>
          <w:sz w:val="24"/>
        </w:rPr>
      </w:pPr>
      <w:r w:rsidRPr="00CE0660">
        <w:rPr>
          <w:bCs/>
          <w:sz w:val="24"/>
        </w:rPr>
        <w:t>4</w:t>
      </w:r>
      <w:r w:rsidRPr="00CE0660">
        <w:rPr>
          <w:bCs/>
          <w:sz w:val="24"/>
        </w:rPr>
        <w:t>、基金份额净值估值错误处理的方法如下：</w:t>
      </w:r>
    </w:p>
    <w:p w14:paraId="2FA3E5A0"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）基金份额净值计算出现错误时，基金管理人应当立即予以纠正，通报基金托管人，并采取合理的措施防止损失进一步扩大</w:t>
      </w:r>
      <w:r w:rsidR="005B40FA" w:rsidRPr="00CE0660">
        <w:rPr>
          <w:rFonts w:hint="eastAsia"/>
          <w:bCs/>
          <w:sz w:val="24"/>
        </w:rPr>
        <w:t>；</w:t>
      </w:r>
    </w:p>
    <w:p w14:paraId="3DAD0710" w14:textId="23D6204A" w:rsidR="0079777F" w:rsidRPr="00CE0660" w:rsidRDefault="0079777F">
      <w:pPr>
        <w:spacing w:line="360" w:lineRule="auto"/>
        <w:ind w:firstLineChars="200" w:firstLine="480"/>
        <w:rPr>
          <w:bCs/>
          <w:sz w:val="24"/>
        </w:rPr>
      </w:pPr>
      <w:r w:rsidRPr="00CE0660">
        <w:rPr>
          <w:bCs/>
          <w:sz w:val="24"/>
        </w:rPr>
        <w:t>（</w:t>
      </w:r>
      <w:r w:rsidRPr="00CE0660">
        <w:rPr>
          <w:rFonts w:hint="eastAsia"/>
          <w:bCs/>
          <w:sz w:val="24"/>
        </w:rPr>
        <w:t>2</w:t>
      </w:r>
      <w:r w:rsidRPr="00CE0660">
        <w:rPr>
          <w:bCs/>
          <w:sz w:val="24"/>
        </w:rPr>
        <w:t>）错误偏差达到基金份额净值的</w:t>
      </w:r>
      <w:r w:rsidRPr="00CE0660">
        <w:rPr>
          <w:bCs/>
          <w:sz w:val="24"/>
        </w:rPr>
        <w:t>0</w:t>
      </w:r>
      <w:r w:rsidR="005B40FA" w:rsidRPr="00CE0660">
        <w:rPr>
          <w:bCs/>
          <w:sz w:val="24"/>
        </w:rPr>
        <w:t>.</w:t>
      </w:r>
      <w:r w:rsidRPr="00CE0660">
        <w:rPr>
          <w:bCs/>
          <w:sz w:val="24"/>
        </w:rPr>
        <w:t>25%</w:t>
      </w:r>
      <w:r w:rsidRPr="00CE0660">
        <w:rPr>
          <w:bCs/>
          <w:sz w:val="24"/>
        </w:rPr>
        <w:t>时，基金管理人应当通报基金托管人并报中国证监会备案；错误偏差达到基金份额净值的</w:t>
      </w:r>
      <w:r w:rsidRPr="00CE0660">
        <w:rPr>
          <w:bCs/>
          <w:sz w:val="24"/>
        </w:rPr>
        <w:t>0</w:t>
      </w:r>
      <w:r w:rsidR="005B40FA" w:rsidRPr="00CE0660">
        <w:rPr>
          <w:bCs/>
          <w:sz w:val="24"/>
        </w:rPr>
        <w:t>.</w:t>
      </w:r>
      <w:r w:rsidRPr="00CE0660">
        <w:rPr>
          <w:bCs/>
          <w:sz w:val="24"/>
        </w:rPr>
        <w:t>5%</w:t>
      </w:r>
      <w:r w:rsidRPr="00CE0660">
        <w:rPr>
          <w:bCs/>
          <w:sz w:val="24"/>
        </w:rPr>
        <w:t>时，基金管理人应当</w:t>
      </w:r>
      <w:r w:rsidR="005B40FA" w:rsidRPr="00CE0660">
        <w:rPr>
          <w:rFonts w:hint="eastAsia"/>
          <w:bCs/>
          <w:sz w:val="24"/>
        </w:rPr>
        <w:t>公告，</w:t>
      </w:r>
      <w:r w:rsidR="005B40FA" w:rsidRPr="00CE0660">
        <w:rPr>
          <w:bCs/>
          <w:sz w:val="24"/>
        </w:rPr>
        <w:t>并</w:t>
      </w:r>
      <w:r w:rsidR="00BF56B8" w:rsidRPr="00CE0660">
        <w:rPr>
          <w:rFonts w:hint="eastAsia"/>
          <w:bCs/>
          <w:sz w:val="24"/>
        </w:rPr>
        <w:t>报中国证监会备案；</w:t>
      </w:r>
    </w:p>
    <w:p w14:paraId="31F4C5C8" w14:textId="77777777" w:rsidR="005B40FA" w:rsidRPr="00CE0660" w:rsidRDefault="0079777F">
      <w:pPr>
        <w:spacing w:line="360" w:lineRule="auto"/>
        <w:ind w:firstLineChars="200" w:firstLine="480"/>
        <w:rPr>
          <w:bCs/>
          <w:sz w:val="24"/>
        </w:rPr>
      </w:pPr>
      <w:r w:rsidRPr="00CE0660">
        <w:rPr>
          <w:bCs/>
          <w:sz w:val="24"/>
        </w:rPr>
        <w:t>（</w:t>
      </w:r>
      <w:r w:rsidRPr="00CE0660">
        <w:rPr>
          <w:rFonts w:hint="eastAsia"/>
          <w:bCs/>
          <w:sz w:val="24"/>
        </w:rPr>
        <w:t>3</w:t>
      </w:r>
      <w:r w:rsidRPr="00CE0660">
        <w:rPr>
          <w:bCs/>
          <w:sz w:val="24"/>
        </w:rPr>
        <w:t>）</w:t>
      </w:r>
      <w:r w:rsidR="00BF56B8" w:rsidRPr="00CE0660">
        <w:rPr>
          <w:rFonts w:hint="eastAsia"/>
          <w:bCs/>
          <w:sz w:val="24"/>
        </w:rPr>
        <w:t>基金管理人和基金托管人由于各自技术系统设置而产生的净值计算尾差，以基金管理人计算结果为准；</w:t>
      </w:r>
    </w:p>
    <w:p w14:paraId="165462C0" w14:textId="4972318B" w:rsidR="00005313" w:rsidRPr="00CE0660" w:rsidRDefault="00BF56B8" w:rsidP="00F2307F">
      <w:pPr>
        <w:spacing w:line="360" w:lineRule="auto"/>
        <w:ind w:firstLineChars="200" w:firstLine="480"/>
        <w:rPr>
          <w:bCs/>
          <w:sz w:val="24"/>
        </w:rPr>
      </w:pPr>
      <w:r w:rsidRPr="00CE0660">
        <w:rPr>
          <w:rFonts w:hint="eastAsia"/>
          <w:bCs/>
          <w:sz w:val="24"/>
        </w:rPr>
        <w:t>（</w:t>
      </w:r>
      <w:r w:rsidRPr="00CE0660">
        <w:rPr>
          <w:rFonts w:hint="eastAsia"/>
          <w:bCs/>
          <w:sz w:val="24"/>
        </w:rPr>
        <w:t>4</w:t>
      </w:r>
      <w:r w:rsidRPr="00CE0660">
        <w:rPr>
          <w:rFonts w:hint="eastAsia"/>
          <w:bCs/>
          <w:sz w:val="24"/>
        </w:rPr>
        <w:t>）</w:t>
      </w:r>
      <w:r w:rsidR="0079777F" w:rsidRPr="00CE0660">
        <w:rPr>
          <w:bCs/>
          <w:sz w:val="24"/>
        </w:rPr>
        <w:t>前述内容如法律法规或监管机关另有规定的，从其规定处理。</w:t>
      </w:r>
      <w:r w:rsidR="00125833" w:rsidRPr="00CE0660">
        <w:rPr>
          <w:rFonts w:hint="eastAsia"/>
          <w:bCs/>
          <w:sz w:val="24"/>
        </w:rPr>
        <w:t>如果行业另有通行做法，双方当事人应本着平等和保护基金份额持有人利益的原则进行协商。</w:t>
      </w:r>
    </w:p>
    <w:p w14:paraId="3E5D121A" w14:textId="77777777" w:rsidR="0079777F" w:rsidRPr="00CE0660" w:rsidRDefault="0079777F">
      <w:pPr>
        <w:spacing w:line="360" w:lineRule="auto"/>
        <w:ind w:firstLineChars="200" w:firstLine="480"/>
        <w:rPr>
          <w:bCs/>
          <w:sz w:val="24"/>
        </w:rPr>
      </w:pPr>
      <w:r w:rsidRPr="00CE0660">
        <w:rPr>
          <w:bCs/>
          <w:sz w:val="24"/>
        </w:rPr>
        <w:t>六、暂停估值的情形</w:t>
      </w:r>
    </w:p>
    <w:p w14:paraId="138C4BAF" w14:textId="68A1743F" w:rsidR="0079777F" w:rsidRPr="00CE0660" w:rsidRDefault="0079777F">
      <w:pPr>
        <w:spacing w:line="360" w:lineRule="auto"/>
        <w:ind w:firstLineChars="200" w:firstLine="480"/>
        <w:rPr>
          <w:bCs/>
          <w:sz w:val="24"/>
        </w:rPr>
      </w:pPr>
      <w:r w:rsidRPr="00CE0660">
        <w:rPr>
          <w:bCs/>
          <w:sz w:val="24"/>
        </w:rPr>
        <w:t>1</w:t>
      </w:r>
      <w:r w:rsidRPr="00CE0660">
        <w:rPr>
          <w:bCs/>
          <w:sz w:val="24"/>
        </w:rPr>
        <w:t>、基金投资所涉及的证券</w:t>
      </w:r>
      <w:r w:rsidR="00125833" w:rsidRPr="00CE0660">
        <w:rPr>
          <w:rFonts w:hint="eastAsia"/>
          <w:bCs/>
          <w:sz w:val="24"/>
        </w:rPr>
        <w:t>、</w:t>
      </w:r>
      <w:r w:rsidR="00BF56B8" w:rsidRPr="00CE0660">
        <w:rPr>
          <w:rFonts w:hint="eastAsia"/>
          <w:bCs/>
          <w:sz w:val="24"/>
        </w:rPr>
        <w:t>期货</w:t>
      </w:r>
      <w:r w:rsidRPr="00CE0660">
        <w:rPr>
          <w:bCs/>
          <w:sz w:val="24"/>
        </w:rPr>
        <w:t>交易市场</w:t>
      </w:r>
      <w:r w:rsidR="00125833" w:rsidRPr="00CE0660">
        <w:rPr>
          <w:rFonts w:hint="eastAsia"/>
          <w:bCs/>
          <w:sz w:val="24"/>
        </w:rPr>
        <w:t>或</w:t>
      </w:r>
      <w:r w:rsidR="00125833" w:rsidRPr="00CE0660">
        <w:rPr>
          <w:bCs/>
          <w:sz w:val="24"/>
        </w:rPr>
        <w:t>外汇市场</w:t>
      </w:r>
      <w:r w:rsidRPr="00CE0660">
        <w:rPr>
          <w:bCs/>
          <w:sz w:val="24"/>
        </w:rPr>
        <w:t>遇法定节假日或因其他原因暂停营业时；</w:t>
      </w:r>
    </w:p>
    <w:p w14:paraId="0840430F" w14:textId="77777777" w:rsidR="005B40FA" w:rsidRPr="00CE0660" w:rsidRDefault="0079777F" w:rsidP="00377BC3">
      <w:pPr>
        <w:spacing w:line="360" w:lineRule="auto"/>
        <w:ind w:firstLineChars="200" w:firstLine="480"/>
        <w:rPr>
          <w:bCs/>
          <w:sz w:val="24"/>
        </w:rPr>
      </w:pPr>
      <w:r w:rsidRPr="00CE0660">
        <w:rPr>
          <w:bCs/>
          <w:sz w:val="24"/>
        </w:rPr>
        <w:t>2</w:t>
      </w:r>
      <w:r w:rsidRPr="00CE0660">
        <w:rPr>
          <w:bCs/>
          <w:sz w:val="24"/>
        </w:rPr>
        <w:t>、因不可抗力</w:t>
      </w:r>
      <w:r w:rsidR="00BF56B8" w:rsidRPr="00CE0660">
        <w:rPr>
          <w:rFonts w:hint="eastAsia"/>
          <w:bCs/>
          <w:sz w:val="24"/>
        </w:rPr>
        <w:t>或</w:t>
      </w:r>
      <w:r w:rsidR="00BF56B8" w:rsidRPr="00CE0660">
        <w:rPr>
          <w:bCs/>
          <w:sz w:val="24"/>
        </w:rPr>
        <w:t>其他情形</w:t>
      </w:r>
      <w:r w:rsidRPr="00CE0660">
        <w:rPr>
          <w:bCs/>
          <w:sz w:val="24"/>
        </w:rPr>
        <w:t>致使基金管理人、基金托管人无法准确评估基金资产价值时；</w:t>
      </w:r>
    </w:p>
    <w:p w14:paraId="16C878B9" w14:textId="1E666057" w:rsidR="003226B3" w:rsidRPr="00CE0660" w:rsidRDefault="003226B3" w:rsidP="003226B3">
      <w:pPr>
        <w:spacing w:line="360" w:lineRule="auto"/>
        <w:ind w:firstLineChars="200" w:firstLine="480"/>
        <w:rPr>
          <w:bCs/>
          <w:sz w:val="24"/>
        </w:rPr>
      </w:pPr>
      <w:r w:rsidRPr="00CE0660">
        <w:rPr>
          <w:rFonts w:hint="eastAsia"/>
          <w:bCs/>
          <w:sz w:val="24"/>
        </w:rPr>
        <w:t>3</w:t>
      </w:r>
      <w:r w:rsidRPr="00CE0660">
        <w:rPr>
          <w:rFonts w:hint="eastAsia"/>
          <w:bCs/>
          <w:sz w:val="24"/>
        </w:rPr>
        <w:t>、当前一估值日基金资产净值</w:t>
      </w:r>
      <w:r w:rsidRPr="00CE0660">
        <w:rPr>
          <w:rFonts w:hint="eastAsia"/>
          <w:bCs/>
          <w:sz w:val="24"/>
        </w:rPr>
        <w:t xml:space="preserve"> 50%</w:t>
      </w:r>
      <w:r w:rsidRPr="00CE0660">
        <w:rPr>
          <w:rFonts w:hint="eastAsia"/>
          <w:bCs/>
          <w:sz w:val="24"/>
        </w:rPr>
        <w:t>以上的资产出现无可参考的活跃市场价格且采用估值技术仍导致公允价值存在重大不确定性时，经与基金托管人协商一致，</w:t>
      </w:r>
      <w:r w:rsidRPr="00CE0660">
        <w:rPr>
          <w:bCs/>
          <w:sz w:val="24"/>
        </w:rPr>
        <w:t>应当暂停基金估值</w:t>
      </w:r>
      <w:r w:rsidRPr="00CE0660">
        <w:rPr>
          <w:rFonts w:hint="eastAsia"/>
          <w:bCs/>
          <w:sz w:val="24"/>
        </w:rPr>
        <w:t>；</w:t>
      </w:r>
    </w:p>
    <w:p w14:paraId="12246899" w14:textId="69505856" w:rsidR="00880FD1" w:rsidRPr="00CE0660" w:rsidRDefault="003226B3" w:rsidP="005B40FA">
      <w:pPr>
        <w:spacing w:line="360" w:lineRule="auto"/>
        <w:ind w:firstLineChars="200" w:firstLine="480"/>
        <w:rPr>
          <w:bCs/>
          <w:sz w:val="24"/>
        </w:rPr>
      </w:pPr>
      <w:r w:rsidRPr="00CE0660">
        <w:rPr>
          <w:bCs/>
          <w:sz w:val="24"/>
        </w:rPr>
        <w:t>4</w:t>
      </w:r>
      <w:r w:rsidR="005B40FA" w:rsidRPr="00CE0660">
        <w:rPr>
          <w:rFonts w:hint="eastAsia"/>
          <w:bCs/>
          <w:sz w:val="24"/>
        </w:rPr>
        <w:t>、</w:t>
      </w:r>
      <w:r w:rsidR="00880FD1" w:rsidRPr="00CE0660">
        <w:rPr>
          <w:rFonts w:hint="eastAsia"/>
          <w:bCs/>
          <w:sz w:val="24"/>
        </w:rPr>
        <w:t>本基金投资的港股通标的股票大面积停牌无价格，基金管理人认定可能会影响到当日净值估值时；</w:t>
      </w:r>
    </w:p>
    <w:p w14:paraId="245938B2" w14:textId="4A59BDEC" w:rsidR="0079777F" w:rsidRPr="00CE0660" w:rsidRDefault="003226B3" w:rsidP="005B40FA">
      <w:pPr>
        <w:spacing w:line="360" w:lineRule="auto"/>
        <w:ind w:firstLineChars="200" w:firstLine="480"/>
        <w:rPr>
          <w:bCs/>
          <w:sz w:val="24"/>
        </w:rPr>
      </w:pPr>
      <w:r w:rsidRPr="00CE0660">
        <w:rPr>
          <w:bCs/>
          <w:sz w:val="24"/>
        </w:rPr>
        <w:t>5</w:t>
      </w:r>
      <w:r w:rsidR="00880FD1" w:rsidRPr="00CE0660">
        <w:rPr>
          <w:rFonts w:hint="eastAsia"/>
          <w:bCs/>
          <w:sz w:val="24"/>
        </w:rPr>
        <w:t>、</w:t>
      </w:r>
      <w:r w:rsidR="00233612" w:rsidRPr="00CE0660">
        <w:rPr>
          <w:rFonts w:hint="eastAsia"/>
          <w:bCs/>
          <w:sz w:val="24"/>
        </w:rPr>
        <w:t>法律法规规定</w:t>
      </w:r>
      <w:r w:rsidR="00233612" w:rsidRPr="00CE0660">
        <w:rPr>
          <w:bCs/>
          <w:sz w:val="24"/>
        </w:rPr>
        <w:t>、</w:t>
      </w:r>
      <w:r w:rsidR="00516CC8" w:rsidRPr="00CE0660">
        <w:rPr>
          <w:rFonts w:hint="eastAsia"/>
          <w:bCs/>
          <w:sz w:val="24"/>
        </w:rPr>
        <w:t>中国证监会和基金合同认定的其它情形。</w:t>
      </w:r>
    </w:p>
    <w:p w14:paraId="0DE0B885" w14:textId="77777777" w:rsidR="0079777F" w:rsidRPr="00CE0660" w:rsidRDefault="0079777F">
      <w:pPr>
        <w:spacing w:line="360" w:lineRule="auto"/>
        <w:ind w:firstLineChars="200" w:firstLine="480"/>
        <w:rPr>
          <w:bCs/>
          <w:sz w:val="24"/>
        </w:rPr>
      </w:pPr>
      <w:r w:rsidRPr="00CE0660">
        <w:rPr>
          <w:bCs/>
          <w:sz w:val="24"/>
        </w:rPr>
        <w:t>七、基金净值的确认</w:t>
      </w:r>
    </w:p>
    <w:p w14:paraId="01136E1C" w14:textId="40297BD4" w:rsidR="0079777F" w:rsidRPr="00CE0660" w:rsidRDefault="0079777F">
      <w:pPr>
        <w:spacing w:line="360" w:lineRule="auto"/>
        <w:ind w:firstLineChars="200" w:firstLine="480"/>
        <w:rPr>
          <w:bCs/>
          <w:sz w:val="24"/>
        </w:rPr>
      </w:pPr>
      <w:r w:rsidRPr="00CE0660">
        <w:rPr>
          <w:bCs/>
          <w:sz w:val="24"/>
        </w:rPr>
        <w:t>用于基金信息披露的基金资产净值和基金份额净值由基金管理人负责计算，基金托管人负责进行复核。基金管理人应于每个</w:t>
      </w:r>
      <w:r w:rsidR="00125833" w:rsidRPr="00CE0660">
        <w:rPr>
          <w:rFonts w:hint="eastAsia"/>
          <w:bCs/>
          <w:sz w:val="24"/>
        </w:rPr>
        <w:t>估值</w:t>
      </w:r>
      <w:r w:rsidRPr="00CE0660">
        <w:rPr>
          <w:bCs/>
          <w:sz w:val="24"/>
        </w:rPr>
        <w:t>日交易结束后计算当日的基</w:t>
      </w:r>
      <w:r w:rsidRPr="00CE0660">
        <w:rPr>
          <w:bCs/>
          <w:sz w:val="24"/>
        </w:rPr>
        <w:lastRenderedPageBreak/>
        <w:t>金资产净值和基金份额净值并发送给基金托管人。基金托管人对净值计算结果复核确认后发送给基金管理人，由基金管理人对基金净值予以公布。</w:t>
      </w:r>
    </w:p>
    <w:p w14:paraId="6173C697" w14:textId="77777777" w:rsidR="002564D3" w:rsidRPr="00CE0660" w:rsidRDefault="002564D3" w:rsidP="002564D3">
      <w:pPr>
        <w:spacing w:line="360" w:lineRule="auto"/>
        <w:ind w:firstLineChars="200" w:firstLine="480"/>
        <w:rPr>
          <w:bCs/>
          <w:sz w:val="24"/>
        </w:rPr>
      </w:pPr>
      <w:r w:rsidRPr="00CE0660">
        <w:rPr>
          <w:rFonts w:hint="eastAsia"/>
          <w:bCs/>
          <w:sz w:val="24"/>
        </w:rPr>
        <w:t>八、</w:t>
      </w:r>
      <w:r w:rsidRPr="00CE0660">
        <w:rPr>
          <w:bCs/>
          <w:sz w:val="24"/>
        </w:rPr>
        <w:t>特殊情况的处理</w:t>
      </w:r>
    </w:p>
    <w:p w14:paraId="31968552" w14:textId="6FD7E90A" w:rsidR="002564D3" w:rsidRPr="00CE0660" w:rsidRDefault="002564D3" w:rsidP="002564D3">
      <w:pPr>
        <w:spacing w:line="360" w:lineRule="auto"/>
        <w:ind w:firstLineChars="200" w:firstLine="480"/>
        <w:rPr>
          <w:bCs/>
          <w:sz w:val="24"/>
        </w:rPr>
      </w:pPr>
      <w:r w:rsidRPr="00CE0660">
        <w:rPr>
          <w:rFonts w:hint="eastAsia"/>
          <w:bCs/>
          <w:sz w:val="24"/>
        </w:rPr>
        <w:t>1</w:t>
      </w:r>
      <w:r w:rsidRPr="00CE0660">
        <w:rPr>
          <w:rFonts w:hint="eastAsia"/>
          <w:bCs/>
          <w:sz w:val="24"/>
        </w:rPr>
        <w:t>、</w:t>
      </w:r>
      <w:r w:rsidRPr="00CE0660">
        <w:rPr>
          <w:bCs/>
          <w:sz w:val="24"/>
        </w:rPr>
        <w:t>基金管理人或基金托管人按估值方法的</w:t>
      </w:r>
      <w:r w:rsidR="00532019" w:rsidRPr="00CE0660">
        <w:rPr>
          <w:bCs/>
          <w:sz w:val="24"/>
        </w:rPr>
        <w:t>第</w:t>
      </w:r>
      <w:r w:rsidR="0082395B" w:rsidRPr="00CE0660">
        <w:rPr>
          <w:bCs/>
          <w:sz w:val="24"/>
        </w:rPr>
        <w:t>8</w:t>
      </w:r>
      <w:r w:rsidRPr="00CE0660">
        <w:rPr>
          <w:bCs/>
          <w:sz w:val="24"/>
        </w:rPr>
        <w:t>项进行估值时，所造成的误差不作为</w:t>
      </w:r>
      <w:r w:rsidRPr="00CE0660">
        <w:rPr>
          <w:rFonts w:hint="eastAsia"/>
          <w:bCs/>
          <w:sz w:val="24"/>
        </w:rPr>
        <w:t>基金资产估值</w:t>
      </w:r>
      <w:r w:rsidRPr="00CE0660">
        <w:rPr>
          <w:bCs/>
          <w:sz w:val="24"/>
        </w:rPr>
        <w:t>错误处理。</w:t>
      </w:r>
    </w:p>
    <w:p w14:paraId="76856065" w14:textId="77777777" w:rsidR="002564D3" w:rsidRPr="00CE0660" w:rsidRDefault="002564D3" w:rsidP="002564D3">
      <w:pPr>
        <w:spacing w:line="360" w:lineRule="auto"/>
        <w:ind w:firstLineChars="200" w:firstLine="480"/>
        <w:rPr>
          <w:bCs/>
          <w:sz w:val="24"/>
        </w:rPr>
      </w:pPr>
      <w:r w:rsidRPr="00CE0660">
        <w:rPr>
          <w:bCs/>
          <w:sz w:val="24"/>
        </w:rPr>
        <w:t>2</w:t>
      </w:r>
      <w:r w:rsidRPr="00CE0660">
        <w:rPr>
          <w:rFonts w:hint="eastAsia"/>
          <w:bCs/>
          <w:sz w:val="24"/>
        </w:rPr>
        <w:t>、由于证券</w:t>
      </w:r>
      <w:r w:rsidR="00516CC8" w:rsidRPr="00CE0660">
        <w:rPr>
          <w:rFonts w:hint="eastAsia"/>
          <w:bCs/>
          <w:sz w:val="24"/>
        </w:rPr>
        <w:t>/</w:t>
      </w:r>
      <w:r w:rsidR="00516CC8" w:rsidRPr="00CE0660">
        <w:rPr>
          <w:rFonts w:hint="eastAsia"/>
          <w:bCs/>
          <w:sz w:val="24"/>
        </w:rPr>
        <w:t>期货</w:t>
      </w:r>
      <w:r w:rsidRPr="00CE0660">
        <w:rPr>
          <w:rFonts w:hint="eastAsia"/>
          <w:bCs/>
          <w:sz w:val="24"/>
        </w:rPr>
        <w:t>交易场</w:t>
      </w:r>
      <w:r w:rsidR="00233612" w:rsidRPr="00CE0660">
        <w:rPr>
          <w:rFonts w:hint="eastAsia"/>
          <w:bCs/>
          <w:sz w:val="24"/>
        </w:rPr>
        <w:t>所</w:t>
      </w:r>
      <w:r w:rsidR="00516CC8" w:rsidRPr="00CE0660">
        <w:rPr>
          <w:rFonts w:hint="eastAsia"/>
          <w:bCs/>
          <w:sz w:val="24"/>
        </w:rPr>
        <w:t>、</w:t>
      </w:r>
      <w:r w:rsidR="00516CC8" w:rsidRPr="00CE0660">
        <w:rPr>
          <w:bCs/>
          <w:sz w:val="24"/>
        </w:rPr>
        <w:t>期货公司</w:t>
      </w:r>
      <w:r w:rsidRPr="00CE0660">
        <w:rPr>
          <w:rFonts w:hint="eastAsia"/>
          <w:bCs/>
          <w:sz w:val="24"/>
        </w:rPr>
        <w:t>及登记结算公司发送的数据错误，</w:t>
      </w:r>
      <w:r w:rsidR="00516CC8" w:rsidRPr="00CE0660">
        <w:rPr>
          <w:rFonts w:hint="eastAsia"/>
          <w:bCs/>
          <w:sz w:val="24"/>
        </w:rPr>
        <w:t>有关</w:t>
      </w:r>
      <w:r w:rsidR="005B40FA" w:rsidRPr="00CE0660">
        <w:rPr>
          <w:rFonts w:hint="eastAsia"/>
          <w:bCs/>
          <w:sz w:val="24"/>
        </w:rPr>
        <w:t>国家会计政策变更</w:t>
      </w:r>
      <w:r w:rsidR="00516CC8" w:rsidRPr="00CE0660">
        <w:rPr>
          <w:bCs/>
          <w:sz w:val="24"/>
        </w:rPr>
        <w:t>、市场规则变更等</w:t>
      </w:r>
      <w:r w:rsidRPr="00CE0660">
        <w:rPr>
          <w:rFonts w:hint="eastAsia"/>
          <w:bCs/>
          <w:sz w:val="24"/>
        </w:rPr>
        <w:t>或由于其他不可抗力原因，基金管理人和基金托管人虽然已经采取必要、适当、合理的措施进行检查，但是未能发现该错误</w:t>
      </w:r>
      <w:r w:rsidR="005B40FA" w:rsidRPr="00CE0660">
        <w:rPr>
          <w:rFonts w:hint="eastAsia"/>
          <w:bCs/>
          <w:sz w:val="24"/>
        </w:rPr>
        <w:t>的，</w:t>
      </w:r>
      <w:r w:rsidR="005B40FA" w:rsidRPr="00CE0660">
        <w:rPr>
          <w:bCs/>
          <w:sz w:val="24"/>
        </w:rPr>
        <w:t>由此</w:t>
      </w:r>
      <w:r w:rsidRPr="00CE0660">
        <w:rPr>
          <w:rFonts w:hint="eastAsia"/>
          <w:bCs/>
          <w:sz w:val="24"/>
        </w:rPr>
        <w:t>造成的基金资产估值错误，基金管理</w:t>
      </w:r>
      <w:r w:rsidR="00516CC8" w:rsidRPr="00CE0660">
        <w:rPr>
          <w:rFonts w:hint="eastAsia"/>
          <w:bCs/>
          <w:sz w:val="24"/>
        </w:rPr>
        <w:t>人</w:t>
      </w:r>
      <w:r w:rsidR="005B40FA" w:rsidRPr="00CE0660">
        <w:rPr>
          <w:rFonts w:hint="eastAsia"/>
          <w:bCs/>
          <w:sz w:val="24"/>
        </w:rPr>
        <w:t>和</w:t>
      </w:r>
      <w:r w:rsidRPr="00CE0660">
        <w:rPr>
          <w:rFonts w:hint="eastAsia"/>
          <w:bCs/>
          <w:sz w:val="24"/>
        </w:rPr>
        <w:t>基金托管人免除赔偿责任。但基金管理</w:t>
      </w:r>
      <w:r w:rsidR="00516CC8" w:rsidRPr="00CE0660">
        <w:rPr>
          <w:rFonts w:hint="eastAsia"/>
          <w:bCs/>
          <w:sz w:val="24"/>
        </w:rPr>
        <w:t>人</w:t>
      </w:r>
      <w:r w:rsidR="005B40FA" w:rsidRPr="00CE0660">
        <w:rPr>
          <w:rFonts w:hint="eastAsia"/>
          <w:bCs/>
          <w:sz w:val="24"/>
        </w:rPr>
        <w:t>和</w:t>
      </w:r>
      <w:r w:rsidRPr="00CE0660">
        <w:rPr>
          <w:rFonts w:hint="eastAsia"/>
          <w:bCs/>
          <w:sz w:val="24"/>
        </w:rPr>
        <w:t>基金托管人应</w:t>
      </w:r>
      <w:r w:rsidR="005B40FA" w:rsidRPr="00CE0660">
        <w:rPr>
          <w:rFonts w:hint="eastAsia"/>
          <w:bCs/>
          <w:sz w:val="24"/>
        </w:rPr>
        <w:t>当</w:t>
      </w:r>
      <w:r w:rsidRPr="00CE0660">
        <w:rPr>
          <w:rFonts w:hint="eastAsia"/>
          <w:bCs/>
          <w:sz w:val="24"/>
        </w:rPr>
        <w:t>积极采取必要的措施消除</w:t>
      </w:r>
      <w:r w:rsidR="00A65B45" w:rsidRPr="00CE0660">
        <w:rPr>
          <w:rFonts w:hint="eastAsia"/>
          <w:bCs/>
          <w:sz w:val="24"/>
        </w:rPr>
        <w:t>或</w:t>
      </w:r>
      <w:r w:rsidR="005B40FA" w:rsidRPr="00CE0660">
        <w:rPr>
          <w:rFonts w:hint="eastAsia"/>
          <w:bCs/>
          <w:sz w:val="24"/>
        </w:rPr>
        <w:t>降低</w:t>
      </w:r>
      <w:r w:rsidRPr="00CE0660">
        <w:rPr>
          <w:rFonts w:hint="eastAsia"/>
          <w:bCs/>
          <w:sz w:val="24"/>
        </w:rPr>
        <w:t>由此造成的影响。</w:t>
      </w:r>
    </w:p>
    <w:p w14:paraId="75CFF913" w14:textId="77777777" w:rsidR="0079777F" w:rsidRPr="00CE0660" w:rsidRDefault="0079777F" w:rsidP="00422BE6">
      <w:pPr>
        <w:pStyle w:val="1"/>
      </w:pPr>
      <w:r w:rsidRPr="00CE0660">
        <w:rPr>
          <w:bCs/>
        </w:rPr>
        <w:br w:type="page"/>
      </w:r>
      <w:bookmarkStart w:id="315" w:name="_Toc32041"/>
      <w:bookmarkStart w:id="316" w:name="_Toc3365"/>
      <w:bookmarkStart w:id="317" w:name="_Toc15779"/>
      <w:bookmarkStart w:id="318" w:name="_Toc12105"/>
      <w:bookmarkStart w:id="319" w:name="_Toc19752"/>
      <w:bookmarkStart w:id="320" w:name="_Toc13987"/>
      <w:bookmarkStart w:id="321" w:name="_Toc19706"/>
      <w:bookmarkStart w:id="322" w:name="_Toc24601"/>
      <w:bookmarkStart w:id="323" w:name="_Toc32227"/>
      <w:bookmarkStart w:id="324" w:name="_Toc488092365"/>
      <w:r w:rsidRPr="00CE0660">
        <w:lastRenderedPageBreak/>
        <w:t>第十五部分</w:t>
      </w:r>
      <w:r w:rsidRPr="00CE0660">
        <w:t xml:space="preserve">  </w:t>
      </w:r>
      <w:r w:rsidRPr="00CE0660">
        <w:t>基金费用与税收</w:t>
      </w:r>
      <w:bookmarkEnd w:id="312"/>
      <w:bookmarkEnd w:id="313"/>
      <w:bookmarkEnd w:id="314"/>
      <w:bookmarkEnd w:id="315"/>
      <w:bookmarkEnd w:id="316"/>
      <w:bookmarkEnd w:id="317"/>
      <w:bookmarkEnd w:id="318"/>
      <w:bookmarkEnd w:id="319"/>
      <w:bookmarkEnd w:id="320"/>
      <w:bookmarkEnd w:id="321"/>
      <w:bookmarkEnd w:id="322"/>
      <w:bookmarkEnd w:id="323"/>
      <w:bookmarkEnd w:id="324"/>
    </w:p>
    <w:p w14:paraId="46934DCE" w14:textId="77777777" w:rsidR="0079777F" w:rsidRPr="00CE0660" w:rsidRDefault="0079777F">
      <w:pPr>
        <w:spacing w:line="360" w:lineRule="auto"/>
        <w:ind w:firstLineChars="200" w:firstLine="480"/>
        <w:rPr>
          <w:bCs/>
          <w:sz w:val="24"/>
        </w:rPr>
      </w:pPr>
    </w:p>
    <w:p w14:paraId="1C1CB413" w14:textId="77777777" w:rsidR="0079777F" w:rsidRPr="00CE0660" w:rsidRDefault="0079777F" w:rsidP="007A64C8">
      <w:pPr>
        <w:spacing w:line="360" w:lineRule="auto"/>
        <w:ind w:firstLineChars="200" w:firstLine="480"/>
        <w:rPr>
          <w:bCs/>
          <w:sz w:val="24"/>
        </w:rPr>
      </w:pPr>
      <w:r w:rsidRPr="00CE0660">
        <w:rPr>
          <w:bCs/>
          <w:sz w:val="24"/>
        </w:rPr>
        <w:t>一、基金费用的种类</w:t>
      </w:r>
    </w:p>
    <w:p w14:paraId="14350762"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、基金管理人的管理费；</w:t>
      </w:r>
    </w:p>
    <w:p w14:paraId="51690335"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、基金托管人的托管费；</w:t>
      </w:r>
    </w:p>
    <w:p w14:paraId="44ACE278" w14:textId="74277ACE" w:rsidR="0079777F" w:rsidRPr="00CE0660" w:rsidRDefault="0079777F">
      <w:pPr>
        <w:spacing w:line="360" w:lineRule="auto"/>
        <w:ind w:firstLineChars="200" w:firstLine="480"/>
        <w:rPr>
          <w:bCs/>
          <w:sz w:val="24"/>
        </w:rPr>
      </w:pPr>
      <w:r w:rsidRPr="00CE0660">
        <w:rPr>
          <w:bCs/>
          <w:sz w:val="24"/>
        </w:rPr>
        <w:t>3</w:t>
      </w:r>
      <w:r w:rsidRPr="00CE0660">
        <w:rPr>
          <w:bCs/>
          <w:sz w:val="24"/>
        </w:rPr>
        <w:t>、</w:t>
      </w:r>
      <w:r w:rsidR="00CC62EA" w:rsidRPr="00CE0660">
        <w:rPr>
          <w:rFonts w:hint="eastAsia"/>
          <w:bCs/>
          <w:sz w:val="24"/>
        </w:rPr>
        <w:t>基金</w:t>
      </w:r>
      <w:r w:rsidR="00FC34F9" w:rsidRPr="00CE0660">
        <w:rPr>
          <w:rFonts w:hint="eastAsia"/>
          <w:bCs/>
          <w:sz w:val="24"/>
        </w:rPr>
        <w:t>销售服务费</w:t>
      </w:r>
      <w:r w:rsidRPr="00CE0660">
        <w:rPr>
          <w:bCs/>
          <w:sz w:val="24"/>
        </w:rPr>
        <w:t>；</w:t>
      </w:r>
    </w:p>
    <w:p w14:paraId="3778E3BF" w14:textId="77777777" w:rsidR="00FC34F9" w:rsidRPr="00CE0660" w:rsidRDefault="0079777F">
      <w:pPr>
        <w:spacing w:line="360" w:lineRule="auto"/>
        <w:ind w:firstLineChars="200" w:firstLine="480"/>
        <w:rPr>
          <w:bCs/>
          <w:sz w:val="24"/>
        </w:rPr>
      </w:pPr>
      <w:r w:rsidRPr="00CE0660">
        <w:rPr>
          <w:bCs/>
          <w:sz w:val="24"/>
        </w:rPr>
        <w:t>4</w:t>
      </w:r>
      <w:r w:rsidRPr="00CE0660">
        <w:rPr>
          <w:bCs/>
          <w:sz w:val="24"/>
        </w:rPr>
        <w:t>、</w:t>
      </w:r>
      <w:r w:rsidR="00C145C9" w:rsidRPr="00CE0660">
        <w:rPr>
          <w:bCs/>
          <w:sz w:val="24"/>
        </w:rPr>
        <w:t>基金合同</w:t>
      </w:r>
      <w:r w:rsidRPr="00CE0660">
        <w:rPr>
          <w:bCs/>
          <w:sz w:val="24"/>
        </w:rPr>
        <w:t>生效后与基金相关的</w:t>
      </w:r>
      <w:r w:rsidR="00FC34F9" w:rsidRPr="00CE0660">
        <w:rPr>
          <w:rFonts w:hint="eastAsia"/>
          <w:bCs/>
          <w:sz w:val="24"/>
        </w:rPr>
        <w:t>信息披露费用</w:t>
      </w:r>
      <w:r w:rsidR="00FC34F9" w:rsidRPr="00CE0660">
        <w:rPr>
          <w:bCs/>
          <w:sz w:val="24"/>
        </w:rPr>
        <w:t>；</w:t>
      </w:r>
    </w:p>
    <w:p w14:paraId="33C5DB2C" w14:textId="77777777" w:rsidR="0079777F" w:rsidRPr="00CE0660" w:rsidRDefault="00FC34F9">
      <w:pPr>
        <w:spacing w:line="360" w:lineRule="auto"/>
        <w:ind w:firstLineChars="200" w:firstLine="480"/>
        <w:rPr>
          <w:bCs/>
          <w:sz w:val="24"/>
        </w:rPr>
      </w:pPr>
      <w:r w:rsidRPr="00CE0660">
        <w:rPr>
          <w:bCs/>
          <w:sz w:val="24"/>
        </w:rPr>
        <w:t>5</w:t>
      </w:r>
      <w:r w:rsidRPr="00CE0660">
        <w:rPr>
          <w:rFonts w:hint="eastAsia"/>
          <w:bCs/>
          <w:sz w:val="24"/>
        </w:rPr>
        <w:t>、</w:t>
      </w:r>
      <w:r w:rsidRPr="00CE0660">
        <w:rPr>
          <w:bCs/>
          <w:sz w:val="24"/>
        </w:rPr>
        <w:t>基金合同生效后与基金相关的</w:t>
      </w:r>
      <w:r w:rsidR="0079777F" w:rsidRPr="00CE0660">
        <w:rPr>
          <w:bCs/>
          <w:sz w:val="24"/>
        </w:rPr>
        <w:t>会计师费、</w:t>
      </w:r>
      <w:r w:rsidRPr="00CE0660">
        <w:rPr>
          <w:rFonts w:hint="eastAsia"/>
          <w:bCs/>
          <w:sz w:val="24"/>
        </w:rPr>
        <w:t>公证费</w:t>
      </w:r>
      <w:r w:rsidRPr="00CE0660">
        <w:rPr>
          <w:bCs/>
          <w:sz w:val="24"/>
        </w:rPr>
        <w:t>、</w:t>
      </w:r>
      <w:r w:rsidR="0079777F" w:rsidRPr="00CE0660">
        <w:rPr>
          <w:bCs/>
          <w:sz w:val="24"/>
        </w:rPr>
        <w:t>律师费</w:t>
      </w:r>
      <w:r w:rsidR="00516CC8" w:rsidRPr="00CE0660">
        <w:rPr>
          <w:rFonts w:hint="eastAsia"/>
          <w:bCs/>
          <w:sz w:val="24"/>
        </w:rPr>
        <w:t>、</w:t>
      </w:r>
      <w:r w:rsidR="00516CC8" w:rsidRPr="00CE0660">
        <w:rPr>
          <w:bCs/>
          <w:sz w:val="24"/>
        </w:rPr>
        <w:t>仲裁费</w:t>
      </w:r>
      <w:r w:rsidR="0079777F" w:rsidRPr="00CE0660">
        <w:rPr>
          <w:bCs/>
          <w:sz w:val="24"/>
        </w:rPr>
        <w:t>和诉讼费；</w:t>
      </w:r>
    </w:p>
    <w:p w14:paraId="4875F715" w14:textId="77777777" w:rsidR="0079777F" w:rsidRPr="00CE0660" w:rsidRDefault="00FC34F9">
      <w:pPr>
        <w:spacing w:line="360" w:lineRule="auto"/>
        <w:ind w:firstLineChars="200" w:firstLine="480"/>
        <w:rPr>
          <w:bCs/>
          <w:sz w:val="24"/>
        </w:rPr>
      </w:pPr>
      <w:r w:rsidRPr="00CE0660">
        <w:rPr>
          <w:bCs/>
          <w:sz w:val="24"/>
        </w:rPr>
        <w:t>6</w:t>
      </w:r>
      <w:r w:rsidR="0079777F" w:rsidRPr="00CE0660">
        <w:rPr>
          <w:bCs/>
          <w:sz w:val="24"/>
        </w:rPr>
        <w:t>、基金份额持有人大会费用；</w:t>
      </w:r>
    </w:p>
    <w:p w14:paraId="7094C122" w14:textId="77777777" w:rsidR="00474FF5" w:rsidRPr="00CE0660" w:rsidRDefault="0079777F">
      <w:pPr>
        <w:spacing w:line="360" w:lineRule="auto"/>
        <w:ind w:firstLineChars="200" w:firstLine="480"/>
        <w:rPr>
          <w:bCs/>
          <w:sz w:val="24"/>
        </w:rPr>
      </w:pPr>
      <w:r w:rsidRPr="00CE0660">
        <w:rPr>
          <w:bCs/>
          <w:sz w:val="24"/>
        </w:rPr>
        <w:t>7</w:t>
      </w:r>
      <w:r w:rsidRPr="00CE0660">
        <w:rPr>
          <w:bCs/>
          <w:sz w:val="24"/>
        </w:rPr>
        <w:t>、基金的</w:t>
      </w:r>
      <w:r w:rsidR="00474FF5" w:rsidRPr="00CE0660">
        <w:rPr>
          <w:rFonts w:hint="eastAsia"/>
          <w:bCs/>
          <w:sz w:val="24"/>
        </w:rPr>
        <w:t>证券</w:t>
      </w:r>
      <w:r w:rsidR="00B97911" w:rsidRPr="00CE0660">
        <w:rPr>
          <w:rFonts w:hint="eastAsia"/>
          <w:bCs/>
          <w:sz w:val="24"/>
        </w:rPr>
        <w:t>/</w:t>
      </w:r>
      <w:r w:rsidR="00B97911" w:rsidRPr="00CE0660">
        <w:rPr>
          <w:rFonts w:hint="eastAsia"/>
          <w:bCs/>
          <w:sz w:val="24"/>
        </w:rPr>
        <w:t>期货</w:t>
      </w:r>
      <w:r w:rsidR="00474FF5" w:rsidRPr="00CE0660">
        <w:rPr>
          <w:rFonts w:hint="eastAsia"/>
          <w:bCs/>
          <w:sz w:val="24"/>
        </w:rPr>
        <w:t>交易费用</w:t>
      </w:r>
      <w:r w:rsidR="00474FF5" w:rsidRPr="00CE0660">
        <w:rPr>
          <w:bCs/>
          <w:sz w:val="24"/>
        </w:rPr>
        <w:t>；</w:t>
      </w:r>
    </w:p>
    <w:p w14:paraId="15C233C2" w14:textId="77777777" w:rsidR="0079777F" w:rsidRPr="00CE0660" w:rsidRDefault="00474FF5">
      <w:pPr>
        <w:spacing w:line="360" w:lineRule="auto"/>
        <w:ind w:firstLineChars="200" w:firstLine="480"/>
        <w:rPr>
          <w:bCs/>
          <w:sz w:val="24"/>
        </w:rPr>
      </w:pPr>
      <w:r w:rsidRPr="00CE0660">
        <w:rPr>
          <w:bCs/>
          <w:sz w:val="24"/>
        </w:rPr>
        <w:t>8</w:t>
      </w:r>
      <w:r w:rsidRPr="00CE0660">
        <w:rPr>
          <w:rFonts w:hint="eastAsia"/>
          <w:bCs/>
          <w:sz w:val="24"/>
        </w:rPr>
        <w:t>、</w:t>
      </w:r>
      <w:r w:rsidRPr="00CE0660">
        <w:rPr>
          <w:bCs/>
          <w:sz w:val="24"/>
        </w:rPr>
        <w:t>基金的</w:t>
      </w:r>
      <w:r w:rsidR="0079777F" w:rsidRPr="00CE0660">
        <w:rPr>
          <w:bCs/>
          <w:sz w:val="24"/>
        </w:rPr>
        <w:t>银行汇划费用；</w:t>
      </w:r>
    </w:p>
    <w:p w14:paraId="56485D6F" w14:textId="77777777" w:rsidR="0079777F" w:rsidRPr="00CE0660" w:rsidRDefault="00474FF5">
      <w:pPr>
        <w:spacing w:line="360" w:lineRule="auto"/>
        <w:ind w:firstLineChars="200" w:firstLine="480"/>
        <w:rPr>
          <w:bCs/>
          <w:sz w:val="24"/>
        </w:rPr>
      </w:pPr>
      <w:r w:rsidRPr="00CE0660">
        <w:rPr>
          <w:bCs/>
          <w:sz w:val="24"/>
        </w:rPr>
        <w:t>9</w:t>
      </w:r>
      <w:r w:rsidR="0079777F" w:rsidRPr="00CE0660">
        <w:rPr>
          <w:bCs/>
          <w:sz w:val="24"/>
        </w:rPr>
        <w:t>、</w:t>
      </w:r>
      <w:r w:rsidR="00532019" w:rsidRPr="00CE0660">
        <w:rPr>
          <w:rFonts w:hint="eastAsia"/>
          <w:bCs/>
          <w:sz w:val="24"/>
        </w:rPr>
        <w:t>证券</w:t>
      </w:r>
      <w:r w:rsidR="00532019" w:rsidRPr="00CE0660">
        <w:rPr>
          <w:rFonts w:hint="eastAsia"/>
          <w:bCs/>
          <w:sz w:val="24"/>
        </w:rPr>
        <w:t>/</w:t>
      </w:r>
      <w:r w:rsidR="00532019" w:rsidRPr="00CE0660">
        <w:rPr>
          <w:rFonts w:hint="eastAsia"/>
          <w:bCs/>
          <w:sz w:val="24"/>
        </w:rPr>
        <w:t>期货等账户开户费用、账户维护费用；</w:t>
      </w:r>
    </w:p>
    <w:p w14:paraId="1099B00D" w14:textId="5E50D309" w:rsidR="0002598C" w:rsidRPr="00CE0660" w:rsidRDefault="0002598C">
      <w:pPr>
        <w:spacing w:line="360" w:lineRule="auto"/>
        <w:ind w:firstLineChars="200" w:firstLine="480"/>
        <w:rPr>
          <w:bCs/>
          <w:sz w:val="24"/>
        </w:rPr>
      </w:pPr>
      <w:r w:rsidRPr="00CE0660">
        <w:rPr>
          <w:rFonts w:hint="eastAsia"/>
          <w:bCs/>
          <w:sz w:val="24"/>
        </w:rPr>
        <w:t>10</w:t>
      </w:r>
      <w:r w:rsidRPr="00CE0660">
        <w:rPr>
          <w:rFonts w:hint="eastAsia"/>
          <w:bCs/>
          <w:sz w:val="24"/>
        </w:rPr>
        <w:t>、因</w:t>
      </w:r>
      <w:r w:rsidRPr="00CE0660">
        <w:rPr>
          <w:bCs/>
          <w:sz w:val="24"/>
        </w:rPr>
        <w:t>投资</w:t>
      </w:r>
      <w:r w:rsidR="00880FD1" w:rsidRPr="00CE0660">
        <w:rPr>
          <w:rFonts w:hint="eastAsia"/>
          <w:bCs/>
          <w:sz w:val="24"/>
        </w:rPr>
        <w:t>规定范围内的</w:t>
      </w:r>
      <w:r w:rsidRPr="00CE0660">
        <w:rPr>
          <w:bCs/>
          <w:sz w:val="24"/>
        </w:rPr>
        <w:t>港股通标的股票而产生的各项合理费用；</w:t>
      </w:r>
    </w:p>
    <w:p w14:paraId="313561DD" w14:textId="299F3190" w:rsidR="0079777F" w:rsidRPr="00CE0660" w:rsidRDefault="00474FF5">
      <w:pPr>
        <w:spacing w:line="360" w:lineRule="auto"/>
        <w:ind w:firstLineChars="200" w:firstLine="480"/>
        <w:rPr>
          <w:bCs/>
          <w:sz w:val="24"/>
        </w:rPr>
      </w:pPr>
      <w:r w:rsidRPr="00CE0660">
        <w:rPr>
          <w:bCs/>
          <w:sz w:val="24"/>
        </w:rPr>
        <w:t>1</w:t>
      </w:r>
      <w:r w:rsidR="0002598C" w:rsidRPr="00CE0660">
        <w:rPr>
          <w:bCs/>
          <w:sz w:val="24"/>
        </w:rPr>
        <w:t>1</w:t>
      </w:r>
      <w:r w:rsidR="0079777F" w:rsidRPr="00CE0660">
        <w:rPr>
          <w:bCs/>
          <w:sz w:val="24"/>
        </w:rPr>
        <w:t>、按照国家有关规定和</w:t>
      </w:r>
      <w:r w:rsidR="00C145C9" w:rsidRPr="00CE0660">
        <w:rPr>
          <w:bCs/>
          <w:sz w:val="24"/>
        </w:rPr>
        <w:t>基金合同</w:t>
      </w:r>
      <w:r w:rsidR="0079777F" w:rsidRPr="00CE0660">
        <w:rPr>
          <w:bCs/>
          <w:sz w:val="24"/>
        </w:rPr>
        <w:t>约定，可以在基金财产中列支的其他费用。</w:t>
      </w:r>
    </w:p>
    <w:p w14:paraId="67F81C65" w14:textId="77777777" w:rsidR="0079777F" w:rsidRPr="00CE0660" w:rsidRDefault="0079777F" w:rsidP="007A64C8">
      <w:pPr>
        <w:spacing w:line="360" w:lineRule="auto"/>
        <w:ind w:firstLineChars="200" w:firstLine="480"/>
        <w:rPr>
          <w:bCs/>
          <w:sz w:val="24"/>
        </w:rPr>
      </w:pPr>
      <w:r w:rsidRPr="00CE0660">
        <w:rPr>
          <w:bCs/>
          <w:sz w:val="24"/>
        </w:rPr>
        <w:t>二、基金费用计提方法、计提标准和支付方式</w:t>
      </w:r>
    </w:p>
    <w:p w14:paraId="346648FA"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、基金管理人的管理费</w:t>
      </w:r>
      <w:r w:rsidRPr="00CE0660">
        <w:rPr>
          <w:bCs/>
          <w:sz w:val="24"/>
        </w:rPr>
        <w:t xml:space="preserve"> </w:t>
      </w:r>
    </w:p>
    <w:p w14:paraId="530A6314" w14:textId="7344E1D9" w:rsidR="0079777F" w:rsidRPr="00CE0660" w:rsidRDefault="0079777F">
      <w:pPr>
        <w:spacing w:line="360" w:lineRule="auto"/>
        <w:ind w:firstLineChars="200" w:firstLine="480"/>
        <w:rPr>
          <w:bCs/>
          <w:sz w:val="24"/>
        </w:rPr>
      </w:pPr>
      <w:r w:rsidRPr="00CE0660">
        <w:rPr>
          <w:bCs/>
          <w:sz w:val="24"/>
        </w:rPr>
        <w:t>本基金的管理费按前一日基金资产净值的</w:t>
      </w:r>
      <w:r w:rsidR="001B38E3" w:rsidRPr="00CE0660">
        <w:rPr>
          <w:bCs/>
          <w:sz w:val="24"/>
        </w:rPr>
        <w:t>0</w:t>
      </w:r>
      <w:r w:rsidR="002D2920" w:rsidRPr="00CE0660">
        <w:rPr>
          <w:bCs/>
          <w:sz w:val="24"/>
        </w:rPr>
        <w:t>.</w:t>
      </w:r>
      <w:r w:rsidR="001B38E3" w:rsidRPr="00CE0660">
        <w:rPr>
          <w:bCs/>
          <w:sz w:val="24"/>
        </w:rPr>
        <w:t>9</w:t>
      </w:r>
      <w:r w:rsidR="006B1867" w:rsidRPr="00CE0660">
        <w:rPr>
          <w:bCs/>
          <w:sz w:val="24"/>
        </w:rPr>
        <w:t>0</w:t>
      </w:r>
      <w:r w:rsidR="002D2920" w:rsidRPr="00CE0660">
        <w:rPr>
          <w:bCs/>
          <w:sz w:val="24"/>
        </w:rPr>
        <w:t>%</w:t>
      </w:r>
      <w:r w:rsidRPr="00CE0660">
        <w:rPr>
          <w:bCs/>
          <w:sz w:val="24"/>
        </w:rPr>
        <w:t>年费率计提。管理费的计算方法如下：</w:t>
      </w:r>
    </w:p>
    <w:p w14:paraId="5087E250" w14:textId="5DF3182F" w:rsidR="0079777F" w:rsidRPr="00CE0660" w:rsidRDefault="0079777F">
      <w:pPr>
        <w:spacing w:line="360" w:lineRule="auto"/>
        <w:ind w:firstLineChars="200" w:firstLine="480"/>
        <w:rPr>
          <w:bCs/>
          <w:sz w:val="24"/>
        </w:rPr>
      </w:pPr>
      <w:r w:rsidRPr="00CE0660">
        <w:rPr>
          <w:bCs/>
          <w:sz w:val="24"/>
        </w:rPr>
        <w:t>H</w:t>
      </w:r>
      <w:r w:rsidRPr="00CE0660">
        <w:rPr>
          <w:bCs/>
          <w:sz w:val="24"/>
        </w:rPr>
        <w:t>＝</w:t>
      </w:r>
      <w:r w:rsidRPr="00CE0660">
        <w:rPr>
          <w:bCs/>
          <w:sz w:val="24"/>
        </w:rPr>
        <w:t>E</w:t>
      </w:r>
      <w:r w:rsidR="0091148F" w:rsidRPr="00CE0660">
        <w:rPr>
          <w:bCs/>
          <w:sz w:val="24"/>
        </w:rPr>
        <w:t>×</w:t>
      </w:r>
      <w:r w:rsidR="001B38E3" w:rsidRPr="00CE0660">
        <w:rPr>
          <w:bCs/>
          <w:sz w:val="24"/>
        </w:rPr>
        <w:t>0</w:t>
      </w:r>
      <w:r w:rsidR="005E6266" w:rsidRPr="00CE0660">
        <w:rPr>
          <w:bCs/>
          <w:sz w:val="24"/>
        </w:rPr>
        <w:t>.</w:t>
      </w:r>
      <w:r w:rsidR="001B38E3" w:rsidRPr="00CE0660">
        <w:rPr>
          <w:bCs/>
          <w:sz w:val="24"/>
        </w:rPr>
        <w:t>9</w:t>
      </w:r>
      <w:r w:rsidR="006B1867" w:rsidRPr="00CE0660">
        <w:rPr>
          <w:bCs/>
          <w:sz w:val="24"/>
        </w:rPr>
        <w:t>0</w:t>
      </w:r>
      <w:r w:rsidR="005E6266" w:rsidRPr="00CE0660">
        <w:rPr>
          <w:bCs/>
          <w:sz w:val="24"/>
        </w:rPr>
        <w:t>%</w:t>
      </w:r>
      <w:r w:rsidRPr="00CE0660">
        <w:rPr>
          <w:bCs/>
          <w:sz w:val="24"/>
        </w:rPr>
        <w:t>÷</w:t>
      </w:r>
      <w:r w:rsidRPr="00CE0660">
        <w:rPr>
          <w:bCs/>
          <w:sz w:val="24"/>
        </w:rPr>
        <w:t>当年天数</w:t>
      </w:r>
    </w:p>
    <w:p w14:paraId="0801EE0F" w14:textId="77777777" w:rsidR="0079777F" w:rsidRPr="00CE0660" w:rsidRDefault="0079777F">
      <w:pPr>
        <w:spacing w:line="360" w:lineRule="auto"/>
        <w:ind w:firstLineChars="200" w:firstLine="480"/>
        <w:rPr>
          <w:bCs/>
          <w:sz w:val="24"/>
        </w:rPr>
      </w:pPr>
      <w:r w:rsidRPr="00CE0660">
        <w:rPr>
          <w:bCs/>
          <w:sz w:val="24"/>
        </w:rPr>
        <w:t>H</w:t>
      </w:r>
      <w:r w:rsidRPr="00CE0660">
        <w:rPr>
          <w:bCs/>
          <w:sz w:val="24"/>
        </w:rPr>
        <w:t>为每日应计提的基金管理费</w:t>
      </w:r>
    </w:p>
    <w:p w14:paraId="4D166481" w14:textId="77777777" w:rsidR="0079777F" w:rsidRPr="00CE0660" w:rsidRDefault="0079777F">
      <w:pPr>
        <w:spacing w:line="360" w:lineRule="auto"/>
        <w:ind w:firstLineChars="200" w:firstLine="480"/>
        <w:rPr>
          <w:bCs/>
          <w:sz w:val="24"/>
        </w:rPr>
      </w:pPr>
      <w:r w:rsidRPr="00CE0660">
        <w:rPr>
          <w:bCs/>
          <w:sz w:val="24"/>
        </w:rPr>
        <w:t>E</w:t>
      </w:r>
      <w:r w:rsidRPr="00CE0660">
        <w:rPr>
          <w:bCs/>
          <w:sz w:val="24"/>
        </w:rPr>
        <w:t>为前一日的基金资产净值</w:t>
      </w:r>
    </w:p>
    <w:p w14:paraId="6F1A8566" w14:textId="77B49C20" w:rsidR="002E2232" w:rsidRPr="00CE0660" w:rsidRDefault="002E2232">
      <w:pPr>
        <w:spacing w:line="360" w:lineRule="auto"/>
        <w:ind w:firstLineChars="200" w:firstLine="480"/>
        <w:rPr>
          <w:bCs/>
          <w:sz w:val="24"/>
        </w:rPr>
      </w:pPr>
      <w:r w:rsidRPr="00CE0660">
        <w:rPr>
          <w:rFonts w:hint="eastAsia"/>
          <w:bCs/>
          <w:sz w:val="24"/>
        </w:rPr>
        <w:t>基金管理费每日计提，按月支付</w:t>
      </w:r>
      <w:r w:rsidR="00607D34" w:rsidRPr="00CE0660">
        <w:rPr>
          <w:rFonts w:hint="eastAsia"/>
          <w:bCs/>
          <w:sz w:val="24"/>
        </w:rPr>
        <w:t>，</w:t>
      </w:r>
      <w:r w:rsidR="00A51AB5" w:rsidRPr="00CE0660">
        <w:rPr>
          <w:rFonts w:hint="eastAsia"/>
          <w:bCs/>
          <w:sz w:val="24"/>
        </w:rPr>
        <w:t>由基金管理人</w:t>
      </w:r>
      <w:r w:rsidR="007C2F1A" w:rsidRPr="00CE0660">
        <w:rPr>
          <w:rFonts w:hint="eastAsia"/>
          <w:bCs/>
          <w:sz w:val="24"/>
        </w:rPr>
        <w:t>根据</w:t>
      </w:r>
      <w:r w:rsidR="00A51AB5" w:rsidRPr="00CE0660">
        <w:rPr>
          <w:rFonts w:hint="eastAsia"/>
          <w:bCs/>
          <w:sz w:val="24"/>
        </w:rPr>
        <w:t>与基金托管人核对一致</w:t>
      </w:r>
      <w:r w:rsidR="007C2F1A" w:rsidRPr="00CE0660">
        <w:rPr>
          <w:rFonts w:hint="eastAsia"/>
          <w:bCs/>
          <w:sz w:val="24"/>
        </w:rPr>
        <w:t>的</w:t>
      </w:r>
      <w:r w:rsidR="007C2F1A" w:rsidRPr="00CE0660">
        <w:rPr>
          <w:bCs/>
          <w:sz w:val="24"/>
        </w:rPr>
        <w:t>财务数据</w:t>
      </w:r>
      <w:r w:rsidR="00A51AB5" w:rsidRPr="00CE0660">
        <w:rPr>
          <w:rFonts w:hint="eastAsia"/>
          <w:bCs/>
          <w:sz w:val="24"/>
        </w:rPr>
        <w:t>，</w:t>
      </w:r>
      <w:r w:rsidR="00607D34" w:rsidRPr="00CE0660">
        <w:rPr>
          <w:bCs/>
          <w:sz w:val="24"/>
        </w:rPr>
        <w:t>向基金</w:t>
      </w:r>
      <w:r w:rsidR="00607D34" w:rsidRPr="00CE0660">
        <w:rPr>
          <w:rFonts w:hint="eastAsia"/>
          <w:bCs/>
          <w:sz w:val="24"/>
        </w:rPr>
        <w:t>托管人</w:t>
      </w:r>
      <w:r w:rsidR="00607D34" w:rsidRPr="00CE0660">
        <w:rPr>
          <w:bCs/>
          <w:sz w:val="24"/>
        </w:rPr>
        <w:t>发送划款指令，</w:t>
      </w:r>
      <w:r w:rsidR="00A51AB5" w:rsidRPr="00CE0660">
        <w:rPr>
          <w:rFonts w:hint="eastAsia"/>
          <w:bCs/>
          <w:sz w:val="24"/>
        </w:rPr>
        <w:t>基金托管人</w:t>
      </w:r>
      <w:r w:rsidR="00607D34" w:rsidRPr="00CE0660">
        <w:rPr>
          <w:rFonts w:hint="eastAsia"/>
          <w:bCs/>
          <w:sz w:val="24"/>
        </w:rPr>
        <w:t>复核后</w:t>
      </w:r>
      <w:r w:rsidR="00A51AB5" w:rsidRPr="00CE0660">
        <w:rPr>
          <w:rFonts w:hint="eastAsia"/>
          <w:bCs/>
          <w:sz w:val="24"/>
        </w:rPr>
        <w:t>于次月</w:t>
      </w:r>
      <w:r w:rsidR="00CE1D95" w:rsidRPr="00CE0660">
        <w:rPr>
          <w:rFonts w:hint="eastAsia"/>
          <w:bCs/>
          <w:sz w:val="24"/>
        </w:rPr>
        <w:t>前</w:t>
      </w:r>
      <w:r w:rsidR="00607D34" w:rsidRPr="00CE0660">
        <w:rPr>
          <w:bCs/>
          <w:sz w:val="24"/>
        </w:rPr>
        <w:t>5</w:t>
      </w:r>
      <w:r w:rsidR="00A51AB5" w:rsidRPr="00CE0660">
        <w:rPr>
          <w:rFonts w:hint="eastAsia"/>
          <w:bCs/>
          <w:sz w:val="24"/>
        </w:rPr>
        <w:t>个工作日内</w:t>
      </w:r>
      <w:r w:rsidR="00607D34" w:rsidRPr="00CE0660">
        <w:rPr>
          <w:rFonts w:hint="eastAsia"/>
          <w:bCs/>
          <w:sz w:val="24"/>
        </w:rPr>
        <w:t>按照</w:t>
      </w:r>
      <w:r w:rsidR="00607D34" w:rsidRPr="00CE0660">
        <w:rPr>
          <w:bCs/>
          <w:sz w:val="24"/>
        </w:rPr>
        <w:t>指定的账户路径进行资金支付。</w:t>
      </w:r>
      <w:r w:rsidR="00A51AB5" w:rsidRPr="00CE0660">
        <w:rPr>
          <w:rFonts w:hint="eastAsia"/>
          <w:bCs/>
          <w:sz w:val="24"/>
        </w:rPr>
        <w:t>若遇法定节假日、</w:t>
      </w:r>
      <w:r w:rsidR="00607D34" w:rsidRPr="00CE0660">
        <w:rPr>
          <w:rFonts w:hint="eastAsia"/>
          <w:bCs/>
          <w:sz w:val="24"/>
        </w:rPr>
        <w:t>公休假</w:t>
      </w:r>
      <w:r w:rsidR="00A51AB5" w:rsidRPr="00CE0660">
        <w:rPr>
          <w:rFonts w:hint="eastAsia"/>
          <w:bCs/>
          <w:sz w:val="24"/>
        </w:rPr>
        <w:t>或不可抗力</w:t>
      </w:r>
      <w:r w:rsidR="00607D34" w:rsidRPr="00CE0660">
        <w:rPr>
          <w:rFonts w:hint="eastAsia"/>
          <w:bCs/>
          <w:sz w:val="24"/>
        </w:rPr>
        <w:t>等</w:t>
      </w:r>
      <w:r w:rsidR="00A51AB5" w:rsidRPr="00CE0660">
        <w:rPr>
          <w:rFonts w:hint="eastAsia"/>
          <w:bCs/>
          <w:sz w:val="24"/>
        </w:rPr>
        <w:t>致使无法按时支付的，</w:t>
      </w:r>
      <w:r w:rsidR="00607D34" w:rsidRPr="00CE0660">
        <w:rPr>
          <w:rFonts w:hint="eastAsia"/>
          <w:bCs/>
          <w:sz w:val="24"/>
        </w:rPr>
        <w:t>支付日期</w:t>
      </w:r>
      <w:r w:rsidR="00A51AB5" w:rsidRPr="00CE0660">
        <w:rPr>
          <w:rFonts w:hint="eastAsia"/>
          <w:bCs/>
          <w:sz w:val="24"/>
        </w:rPr>
        <w:t>顺延至</w:t>
      </w:r>
      <w:r w:rsidR="00607D34" w:rsidRPr="00CE0660">
        <w:rPr>
          <w:rFonts w:hint="eastAsia"/>
          <w:bCs/>
          <w:sz w:val="24"/>
        </w:rPr>
        <w:t>最近可支付日</w:t>
      </w:r>
      <w:r w:rsidR="00400BF5" w:rsidRPr="00CE0660">
        <w:rPr>
          <w:rFonts w:hint="eastAsia"/>
          <w:bCs/>
          <w:sz w:val="24"/>
        </w:rPr>
        <w:t>。</w:t>
      </w:r>
    </w:p>
    <w:p w14:paraId="677C8068"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、基金托管人的托管费</w:t>
      </w:r>
    </w:p>
    <w:p w14:paraId="2E56F46B" w14:textId="0D55CD39" w:rsidR="0079777F" w:rsidRPr="00CE0660" w:rsidRDefault="0079777F">
      <w:pPr>
        <w:spacing w:line="360" w:lineRule="auto"/>
        <w:ind w:firstLineChars="200" w:firstLine="480"/>
        <w:rPr>
          <w:bCs/>
          <w:sz w:val="24"/>
        </w:rPr>
      </w:pPr>
      <w:r w:rsidRPr="00CE0660">
        <w:rPr>
          <w:bCs/>
          <w:sz w:val="24"/>
        </w:rPr>
        <w:t>本基金的托管费按前一日基金资产净值的</w:t>
      </w:r>
      <w:r w:rsidR="00C51283" w:rsidRPr="00CE0660">
        <w:rPr>
          <w:rFonts w:hint="eastAsia"/>
          <w:bCs/>
          <w:sz w:val="24"/>
        </w:rPr>
        <w:t>0.</w:t>
      </w:r>
      <w:r w:rsidR="000A6F97" w:rsidRPr="00CE0660">
        <w:rPr>
          <w:bCs/>
          <w:sz w:val="24"/>
        </w:rPr>
        <w:t>15</w:t>
      </w:r>
      <w:r w:rsidR="00C51283" w:rsidRPr="00CE0660">
        <w:rPr>
          <w:bCs/>
          <w:sz w:val="24"/>
        </w:rPr>
        <w:t>%</w:t>
      </w:r>
      <w:r w:rsidRPr="00CE0660">
        <w:rPr>
          <w:bCs/>
          <w:sz w:val="24"/>
        </w:rPr>
        <w:t>的年费率计提。托管费的计算方法如下：</w:t>
      </w:r>
    </w:p>
    <w:p w14:paraId="58EB7028" w14:textId="08EFD7CC" w:rsidR="0079777F" w:rsidRPr="00CE0660" w:rsidRDefault="0079777F">
      <w:pPr>
        <w:spacing w:line="360" w:lineRule="auto"/>
        <w:ind w:firstLineChars="200" w:firstLine="480"/>
        <w:rPr>
          <w:bCs/>
          <w:sz w:val="24"/>
        </w:rPr>
      </w:pPr>
      <w:r w:rsidRPr="00CE0660">
        <w:rPr>
          <w:bCs/>
          <w:sz w:val="24"/>
        </w:rPr>
        <w:lastRenderedPageBreak/>
        <w:t>H</w:t>
      </w:r>
      <w:r w:rsidRPr="00CE0660">
        <w:rPr>
          <w:bCs/>
          <w:sz w:val="24"/>
        </w:rPr>
        <w:t>＝</w:t>
      </w:r>
      <w:r w:rsidRPr="00CE0660">
        <w:rPr>
          <w:bCs/>
          <w:sz w:val="24"/>
        </w:rPr>
        <w:t>E</w:t>
      </w:r>
      <w:r w:rsidR="00532019" w:rsidRPr="00CE0660">
        <w:rPr>
          <w:bCs/>
          <w:sz w:val="24"/>
        </w:rPr>
        <w:t>×</w:t>
      </w:r>
      <w:r w:rsidR="00C51283" w:rsidRPr="00CE0660">
        <w:rPr>
          <w:rFonts w:hint="eastAsia"/>
          <w:bCs/>
          <w:sz w:val="24"/>
        </w:rPr>
        <w:t>0.</w:t>
      </w:r>
      <w:r w:rsidR="000A6F97" w:rsidRPr="00CE0660">
        <w:rPr>
          <w:bCs/>
          <w:sz w:val="24"/>
        </w:rPr>
        <w:t>15</w:t>
      </w:r>
      <w:r w:rsidR="00C51283" w:rsidRPr="00CE0660">
        <w:rPr>
          <w:bCs/>
          <w:sz w:val="24"/>
        </w:rPr>
        <w:t>%</w:t>
      </w:r>
      <w:r w:rsidRPr="00CE0660">
        <w:rPr>
          <w:bCs/>
          <w:sz w:val="24"/>
        </w:rPr>
        <w:t>÷</w:t>
      </w:r>
      <w:r w:rsidRPr="00CE0660">
        <w:rPr>
          <w:bCs/>
          <w:sz w:val="24"/>
        </w:rPr>
        <w:t>当年天数</w:t>
      </w:r>
    </w:p>
    <w:p w14:paraId="5B3A8CB7" w14:textId="77777777" w:rsidR="0079777F" w:rsidRPr="00CE0660" w:rsidRDefault="0079777F">
      <w:pPr>
        <w:spacing w:line="360" w:lineRule="auto"/>
        <w:ind w:firstLineChars="200" w:firstLine="480"/>
        <w:rPr>
          <w:bCs/>
          <w:sz w:val="24"/>
        </w:rPr>
      </w:pPr>
      <w:r w:rsidRPr="00CE0660">
        <w:rPr>
          <w:bCs/>
          <w:sz w:val="24"/>
        </w:rPr>
        <w:t>H</w:t>
      </w:r>
      <w:r w:rsidRPr="00CE0660">
        <w:rPr>
          <w:bCs/>
          <w:sz w:val="24"/>
        </w:rPr>
        <w:t>为每日应计提的基金托管费</w:t>
      </w:r>
    </w:p>
    <w:p w14:paraId="70352EAE" w14:textId="77777777" w:rsidR="0079777F" w:rsidRPr="00CE0660" w:rsidRDefault="0079777F">
      <w:pPr>
        <w:spacing w:line="360" w:lineRule="auto"/>
        <w:ind w:firstLineChars="200" w:firstLine="480"/>
        <w:rPr>
          <w:bCs/>
          <w:sz w:val="24"/>
        </w:rPr>
      </w:pPr>
      <w:r w:rsidRPr="00CE0660">
        <w:rPr>
          <w:bCs/>
          <w:sz w:val="24"/>
        </w:rPr>
        <w:t>E</w:t>
      </w:r>
      <w:r w:rsidRPr="00CE0660">
        <w:rPr>
          <w:bCs/>
          <w:sz w:val="24"/>
        </w:rPr>
        <w:t>为前一日的基金资产净值</w:t>
      </w:r>
    </w:p>
    <w:p w14:paraId="434CC01F" w14:textId="193027C3" w:rsidR="00474FF5" w:rsidRPr="00CE0660" w:rsidRDefault="002564D3">
      <w:pPr>
        <w:spacing w:line="360" w:lineRule="auto"/>
        <w:ind w:firstLineChars="200" w:firstLine="480"/>
        <w:rPr>
          <w:bCs/>
          <w:sz w:val="24"/>
        </w:rPr>
      </w:pPr>
      <w:r w:rsidRPr="00CE0660">
        <w:rPr>
          <w:rFonts w:hint="eastAsia"/>
          <w:bCs/>
          <w:sz w:val="24"/>
        </w:rPr>
        <w:t>基金托管费每日计提，按月支付</w:t>
      </w:r>
      <w:r w:rsidR="007C2F1A" w:rsidRPr="00CE0660">
        <w:rPr>
          <w:rFonts w:hint="eastAsia"/>
          <w:bCs/>
          <w:sz w:val="24"/>
        </w:rPr>
        <w:t>，</w:t>
      </w:r>
      <w:r w:rsidR="00221C7C" w:rsidRPr="00CE0660">
        <w:rPr>
          <w:rFonts w:hint="eastAsia"/>
          <w:bCs/>
          <w:sz w:val="24"/>
        </w:rPr>
        <w:t>由基金管理人</w:t>
      </w:r>
      <w:r w:rsidR="007C2F1A" w:rsidRPr="00CE0660">
        <w:rPr>
          <w:rFonts w:hint="eastAsia"/>
          <w:bCs/>
          <w:sz w:val="24"/>
        </w:rPr>
        <w:t>根据</w:t>
      </w:r>
      <w:r w:rsidR="00221C7C" w:rsidRPr="00CE0660">
        <w:rPr>
          <w:rFonts w:hint="eastAsia"/>
          <w:bCs/>
          <w:sz w:val="24"/>
        </w:rPr>
        <w:t>与基金托管人核对一致</w:t>
      </w:r>
      <w:r w:rsidR="007C2F1A" w:rsidRPr="00CE0660">
        <w:rPr>
          <w:rFonts w:hint="eastAsia"/>
          <w:bCs/>
          <w:sz w:val="24"/>
        </w:rPr>
        <w:t>的</w:t>
      </w:r>
      <w:r w:rsidR="007C2F1A" w:rsidRPr="00CE0660">
        <w:rPr>
          <w:bCs/>
          <w:sz w:val="24"/>
        </w:rPr>
        <w:t>财务数据</w:t>
      </w:r>
      <w:r w:rsidR="00221C7C" w:rsidRPr="00CE0660">
        <w:rPr>
          <w:rFonts w:hint="eastAsia"/>
          <w:bCs/>
          <w:sz w:val="24"/>
        </w:rPr>
        <w:t>，</w:t>
      </w:r>
      <w:r w:rsidR="007C2F1A" w:rsidRPr="00CE0660">
        <w:rPr>
          <w:rFonts w:hint="eastAsia"/>
          <w:bCs/>
          <w:sz w:val="24"/>
        </w:rPr>
        <w:t>向</w:t>
      </w:r>
      <w:r w:rsidR="007C2F1A" w:rsidRPr="00CE0660">
        <w:rPr>
          <w:bCs/>
          <w:sz w:val="24"/>
        </w:rPr>
        <w:t>基金托管人发送划款指令，</w:t>
      </w:r>
      <w:r w:rsidR="00221C7C" w:rsidRPr="00CE0660">
        <w:rPr>
          <w:rFonts w:hint="eastAsia"/>
          <w:bCs/>
          <w:sz w:val="24"/>
        </w:rPr>
        <w:t>基金托管人</w:t>
      </w:r>
      <w:r w:rsidR="00282B16" w:rsidRPr="00CE0660">
        <w:rPr>
          <w:rFonts w:hint="eastAsia"/>
          <w:bCs/>
          <w:sz w:val="24"/>
        </w:rPr>
        <w:t>复核</w:t>
      </w:r>
      <w:r w:rsidR="00282B16" w:rsidRPr="00CE0660">
        <w:rPr>
          <w:bCs/>
          <w:sz w:val="24"/>
        </w:rPr>
        <w:t>后</w:t>
      </w:r>
      <w:r w:rsidR="00221C7C" w:rsidRPr="00CE0660">
        <w:rPr>
          <w:rFonts w:hint="eastAsia"/>
          <w:bCs/>
          <w:sz w:val="24"/>
        </w:rPr>
        <w:t>于次月</w:t>
      </w:r>
      <w:r w:rsidR="00CE1D95" w:rsidRPr="00CE0660">
        <w:rPr>
          <w:rFonts w:hint="eastAsia"/>
          <w:bCs/>
          <w:sz w:val="24"/>
        </w:rPr>
        <w:t>前</w:t>
      </w:r>
      <w:r w:rsidR="00282B16" w:rsidRPr="00CE0660">
        <w:rPr>
          <w:bCs/>
          <w:sz w:val="24"/>
        </w:rPr>
        <w:t>5</w:t>
      </w:r>
      <w:r w:rsidR="00221C7C" w:rsidRPr="00CE0660">
        <w:rPr>
          <w:rFonts w:hint="eastAsia"/>
          <w:bCs/>
          <w:sz w:val="24"/>
        </w:rPr>
        <w:t>个工作日内</w:t>
      </w:r>
      <w:r w:rsidR="00282B16" w:rsidRPr="00CE0660">
        <w:rPr>
          <w:rFonts w:hint="eastAsia"/>
          <w:bCs/>
          <w:sz w:val="24"/>
        </w:rPr>
        <w:t>按照指定的账户</w:t>
      </w:r>
      <w:r w:rsidR="00282B16" w:rsidRPr="00CE0660">
        <w:rPr>
          <w:bCs/>
          <w:sz w:val="24"/>
        </w:rPr>
        <w:t>路径进行</w:t>
      </w:r>
      <w:r w:rsidR="00282B16" w:rsidRPr="00CE0660">
        <w:rPr>
          <w:rFonts w:hint="eastAsia"/>
          <w:bCs/>
          <w:sz w:val="24"/>
        </w:rPr>
        <w:t>资金</w:t>
      </w:r>
      <w:r w:rsidR="00282B16" w:rsidRPr="00CE0660">
        <w:rPr>
          <w:bCs/>
          <w:sz w:val="24"/>
        </w:rPr>
        <w:t>支付</w:t>
      </w:r>
      <w:r w:rsidR="00282B16" w:rsidRPr="00CE0660">
        <w:rPr>
          <w:rFonts w:hint="eastAsia"/>
          <w:bCs/>
          <w:sz w:val="24"/>
        </w:rPr>
        <w:t>。</w:t>
      </w:r>
      <w:r w:rsidR="00221C7C" w:rsidRPr="00CE0660">
        <w:rPr>
          <w:rFonts w:hint="eastAsia"/>
          <w:bCs/>
          <w:sz w:val="24"/>
        </w:rPr>
        <w:t>若遇法定节假日、</w:t>
      </w:r>
      <w:r w:rsidR="00282B16" w:rsidRPr="00CE0660">
        <w:rPr>
          <w:rFonts w:hint="eastAsia"/>
          <w:bCs/>
          <w:sz w:val="24"/>
        </w:rPr>
        <w:t>公</w:t>
      </w:r>
      <w:r w:rsidR="00221C7C" w:rsidRPr="00CE0660">
        <w:rPr>
          <w:rFonts w:hint="eastAsia"/>
          <w:bCs/>
          <w:sz w:val="24"/>
        </w:rPr>
        <w:t>休日或不可抗力致使无法按时支付的，</w:t>
      </w:r>
      <w:r w:rsidR="00282B16" w:rsidRPr="00CE0660">
        <w:rPr>
          <w:rFonts w:hint="eastAsia"/>
          <w:bCs/>
          <w:sz w:val="24"/>
        </w:rPr>
        <w:t>支付</w:t>
      </w:r>
      <w:r w:rsidR="00282B16" w:rsidRPr="00CE0660">
        <w:rPr>
          <w:bCs/>
          <w:sz w:val="24"/>
        </w:rPr>
        <w:t>日期</w:t>
      </w:r>
      <w:r w:rsidR="00221C7C" w:rsidRPr="00CE0660">
        <w:rPr>
          <w:rFonts w:hint="eastAsia"/>
          <w:bCs/>
          <w:sz w:val="24"/>
        </w:rPr>
        <w:t>顺延至</w:t>
      </w:r>
      <w:r w:rsidR="00282B16" w:rsidRPr="00CE0660">
        <w:rPr>
          <w:rFonts w:hint="eastAsia"/>
          <w:bCs/>
          <w:sz w:val="24"/>
        </w:rPr>
        <w:t>最近可</w:t>
      </w:r>
      <w:r w:rsidR="00282B16" w:rsidRPr="00CE0660">
        <w:rPr>
          <w:bCs/>
          <w:sz w:val="24"/>
        </w:rPr>
        <w:t>支付日</w:t>
      </w:r>
      <w:r w:rsidR="00400BF5" w:rsidRPr="00CE0660">
        <w:rPr>
          <w:rFonts w:hint="eastAsia"/>
          <w:bCs/>
          <w:sz w:val="24"/>
        </w:rPr>
        <w:t>。</w:t>
      </w:r>
    </w:p>
    <w:p w14:paraId="7273494A" w14:textId="77777777" w:rsidR="00474FF5" w:rsidRPr="00CE0660" w:rsidRDefault="00474FF5" w:rsidP="00474FF5">
      <w:pPr>
        <w:spacing w:line="360" w:lineRule="auto"/>
        <w:ind w:firstLineChars="200" w:firstLine="480"/>
        <w:rPr>
          <w:bCs/>
          <w:sz w:val="24"/>
        </w:rPr>
      </w:pPr>
      <w:r w:rsidRPr="00CE0660">
        <w:rPr>
          <w:rFonts w:hint="eastAsia"/>
          <w:bCs/>
          <w:sz w:val="24"/>
        </w:rPr>
        <w:t>3</w:t>
      </w:r>
      <w:r w:rsidRPr="00CE0660">
        <w:rPr>
          <w:rFonts w:hint="eastAsia"/>
          <w:bCs/>
          <w:sz w:val="24"/>
        </w:rPr>
        <w:t>、基金销售服务费</w:t>
      </w:r>
    </w:p>
    <w:p w14:paraId="4BCF8887" w14:textId="5E9656AD" w:rsidR="00474FF5" w:rsidRPr="00CE0660" w:rsidRDefault="00474FF5" w:rsidP="00474FF5">
      <w:pPr>
        <w:spacing w:line="360" w:lineRule="auto"/>
        <w:ind w:firstLineChars="200" w:firstLine="480"/>
        <w:rPr>
          <w:bCs/>
          <w:sz w:val="24"/>
        </w:rPr>
      </w:pPr>
      <w:r w:rsidRPr="00CE0660">
        <w:rPr>
          <w:rFonts w:hint="eastAsia"/>
          <w:bCs/>
          <w:sz w:val="24"/>
        </w:rPr>
        <w:t>本基金销售服务费按前一日基金资产净值的</w:t>
      </w:r>
      <w:r w:rsidR="00C51283" w:rsidRPr="00CE0660">
        <w:rPr>
          <w:rFonts w:hint="eastAsia"/>
          <w:bCs/>
          <w:sz w:val="24"/>
        </w:rPr>
        <w:t>0</w:t>
      </w:r>
      <w:r w:rsidR="00C51283" w:rsidRPr="00CE0660">
        <w:rPr>
          <w:bCs/>
          <w:sz w:val="24"/>
        </w:rPr>
        <w:t>.1</w:t>
      </w:r>
      <w:r w:rsidR="003B1C68" w:rsidRPr="00CE0660">
        <w:rPr>
          <w:bCs/>
          <w:sz w:val="24"/>
        </w:rPr>
        <w:t>0</w:t>
      </w:r>
      <w:r w:rsidR="00C51283" w:rsidRPr="00CE0660">
        <w:rPr>
          <w:bCs/>
          <w:sz w:val="24"/>
        </w:rPr>
        <w:t>%</w:t>
      </w:r>
      <w:r w:rsidRPr="00CE0660">
        <w:rPr>
          <w:rFonts w:hint="eastAsia"/>
          <w:bCs/>
          <w:sz w:val="24"/>
        </w:rPr>
        <w:t>年费率计提。计算方法如下：</w:t>
      </w:r>
    </w:p>
    <w:p w14:paraId="73B58B91" w14:textId="24B88AA8" w:rsidR="00474FF5" w:rsidRPr="00CE0660" w:rsidRDefault="00474FF5" w:rsidP="00474FF5">
      <w:pPr>
        <w:spacing w:line="360" w:lineRule="auto"/>
        <w:ind w:firstLineChars="200" w:firstLine="480"/>
        <w:rPr>
          <w:bCs/>
          <w:sz w:val="24"/>
        </w:rPr>
      </w:pPr>
      <w:r w:rsidRPr="00CE0660">
        <w:rPr>
          <w:bCs/>
          <w:sz w:val="24"/>
        </w:rPr>
        <w:t>H</w:t>
      </w:r>
      <w:r w:rsidRPr="00CE0660">
        <w:rPr>
          <w:rFonts w:hint="eastAsia"/>
          <w:bCs/>
          <w:sz w:val="24"/>
        </w:rPr>
        <w:t>＝</w:t>
      </w:r>
      <w:r w:rsidRPr="00CE0660">
        <w:rPr>
          <w:bCs/>
          <w:sz w:val="24"/>
        </w:rPr>
        <w:t>E×</w:t>
      </w:r>
      <w:r w:rsidR="00C51283" w:rsidRPr="00CE0660">
        <w:rPr>
          <w:rFonts w:hint="eastAsia"/>
          <w:bCs/>
          <w:sz w:val="24"/>
        </w:rPr>
        <w:t>0</w:t>
      </w:r>
      <w:r w:rsidR="00C51283" w:rsidRPr="00CE0660">
        <w:rPr>
          <w:bCs/>
          <w:sz w:val="24"/>
        </w:rPr>
        <w:t>.1</w:t>
      </w:r>
      <w:r w:rsidR="003B1C68" w:rsidRPr="00CE0660">
        <w:rPr>
          <w:bCs/>
          <w:sz w:val="24"/>
        </w:rPr>
        <w:t>0</w:t>
      </w:r>
      <w:r w:rsidR="00C51283" w:rsidRPr="00CE0660">
        <w:rPr>
          <w:bCs/>
          <w:sz w:val="24"/>
        </w:rPr>
        <w:t>%</w:t>
      </w:r>
      <w:r w:rsidRPr="00CE0660">
        <w:rPr>
          <w:bCs/>
          <w:sz w:val="24"/>
        </w:rPr>
        <w:t>÷</w:t>
      </w:r>
      <w:r w:rsidRPr="00CE0660">
        <w:rPr>
          <w:rFonts w:hint="eastAsia"/>
          <w:bCs/>
          <w:sz w:val="24"/>
        </w:rPr>
        <w:t>当年天数</w:t>
      </w:r>
    </w:p>
    <w:p w14:paraId="16B8226E" w14:textId="20EE9B22" w:rsidR="00474FF5" w:rsidRPr="00CE0660" w:rsidRDefault="00474FF5" w:rsidP="00474FF5">
      <w:pPr>
        <w:spacing w:line="360" w:lineRule="auto"/>
        <w:ind w:firstLineChars="200" w:firstLine="480"/>
        <w:rPr>
          <w:bCs/>
          <w:sz w:val="24"/>
        </w:rPr>
      </w:pPr>
      <w:r w:rsidRPr="00CE0660">
        <w:rPr>
          <w:bCs/>
          <w:sz w:val="24"/>
        </w:rPr>
        <w:t>H</w:t>
      </w:r>
      <w:r w:rsidRPr="00CE0660">
        <w:rPr>
          <w:rFonts w:hint="eastAsia"/>
          <w:bCs/>
          <w:sz w:val="24"/>
        </w:rPr>
        <w:t>为每日应计提的销售服务费</w:t>
      </w:r>
    </w:p>
    <w:p w14:paraId="310D870A" w14:textId="3EC55A97" w:rsidR="00474FF5" w:rsidRPr="00CE0660" w:rsidRDefault="00474FF5" w:rsidP="00474FF5">
      <w:pPr>
        <w:spacing w:line="360" w:lineRule="auto"/>
        <w:ind w:firstLineChars="200" w:firstLine="480"/>
        <w:rPr>
          <w:bCs/>
          <w:sz w:val="24"/>
        </w:rPr>
      </w:pPr>
      <w:r w:rsidRPr="00CE0660">
        <w:rPr>
          <w:bCs/>
          <w:sz w:val="24"/>
        </w:rPr>
        <w:t>E</w:t>
      </w:r>
      <w:r w:rsidRPr="00CE0660">
        <w:rPr>
          <w:rFonts w:hint="eastAsia"/>
          <w:bCs/>
          <w:sz w:val="24"/>
        </w:rPr>
        <w:t>为前一日</w:t>
      </w:r>
      <w:r w:rsidR="00CC62EA" w:rsidRPr="00CE0660">
        <w:rPr>
          <w:rFonts w:hint="eastAsia"/>
          <w:bCs/>
          <w:sz w:val="24"/>
        </w:rPr>
        <w:t>的</w:t>
      </w:r>
      <w:r w:rsidRPr="00CE0660">
        <w:rPr>
          <w:rFonts w:hint="eastAsia"/>
          <w:bCs/>
          <w:sz w:val="24"/>
        </w:rPr>
        <w:t>基金资产净值</w:t>
      </w:r>
    </w:p>
    <w:p w14:paraId="6F02637F" w14:textId="3431FD85" w:rsidR="0079777F" w:rsidRPr="00CE0660" w:rsidRDefault="00DC67D1" w:rsidP="00380A7F">
      <w:pPr>
        <w:spacing w:line="360" w:lineRule="auto"/>
        <w:ind w:firstLineChars="200" w:firstLine="480"/>
        <w:rPr>
          <w:bCs/>
          <w:sz w:val="24"/>
        </w:rPr>
      </w:pPr>
      <w:r w:rsidRPr="00CE0660">
        <w:rPr>
          <w:rFonts w:hint="eastAsia"/>
          <w:bCs/>
          <w:sz w:val="24"/>
        </w:rPr>
        <w:t>销售服务费每日计提</w:t>
      </w:r>
      <w:r w:rsidR="00400BF5" w:rsidRPr="00CE0660">
        <w:rPr>
          <w:rFonts w:hint="eastAsia"/>
          <w:bCs/>
          <w:sz w:val="24"/>
        </w:rPr>
        <w:t>，按月支付</w:t>
      </w:r>
      <w:r w:rsidR="00CE1D95" w:rsidRPr="00CE0660">
        <w:rPr>
          <w:rFonts w:hint="eastAsia"/>
          <w:bCs/>
          <w:sz w:val="24"/>
        </w:rPr>
        <w:t>，</w:t>
      </w:r>
      <w:r w:rsidR="00400BF5" w:rsidRPr="00CE0660">
        <w:rPr>
          <w:rFonts w:hint="eastAsia"/>
          <w:bCs/>
          <w:sz w:val="24"/>
        </w:rPr>
        <w:t>由</w:t>
      </w:r>
      <w:r w:rsidR="00221C7C" w:rsidRPr="00CE0660">
        <w:rPr>
          <w:rFonts w:hint="eastAsia"/>
          <w:bCs/>
          <w:sz w:val="24"/>
        </w:rPr>
        <w:t>基金</w:t>
      </w:r>
      <w:r w:rsidR="00221C7C" w:rsidRPr="00CE0660">
        <w:rPr>
          <w:bCs/>
          <w:sz w:val="24"/>
        </w:rPr>
        <w:t>管理人</w:t>
      </w:r>
      <w:r w:rsidR="00CE1D95" w:rsidRPr="00CE0660">
        <w:rPr>
          <w:rFonts w:hint="eastAsia"/>
          <w:bCs/>
          <w:sz w:val="24"/>
        </w:rPr>
        <w:t>根据</w:t>
      </w:r>
      <w:r w:rsidR="00221C7C" w:rsidRPr="00CE0660">
        <w:rPr>
          <w:bCs/>
          <w:sz w:val="24"/>
        </w:rPr>
        <w:t>基金托管人核对一致</w:t>
      </w:r>
      <w:r w:rsidR="00CE1D95" w:rsidRPr="00CE0660">
        <w:rPr>
          <w:rFonts w:hint="eastAsia"/>
          <w:bCs/>
          <w:sz w:val="24"/>
        </w:rPr>
        <w:t>的</w:t>
      </w:r>
      <w:r w:rsidR="00CE1D95" w:rsidRPr="00CE0660">
        <w:rPr>
          <w:bCs/>
          <w:sz w:val="24"/>
        </w:rPr>
        <w:t>财务</w:t>
      </w:r>
      <w:r w:rsidR="00CE1D95" w:rsidRPr="00CE0660">
        <w:rPr>
          <w:rFonts w:hint="eastAsia"/>
          <w:bCs/>
          <w:sz w:val="24"/>
        </w:rPr>
        <w:t>数据</w:t>
      </w:r>
      <w:r w:rsidR="00221C7C" w:rsidRPr="00CE0660">
        <w:rPr>
          <w:bCs/>
          <w:sz w:val="24"/>
        </w:rPr>
        <w:t>，</w:t>
      </w:r>
      <w:r w:rsidR="00CE1D95" w:rsidRPr="00CE0660">
        <w:rPr>
          <w:rFonts w:hint="eastAsia"/>
          <w:bCs/>
          <w:sz w:val="24"/>
        </w:rPr>
        <w:t>向</w:t>
      </w:r>
      <w:r w:rsidR="00CE1D95" w:rsidRPr="00CE0660">
        <w:rPr>
          <w:bCs/>
          <w:sz w:val="24"/>
        </w:rPr>
        <w:t>基金托管人发送划款</w:t>
      </w:r>
      <w:r w:rsidR="00CE1D95" w:rsidRPr="00CE0660">
        <w:rPr>
          <w:rFonts w:hint="eastAsia"/>
          <w:bCs/>
          <w:sz w:val="24"/>
        </w:rPr>
        <w:t>指令</w:t>
      </w:r>
      <w:r w:rsidR="00CE1D95" w:rsidRPr="00CE0660">
        <w:rPr>
          <w:bCs/>
          <w:sz w:val="24"/>
        </w:rPr>
        <w:t>，</w:t>
      </w:r>
      <w:r w:rsidR="00400BF5" w:rsidRPr="00CE0660">
        <w:rPr>
          <w:rFonts w:hint="eastAsia"/>
          <w:bCs/>
          <w:sz w:val="24"/>
        </w:rPr>
        <w:t>基金托管人</w:t>
      </w:r>
      <w:r w:rsidR="00CE1D95" w:rsidRPr="00CE0660">
        <w:rPr>
          <w:rFonts w:hint="eastAsia"/>
          <w:bCs/>
          <w:sz w:val="24"/>
        </w:rPr>
        <w:t>复核后</w:t>
      </w:r>
      <w:r w:rsidR="00221C7C" w:rsidRPr="00CE0660">
        <w:rPr>
          <w:rFonts w:hint="eastAsia"/>
          <w:bCs/>
          <w:sz w:val="24"/>
        </w:rPr>
        <w:t>于</w:t>
      </w:r>
      <w:r w:rsidR="00221C7C" w:rsidRPr="00CE0660">
        <w:rPr>
          <w:bCs/>
          <w:sz w:val="24"/>
        </w:rPr>
        <w:t>次月</w:t>
      </w:r>
      <w:r w:rsidR="00CE1D95" w:rsidRPr="00CE0660">
        <w:rPr>
          <w:rFonts w:hint="eastAsia"/>
          <w:bCs/>
          <w:sz w:val="24"/>
        </w:rPr>
        <w:t>前</w:t>
      </w:r>
      <w:r w:rsidR="00CE1D95" w:rsidRPr="00CE0660">
        <w:rPr>
          <w:rFonts w:hint="eastAsia"/>
          <w:bCs/>
          <w:sz w:val="24"/>
        </w:rPr>
        <w:t>5</w:t>
      </w:r>
      <w:r w:rsidR="00400BF5" w:rsidRPr="00CE0660">
        <w:rPr>
          <w:rFonts w:hint="eastAsia"/>
          <w:bCs/>
          <w:sz w:val="24"/>
        </w:rPr>
        <w:t>个工作日内</w:t>
      </w:r>
      <w:r w:rsidR="00CE1D95" w:rsidRPr="00CE0660">
        <w:rPr>
          <w:rFonts w:hint="eastAsia"/>
          <w:bCs/>
          <w:sz w:val="24"/>
        </w:rPr>
        <w:t>按照</w:t>
      </w:r>
      <w:r w:rsidR="00CE1D95" w:rsidRPr="00CE0660">
        <w:rPr>
          <w:bCs/>
          <w:sz w:val="24"/>
        </w:rPr>
        <w:t>指定的账户路径进行资金支付。</w:t>
      </w:r>
      <w:r w:rsidR="00400BF5" w:rsidRPr="00CE0660">
        <w:rPr>
          <w:rFonts w:hint="eastAsia"/>
          <w:bCs/>
          <w:sz w:val="24"/>
        </w:rPr>
        <w:t>若遇</w:t>
      </w:r>
      <w:r w:rsidR="00221C7C" w:rsidRPr="00CE0660">
        <w:rPr>
          <w:rFonts w:hint="eastAsia"/>
          <w:bCs/>
          <w:sz w:val="24"/>
        </w:rPr>
        <w:t>法定</w:t>
      </w:r>
      <w:r w:rsidR="00221C7C" w:rsidRPr="00CE0660">
        <w:rPr>
          <w:bCs/>
          <w:sz w:val="24"/>
        </w:rPr>
        <w:t>节假日、</w:t>
      </w:r>
      <w:r w:rsidR="00CE1D95" w:rsidRPr="00CE0660">
        <w:rPr>
          <w:rFonts w:hint="eastAsia"/>
          <w:bCs/>
          <w:sz w:val="24"/>
        </w:rPr>
        <w:t>公</w:t>
      </w:r>
      <w:r w:rsidR="00221C7C" w:rsidRPr="00CE0660">
        <w:rPr>
          <w:bCs/>
          <w:sz w:val="24"/>
        </w:rPr>
        <w:t>休日或</w:t>
      </w:r>
      <w:r w:rsidR="00400BF5" w:rsidRPr="00CE0660">
        <w:rPr>
          <w:rFonts w:hint="eastAsia"/>
          <w:bCs/>
          <w:sz w:val="24"/>
        </w:rPr>
        <w:t>不可抗力致使无法按时支付的，</w:t>
      </w:r>
      <w:r w:rsidR="00CE1D95" w:rsidRPr="00CE0660">
        <w:rPr>
          <w:rFonts w:hint="eastAsia"/>
          <w:bCs/>
          <w:sz w:val="24"/>
        </w:rPr>
        <w:t>支付日期</w:t>
      </w:r>
      <w:r w:rsidR="00400BF5" w:rsidRPr="00CE0660">
        <w:rPr>
          <w:rFonts w:hint="eastAsia"/>
          <w:bCs/>
          <w:sz w:val="24"/>
        </w:rPr>
        <w:t>顺延至</w:t>
      </w:r>
      <w:r w:rsidR="00CE1D95" w:rsidRPr="00CE0660">
        <w:rPr>
          <w:rFonts w:hint="eastAsia"/>
          <w:bCs/>
          <w:sz w:val="24"/>
        </w:rPr>
        <w:t>最近</w:t>
      </w:r>
      <w:r w:rsidR="00CE1D95" w:rsidRPr="00CE0660">
        <w:rPr>
          <w:bCs/>
          <w:sz w:val="24"/>
        </w:rPr>
        <w:t>可支付日</w:t>
      </w:r>
      <w:r w:rsidR="00400BF5" w:rsidRPr="00CE0660">
        <w:rPr>
          <w:rFonts w:hint="eastAsia"/>
          <w:bCs/>
          <w:sz w:val="24"/>
        </w:rPr>
        <w:t>。</w:t>
      </w:r>
    </w:p>
    <w:p w14:paraId="49AFE94F" w14:textId="7CD7B340" w:rsidR="0079777F" w:rsidRPr="00CE0660" w:rsidRDefault="0079777F">
      <w:pPr>
        <w:spacing w:line="360" w:lineRule="auto"/>
        <w:ind w:firstLineChars="200" w:firstLine="480"/>
        <w:rPr>
          <w:bCs/>
          <w:sz w:val="24"/>
        </w:rPr>
      </w:pPr>
      <w:r w:rsidRPr="00CE0660">
        <w:rPr>
          <w:bCs/>
          <w:sz w:val="24"/>
        </w:rPr>
        <w:t>上</w:t>
      </w:r>
      <w:r w:rsidRPr="00CE0660">
        <w:rPr>
          <w:rFonts w:ascii="宋体" w:hAnsi="宋体"/>
          <w:bCs/>
          <w:sz w:val="24"/>
        </w:rPr>
        <w:t>述“一、基金费用的种类</w:t>
      </w:r>
      <w:r w:rsidR="00F2307F" w:rsidRPr="00CE0660">
        <w:rPr>
          <w:rFonts w:ascii="宋体" w:hAnsi="宋体"/>
          <w:bCs/>
          <w:sz w:val="24"/>
        </w:rPr>
        <w:t>”</w:t>
      </w:r>
      <w:r w:rsidRPr="00CE0660">
        <w:rPr>
          <w:rFonts w:ascii="宋体" w:hAnsi="宋体"/>
          <w:bCs/>
          <w:sz w:val="24"/>
        </w:rPr>
        <w:t>中</w:t>
      </w:r>
      <w:r w:rsidR="00474FF5" w:rsidRPr="00CE0660">
        <w:rPr>
          <w:rFonts w:ascii="宋体" w:hAnsi="宋体"/>
          <w:bCs/>
          <w:sz w:val="24"/>
        </w:rPr>
        <w:t>第4</w:t>
      </w:r>
      <w:r w:rsidRPr="00CE0660">
        <w:rPr>
          <w:bCs/>
          <w:sz w:val="24"/>
        </w:rPr>
        <w:t>－</w:t>
      </w:r>
      <w:r w:rsidR="00474FF5" w:rsidRPr="00CE0660">
        <w:rPr>
          <w:bCs/>
          <w:sz w:val="24"/>
        </w:rPr>
        <w:t>1</w:t>
      </w:r>
      <w:r w:rsidR="00CE1D95" w:rsidRPr="00CE0660">
        <w:rPr>
          <w:bCs/>
          <w:sz w:val="24"/>
        </w:rPr>
        <w:t>1</w:t>
      </w:r>
      <w:r w:rsidRPr="00CE0660">
        <w:rPr>
          <w:bCs/>
          <w:sz w:val="24"/>
        </w:rPr>
        <w:t>项费用，根据有关法规及相应协议规定，按费用实际支出金额列入当期费用，由基金托管人从基金财产中支付。</w:t>
      </w:r>
    </w:p>
    <w:p w14:paraId="7C96645F" w14:textId="77777777" w:rsidR="0079777F" w:rsidRPr="00CE0660" w:rsidRDefault="0079777F" w:rsidP="007A64C8">
      <w:pPr>
        <w:spacing w:line="360" w:lineRule="auto"/>
        <w:ind w:firstLineChars="200" w:firstLine="480"/>
        <w:rPr>
          <w:bCs/>
          <w:sz w:val="24"/>
        </w:rPr>
      </w:pPr>
      <w:r w:rsidRPr="00CE0660">
        <w:rPr>
          <w:bCs/>
          <w:sz w:val="24"/>
        </w:rPr>
        <w:t>三、不列入基金费用的项目</w:t>
      </w:r>
    </w:p>
    <w:p w14:paraId="30958733" w14:textId="77777777" w:rsidR="0079777F" w:rsidRPr="00CE0660" w:rsidRDefault="0079777F">
      <w:pPr>
        <w:spacing w:line="360" w:lineRule="auto"/>
        <w:ind w:firstLineChars="200" w:firstLine="480"/>
        <w:rPr>
          <w:bCs/>
          <w:sz w:val="24"/>
        </w:rPr>
      </w:pPr>
      <w:r w:rsidRPr="00CE0660">
        <w:rPr>
          <w:bCs/>
          <w:sz w:val="24"/>
        </w:rPr>
        <w:t>下列费用不列入基金费用：</w:t>
      </w:r>
    </w:p>
    <w:p w14:paraId="73707E93"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、基金管理人和基金托管人因未履行或未完全履行义务导致的费用支出或基金财产的损失；</w:t>
      </w:r>
    </w:p>
    <w:p w14:paraId="3DB4BF72"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、基金管理人和基金托管人处理与基金运作无关的事项发生的费用；</w:t>
      </w:r>
    </w:p>
    <w:p w14:paraId="5A213D92"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w:t>
      </w:r>
      <w:r w:rsidR="00C145C9" w:rsidRPr="00CE0660">
        <w:rPr>
          <w:bCs/>
          <w:sz w:val="24"/>
        </w:rPr>
        <w:t>基金合同</w:t>
      </w:r>
      <w:r w:rsidRPr="00CE0660">
        <w:rPr>
          <w:bCs/>
          <w:sz w:val="24"/>
        </w:rPr>
        <w:t>生效前的相关费用</w:t>
      </w:r>
      <w:r w:rsidR="00253FBC" w:rsidRPr="00CE0660">
        <w:rPr>
          <w:rFonts w:hint="eastAsia"/>
          <w:bCs/>
          <w:sz w:val="24"/>
        </w:rPr>
        <w:t>，</w:t>
      </w:r>
      <w:r w:rsidR="00253FBC" w:rsidRPr="00CE0660">
        <w:rPr>
          <w:bCs/>
          <w:sz w:val="24"/>
        </w:rPr>
        <w:t>包括但不限于验资费、会计师和律师费、信息披露费</w:t>
      </w:r>
      <w:r w:rsidR="00253FBC" w:rsidRPr="00CE0660">
        <w:rPr>
          <w:rFonts w:hint="eastAsia"/>
          <w:bCs/>
          <w:sz w:val="24"/>
        </w:rPr>
        <w:t>用</w:t>
      </w:r>
      <w:r w:rsidR="00253FBC" w:rsidRPr="00CE0660">
        <w:rPr>
          <w:bCs/>
          <w:sz w:val="24"/>
        </w:rPr>
        <w:t>等费用</w:t>
      </w:r>
      <w:r w:rsidRPr="00CE0660">
        <w:rPr>
          <w:bCs/>
          <w:sz w:val="24"/>
        </w:rPr>
        <w:t>；</w:t>
      </w:r>
    </w:p>
    <w:p w14:paraId="4843FCFB" w14:textId="77777777" w:rsidR="0079777F" w:rsidRPr="00CE0660" w:rsidRDefault="0079777F">
      <w:pPr>
        <w:spacing w:line="360" w:lineRule="auto"/>
        <w:ind w:firstLineChars="200" w:firstLine="480"/>
        <w:rPr>
          <w:bCs/>
          <w:sz w:val="24"/>
        </w:rPr>
      </w:pPr>
      <w:r w:rsidRPr="00CE0660">
        <w:rPr>
          <w:bCs/>
          <w:sz w:val="24"/>
        </w:rPr>
        <w:t>4</w:t>
      </w:r>
      <w:r w:rsidRPr="00CE0660">
        <w:rPr>
          <w:bCs/>
          <w:sz w:val="24"/>
        </w:rPr>
        <w:t>、其他根据相关法律法规及中国证监会的有关规定不得列入基金费用的项目。</w:t>
      </w:r>
      <w:bookmarkStart w:id="325" w:name="_Hlt88827255"/>
      <w:bookmarkEnd w:id="325"/>
    </w:p>
    <w:p w14:paraId="734CF515" w14:textId="77777777" w:rsidR="0064536E" w:rsidRPr="00CE0660" w:rsidRDefault="00BE0081" w:rsidP="0064536E">
      <w:pPr>
        <w:spacing w:line="360" w:lineRule="auto"/>
        <w:ind w:firstLineChars="200" w:firstLine="480"/>
        <w:rPr>
          <w:bCs/>
          <w:sz w:val="24"/>
        </w:rPr>
      </w:pPr>
      <w:r w:rsidRPr="00CE0660">
        <w:rPr>
          <w:rFonts w:hint="eastAsia"/>
          <w:bCs/>
          <w:sz w:val="24"/>
        </w:rPr>
        <w:t>四、</w:t>
      </w:r>
      <w:r w:rsidR="0064536E" w:rsidRPr="00CE0660">
        <w:rPr>
          <w:rFonts w:hint="eastAsia"/>
          <w:bCs/>
          <w:sz w:val="24"/>
        </w:rPr>
        <w:t>费用调整</w:t>
      </w:r>
    </w:p>
    <w:p w14:paraId="6A6326E7" w14:textId="77777777" w:rsidR="0064536E" w:rsidRPr="00CE0660" w:rsidRDefault="0064536E" w:rsidP="0064536E">
      <w:pPr>
        <w:spacing w:line="360" w:lineRule="auto"/>
        <w:ind w:firstLineChars="200" w:firstLine="480"/>
        <w:rPr>
          <w:bCs/>
          <w:sz w:val="24"/>
        </w:rPr>
      </w:pPr>
      <w:r w:rsidRPr="00CE0660">
        <w:rPr>
          <w:rFonts w:hint="eastAsia"/>
          <w:bCs/>
          <w:sz w:val="24"/>
        </w:rPr>
        <w:lastRenderedPageBreak/>
        <w:t>基金管理人可在和基金托管人协商一致</w:t>
      </w:r>
      <w:r w:rsidR="007C7A29" w:rsidRPr="00CE0660">
        <w:rPr>
          <w:rFonts w:hint="eastAsia"/>
          <w:bCs/>
          <w:sz w:val="24"/>
        </w:rPr>
        <w:t>并</w:t>
      </w:r>
      <w:r w:rsidR="007C7A29" w:rsidRPr="00CE0660">
        <w:rPr>
          <w:bCs/>
          <w:sz w:val="24"/>
        </w:rPr>
        <w:t>履行适当程序</w:t>
      </w:r>
      <w:r w:rsidRPr="00CE0660">
        <w:rPr>
          <w:rFonts w:hint="eastAsia"/>
          <w:bCs/>
          <w:sz w:val="24"/>
        </w:rPr>
        <w:t>后，调整基金管理费率、基金托管费率或销售服务费率。基金管理人最迟于新费率实施日前依照《信息披露办法》的有关规定在指定媒介上刊登公告。</w:t>
      </w:r>
    </w:p>
    <w:p w14:paraId="78D86AEB" w14:textId="77777777" w:rsidR="0079777F" w:rsidRPr="00CE0660" w:rsidRDefault="0064536E" w:rsidP="00F24521">
      <w:pPr>
        <w:spacing w:line="360" w:lineRule="auto"/>
        <w:ind w:firstLineChars="200" w:firstLine="480"/>
        <w:rPr>
          <w:bCs/>
          <w:sz w:val="24"/>
        </w:rPr>
      </w:pPr>
      <w:r w:rsidRPr="00CE0660">
        <w:rPr>
          <w:rFonts w:hint="eastAsia"/>
          <w:bCs/>
          <w:sz w:val="24"/>
        </w:rPr>
        <w:t>五</w:t>
      </w:r>
      <w:r w:rsidRPr="00CE0660">
        <w:rPr>
          <w:bCs/>
          <w:sz w:val="24"/>
        </w:rPr>
        <w:t>、</w:t>
      </w:r>
      <w:r w:rsidR="0079777F" w:rsidRPr="00CE0660">
        <w:rPr>
          <w:bCs/>
          <w:sz w:val="24"/>
        </w:rPr>
        <w:t>基金税收</w:t>
      </w:r>
    </w:p>
    <w:p w14:paraId="218AB501" w14:textId="77777777" w:rsidR="0079777F" w:rsidRPr="00CE0660" w:rsidRDefault="0079777F">
      <w:pPr>
        <w:spacing w:line="360" w:lineRule="auto"/>
        <w:ind w:firstLineChars="200" w:firstLine="480"/>
        <w:rPr>
          <w:bCs/>
          <w:sz w:val="24"/>
        </w:rPr>
      </w:pPr>
      <w:r w:rsidRPr="00CE0660">
        <w:rPr>
          <w:bCs/>
          <w:sz w:val="24"/>
        </w:rPr>
        <w:t>本基金运作过程中涉及的各纳税主体，其纳税义务按国家税收法律、法规执行。</w:t>
      </w:r>
    </w:p>
    <w:p w14:paraId="614EB61C" w14:textId="77777777" w:rsidR="0079777F" w:rsidRPr="00CE0660" w:rsidRDefault="0079777F" w:rsidP="00422BE6">
      <w:pPr>
        <w:pStyle w:val="1"/>
      </w:pPr>
      <w:bookmarkStart w:id="326" w:name="_Toc93226149"/>
      <w:bookmarkStart w:id="327" w:name="_Toc92662707"/>
      <w:bookmarkStart w:id="328" w:name="_Toc128310499"/>
      <w:bookmarkStart w:id="329" w:name="_Toc139991746"/>
      <w:bookmarkStart w:id="330" w:name="_Toc22552"/>
      <w:bookmarkStart w:id="331" w:name="_Toc141703896"/>
      <w:r w:rsidRPr="00CE0660">
        <w:rPr>
          <w:bCs/>
        </w:rPr>
        <w:br w:type="page"/>
      </w:r>
      <w:bookmarkStart w:id="332" w:name="_Toc19558"/>
      <w:bookmarkStart w:id="333" w:name="_Toc15525"/>
      <w:bookmarkStart w:id="334" w:name="_Toc3656"/>
      <w:bookmarkStart w:id="335" w:name="_Toc25883"/>
      <w:bookmarkStart w:id="336" w:name="_Toc178"/>
      <w:bookmarkStart w:id="337" w:name="_Toc12761"/>
      <w:bookmarkStart w:id="338" w:name="_Toc20052"/>
      <w:bookmarkStart w:id="339" w:name="_Toc1617"/>
      <w:bookmarkStart w:id="340" w:name="_Toc21829"/>
      <w:bookmarkStart w:id="341" w:name="_Toc488092366"/>
      <w:r w:rsidRPr="00CE0660">
        <w:lastRenderedPageBreak/>
        <w:t>第十六部分</w:t>
      </w:r>
      <w:r w:rsidRPr="00CE0660">
        <w:t xml:space="preserve">  </w:t>
      </w:r>
      <w:r w:rsidRPr="00CE0660">
        <w:t>基金</w:t>
      </w:r>
      <w:bookmarkEnd w:id="326"/>
      <w:bookmarkEnd w:id="327"/>
      <w:r w:rsidRPr="00CE0660">
        <w:t>的收益与分配</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14:paraId="23AD4CB4" w14:textId="77777777" w:rsidR="0079777F" w:rsidRPr="00CE0660" w:rsidRDefault="0079777F">
      <w:pPr>
        <w:rPr>
          <w:bCs/>
        </w:rPr>
      </w:pPr>
    </w:p>
    <w:p w14:paraId="4A646AE2" w14:textId="77777777" w:rsidR="0079777F" w:rsidRPr="00CE0660" w:rsidRDefault="0079777F" w:rsidP="007A64C8">
      <w:pPr>
        <w:spacing w:line="360" w:lineRule="auto"/>
        <w:ind w:firstLineChars="225" w:firstLine="540"/>
        <w:rPr>
          <w:bCs/>
          <w:sz w:val="24"/>
        </w:rPr>
      </w:pPr>
      <w:r w:rsidRPr="00CE0660">
        <w:rPr>
          <w:bCs/>
          <w:sz w:val="24"/>
        </w:rPr>
        <w:t>一、基金利润的构成</w:t>
      </w:r>
    </w:p>
    <w:p w14:paraId="0965439C" w14:textId="77777777" w:rsidR="0079777F" w:rsidRPr="00CE0660" w:rsidRDefault="0079777F">
      <w:pPr>
        <w:spacing w:line="360" w:lineRule="auto"/>
        <w:ind w:firstLineChars="225" w:firstLine="540"/>
        <w:rPr>
          <w:bCs/>
          <w:sz w:val="24"/>
        </w:rPr>
      </w:pPr>
      <w:r w:rsidRPr="00CE0660">
        <w:rPr>
          <w:bCs/>
          <w:sz w:val="24"/>
        </w:rPr>
        <w:t>基金利润指基金利息收入、投资收益、公允价值变动收益和其他收入扣除相关费用后的余额，基金已实现收益指基金利润减去公允价值变动收益后的余额。</w:t>
      </w:r>
    </w:p>
    <w:p w14:paraId="0CDF738B" w14:textId="77777777" w:rsidR="0079777F" w:rsidRPr="00CE0660" w:rsidRDefault="0079777F" w:rsidP="007A64C8">
      <w:pPr>
        <w:spacing w:line="360" w:lineRule="auto"/>
        <w:ind w:firstLineChars="225" w:firstLine="540"/>
        <w:rPr>
          <w:bCs/>
          <w:sz w:val="24"/>
        </w:rPr>
      </w:pPr>
      <w:r w:rsidRPr="00CE0660">
        <w:rPr>
          <w:bCs/>
          <w:sz w:val="24"/>
        </w:rPr>
        <w:t>二、基金可供分配利润</w:t>
      </w:r>
    </w:p>
    <w:p w14:paraId="736053FD" w14:textId="77777777" w:rsidR="0079777F" w:rsidRPr="00CE0660" w:rsidRDefault="0079777F">
      <w:pPr>
        <w:spacing w:line="360" w:lineRule="auto"/>
        <w:ind w:firstLineChars="225" w:firstLine="540"/>
        <w:rPr>
          <w:bCs/>
          <w:sz w:val="24"/>
        </w:rPr>
      </w:pPr>
      <w:r w:rsidRPr="00CE0660">
        <w:rPr>
          <w:bCs/>
          <w:sz w:val="24"/>
        </w:rPr>
        <w:t>基金可供分配利润指截至收益分配基准日基金未分配利润与未分配利润中已实现收益的孰低数。</w:t>
      </w:r>
    </w:p>
    <w:p w14:paraId="51830F77" w14:textId="77777777" w:rsidR="0079777F" w:rsidRPr="00CE0660" w:rsidRDefault="0079777F" w:rsidP="007A64C8">
      <w:pPr>
        <w:spacing w:line="360" w:lineRule="auto"/>
        <w:ind w:firstLineChars="225" w:firstLine="540"/>
        <w:rPr>
          <w:bCs/>
          <w:sz w:val="24"/>
        </w:rPr>
      </w:pPr>
      <w:r w:rsidRPr="00CE0660">
        <w:rPr>
          <w:bCs/>
          <w:sz w:val="24"/>
        </w:rPr>
        <w:t>三、基金收益分配原则</w:t>
      </w:r>
    </w:p>
    <w:p w14:paraId="7D6E797E" w14:textId="7A049994" w:rsidR="00EF4E21" w:rsidRPr="00CE0660" w:rsidRDefault="00EF4E21" w:rsidP="00EF4E21">
      <w:pPr>
        <w:spacing w:line="360" w:lineRule="auto"/>
        <w:ind w:firstLineChars="225" w:firstLine="540"/>
        <w:rPr>
          <w:bCs/>
          <w:sz w:val="24"/>
        </w:rPr>
      </w:pPr>
      <w:r w:rsidRPr="00CE0660">
        <w:rPr>
          <w:rFonts w:hint="eastAsia"/>
          <w:bCs/>
          <w:sz w:val="24"/>
        </w:rPr>
        <w:t>1</w:t>
      </w:r>
      <w:r w:rsidRPr="00CE0660">
        <w:rPr>
          <w:rFonts w:hint="eastAsia"/>
          <w:bCs/>
          <w:sz w:val="24"/>
        </w:rPr>
        <w:t>、</w:t>
      </w:r>
      <w:r w:rsidR="00CE1D95" w:rsidRPr="00CE0660">
        <w:rPr>
          <w:rFonts w:hint="eastAsia"/>
          <w:bCs/>
          <w:sz w:val="24"/>
        </w:rPr>
        <w:t>在</w:t>
      </w:r>
      <w:r w:rsidR="00CE1D95" w:rsidRPr="00CE0660">
        <w:rPr>
          <w:bCs/>
          <w:sz w:val="24"/>
        </w:rPr>
        <w:t>符合有关基金分红条件的</w:t>
      </w:r>
      <w:r w:rsidR="00CE1D95" w:rsidRPr="00CE0660">
        <w:rPr>
          <w:rFonts w:hint="eastAsia"/>
          <w:bCs/>
          <w:sz w:val="24"/>
        </w:rPr>
        <w:t>前提下</w:t>
      </w:r>
      <w:r w:rsidR="00CE1D95" w:rsidRPr="00CE0660">
        <w:rPr>
          <w:bCs/>
          <w:sz w:val="24"/>
        </w:rPr>
        <w:t>，</w:t>
      </w:r>
      <w:r w:rsidRPr="00CE0660">
        <w:rPr>
          <w:rFonts w:hint="eastAsia"/>
          <w:bCs/>
          <w:sz w:val="24"/>
        </w:rPr>
        <w:t>本基金管理人可以根据实际情况进行收益分配，具体分配方案以公告为准</w:t>
      </w:r>
      <w:r w:rsidR="00C075D0" w:rsidRPr="00CE0660">
        <w:rPr>
          <w:rFonts w:hint="eastAsia"/>
          <w:bCs/>
          <w:sz w:val="24"/>
        </w:rPr>
        <w:t>，</w:t>
      </w:r>
      <w:r w:rsidRPr="00CE0660">
        <w:rPr>
          <w:rFonts w:hint="eastAsia"/>
          <w:bCs/>
          <w:sz w:val="24"/>
        </w:rPr>
        <w:t>若基金合同生效不满</w:t>
      </w:r>
      <w:r w:rsidRPr="00CE0660">
        <w:rPr>
          <w:rFonts w:hint="eastAsia"/>
          <w:bCs/>
          <w:sz w:val="24"/>
        </w:rPr>
        <w:t>3</w:t>
      </w:r>
      <w:r w:rsidRPr="00CE0660">
        <w:rPr>
          <w:rFonts w:hint="eastAsia"/>
          <w:bCs/>
          <w:sz w:val="24"/>
        </w:rPr>
        <w:t>个月可不进行收益分配；</w:t>
      </w:r>
    </w:p>
    <w:p w14:paraId="1237C585" w14:textId="092176E1" w:rsidR="00EF4E21" w:rsidRPr="00CE0660" w:rsidRDefault="00EF4E21" w:rsidP="00EF4E21">
      <w:pPr>
        <w:spacing w:line="360" w:lineRule="auto"/>
        <w:ind w:firstLineChars="225" w:firstLine="540"/>
        <w:rPr>
          <w:bCs/>
          <w:sz w:val="24"/>
        </w:rPr>
      </w:pPr>
      <w:r w:rsidRPr="00CE0660">
        <w:rPr>
          <w:bCs/>
          <w:sz w:val="24"/>
        </w:rPr>
        <w:t>2</w:t>
      </w:r>
      <w:r w:rsidRPr="00CE0660">
        <w:rPr>
          <w:rFonts w:hint="eastAsia"/>
          <w:bCs/>
          <w:sz w:val="24"/>
        </w:rPr>
        <w:t>、本基金收益分配方式分两种：现金分红与红利再投资，投资者可选择现金红利或将现金红利自动转为基金份额进行再投资；若投资者不选择，本基金默认的收益分配方式是现金分红；</w:t>
      </w:r>
    </w:p>
    <w:p w14:paraId="00A144C7" w14:textId="0D6ED86C" w:rsidR="00EF4E21" w:rsidRPr="00CE0660" w:rsidRDefault="00EF4E21" w:rsidP="00EF4E21">
      <w:pPr>
        <w:spacing w:line="360" w:lineRule="auto"/>
        <w:ind w:firstLineChars="225" w:firstLine="540"/>
        <w:rPr>
          <w:bCs/>
          <w:sz w:val="24"/>
        </w:rPr>
      </w:pPr>
      <w:r w:rsidRPr="00CE0660">
        <w:rPr>
          <w:rFonts w:hint="eastAsia"/>
          <w:bCs/>
          <w:sz w:val="24"/>
        </w:rPr>
        <w:t>3</w:t>
      </w:r>
      <w:r w:rsidRPr="00CE0660">
        <w:rPr>
          <w:rFonts w:hint="eastAsia"/>
          <w:bCs/>
          <w:sz w:val="24"/>
        </w:rPr>
        <w:t>、基金收益分配后基金份额净值不能低于面值，即基金收益分配基准日的基金份额净值减去每单位基金份额收益分配金额后不能低于面值；</w:t>
      </w:r>
    </w:p>
    <w:p w14:paraId="45D84861" w14:textId="14681D8C" w:rsidR="00EF4E21" w:rsidRPr="00CE0660" w:rsidRDefault="00EF4E21" w:rsidP="00EF4E21">
      <w:pPr>
        <w:spacing w:line="360" w:lineRule="auto"/>
        <w:ind w:firstLineChars="225" w:firstLine="540"/>
        <w:rPr>
          <w:bCs/>
          <w:sz w:val="24"/>
        </w:rPr>
      </w:pPr>
      <w:r w:rsidRPr="00CE0660">
        <w:rPr>
          <w:rFonts w:hint="eastAsia"/>
          <w:bCs/>
          <w:sz w:val="24"/>
        </w:rPr>
        <w:t>4</w:t>
      </w:r>
      <w:r w:rsidRPr="00CE0660">
        <w:rPr>
          <w:rFonts w:hint="eastAsia"/>
          <w:bCs/>
          <w:sz w:val="24"/>
        </w:rPr>
        <w:t>、每一基金份额享有同等分配权；</w:t>
      </w:r>
    </w:p>
    <w:p w14:paraId="60D41039" w14:textId="4A6458D0" w:rsidR="0079777F" w:rsidRPr="00CE0660" w:rsidRDefault="00EF4E21">
      <w:pPr>
        <w:spacing w:line="360" w:lineRule="auto"/>
        <w:ind w:firstLineChars="225" w:firstLine="540"/>
        <w:rPr>
          <w:bCs/>
          <w:sz w:val="24"/>
        </w:rPr>
      </w:pPr>
      <w:r w:rsidRPr="00CE0660">
        <w:rPr>
          <w:rFonts w:hint="eastAsia"/>
          <w:bCs/>
          <w:sz w:val="24"/>
        </w:rPr>
        <w:t>5</w:t>
      </w:r>
      <w:r w:rsidRPr="00CE0660">
        <w:rPr>
          <w:rFonts w:hint="eastAsia"/>
          <w:bCs/>
          <w:sz w:val="24"/>
        </w:rPr>
        <w:t>、法律法规或监管机关另有规定的，从其规定。</w:t>
      </w:r>
    </w:p>
    <w:p w14:paraId="427F4D59" w14:textId="77777777" w:rsidR="00BE0081" w:rsidRPr="00CE0660" w:rsidRDefault="00BE0081">
      <w:pPr>
        <w:spacing w:line="360" w:lineRule="auto"/>
        <w:ind w:firstLineChars="225" w:firstLine="540"/>
        <w:rPr>
          <w:bCs/>
          <w:sz w:val="24"/>
        </w:rPr>
      </w:pPr>
      <w:r w:rsidRPr="00CE0660">
        <w:rPr>
          <w:rFonts w:hint="eastAsia"/>
          <w:bCs/>
          <w:sz w:val="24"/>
        </w:rPr>
        <w:t>在不违反</w:t>
      </w:r>
      <w:r w:rsidR="00474FF5" w:rsidRPr="00CE0660">
        <w:rPr>
          <w:rFonts w:hint="eastAsia"/>
          <w:bCs/>
          <w:sz w:val="24"/>
        </w:rPr>
        <w:t>法律</w:t>
      </w:r>
      <w:r w:rsidRPr="00CE0660">
        <w:rPr>
          <w:rFonts w:hint="eastAsia"/>
          <w:bCs/>
          <w:sz w:val="24"/>
        </w:rPr>
        <w:t>法规</w:t>
      </w:r>
      <w:r w:rsidR="00474FF5" w:rsidRPr="00CE0660">
        <w:rPr>
          <w:rFonts w:hint="eastAsia"/>
          <w:bCs/>
          <w:sz w:val="24"/>
        </w:rPr>
        <w:t>、</w:t>
      </w:r>
      <w:r w:rsidR="00474FF5" w:rsidRPr="00CE0660">
        <w:rPr>
          <w:bCs/>
          <w:sz w:val="24"/>
        </w:rPr>
        <w:t>基金合同</w:t>
      </w:r>
      <w:r w:rsidRPr="00CE0660">
        <w:rPr>
          <w:rFonts w:hint="eastAsia"/>
          <w:bCs/>
          <w:sz w:val="24"/>
        </w:rPr>
        <w:t>的</w:t>
      </w:r>
      <w:r w:rsidR="00474FF5" w:rsidRPr="00CE0660">
        <w:rPr>
          <w:rFonts w:hint="eastAsia"/>
          <w:bCs/>
          <w:sz w:val="24"/>
        </w:rPr>
        <w:t>约定以及</w:t>
      </w:r>
      <w:r w:rsidRPr="00CE0660">
        <w:rPr>
          <w:rFonts w:hint="eastAsia"/>
          <w:bCs/>
          <w:sz w:val="24"/>
        </w:rPr>
        <w:t>对基金份额持有人利益无实质不利影响的前提下，基金管理人</w:t>
      </w:r>
      <w:r w:rsidR="00BC56A3" w:rsidRPr="00CE0660">
        <w:rPr>
          <w:rFonts w:hint="eastAsia"/>
          <w:bCs/>
          <w:sz w:val="24"/>
        </w:rPr>
        <w:t>与</w:t>
      </w:r>
      <w:r w:rsidR="00BC56A3" w:rsidRPr="00CE0660">
        <w:rPr>
          <w:bCs/>
          <w:sz w:val="24"/>
        </w:rPr>
        <w:t>基金托管人</w:t>
      </w:r>
      <w:r w:rsidR="00BC56A3" w:rsidRPr="00CE0660">
        <w:rPr>
          <w:rFonts w:hint="eastAsia"/>
          <w:bCs/>
          <w:sz w:val="24"/>
        </w:rPr>
        <w:t>协商</w:t>
      </w:r>
      <w:r w:rsidR="00BC56A3" w:rsidRPr="00CE0660">
        <w:rPr>
          <w:bCs/>
          <w:sz w:val="24"/>
        </w:rPr>
        <w:t>一致</w:t>
      </w:r>
      <w:r w:rsidRPr="00CE0660">
        <w:rPr>
          <w:rFonts w:hint="eastAsia"/>
          <w:bCs/>
          <w:sz w:val="24"/>
        </w:rPr>
        <w:t>可</w:t>
      </w:r>
      <w:r w:rsidR="00474FF5" w:rsidRPr="00CE0660">
        <w:rPr>
          <w:rFonts w:hint="eastAsia"/>
          <w:bCs/>
          <w:sz w:val="24"/>
        </w:rPr>
        <w:t>在按照监管部门要求履行适当程序后</w:t>
      </w:r>
      <w:r w:rsidRPr="00CE0660">
        <w:rPr>
          <w:rFonts w:hint="eastAsia"/>
          <w:bCs/>
          <w:sz w:val="24"/>
        </w:rPr>
        <w:t>对基金收益分配原则进行调整，不需召开基金份额持有人大会。</w:t>
      </w:r>
    </w:p>
    <w:p w14:paraId="28C725BA" w14:textId="77777777" w:rsidR="0079777F" w:rsidRPr="00CE0660" w:rsidRDefault="0079777F" w:rsidP="007A64C8">
      <w:pPr>
        <w:spacing w:line="360" w:lineRule="auto"/>
        <w:ind w:firstLineChars="225" w:firstLine="540"/>
        <w:rPr>
          <w:bCs/>
          <w:sz w:val="24"/>
        </w:rPr>
      </w:pPr>
      <w:r w:rsidRPr="00CE0660">
        <w:rPr>
          <w:bCs/>
          <w:sz w:val="24"/>
        </w:rPr>
        <w:t>四、收益分配方案</w:t>
      </w:r>
    </w:p>
    <w:p w14:paraId="7AFF149A" w14:textId="77777777" w:rsidR="0079777F" w:rsidRPr="00CE0660" w:rsidRDefault="0079777F">
      <w:pPr>
        <w:spacing w:line="360" w:lineRule="auto"/>
        <w:ind w:firstLineChars="225" w:firstLine="540"/>
        <w:rPr>
          <w:bCs/>
          <w:sz w:val="24"/>
        </w:rPr>
      </w:pPr>
      <w:r w:rsidRPr="00CE0660">
        <w:rPr>
          <w:bCs/>
          <w:sz w:val="24"/>
        </w:rPr>
        <w:t>基金收益分配方案中应载明截止收益分配基准日的可供分配利润、基金收益分配对象、分配时间、分配数额及比例、分配方式等内容。</w:t>
      </w:r>
    </w:p>
    <w:p w14:paraId="26C65574" w14:textId="77777777" w:rsidR="0079777F" w:rsidRPr="00CE0660" w:rsidRDefault="0079777F" w:rsidP="007A64C8">
      <w:pPr>
        <w:spacing w:line="360" w:lineRule="auto"/>
        <w:ind w:firstLineChars="225" w:firstLine="540"/>
        <w:rPr>
          <w:bCs/>
          <w:sz w:val="24"/>
        </w:rPr>
      </w:pPr>
      <w:r w:rsidRPr="00CE0660">
        <w:rPr>
          <w:bCs/>
          <w:sz w:val="24"/>
        </w:rPr>
        <w:t>五、收益分配方案的确定、公告与实施</w:t>
      </w:r>
    </w:p>
    <w:p w14:paraId="21C90036" w14:textId="77777777" w:rsidR="0079777F" w:rsidRPr="00CE0660" w:rsidRDefault="0079777F">
      <w:pPr>
        <w:spacing w:line="360" w:lineRule="auto"/>
        <w:ind w:firstLineChars="225" w:firstLine="540"/>
        <w:rPr>
          <w:bCs/>
          <w:sz w:val="24"/>
        </w:rPr>
      </w:pPr>
      <w:r w:rsidRPr="00CE0660">
        <w:rPr>
          <w:bCs/>
          <w:sz w:val="24"/>
        </w:rPr>
        <w:t>本基金收益分配方案由基金管理人拟定，并由基金托管人复核，在</w:t>
      </w:r>
      <w:r w:rsidRPr="00CE0660">
        <w:rPr>
          <w:bCs/>
          <w:sz w:val="24"/>
        </w:rPr>
        <w:t>2</w:t>
      </w:r>
      <w:r w:rsidRPr="00CE0660">
        <w:rPr>
          <w:bCs/>
          <w:sz w:val="24"/>
        </w:rPr>
        <w:t>日内在指定</w:t>
      </w:r>
      <w:r w:rsidR="00070F12" w:rsidRPr="00CE0660">
        <w:rPr>
          <w:bCs/>
          <w:sz w:val="24"/>
        </w:rPr>
        <w:t>媒介</w:t>
      </w:r>
      <w:r w:rsidRPr="00CE0660">
        <w:rPr>
          <w:bCs/>
          <w:sz w:val="24"/>
        </w:rPr>
        <w:t>公告并报中国证监会备案。</w:t>
      </w:r>
    </w:p>
    <w:p w14:paraId="3719CC84" w14:textId="77777777" w:rsidR="0079777F" w:rsidRPr="00CE0660" w:rsidRDefault="0079777F">
      <w:pPr>
        <w:spacing w:line="360" w:lineRule="auto"/>
        <w:ind w:firstLineChars="225" w:firstLine="540"/>
        <w:rPr>
          <w:bCs/>
          <w:sz w:val="24"/>
        </w:rPr>
      </w:pPr>
      <w:r w:rsidRPr="00CE0660">
        <w:rPr>
          <w:bCs/>
          <w:sz w:val="24"/>
        </w:rPr>
        <w:t>基金红利发放日距离收益分配基准日（即可供分配利润计算截止日）的时间</w:t>
      </w:r>
      <w:r w:rsidRPr="00CE0660">
        <w:rPr>
          <w:bCs/>
          <w:sz w:val="24"/>
        </w:rPr>
        <w:lastRenderedPageBreak/>
        <w:t>不得超过</w:t>
      </w:r>
      <w:r w:rsidRPr="00CE0660">
        <w:rPr>
          <w:bCs/>
          <w:sz w:val="24"/>
        </w:rPr>
        <w:t>15</w:t>
      </w:r>
      <w:r w:rsidRPr="00CE0660">
        <w:rPr>
          <w:bCs/>
          <w:sz w:val="24"/>
        </w:rPr>
        <w:t>个工作日。</w:t>
      </w:r>
    </w:p>
    <w:p w14:paraId="73C7C6EE" w14:textId="77777777" w:rsidR="0079777F" w:rsidRPr="00CE0660" w:rsidRDefault="0079777F" w:rsidP="007A64C8">
      <w:pPr>
        <w:spacing w:line="360" w:lineRule="auto"/>
        <w:ind w:firstLineChars="225" w:firstLine="540"/>
        <w:rPr>
          <w:bCs/>
          <w:sz w:val="24"/>
        </w:rPr>
      </w:pPr>
      <w:r w:rsidRPr="00CE0660">
        <w:rPr>
          <w:bCs/>
          <w:sz w:val="24"/>
        </w:rPr>
        <w:t>六、基金收益分配中发生的费用</w:t>
      </w:r>
    </w:p>
    <w:p w14:paraId="522796A4" w14:textId="7FEC6666" w:rsidR="0079777F" w:rsidRPr="00CE0660" w:rsidRDefault="0079777F">
      <w:pPr>
        <w:spacing w:line="360" w:lineRule="auto"/>
        <w:ind w:firstLineChars="225" w:firstLine="540"/>
        <w:rPr>
          <w:bCs/>
          <w:sz w:val="24"/>
        </w:rPr>
      </w:pPr>
      <w:r w:rsidRPr="00CE0660">
        <w:rPr>
          <w:bCs/>
          <w:sz w:val="24"/>
        </w:rPr>
        <w:t>基金收益分配时所发生的银行转账或其他手续费用由投资者自行承担。当投资者的现金红利小于一定金额，不足</w:t>
      </w:r>
      <w:r w:rsidR="003C2480" w:rsidRPr="00CE0660">
        <w:rPr>
          <w:rFonts w:hint="eastAsia"/>
          <w:bCs/>
          <w:sz w:val="24"/>
        </w:rPr>
        <w:t>以</w:t>
      </w:r>
      <w:r w:rsidRPr="00CE0660">
        <w:rPr>
          <w:bCs/>
          <w:sz w:val="24"/>
        </w:rPr>
        <w:t>支付银行转账或其他手续费用时，基金登记机构可将基金份额持有人的现金红利自动转为基金份额。红利再投资的计算方法</w:t>
      </w:r>
      <w:r w:rsidR="00474FF5" w:rsidRPr="00CE0660">
        <w:rPr>
          <w:rFonts w:hint="eastAsia"/>
          <w:bCs/>
          <w:sz w:val="24"/>
        </w:rPr>
        <w:t>等有关事项遵循相关规定</w:t>
      </w:r>
      <w:r w:rsidRPr="00CE0660">
        <w:rPr>
          <w:bCs/>
          <w:sz w:val="24"/>
        </w:rPr>
        <w:t>。</w:t>
      </w:r>
    </w:p>
    <w:p w14:paraId="53CAE6EC" w14:textId="77777777" w:rsidR="0079777F" w:rsidRPr="00CE0660" w:rsidRDefault="0079777F" w:rsidP="00422BE6">
      <w:pPr>
        <w:pStyle w:val="1"/>
      </w:pPr>
      <w:r w:rsidRPr="00CE0660">
        <w:rPr>
          <w:bCs/>
          <w:kern w:val="44"/>
          <w:sz w:val="21"/>
        </w:rPr>
        <w:br w:type="page"/>
      </w:r>
      <w:bookmarkStart w:id="342" w:name="_Toc93226150"/>
      <w:bookmarkStart w:id="343" w:name="_Toc92662708"/>
      <w:bookmarkStart w:id="344" w:name="_Toc128310500"/>
      <w:bookmarkStart w:id="345" w:name="_Toc141703897"/>
      <w:bookmarkStart w:id="346" w:name="_Toc139991747"/>
      <w:bookmarkStart w:id="347" w:name="_Toc1043"/>
      <w:bookmarkStart w:id="348" w:name="_Toc29695"/>
      <w:bookmarkStart w:id="349" w:name="_Toc23859"/>
      <w:bookmarkStart w:id="350" w:name="_Toc13255"/>
      <w:bookmarkStart w:id="351" w:name="_Toc17499"/>
      <w:bookmarkStart w:id="352" w:name="_Toc28961"/>
      <w:bookmarkStart w:id="353" w:name="_Toc10894"/>
      <w:bookmarkStart w:id="354" w:name="_Toc18007"/>
      <w:bookmarkStart w:id="355" w:name="_Toc31736"/>
      <w:bookmarkStart w:id="356" w:name="_Toc21206"/>
      <w:bookmarkStart w:id="357" w:name="_Toc488092367"/>
      <w:r w:rsidRPr="00CE0660">
        <w:lastRenderedPageBreak/>
        <w:t>第十七部分</w:t>
      </w:r>
      <w:r w:rsidRPr="00CE0660">
        <w:t xml:space="preserve">  </w:t>
      </w:r>
      <w:r w:rsidRPr="00CE0660">
        <w:t>基金</w:t>
      </w:r>
      <w:bookmarkEnd w:id="342"/>
      <w:bookmarkEnd w:id="343"/>
      <w:r w:rsidRPr="00CE0660">
        <w:t>的会计与审计</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14:paraId="2A09C14E" w14:textId="77777777" w:rsidR="0079777F" w:rsidRPr="00CE0660" w:rsidRDefault="0079777F" w:rsidP="007A64C8">
      <w:pPr>
        <w:spacing w:line="360" w:lineRule="auto"/>
        <w:ind w:firstLineChars="200" w:firstLine="480"/>
        <w:rPr>
          <w:bCs/>
          <w:sz w:val="24"/>
        </w:rPr>
      </w:pPr>
    </w:p>
    <w:p w14:paraId="53499172" w14:textId="77777777" w:rsidR="0079777F" w:rsidRPr="00CE0660" w:rsidRDefault="0079777F" w:rsidP="007A64C8">
      <w:pPr>
        <w:spacing w:line="360" w:lineRule="auto"/>
        <w:ind w:firstLineChars="200" w:firstLine="480"/>
        <w:rPr>
          <w:bCs/>
          <w:sz w:val="24"/>
        </w:rPr>
      </w:pPr>
      <w:r w:rsidRPr="00CE0660">
        <w:rPr>
          <w:bCs/>
          <w:sz w:val="24"/>
        </w:rPr>
        <w:t>一、基金会计政策</w:t>
      </w:r>
    </w:p>
    <w:p w14:paraId="485DA086"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、基金管理人为本基金的基金会计责任方；</w:t>
      </w:r>
    </w:p>
    <w:p w14:paraId="4AE413EA"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、基金的会计年度为公历年度的</w:t>
      </w:r>
      <w:r w:rsidRPr="00CE0660">
        <w:rPr>
          <w:bCs/>
          <w:sz w:val="24"/>
        </w:rPr>
        <w:t>1</w:t>
      </w:r>
      <w:r w:rsidRPr="00CE0660">
        <w:rPr>
          <w:bCs/>
          <w:sz w:val="24"/>
        </w:rPr>
        <w:t>月</w:t>
      </w:r>
      <w:r w:rsidRPr="00CE0660">
        <w:rPr>
          <w:bCs/>
          <w:sz w:val="24"/>
        </w:rPr>
        <w:t>1</w:t>
      </w:r>
      <w:r w:rsidRPr="00CE0660">
        <w:rPr>
          <w:bCs/>
          <w:sz w:val="24"/>
        </w:rPr>
        <w:t>日至</w:t>
      </w:r>
      <w:r w:rsidRPr="00CE0660">
        <w:rPr>
          <w:bCs/>
          <w:sz w:val="24"/>
        </w:rPr>
        <w:t>12</w:t>
      </w:r>
      <w:r w:rsidRPr="00CE0660">
        <w:rPr>
          <w:bCs/>
          <w:sz w:val="24"/>
        </w:rPr>
        <w:t>月</w:t>
      </w:r>
      <w:r w:rsidRPr="00CE0660">
        <w:rPr>
          <w:bCs/>
          <w:sz w:val="24"/>
        </w:rPr>
        <w:t>31</w:t>
      </w:r>
      <w:r w:rsidRPr="00CE0660">
        <w:rPr>
          <w:bCs/>
          <w:sz w:val="24"/>
        </w:rPr>
        <w:t>日；基金首次募集的会计年度按如下原则：如果</w:t>
      </w:r>
      <w:r w:rsidR="00C145C9" w:rsidRPr="00CE0660">
        <w:rPr>
          <w:bCs/>
          <w:sz w:val="24"/>
        </w:rPr>
        <w:t>基金合同</w:t>
      </w:r>
      <w:r w:rsidRPr="00CE0660">
        <w:rPr>
          <w:bCs/>
          <w:sz w:val="24"/>
        </w:rPr>
        <w:t>生效少于</w:t>
      </w:r>
      <w:r w:rsidRPr="00CE0660">
        <w:rPr>
          <w:bCs/>
          <w:sz w:val="24"/>
        </w:rPr>
        <w:t>2</w:t>
      </w:r>
      <w:r w:rsidRPr="00CE0660">
        <w:rPr>
          <w:bCs/>
          <w:sz w:val="24"/>
        </w:rPr>
        <w:t>个月，可以并入下一个会计年度</w:t>
      </w:r>
      <w:r w:rsidR="00BE0081" w:rsidRPr="00CE0660">
        <w:rPr>
          <w:rFonts w:hint="eastAsia"/>
          <w:bCs/>
          <w:sz w:val="24"/>
        </w:rPr>
        <w:t>披露</w:t>
      </w:r>
      <w:r w:rsidRPr="00CE0660">
        <w:rPr>
          <w:bCs/>
          <w:sz w:val="24"/>
        </w:rPr>
        <w:t>；</w:t>
      </w:r>
    </w:p>
    <w:p w14:paraId="2ADCCCAE"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、基金核算以人民币为记账本位币，以人民币元为记账单位；</w:t>
      </w:r>
    </w:p>
    <w:p w14:paraId="73A4EC6D" w14:textId="77777777" w:rsidR="0079777F" w:rsidRPr="00CE0660" w:rsidRDefault="0079777F">
      <w:pPr>
        <w:spacing w:line="360" w:lineRule="auto"/>
        <w:ind w:firstLineChars="200" w:firstLine="480"/>
        <w:rPr>
          <w:bCs/>
          <w:sz w:val="24"/>
        </w:rPr>
      </w:pPr>
      <w:r w:rsidRPr="00CE0660">
        <w:rPr>
          <w:bCs/>
          <w:sz w:val="24"/>
        </w:rPr>
        <w:t>4</w:t>
      </w:r>
      <w:r w:rsidRPr="00CE0660">
        <w:rPr>
          <w:bCs/>
          <w:sz w:val="24"/>
        </w:rPr>
        <w:t>、会计制度执行国家有关会计制度；</w:t>
      </w:r>
    </w:p>
    <w:p w14:paraId="190EFACD" w14:textId="77777777" w:rsidR="0079777F" w:rsidRPr="00CE0660" w:rsidRDefault="0079777F">
      <w:pPr>
        <w:spacing w:line="360" w:lineRule="auto"/>
        <w:ind w:firstLineChars="200" w:firstLine="480"/>
        <w:rPr>
          <w:bCs/>
          <w:sz w:val="24"/>
        </w:rPr>
      </w:pPr>
      <w:r w:rsidRPr="00CE0660">
        <w:rPr>
          <w:bCs/>
          <w:sz w:val="24"/>
        </w:rPr>
        <w:t>5</w:t>
      </w:r>
      <w:r w:rsidRPr="00CE0660">
        <w:rPr>
          <w:bCs/>
          <w:sz w:val="24"/>
        </w:rPr>
        <w:t>、本基金独立建账、独立核算；</w:t>
      </w:r>
    </w:p>
    <w:p w14:paraId="6EB83ED8" w14:textId="77777777" w:rsidR="0079777F" w:rsidRPr="00CE0660" w:rsidRDefault="0079777F">
      <w:pPr>
        <w:spacing w:line="360" w:lineRule="auto"/>
        <w:ind w:firstLineChars="200" w:firstLine="480"/>
        <w:rPr>
          <w:bCs/>
          <w:sz w:val="24"/>
        </w:rPr>
      </w:pPr>
      <w:r w:rsidRPr="00CE0660">
        <w:rPr>
          <w:bCs/>
          <w:sz w:val="24"/>
        </w:rPr>
        <w:t>6</w:t>
      </w:r>
      <w:r w:rsidRPr="00CE0660">
        <w:rPr>
          <w:bCs/>
          <w:sz w:val="24"/>
        </w:rPr>
        <w:t>、基金管理人及基金托管人各自保留完整的会计账目、凭证并进行日常的会计核算，按照有关规定编制基金会计报表；</w:t>
      </w:r>
    </w:p>
    <w:p w14:paraId="2D4FE366" w14:textId="77777777" w:rsidR="0079777F" w:rsidRPr="00CE0660" w:rsidRDefault="0079777F">
      <w:pPr>
        <w:spacing w:line="360" w:lineRule="auto"/>
        <w:ind w:firstLineChars="200" w:firstLine="480"/>
        <w:rPr>
          <w:bCs/>
          <w:sz w:val="24"/>
        </w:rPr>
      </w:pPr>
      <w:r w:rsidRPr="00CE0660">
        <w:rPr>
          <w:bCs/>
          <w:sz w:val="24"/>
        </w:rPr>
        <w:t>7</w:t>
      </w:r>
      <w:r w:rsidRPr="00CE0660">
        <w:rPr>
          <w:bCs/>
          <w:sz w:val="24"/>
        </w:rPr>
        <w:t>、基金托管人每月与基金管理人就基金的会计核算、报表编制等进行核对并以书面方式确认。</w:t>
      </w:r>
    </w:p>
    <w:p w14:paraId="6CD38E81" w14:textId="77777777" w:rsidR="0079777F" w:rsidRPr="00CE0660" w:rsidRDefault="0079777F" w:rsidP="007A64C8">
      <w:pPr>
        <w:spacing w:line="360" w:lineRule="auto"/>
        <w:ind w:firstLineChars="200" w:firstLine="480"/>
        <w:rPr>
          <w:bCs/>
          <w:sz w:val="24"/>
        </w:rPr>
      </w:pPr>
      <w:r w:rsidRPr="00CE0660">
        <w:rPr>
          <w:bCs/>
          <w:sz w:val="24"/>
        </w:rPr>
        <w:t>二、基金的年度审计</w:t>
      </w:r>
    </w:p>
    <w:p w14:paraId="0B0ECB86"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、基金管理人聘请与基金管理人、基金托管人相互独立的具有证券从业资格的会计师事务所及其注册会计师对本基金的年度财务报表进行审计。</w:t>
      </w:r>
    </w:p>
    <w:p w14:paraId="51A29371"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、会计师事务所更换经办注册会计师，应事先征得基金管理人同意。</w:t>
      </w:r>
    </w:p>
    <w:p w14:paraId="64FF45FE"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w:t>
      </w:r>
      <w:bookmarkStart w:id="358" w:name="_Hlt4221115"/>
      <w:bookmarkEnd w:id="358"/>
      <w:r w:rsidRPr="00CE0660">
        <w:rPr>
          <w:bCs/>
          <w:sz w:val="24"/>
        </w:rPr>
        <w:t>基金管理人认为有充足理由更换会计师事务所，须通报基金托管人。更换会计师事务所需在</w:t>
      </w:r>
      <w:r w:rsidRPr="00CE0660">
        <w:rPr>
          <w:bCs/>
          <w:sz w:val="24"/>
        </w:rPr>
        <w:t>2</w:t>
      </w:r>
      <w:r w:rsidRPr="00CE0660">
        <w:rPr>
          <w:bCs/>
          <w:sz w:val="24"/>
        </w:rPr>
        <w:t>日内在</w:t>
      </w:r>
      <w:r w:rsidRPr="00CE0660">
        <w:rPr>
          <w:rFonts w:hint="eastAsia"/>
          <w:bCs/>
          <w:sz w:val="24"/>
        </w:rPr>
        <w:t>指定</w:t>
      </w:r>
      <w:r w:rsidR="00070F12" w:rsidRPr="00CE0660">
        <w:rPr>
          <w:rFonts w:hint="eastAsia"/>
          <w:bCs/>
          <w:sz w:val="24"/>
        </w:rPr>
        <w:t>媒介</w:t>
      </w:r>
      <w:r w:rsidRPr="00CE0660">
        <w:rPr>
          <w:bCs/>
          <w:sz w:val="24"/>
        </w:rPr>
        <w:t>公告并报中国证监会备案。</w:t>
      </w:r>
    </w:p>
    <w:p w14:paraId="302D095A" w14:textId="77777777" w:rsidR="0079777F" w:rsidRPr="00CE0660" w:rsidRDefault="0079777F" w:rsidP="00422BE6">
      <w:pPr>
        <w:pStyle w:val="1"/>
      </w:pPr>
      <w:r w:rsidRPr="00CE0660">
        <w:rPr>
          <w:bCs/>
        </w:rPr>
        <w:br w:type="page"/>
      </w:r>
      <w:bookmarkStart w:id="359" w:name="_Toc93226151"/>
      <w:bookmarkStart w:id="360" w:name="_Toc92662709"/>
      <w:bookmarkStart w:id="361" w:name="_Toc3056"/>
      <w:bookmarkStart w:id="362" w:name="_Toc193"/>
      <w:bookmarkStart w:id="363" w:name="_Toc141703898"/>
      <w:bookmarkStart w:id="364" w:name="_Toc139991748"/>
      <w:bookmarkStart w:id="365" w:name="_Toc128310501"/>
      <w:bookmarkStart w:id="366" w:name="_Toc1421"/>
      <w:bookmarkStart w:id="367" w:name="_Toc8512"/>
      <w:bookmarkStart w:id="368" w:name="_Toc11049"/>
      <w:bookmarkStart w:id="369" w:name="_Toc1173"/>
      <w:bookmarkStart w:id="370" w:name="_Toc12028"/>
      <w:bookmarkStart w:id="371" w:name="_Toc31866"/>
      <w:bookmarkStart w:id="372" w:name="_Toc29289"/>
      <w:bookmarkStart w:id="373" w:name="_Toc11802"/>
      <w:bookmarkStart w:id="374" w:name="_Toc488092368"/>
      <w:r w:rsidRPr="00CE0660">
        <w:lastRenderedPageBreak/>
        <w:t>第十八部分</w:t>
      </w:r>
      <w:r w:rsidRPr="00CE0660">
        <w:t xml:space="preserve">  </w:t>
      </w:r>
      <w:r w:rsidRPr="00CE0660">
        <w:t>基金</w:t>
      </w:r>
      <w:bookmarkEnd w:id="359"/>
      <w:bookmarkEnd w:id="360"/>
      <w:r w:rsidRPr="00CE0660">
        <w:t>的信息披露</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4ACC80A2" w14:textId="77777777" w:rsidR="0079777F" w:rsidRPr="00CE0660" w:rsidRDefault="0079777F">
      <w:pPr>
        <w:spacing w:line="360" w:lineRule="auto"/>
        <w:ind w:firstLineChars="200" w:firstLine="480"/>
        <w:rPr>
          <w:bCs/>
          <w:sz w:val="24"/>
        </w:rPr>
      </w:pPr>
    </w:p>
    <w:p w14:paraId="226FB6DF" w14:textId="77777777" w:rsidR="0079777F" w:rsidRPr="00CE0660" w:rsidRDefault="0079777F">
      <w:pPr>
        <w:spacing w:line="360" w:lineRule="auto"/>
        <w:ind w:firstLineChars="200" w:firstLine="480"/>
        <w:rPr>
          <w:bCs/>
          <w:sz w:val="24"/>
        </w:rPr>
      </w:pPr>
      <w:r w:rsidRPr="00CE0660">
        <w:rPr>
          <w:bCs/>
          <w:sz w:val="24"/>
        </w:rPr>
        <w:t>一、本基金的信息披露应符合《基金法》、《运作办法》、《信息披露办法》、</w:t>
      </w:r>
      <w:r w:rsidR="00C145C9" w:rsidRPr="00CE0660">
        <w:rPr>
          <w:bCs/>
          <w:sz w:val="24"/>
        </w:rPr>
        <w:t>基金合同</w:t>
      </w:r>
      <w:r w:rsidRPr="00CE0660">
        <w:rPr>
          <w:bCs/>
          <w:sz w:val="24"/>
        </w:rPr>
        <w:t>及其他有关规定。</w:t>
      </w:r>
      <w:r w:rsidR="00436786" w:rsidRPr="00CE0660">
        <w:rPr>
          <w:rFonts w:hint="eastAsia"/>
          <w:bCs/>
          <w:sz w:val="24"/>
        </w:rPr>
        <w:t>相关法律法规关于信息披露的规定发生变化时，本基金从其最新规定。</w:t>
      </w:r>
    </w:p>
    <w:p w14:paraId="32C751B1" w14:textId="77777777" w:rsidR="0079777F" w:rsidRPr="00CE0660" w:rsidRDefault="0079777F">
      <w:pPr>
        <w:spacing w:line="360" w:lineRule="auto"/>
        <w:ind w:firstLineChars="200" w:firstLine="480"/>
        <w:rPr>
          <w:bCs/>
          <w:sz w:val="24"/>
        </w:rPr>
      </w:pPr>
      <w:r w:rsidRPr="00CE0660">
        <w:rPr>
          <w:bCs/>
          <w:sz w:val="24"/>
        </w:rPr>
        <w:t>二、信息披露义务人</w:t>
      </w:r>
    </w:p>
    <w:p w14:paraId="2395D47C" w14:textId="77777777" w:rsidR="0079777F" w:rsidRPr="00CE0660" w:rsidRDefault="0079777F">
      <w:pPr>
        <w:spacing w:line="360" w:lineRule="auto"/>
        <w:ind w:firstLineChars="200" w:firstLine="480"/>
        <w:rPr>
          <w:bCs/>
          <w:sz w:val="24"/>
        </w:rPr>
      </w:pPr>
      <w:r w:rsidRPr="00CE0660">
        <w:rPr>
          <w:bCs/>
          <w:sz w:val="24"/>
        </w:rPr>
        <w:t>本基金信息披露义务人包括基金管理人、基金托管人、召集基金份额持有人大会的基金份额持有人等法律法规和中国证监会规定的自然人、法人和其他组织。</w:t>
      </w:r>
    </w:p>
    <w:p w14:paraId="46056313" w14:textId="77777777" w:rsidR="0079777F" w:rsidRPr="00CE0660" w:rsidRDefault="0079777F">
      <w:pPr>
        <w:spacing w:line="360" w:lineRule="auto"/>
        <w:ind w:firstLineChars="200" w:firstLine="480"/>
        <w:rPr>
          <w:bCs/>
          <w:sz w:val="24"/>
        </w:rPr>
      </w:pPr>
      <w:r w:rsidRPr="00CE0660">
        <w:rPr>
          <w:bCs/>
          <w:sz w:val="24"/>
        </w:rPr>
        <w:t>本基金信息披露义务人按照法律法规和中国证监会的规定披露基金信息，并保证所披露信息的真实性、准确性和完整性。</w:t>
      </w:r>
    </w:p>
    <w:p w14:paraId="57B6BB6C" w14:textId="77777777" w:rsidR="0079777F" w:rsidRPr="00CE0660" w:rsidRDefault="0079777F">
      <w:pPr>
        <w:spacing w:line="360" w:lineRule="auto"/>
        <w:ind w:firstLineChars="200" w:firstLine="480"/>
        <w:rPr>
          <w:bCs/>
          <w:sz w:val="24"/>
        </w:rPr>
      </w:pPr>
      <w:r w:rsidRPr="00CE0660">
        <w:rPr>
          <w:bCs/>
          <w:sz w:val="24"/>
        </w:rPr>
        <w:t>本基金信息披露义务人应当在中国证监会规定时间内，将应予披露的基金信息通过中国证监会指定媒介</w:t>
      </w:r>
      <w:r w:rsidR="00436786" w:rsidRPr="00CE0660">
        <w:rPr>
          <w:bCs/>
          <w:sz w:val="24"/>
        </w:rPr>
        <w:t>和基金管理人、基金托管人的互联网网站（以下简称</w:t>
      </w:r>
      <w:r w:rsidR="00436786" w:rsidRPr="00CE0660">
        <w:rPr>
          <w:bCs/>
          <w:sz w:val="24"/>
        </w:rPr>
        <w:t>“</w:t>
      </w:r>
      <w:r w:rsidR="00436786" w:rsidRPr="00CE0660">
        <w:rPr>
          <w:bCs/>
          <w:sz w:val="24"/>
        </w:rPr>
        <w:t>网站</w:t>
      </w:r>
      <w:r w:rsidR="00436786" w:rsidRPr="00CE0660">
        <w:rPr>
          <w:bCs/>
          <w:sz w:val="24"/>
        </w:rPr>
        <w:t>”</w:t>
      </w:r>
      <w:r w:rsidR="00436786" w:rsidRPr="00CE0660">
        <w:rPr>
          <w:bCs/>
          <w:sz w:val="24"/>
        </w:rPr>
        <w:t>）等媒介</w:t>
      </w:r>
      <w:r w:rsidRPr="00CE0660">
        <w:rPr>
          <w:bCs/>
          <w:sz w:val="24"/>
        </w:rPr>
        <w:t>披露，并保证基金投资者能够按照</w:t>
      </w:r>
      <w:r w:rsidR="00C145C9" w:rsidRPr="00CE0660">
        <w:rPr>
          <w:bCs/>
          <w:sz w:val="24"/>
        </w:rPr>
        <w:t>基金合同</w:t>
      </w:r>
      <w:r w:rsidRPr="00CE0660">
        <w:rPr>
          <w:bCs/>
          <w:sz w:val="24"/>
        </w:rPr>
        <w:t>约定的时间和方式查阅或者复制公开披露的信息资料。</w:t>
      </w:r>
    </w:p>
    <w:p w14:paraId="1841112D" w14:textId="77777777" w:rsidR="0079777F" w:rsidRPr="00CE0660" w:rsidRDefault="0079777F">
      <w:pPr>
        <w:spacing w:line="360" w:lineRule="auto"/>
        <w:ind w:firstLineChars="200" w:firstLine="480"/>
        <w:rPr>
          <w:bCs/>
          <w:sz w:val="24"/>
        </w:rPr>
      </w:pPr>
      <w:r w:rsidRPr="00CE0660">
        <w:rPr>
          <w:bCs/>
          <w:sz w:val="24"/>
        </w:rPr>
        <w:t>三、本基金信息披露义务人承诺公开披露的基金信息，不得有下列行为：</w:t>
      </w:r>
    </w:p>
    <w:p w14:paraId="133CB741"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、虚假记载、误导性陈述或者重大遗漏；</w:t>
      </w:r>
    </w:p>
    <w:p w14:paraId="1B4EEC2B"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、对证券投资业绩进行预测；</w:t>
      </w:r>
    </w:p>
    <w:p w14:paraId="3DC6DFE6"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、违规承诺收益或者承担损失；</w:t>
      </w:r>
    </w:p>
    <w:p w14:paraId="11884FD4" w14:textId="77777777" w:rsidR="0079777F" w:rsidRPr="00CE0660" w:rsidRDefault="0079777F">
      <w:pPr>
        <w:spacing w:line="360" w:lineRule="auto"/>
        <w:ind w:firstLineChars="200" w:firstLine="480"/>
        <w:rPr>
          <w:bCs/>
          <w:sz w:val="24"/>
        </w:rPr>
      </w:pPr>
      <w:r w:rsidRPr="00CE0660">
        <w:rPr>
          <w:bCs/>
          <w:sz w:val="24"/>
        </w:rPr>
        <w:t>4</w:t>
      </w:r>
      <w:r w:rsidRPr="00CE0660">
        <w:rPr>
          <w:bCs/>
          <w:sz w:val="24"/>
        </w:rPr>
        <w:t>、诋毁其他基金管理人、基金托管人或者基金销售机构；</w:t>
      </w:r>
    </w:p>
    <w:p w14:paraId="356B2041" w14:textId="77777777" w:rsidR="0079777F" w:rsidRPr="00CE0660" w:rsidRDefault="0079777F">
      <w:pPr>
        <w:spacing w:line="360" w:lineRule="auto"/>
        <w:ind w:firstLineChars="200" w:firstLine="480"/>
        <w:rPr>
          <w:bCs/>
          <w:sz w:val="24"/>
        </w:rPr>
      </w:pPr>
      <w:r w:rsidRPr="00CE0660">
        <w:rPr>
          <w:bCs/>
          <w:sz w:val="24"/>
        </w:rPr>
        <w:t>5</w:t>
      </w:r>
      <w:r w:rsidRPr="00CE0660">
        <w:rPr>
          <w:bCs/>
          <w:sz w:val="24"/>
        </w:rPr>
        <w:t>、登载任何自然人、法人或者其他组织的祝贺性、恭维性或推荐性的文字；</w:t>
      </w:r>
    </w:p>
    <w:p w14:paraId="69C125D8" w14:textId="77777777" w:rsidR="0079777F" w:rsidRPr="00CE0660" w:rsidRDefault="0079777F">
      <w:pPr>
        <w:spacing w:line="360" w:lineRule="auto"/>
        <w:ind w:firstLineChars="200" w:firstLine="480"/>
        <w:rPr>
          <w:bCs/>
          <w:sz w:val="24"/>
        </w:rPr>
      </w:pPr>
      <w:r w:rsidRPr="00CE0660">
        <w:rPr>
          <w:bCs/>
          <w:sz w:val="24"/>
        </w:rPr>
        <w:t>6</w:t>
      </w:r>
      <w:r w:rsidRPr="00CE0660">
        <w:rPr>
          <w:bCs/>
          <w:sz w:val="24"/>
        </w:rPr>
        <w:t>、中国证监会禁止的其他行为。</w:t>
      </w:r>
    </w:p>
    <w:p w14:paraId="31D5AD35" w14:textId="77777777" w:rsidR="0079777F" w:rsidRPr="00CE0660" w:rsidRDefault="0079777F">
      <w:pPr>
        <w:spacing w:line="360" w:lineRule="auto"/>
        <w:ind w:firstLineChars="200" w:firstLine="480"/>
        <w:rPr>
          <w:bCs/>
          <w:sz w:val="24"/>
        </w:rPr>
      </w:pPr>
      <w:r w:rsidRPr="00CE0660">
        <w:rPr>
          <w:bCs/>
          <w:sz w:val="24"/>
        </w:rPr>
        <w:t>四、本基金公开披露的信息应采用中文文本。如同时采用外文文本的，基金信息披露义务人应保证两种文本的内容一致。两种文本发生歧义的，以中文文本为准。</w:t>
      </w:r>
    </w:p>
    <w:p w14:paraId="6D6286A5" w14:textId="77777777" w:rsidR="0079777F" w:rsidRPr="00CE0660" w:rsidRDefault="0079777F">
      <w:pPr>
        <w:spacing w:line="360" w:lineRule="auto"/>
        <w:ind w:firstLineChars="200" w:firstLine="480"/>
        <w:rPr>
          <w:bCs/>
          <w:sz w:val="24"/>
        </w:rPr>
      </w:pPr>
      <w:r w:rsidRPr="00CE0660">
        <w:rPr>
          <w:bCs/>
          <w:sz w:val="24"/>
        </w:rPr>
        <w:t>本基金公开披露的信息采用阿拉伯数字；除特别说明外，货币单位为人民币元。</w:t>
      </w:r>
    </w:p>
    <w:p w14:paraId="77D45136" w14:textId="77777777" w:rsidR="0079777F" w:rsidRPr="00CE0660" w:rsidRDefault="0079777F">
      <w:pPr>
        <w:spacing w:line="360" w:lineRule="auto"/>
        <w:ind w:firstLineChars="200" w:firstLine="480"/>
        <w:rPr>
          <w:bCs/>
          <w:sz w:val="24"/>
        </w:rPr>
      </w:pPr>
      <w:r w:rsidRPr="00CE0660">
        <w:rPr>
          <w:bCs/>
          <w:sz w:val="24"/>
        </w:rPr>
        <w:t>五、公开披露的基金信息</w:t>
      </w:r>
    </w:p>
    <w:p w14:paraId="273C8CC4" w14:textId="77777777" w:rsidR="0079777F" w:rsidRPr="00CE0660" w:rsidRDefault="0079777F">
      <w:pPr>
        <w:spacing w:line="360" w:lineRule="auto"/>
        <w:ind w:firstLineChars="200" w:firstLine="480"/>
        <w:rPr>
          <w:bCs/>
          <w:sz w:val="24"/>
        </w:rPr>
      </w:pPr>
      <w:r w:rsidRPr="00CE0660">
        <w:rPr>
          <w:bCs/>
          <w:sz w:val="24"/>
        </w:rPr>
        <w:t>公开披露的基金信息包括：</w:t>
      </w:r>
    </w:p>
    <w:p w14:paraId="58F0F053" w14:textId="77777777" w:rsidR="0079777F" w:rsidRPr="00CE0660" w:rsidRDefault="0079777F">
      <w:pPr>
        <w:spacing w:line="360" w:lineRule="auto"/>
        <w:ind w:firstLineChars="200" w:firstLine="480"/>
        <w:rPr>
          <w:bCs/>
          <w:sz w:val="24"/>
        </w:rPr>
      </w:pPr>
      <w:r w:rsidRPr="00CE0660">
        <w:rPr>
          <w:bCs/>
          <w:sz w:val="24"/>
        </w:rPr>
        <w:t>（一）基金招募说明书、</w:t>
      </w:r>
      <w:r w:rsidR="00C145C9" w:rsidRPr="00CE0660">
        <w:rPr>
          <w:bCs/>
          <w:sz w:val="24"/>
        </w:rPr>
        <w:t>基金合同</w:t>
      </w:r>
      <w:r w:rsidRPr="00CE0660">
        <w:rPr>
          <w:bCs/>
          <w:sz w:val="24"/>
        </w:rPr>
        <w:t>、基金托管协议</w:t>
      </w:r>
    </w:p>
    <w:p w14:paraId="2E40980A" w14:textId="77777777" w:rsidR="0079777F" w:rsidRPr="00CE0660" w:rsidRDefault="0079777F">
      <w:pPr>
        <w:spacing w:line="360" w:lineRule="auto"/>
        <w:ind w:firstLineChars="200" w:firstLine="480"/>
        <w:rPr>
          <w:bCs/>
          <w:sz w:val="24"/>
        </w:rPr>
      </w:pPr>
      <w:r w:rsidRPr="00CE0660">
        <w:rPr>
          <w:bCs/>
          <w:sz w:val="24"/>
        </w:rPr>
        <w:lastRenderedPageBreak/>
        <w:t>1</w:t>
      </w:r>
      <w:r w:rsidRPr="00CE0660">
        <w:rPr>
          <w:bCs/>
          <w:sz w:val="24"/>
        </w:rPr>
        <w:t>、</w:t>
      </w:r>
      <w:r w:rsidR="00C145C9" w:rsidRPr="00CE0660">
        <w:rPr>
          <w:bCs/>
          <w:sz w:val="24"/>
        </w:rPr>
        <w:t>基金合同</w:t>
      </w:r>
      <w:r w:rsidRPr="00CE0660">
        <w:rPr>
          <w:bCs/>
          <w:sz w:val="24"/>
        </w:rPr>
        <w:t>是界定</w:t>
      </w:r>
      <w:r w:rsidR="00C145C9" w:rsidRPr="00CE0660">
        <w:rPr>
          <w:bCs/>
          <w:sz w:val="24"/>
        </w:rPr>
        <w:t>基金合同</w:t>
      </w:r>
      <w:r w:rsidRPr="00CE0660">
        <w:rPr>
          <w:bCs/>
          <w:sz w:val="24"/>
        </w:rPr>
        <w:t>当事人的各项权利、义务关系，明确基金份额持有人大会召开的规则及具体程序，说明基金产品的特性等涉及基金投资者重大利益的事项的法律文件。</w:t>
      </w:r>
    </w:p>
    <w:p w14:paraId="7F158315"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、基金招募说明书应当最大限度地披露影响基金投资者决策的全部事项，说明基金认购、申购和赎回安排、基金投资、基金产品特性、风险揭示、信息披露及基金份额持有人服务等内容。</w:t>
      </w:r>
      <w:r w:rsidR="00C145C9" w:rsidRPr="00CE0660">
        <w:rPr>
          <w:bCs/>
          <w:sz w:val="24"/>
        </w:rPr>
        <w:t>基金合同</w:t>
      </w:r>
      <w:r w:rsidRPr="00CE0660">
        <w:rPr>
          <w:bCs/>
          <w:sz w:val="24"/>
        </w:rPr>
        <w:t>生效后，基金管理人在每</w:t>
      </w:r>
      <w:r w:rsidRPr="00CE0660">
        <w:rPr>
          <w:bCs/>
          <w:sz w:val="24"/>
        </w:rPr>
        <w:t>6</w:t>
      </w:r>
      <w:r w:rsidRPr="00CE0660">
        <w:rPr>
          <w:bCs/>
          <w:sz w:val="24"/>
        </w:rPr>
        <w:t>个月结束之日起</w:t>
      </w:r>
      <w:r w:rsidRPr="00CE0660">
        <w:rPr>
          <w:bCs/>
          <w:sz w:val="24"/>
        </w:rPr>
        <w:t>45</w:t>
      </w:r>
      <w:r w:rsidRPr="00CE0660">
        <w:rPr>
          <w:bCs/>
          <w:sz w:val="24"/>
        </w:rPr>
        <w:t>日内，更新招募说明书并登载在网站上，将更新后的招募说明书摘要登载在指定</w:t>
      </w:r>
      <w:r w:rsidR="00070F12" w:rsidRPr="00CE0660">
        <w:rPr>
          <w:bCs/>
          <w:sz w:val="24"/>
        </w:rPr>
        <w:t>媒介</w:t>
      </w:r>
      <w:r w:rsidRPr="00CE0660">
        <w:rPr>
          <w:bCs/>
          <w:sz w:val="24"/>
        </w:rPr>
        <w:t>上；基金管理人在公告的</w:t>
      </w:r>
      <w:r w:rsidRPr="00CE0660">
        <w:rPr>
          <w:bCs/>
          <w:sz w:val="24"/>
        </w:rPr>
        <w:t>15</w:t>
      </w:r>
      <w:r w:rsidRPr="00CE0660">
        <w:rPr>
          <w:bCs/>
          <w:sz w:val="24"/>
        </w:rPr>
        <w:t>日前向主要办公场所所在地的中国证监会派出机构报送更新的招募说明书，并就有关更新内容提供书面说明。</w:t>
      </w:r>
    </w:p>
    <w:p w14:paraId="7752B975"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、基金托管协议是界定基金托管人和基金管理人在基金财产保管及基金运作监督等活动中的权利、义务关系的法律文件。</w:t>
      </w:r>
    </w:p>
    <w:p w14:paraId="3BA1AF05" w14:textId="77777777" w:rsidR="0079777F" w:rsidRPr="00CE0660" w:rsidRDefault="0079777F">
      <w:pPr>
        <w:spacing w:line="360" w:lineRule="auto"/>
        <w:ind w:firstLineChars="200" w:firstLine="480"/>
        <w:rPr>
          <w:bCs/>
          <w:sz w:val="24"/>
        </w:rPr>
      </w:pPr>
      <w:r w:rsidRPr="00CE0660">
        <w:rPr>
          <w:bCs/>
          <w:sz w:val="24"/>
        </w:rPr>
        <w:t>基金募集申请经中国证监会</w:t>
      </w:r>
      <w:r w:rsidR="002564D3" w:rsidRPr="00CE0660">
        <w:rPr>
          <w:rFonts w:hint="eastAsia"/>
          <w:bCs/>
          <w:sz w:val="24"/>
        </w:rPr>
        <w:t>注册</w:t>
      </w:r>
      <w:r w:rsidRPr="00CE0660">
        <w:rPr>
          <w:bCs/>
          <w:sz w:val="24"/>
        </w:rPr>
        <w:t>后，基金管理人在基金份额发售的</w:t>
      </w:r>
      <w:r w:rsidRPr="00CE0660">
        <w:rPr>
          <w:bCs/>
          <w:sz w:val="24"/>
        </w:rPr>
        <w:t>3</w:t>
      </w:r>
      <w:r w:rsidRPr="00CE0660">
        <w:rPr>
          <w:bCs/>
          <w:sz w:val="24"/>
        </w:rPr>
        <w:t>日前，将基金招募说明书、</w:t>
      </w:r>
      <w:r w:rsidR="00C145C9" w:rsidRPr="00CE0660">
        <w:rPr>
          <w:bCs/>
          <w:sz w:val="24"/>
        </w:rPr>
        <w:t>基金合同</w:t>
      </w:r>
      <w:r w:rsidRPr="00CE0660">
        <w:rPr>
          <w:bCs/>
          <w:sz w:val="24"/>
        </w:rPr>
        <w:t>摘要登载在指定</w:t>
      </w:r>
      <w:r w:rsidR="00070F12" w:rsidRPr="00CE0660">
        <w:rPr>
          <w:bCs/>
          <w:sz w:val="24"/>
        </w:rPr>
        <w:t>媒介</w:t>
      </w:r>
      <w:r w:rsidRPr="00CE0660">
        <w:rPr>
          <w:bCs/>
          <w:sz w:val="24"/>
        </w:rPr>
        <w:t>上；基金管理人、基金托管人应当将</w:t>
      </w:r>
      <w:r w:rsidR="00C145C9" w:rsidRPr="00CE0660">
        <w:rPr>
          <w:bCs/>
          <w:sz w:val="24"/>
        </w:rPr>
        <w:t>基金合同</w:t>
      </w:r>
      <w:r w:rsidRPr="00CE0660">
        <w:rPr>
          <w:bCs/>
          <w:sz w:val="24"/>
        </w:rPr>
        <w:t>、基金托管协议登载在网站上。</w:t>
      </w:r>
    </w:p>
    <w:p w14:paraId="44C433D9" w14:textId="77777777" w:rsidR="0079777F" w:rsidRPr="00CE0660" w:rsidRDefault="0079777F">
      <w:pPr>
        <w:spacing w:line="360" w:lineRule="auto"/>
        <w:ind w:firstLineChars="200" w:firstLine="480"/>
        <w:rPr>
          <w:bCs/>
          <w:sz w:val="24"/>
        </w:rPr>
      </w:pPr>
      <w:r w:rsidRPr="00CE0660">
        <w:rPr>
          <w:bCs/>
          <w:sz w:val="24"/>
        </w:rPr>
        <w:t>（二）基金份额发售公告</w:t>
      </w:r>
    </w:p>
    <w:p w14:paraId="3605EE4A" w14:textId="77777777" w:rsidR="0079777F" w:rsidRPr="00CE0660" w:rsidRDefault="0079777F">
      <w:pPr>
        <w:spacing w:line="360" w:lineRule="auto"/>
        <w:ind w:firstLineChars="200" w:firstLine="480"/>
        <w:rPr>
          <w:bCs/>
          <w:sz w:val="24"/>
        </w:rPr>
      </w:pPr>
      <w:r w:rsidRPr="00CE0660">
        <w:rPr>
          <w:bCs/>
          <w:sz w:val="24"/>
        </w:rPr>
        <w:t>基金管理人应当就基金份额发售的具体事宜编制基金份额发售公告，并在披露招募说明书的当日登载于指定</w:t>
      </w:r>
      <w:r w:rsidR="00070F12" w:rsidRPr="00CE0660">
        <w:rPr>
          <w:bCs/>
          <w:sz w:val="24"/>
        </w:rPr>
        <w:t>媒介</w:t>
      </w:r>
      <w:r w:rsidRPr="00CE0660">
        <w:rPr>
          <w:bCs/>
          <w:sz w:val="24"/>
        </w:rPr>
        <w:t>上。</w:t>
      </w:r>
    </w:p>
    <w:p w14:paraId="1C935A49" w14:textId="77777777" w:rsidR="0079777F" w:rsidRPr="00CE0660" w:rsidRDefault="0079777F">
      <w:pPr>
        <w:spacing w:line="360" w:lineRule="auto"/>
        <w:ind w:firstLineChars="200" w:firstLine="480"/>
        <w:rPr>
          <w:bCs/>
          <w:sz w:val="24"/>
        </w:rPr>
      </w:pPr>
      <w:r w:rsidRPr="00CE0660">
        <w:rPr>
          <w:bCs/>
          <w:sz w:val="24"/>
        </w:rPr>
        <w:t>（三）</w:t>
      </w:r>
      <w:r w:rsidR="00C145C9" w:rsidRPr="00CE0660">
        <w:rPr>
          <w:bCs/>
          <w:sz w:val="24"/>
        </w:rPr>
        <w:t>基金合同</w:t>
      </w:r>
      <w:r w:rsidRPr="00CE0660">
        <w:rPr>
          <w:bCs/>
          <w:sz w:val="24"/>
        </w:rPr>
        <w:t>生效公告</w:t>
      </w:r>
    </w:p>
    <w:p w14:paraId="5BFB6E58" w14:textId="77777777" w:rsidR="0079777F" w:rsidRPr="00CE0660" w:rsidRDefault="0079777F">
      <w:pPr>
        <w:spacing w:line="360" w:lineRule="auto"/>
        <w:ind w:firstLineChars="200" w:firstLine="480"/>
        <w:rPr>
          <w:bCs/>
          <w:sz w:val="24"/>
        </w:rPr>
      </w:pPr>
      <w:r w:rsidRPr="00CE0660">
        <w:rPr>
          <w:bCs/>
          <w:sz w:val="24"/>
        </w:rPr>
        <w:t>基金管理人</w:t>
      </w:r>
      <w:r w:rsidR="00474FF5" w:rsidRPr="00CE0660">
        <w:rPr>
          <w:rFonts w:hint="eastAsia"/>
          <w:bCs/>
          <w:sz w:val="24"/>
        </w:rPr>
        <w:t>应当</w:t>
      </w:r>
      <w:r w:rsidRPr="00CE0660">
        <w:rPr>
          <w:bCs/>
          <w:sz w:val="24"/>
        </w:rPr>
        <w:t>在收到中国证监会确认文件的次日在指定</w:t>
      </w:r>
      <w:r w:rsidR="00070F12" w:rsidRPr="00CE0660">
        <w:rPr>
          <w:bCs/>
          <w:sz w:val="24"/>
        </w:rPr>
        <w:t>媒介</w:t>
      </w:r>
      <w:r w:rsidRPr="00CE0660">
        <w:rPr>
          <w:bCs/>
          <w:sz w:val="24"/>
        </w:rPr>
        <w:t>上登载</w:t>
      </w:r>
      <w:r w:rsidR="00C145C9" w:rsidRPr="00CE0660">
        <w:rPr>
          <w:bCs/>
          <w:sz w:val="24"/>
        </w:rPr>
        <w:t>基金合同</w:t>
      </w:r>
      <w:r w:rsidRPr="00CE0660">
        <w:rPr>
          <w:bCs/>
          <w:sz w:val="24"/>
        </w:rPr>
        <w:t>生效公告。</w:t>
      </w:r>
    </w:p>
    <w:p w14:paraId="5962479B" w14:textId="739D241F" w:rsidR="003C2480" w:rsidRPr="00CE0660" w:rsidRDefault="003C2480">
      <w:pPr>
        <w:spacing w:line="360" w:lineRule="auto"/>
        <w:ind w:firstLineChars="200" w:firstLine="480"/>
        <w:rPr>
          <w:bCs/>
          <w:sz w:val="24"/>
        </w:rPr>
      </w:pPr>
      <w:r w:rsidRPr="00CE0660">
        <w:rPr>
          <w:rFonts w:hint="eastAsia"/>
          <w:bCs/>
          <w:sz w:val="24"/>
        </w:rPr>
        <w:t>基金合同生效公告</w:t>
      </w:r>
      <w:r w:rsidRPr="00CE0660">
        <w:rPr>
          <w:bCs/>
          <w:sz w:val="24"/>
        </w:rPr>
        <w:t>中应</w:t>
      </w:r>
      <w:r w:rsidRPr="00CE0660">
        <w:rPr>
          <w:rFonts w:hint="eastAsia"/>
          <w:bCs/>
          <w:sz w:val="24"/>
        </w:rPr>
        <w:t>说明</w:t>
      </w:r>
      <w:r w:rsidRPr="00CE0660">
        <w:rPr>
          <w:bCs/>
          <w:sz w:val="24"/>
        </w:rPr>
        <w:t>基金募集情况及</w:t>
      </w:r>
      <w:r w:rsidRPr="00CE0660">
        <w:rPr>
          <w:rFonts w:hint="eastAsia"/>
          <w:bCs/>
          <w:sz w:val="24"/>
        </w:rPr>
        <w:t>基金管理人的股东、基金管理人</w:t>
      </w:r>
      <w:r w:rsidRPr="00CE0660">
        <w:rPr>
          <w:bCs/>
          <w:sz w:val="24"/>
        </w:rPr>
        <w:t>、</w:t>
      </w:r>
      <w:r w:rsidRPr="00CE0660">
        <w:rPr>
          <w:rFonts w:hint="eastAsia"/>
          <w:bCs/>
          <w:sz w:val="24"/>
        </w:rPr>
        <w:t>基金管理人高级管理人员或基金经理等人员</w:t>
      </w:r>
      <w:r w:rsidRPr="00CE0660">
        <w:rPr>
          <w:bCs/>
          <w:sz w:val="24"/>
        </w:rPr>
        <w:t>持有的基金份额、承诺持有期限等情况</w:t>
      </w:r>
      <w:r w:rsidRPr="00CE0660">
        <w:rPr>
          <w:rFonts w:hint="eastAsia"/>
          <w:bCs/>
          <w:sz w:val="24"/>
        </w:rPr>
        <w:t>。</w:t>
      </w:r>
    </w:p>
    <w:p w14:paraId="57C51F47" w14:textId="2B214460" w:rsidR="0079777F" w:rsidRPr="00CE0660" w:rsidRDefault="0079777F">
      <w:pPr>
        <w:spacing w:line="360" w:lineRule="auto"/>
        <w:ind w:firstLineChars="200" w:firstLine="480"/>
        <w:rPr>
          <w:bCs/>
          <w:sz w:val="24"/>
        </w:rPr>
      </w:pPr>
      <w:r w:rsidRPr="00CE0660">
        <w:rPr>
          <w:bCs/>
          <w:sz w:val="24"/>
        </w:rPr>
        <w:t>（四）基金资产净值、基金份额净值</w:t>
      </w:r>
    </w:p>
    <w:p w14:paraId="404DC38E" w14:textId="275E6D1F" w:rsidR="0079777F" w:rsidRPr="00CE0660" w:rsidRDefault="00C145C9">
      <w:pPr>
        <w:spacing w:line="360" w:lineRule="auto"/>
        <w:ind w:firstLineChars="200" w:firstLine="480"/>
        <w:rPr>
          <w:bCs/>
          <w:sz w:val="24"/>
        </w:rPr>
      </w:pPr>
      <w:r w:rsidRPr="00CE0660">
        <w:rPr>
          <w:bCs/>
          <w:sz w:val="24"/>
        </w:rPr>
        <w:t>基金合同</w:t>
      </w:r>
      <w:r w:rsidR="0079777F" w:rsidRPr="00CE0660">
        <w:rPr>
          <w:bCs/>
          <w:sz w:val="24"/>
        </w:rPr>
        <w:t>生效后，在开始办理基金份额申购或者赎回前，基金管理人应当至少每周公告一次基金资产净值和基金份额净值。</w:t>
      </w:r>
    </w:p>
    <w:p w14:paraId="0253F37C" w14:textId="4447A113" w:rsidR="0079777F" w:rsidRPr="00CE0660" w:rsidRDefault="0079777F">
      <w:pPr>
        <w:spacing w:line="360" w:lineRule="auto"/>
        <w:ind w:firstLineChars="200" w:firstLine="480"/>
        <w:rPr>
          <w:bCs/>
          <w:sz w:val="24"/>
        </w:rPr>
      </w:pPr>
      <w:r w:rsidRPr="00CE0660">
        <w:rPr>
          <w:bCs/>
          <w:sz w:val="24"/>
        </w:rPr>
        <w:t>在开始办理基金份额申购或者赎回后，基金管理人应当在每个</w:t>
      </w:r>
      <w:r w:rsidR="00585789" w:rsidRPr="00CE0660">
        <w:rPr>
          <w:rFonts w:hint="eastAsia"/>
          <w:bCs/>
          <w:sz w:val="24"/>
        </w:rPr>
        <w:t>工作</w:t>
      </w:r>
      <w:r w:rsidRPr="00CE0660">
        <w:rPr>
          <w:bCs/>
          <w:sz w:val="24"/>
        </w:rPr>
        <w:t>日的次日，通过网站、基金份额</w:t>
      </w:r>
      <w:r w:rsidR="00436786" w:rsidRPr="00CE0660">
        <w:rPr>
          <w:rFonts w:hint="eastAsia"/>
          <w:bCs/>
          <w:sz w:val="24"/>
        </w:rPr>
        <w:t>销售机构</w:t>
      </w:r>
      <w:r w:rsidRPr="00CE0660">
        <w:rPr>
          <w:bCs/>
          <w:sz w:val="24"/>
        </w:rPr>
        <w:t>以及其他媒介，披露</w:t>
      </w:r>
      <w:r w:rsidR="00047469" w:rsidRPr="00CE0660">
        <w:rPr>
          <w:rFonts w:hint="eastAsia"/>
          <w:bCs/>
          <w:sz w:val="24"/>
        </w:rPr>
        <w:t>工作</w:t>
      </w:r>
      <w:r w:rsidRPr="00CE0660">
        <w:rPr>
          <w:bCs/>
          <w:sz w:val="24"/>
        </w:rPr>
        <w:t>日的</w:t>
      </w:r>
      <w:r w:rsidR="000458C5" w:rsidRPr="00CE0660">
        <w:rPr>
          <w:rFonts w:hint="eastAsia"/>
          <w:bCs/>
          <w:sz w:val="24"/>
        </w:rPr>
        <w:t>基金份额</w:t>
      </w:r>
      <w:r w:rsidRPr="00CE0660">
        <w:rPr>
          <w:bCs/>
          <w:sz w:val="24"/>
        </w:rPr>
        <w:t>净值和基金份额累计净值。</w:t>
      </w:r>
    </w:p>
    <w:p w14:paraId="69B087CE" w14:textId="0ADB11CE" w:rsidR="0079777F" w:rsidRPr="00CE0660" w:rsidRDefault="0079777F">
      <w:pPr>
        <w:spacing w:line="360" w:lineRule="auto"/>
        <w:ind w:firstLineChars="200" w:firstLine="480"/>
        <w:rPr>
          <w:bCs/>
          <w:sz w:val="24"/>
        </w:rPr>
      </w:pPr>
      <w:r w:rsidRPr="00CE0660">
        <w:rPr>
          <w:bCs/>
          <w:sz w:val="24"/>
        </w:rPr>
        <w:lastRenderedPageBreak/>
        <w:t>基金管理人应当公告半年度和年度最后一个市场交易日基金资产净值和基金份额净值。基金管理人应当在前款规定的市场交易日的次日，将基金资产净值、</w:t>
      </w:r>
      <w:r w:rsidR="00474FF5" w:rsidRPr="00CE0660">
        <w:rPr>
          <w:rFonts w:hint="eastAsia"/>
          <w:bCs/>
          <w:sz w:val="24"/>
        </w:rPr>
        <w:t>基金份额</w:t>
      </w:r>
      <w:r w:rsidRPr="00CE0660">
        <w:rPr>
          <w:bCs/>
          <w:sz w:val="24"/>
        </w:rPr>
        <w:t>净值和基金份额累计净值登载在指定</w:t>
      </w:r>
      <w:r w:rsidR="00070F12" w:rsidRPr="00CE0660">
        <w:rPr>
          <w:bCs/>
          <w:sz w:val="24"/>
        </w:rPr>
        <w:t>媒介</w:t>
      </w:r>
      <w:r w:rsidRPr="00CE0660">
        <w:rPr>
          <w:bCs/>
          <w:sz w:val="24"/>
        </w:rPr>
        <w:t>上。</w:t>
      </w:r>
    </w:p>
    <w:p w14:paraId="3456C6AD" w14:textId="77777777" w:rsidR="0079777F" w:rsidRPr="00CE0660" w:rsidRDefault="0079777F">
      <w:pPr>
        <w:spacing w:line="360" w:lineRule="auto"/>
        <w:ind w:firstLineChars="200" w:firstLine="480"/>
        <w:rPr>
          <w:bCs/>
          <w:sz w:val="24"/>
        </w:rPr>
      </w:pPr>
      <w:r w:rsidRPr="00CE0660">
        <w:rPr>
          <w:bCs/>
          <w:sz w:val="24"/>
        </w:rPr>
        <w:t>（五）基金份额申购、赎回价格</w:t>
      </w:r>
    </w:p>
    <w:p w14:paraId="0010A75B" w14:textId="77777777" w:rsidR="0079777F" w:rsidRPr="00CE0660" w:rsidRDefault="0079777F">
      <w:pPr>
        <w:spacing w:line="360" w:lineRule="auto"/>
        <w:ind w:firstLineChars="200" w:firstLine="480"/>
        <w:rPr>
          <w:bCs/>
          <w:sz w:val="24"/>
        </w:rPr>
      </w:pPr>
      <w:r w:rsidRPr="00CE0660">
        <w:rPr>
          <w:bCs/>
          <w:sz w:val="24"/>
        </w:rPr>
        <w:t>基金管理人应当在</w:t>
      </w:r>
      <w:r w:rsidR="00C145C9" w:rsidRPr="00CE0660">
        <w:rPr>
          <w:bCs/>
          <w:sz w:val="24"/>
        </w:rPr>
        <w:t>基金合同</w:t>
      </w:r>
      <w:r w:rsidRPr="00CE0660">
        <w:rPr>
          <w:bCs/>
          <w:sz w:val="24"/>
        </w:rPr>
        <w:t>、招募说明书等信息披露文件上载明基金份额申购、赎回价格的计算方式及有关申购、赎回费率，并保证投资者能够在基金份额</w:t>
      </w:r>
      <w:r w:rsidR="00422272" w:rsidRPr="00CE0660">
        <w:rPr>
          <w:rFonts w:hint="eastAsia"/>
          <w:bCs/>
          <w:sz w:val="24"/>
        </w:rPr>
        <w:t>销售机构</w:t>
      </w:r>
      <w:r w:rsidRPr="00CE0660">
        <w:rPr>
          <w:bCs/>
          <w:sz w:val="24"/>
        </w:rPr>
        <w:t>查阅或者复制前述信息资料。</w:t>
      </w:r>
    </w:p>
    <w:p w14:paraId="19F0ECA2" w14:textId="77777777" w:rsidR="0079777F" w:rsidRPr="00CE0660" w:rsidRDefault="0079777F">
      <w:pPr>
        <w:spacing w:line="360" w:lineRule="auto"/>
        <w:ind w:firstLineChars="200" w:firstLine="480"/>
        <w:rPr>
          <w:bCs/>
          <w:sz w:val="24"/>
        </w:rPr>
      </w:pPr>
      <w:r w:rsidRPr="00CE0660">
        <w:rPr>
          <w:bCs/>
          <w:sz w:val="24"/>
        </w:rPr>
        <w:t>（六）基金定期报告，包括基金年度报告、基金半年度报告和基金季度报告</w:t>
      </w:r>
    </w:p>
    <w:p w14:paraId="4AB2BA86" w14:textId="77777777" w:rsidR="0079777F" w:rsidRPr="00CE0660" w:rsidRDefault="0079777F">
      <w:pPr>
        <w:spacing w:line="360" w:lineRule="auto"/>
        <w:ind w:firstLineChars="200" w:firstLine="480"/>
        <w:rPr>
          <w:bCs/>
          <w:sz w:val="24"/>
        </w:rPr>
      </w:pPr>
      <w:r w:rsidRPr="00CE0660">
        <w:rPr>
          <w:bCs/>
          <w:sz w:val="24"/>
        </w:rPr>
        <w:t>基金管理人应当在每年结束之日起</w:t>
      </w:r>
      <w:r w:rsidRPr="00CE0660">
        <w:rPr>
          <w:bCs/>
          <w:sz w:val="24"/>
        </w:rPr>
        <w:t>90</w:t>
      </w:r>
      <w:r w:rsidRPr="00CE0660">
        <w:rPr>
          <w:bCs/>
          <w:sz w:val="24"/>
        </w:rPr>
        <w:t>日内，编制完成基金年度报告，并将年度报告正文登载于网站上，将年度报告摘要登载在指定</w:t>
      </w:r>
      <w:r w:rsidR="00070F12" w:rsidRPr="00CE0660">
        <w:rPr>
          <w:bCs/>
          <w:sz w:val="24"/>
        </w:rPr>
        <w:t>媒介</w:t>
      </w:r>
      <w:r w:rsidRPr="00CE0660">
        <w:rPr>
          <w:bCs/>
          <w:sz w:val="24"/>
        </w:rPr>
        <w:t>上。基金年度报告的财务会计报告应当经过审计。</w:t>
      </w:r>
    </w:p>
    <w:p w14:paraId="45AA8C9A" w14:textId="77777777" w:rsidR="0079777F" w:rsidRPr="00CE0660" w:rsidRDefault="0079777F">
      <w:pPr>
        <w:spacing w:line="360" w:lineRule="auto"/>
        <w:ind w:firstLineChars="200" w:firstLine="480"/>
        <w:rPr>
          <w:bCs/>
          <w:sz w:val="24"/>
        </w:rPr>
      </w:pPr>
      <w:r w:rsidRPr="00CE0660">
        <w:rPr>
          <w:bCs/>
          <w:sz w:val="24"/>
        </w:rPr>
        <w:t>基金管理人应当在上半年结束之日起</w:t>
      </w:r>
      <w:r w:rsidRPr="00CE0660">
        <w:rPr>
          <w:bCs/>
          <w:sz w:val="24"/>
        </w:rPr>
        <w:t>60</w:t>
      </w:r>
      <w:r w:rsidRPr="00CE0660">
        <w:rPr>
          <w:bCs/>
          <w:sz w:val="24"/>
        </w:rPr>
        <w:t>日内，编制完成基金半年度报告，并将半年度报告正文登载在网站上，将半年度报告摘要登载在指定</w:t>
      </w:r>
      <w:r w:rsidR="00070F12" w:rsidRPr="00CE0660">
        <w:rPr>
          <w:bCs/>
          <w:sz w:val="24"/>
        </w:rPr>
        <w:t>媒介</w:t>
      </w:r>
      <w:r w:rsidRPr="00CE0660">
        <w:rPr>
          <w:bCs/>
          <w:sz w:val="24"/>
        </w:rPr>
        <w:t>上。</w:t>
      </w:r>
    </w:p>
    <w:p w14:paraId="3AE0C31E" w14:textId="77777777" w:rsidR="0079777F" w:rsidRPr="00CE0660" w:rsidRDefault="0079777F">
      <w:pPr>
        <w:spacing w:line="360" w:lineRule="auto"/>
        <w:ind w:firstLineChars="200" w:firstLine="480"/>
        <w:rPr>
          <w:bCs/>
          <w:sz w:val="24"/>
        </w:rPr>
      </w:pPr>
      <w:r w:rsidRPr="00CE0660">
        <w:rPr>
          <w:bCs/>
          <w:sz w:val="24"/>
        </w:rPr>
        <w:t>基金管理人应当在每个季度结束之日起</w:t>
      </w:r>
      <w:r w:rsidRPr="00CE0660">
        <w:rPr>
          <w:bCs/>
          <w:sz w:val="24"/>
        </w:rPr>
        <w:t>15</w:t>
      </w:r>
      <w:r w:rsidRPr="00CE0660">
        <w:rPr>
          <w:bCs/>
          <w:sz w:val="24"/>
        </w:rPr>
        <w:t>个工作日内，编制完成基金季度报告，并将季度报告登载在指定</w:t>
      </w:r>
      <w:r w:rsidR="00070F12" w:rsidRPr="00CE0660">
        <w:rPr>
          <w:bCs/>
          <w:sz w:val="24"/>
        </w:rPr>
        <w:t>媒介</w:t>
      </w:r>
      <w:r w:rsidRPr="00CE0660">
        <w:rPr>
          <w:bCs/>
          <w:sz w:val="24"/>
        </w:rPr>
        <w:t>上。</w:t>
      </w:r>
    </w:p>
    <w:p w14:paraId="5BAA2133" w14:textId="77777777" w:rsidR="0079777F" w:rsidRPr="00CE0660" w:rsidRDefault="00C145C9">
      <w:pPr>
        <w:spacing w:line="360" w:lineRule="auto"/>
        <w:ind w:firstLineChars="200" w:firstLine="480"/>
        <w:rPr>
          <w:bCs/>
          <w:sz w:val="24"/>
        </w:rPr>
      </w:pPr>
      <w:r w:rsidRPr="00CE0660">
        <w:rPr>
          <w:bCs/>
          <w:sz w:val="24"/>
        </w:rPr>
        <w:t>基金合同</w:t>
      </w:r>
      <w:r w:rsidR="0079777F" w:rsidRPr="00CE0660">
        <w:rPr>
          <w:bCs/>
          <w:sz w:val="24"/>
        </w:rPr>
        <w:t>生效不足</w:t>
      </w:r>
      <w:r w:rsidR="0079777F" w:rsidRPr="00CE0660">
        <w:rPr>
          <w:bCs/>
          <w:sz w:val="24"/>
        </w:rPr>
        <w:t>2</w:t>
      </w:r>
      <w:r w:rsidR="0079777F" w:rsidRPr="00CE0660">
        <w:rPr>
          <w:bCs/>
          <w:sz w:val="24"/>
        </w:rPr>
        <w:t>个月的，基金管理人可以不编制当期季度报告、半年度报告或者年度报告。</w:t>
      </w:r>
    </w:p>
    <w:p w14:paraId="28C8906C" w14:textId="77777777" w:rsidR="0079777F" w:rsidRPr="00CE0660" w:rsidRDefault="0079777F">
      <w:pPr>
        <w:spacing w:line="360" w:lineRule="auto"/>
        <w:ind w:firstLineChars="200" w:firstLine="480"/>
        <w:rPr>
          <w:bCs/>
          <w:sz w:val="24"/>
        </w:rPr>
      </w:pPr>
      <w:r w:rsidRPr="00CE0660">
        <w:rPr>
          <w:bCs/>
          <w:sz w:val="24"/>
        </w:rPr>
        <w:t>基金定期报告在公开披露的第</w:t>
      </w:r>
      <w:r w:rsidRPr="00CE0660">
        <w:rPr>
          <w:bCs/>
          <w:sz w:val="24"/>
        </w:rPr>
        <w:t>2</w:t>
      </w:r>
      <w:r w:rsidRPr="00CE0660">
        <w:rPr>
          <w:bCs/>
          <w:sz w:val="24"/>
        </w:rPr>
        <w:t>个工作日，分别报中国证监会和基金管理人主要办公场所所在地中国证监会派出机构备案。报备应当采用电子文本</w:t>
      </w:r>
      <w:r w:rsidRPr="00CE0660">
        <w:rPr>
          <w:rFonts w:hint="eastAsia"/>
          <w:bCs/>
          <w:sz w:val="24"/>
        </w:rPr>
        <w:t>或</w:t>
      </w:r>
      <w:r w:rsidRPr="00CE0660">
        <w:rPr>
          <w:bCs/>
          <w:sz w:val="24"/>
        </w:rPr>
        <w:t>书面报告方式。</w:t>
      </w:r>
    </w:p>
    <w:p w14:paraId="115720FA" w14:textId="77777777" w:rsidR="003226B3" w:rsidRPr="00CE0660" w:rsidRDefault="003226B3" w:rsidP="003226B3">
      <w:pPr>
        <w:spacing w:line="360" w:lineRule="auto"/>
        <w:ind w:firstLineChars="200" w:firstLine="480"/>
        <w:rPr>
          <w:bCs/>
          <w:sz w:val="24"/>
        </w:rPr>
      </w:pPr>
      <w:r w:rsidRPr="00CE0660">
        <w:rPr>
          <w:rFonts w:hint="eastAsia"/>
          <w:bCs/>
          <w:sz w:val="24"/>
        </w:rPr>
        <w:t>基金</w:t>
      </w:r>
      <w:r w:rsidRPr="00CE0660">
        <w:rPr>
          <w:bCs/>
          <w:sz w:val="24"/>
        </w:rPr>
        <w:t>运作期间，如</w:t>
      </w:r>
      <w:r w:rsidRPr="00CE0660">
        <w:rPr>
          <w:rFonts w:hint="eastAsia"/>
          <w:bCs/>
          <w:sz w:val="24"/>
        </w:rPr>
        <w:t>报告期内出现单一投资者持有基金份额达到</w:t>
      </w:r>
      <w:r w:rsidRPr="00CE0660">
        <w:rPr>
          <w:bCs/>
          <w:sz w:val="24"/>
        </w:rPr>
        <w:t>或</w:t>
      </w:r>
      <w:r w:rsidRPr="00CE0660">
        <w:rPr>
          <w:rFonts w:hint="eastAsia"/>
          <w:bCs/>
          <w:sz w:val="24"/>
        </w:rPr>
        <w:t>超过基金</w:t>
      </w:r>
      <w:r w:rsidRPr="00CE0660">
        <w:rPr>
          <w:bCs/>
          <w:sz w:val="24"/>
        </w:rPr>
        <w:t>总份额</w:t>
      </w:r>
      <w:r w:rsidRPr="00CE0660">
        <w:rPr>
          <w:rFonts w:hint="eastAsia"/>
          <w:bCs/>
          <w:sz w:val="24"/>
        </w:rPr>
        <w:t>20%</w:t>
      </w:r>
      <w:r w:rsidRPr="00CE0660">
        <w:rPr>
          <w:rFonts w:hint="eastAsia"/>
          <w:bCs/>
          <w:sz w:val="24"/>
        </w:rPr>
        <w:t>的情形，为</w:t>
      </w:r>
      <w:r w:rsidRPr="00CE0660">
        <w:rPr>
          <w:bCs/>
          <w:sz w:val="24"/>
        </w:rPr>
        <w:t>保障其他投资者的权益，</w:t>
      </w:r>
      <w:r w:rsidRPr="00CE0660">
        <w:rPr>
          <w:rFonts w:hint="eastAsia"/>
          <w:bCs/>
          <w:sz w:val="24"/>
        </w:rPr>
        <w:t>基金管理人至少应当在基金</w:t>
      </w:r>
      <w:r w:rsidRPr="00CE0660">
        <w:rPr>
          <w:bCs/>
          <w:sz w:val="24"/>
        </w:rPr>
        <w:t>定期报告</w:t>
      </w:r>
      <w:r w:rsidRPr="00CE0660">
        <w:rPr>
          <w:rFonts w:ascii="宋体" w:hAnsi="宋体"/>
          <w:bCs/>
          <w:sz w:val="24"/>
        </w:rPr>
        <w:t>“</w:t>
      </w:r>
      <w:r w:rsidRPr="00CE0660">
        <w:rPr>
          <w:rFonts w:ascii="宋体" w:hAnsi="宋体" w:hint="eastAsia"/>
          <w:bCs/>
          <w:sz w:val="24"/>
        </w:rPr>
        <w:t>影响</w:t>
      </w:r>
      <w:r w:rsidRPr="00CE0660">
        <w:rPr>
          <w:rFonts w:ascii="宋体" w:hAnsi="宋体"/>
          <w:bCs/>
          <w:sz w:val="24"/>
        </w:rPr>
        <w:t>投资者决策的</w:t>
      </w:r>
      <w:r w:rsidRPr="00CE0660">
        <w:rPr>
          <w:rFonts w:ascii="宋体" w:hAnsi="宋体" w:hint="eastAsia"/>
          <w:bCs/>
          <w:sz w:val="24"/>
        </w:rPr>
        <w:t>其他</w:t>
      </w:r>
      <w:r w:rsidRPr="00CE0660">
        <w:rPr>
          <w:rFonts w:ascii="宋体" w:hAnsi="宋体"/>
          <w:bCs/>
          <w:sz w:val="24"/>
        </w:rPr>
        <w:t>重要信息”</w:t>
      </w:r>
      <w:r w:rsidRPr="00CE0660">
        <w:rPr>
          <w:rFonts w:ascii="宋体" w:hAnsi="宋体" w:hint="eastAsia"/>
          <w:bCs/>
          <w:sz w:val="24"/>
        </w:rPr>
        <w:t>项下</w:t>
      </w:r>
      <w:r w:rsidRPr="00CE0660">
        <w:rPr>
          <w:rFonts w:hint="eastAsia"/>
          <w:bCs/>
          <w:sz w:val="24"/>
        </w:rPr>
        <w:t>披露该投资者的类别、报告期末持有份额及占比、报告期内持有份额变化情况及产品的特有风险，</w:t>
      </w:r>
      <w:r w:rsidRPr="00CE0660">
        <w:rPr>
          <w:bCs/>
          <w:sz w:val="24"/>
        </w:rPr>
        <w:t>中国证监会认定的特殊情形除外</w:t>
      </w:r>
      <w:r w:rsidRPr="00CE0660">
        <w:rPr>
          <w:rFonts w:hint="eastAsia"/>
          <w:bCs/>
          <w:sz w:val="24"/>
        </w:rPr>
        <w:t>。</w:t>
      </w:r>
    </w:p>
    <w:p w14:paraId="690C20E7" w14:textId="7A00CB54" w:rsidR="003226B3" w:rsidRPr="00CE0660" w:rsidRDefault="003226B3" w:rsidP="003226B3">
      <w:pPr>
        <w:spacing w:line="360" w:lineRule="auto"/>
        <w:ind w:firstLineChars="200" w:firstLine="480"/>
        <w:rPr>
          <w:bCs/>
          <w:sz w:val="24"/>
        </w:rPr>
      </w:pPr>
      <w:r w:rsidRPr="00CE0660">
        <w:rPr>
          <w:rFonts w:hint="eastAsia"/>
          <w:bCs/>
          <w:sz w:val="24"/>
        </w:rPr>
        <w:t>本基金持续运作过程中，</w:t>
      </w:r>
      <w:r w:rsidRPr="00CE0660">
        <w:rPr>
          <w:bCs/>
          <w:sz w:val="24"/>
        </w:rPr>
        <w:t>基金管理人</w:t>
      </w:r>
      <w:r w:rsidRPr="00CE0660">
        <w:rPr>
          <w:rFonts w:hint="eastAsia"/>
          <w:bCs/>
          <w:sz w:val="24"/>
        </w:rPr>
        <w:t>应当在基金年度报告和半年度报告中披露基金组合资产情况及其流动性风险分析等。</w:t>
      </w:r>
    </w:p>
    <w:p w14:paraId="4ABE0AF4" w14:textId="77777777" w:rsidR="0079777F" w:rsidRPr="00CE0660" w:rsidRDefault="0079777F">
      <w:pPr>
        <w:spacing w:line="360" w:lineRule="auto"/>
        <w:ind w:firstLineChars="200" w:firstLine="480"/>
        <w:rPr>
          <w:bCs/>
          <w:sz w:val="24"/>
        </w:rPr>
      </w:pPr>
      <w:r w:rsidRPr="00CE0660">
        <w:rPr>
          <w:bCs/>
          <w:sz w:val="24"/>
        </w:rPr>
        <w:t>（七）临时报告</w:t>
      </w:r>
    </w:p>
    <w:p w14:paraId="77B71D69" w14:textId="77777777" w:rsidR="0079777F" w:rsidRPr="00CE0660" w:rsidRDefault="0079777F">
      <w:pPr>
        <w:spacing w:line="360" w:lineRule="auto"/>
        <w:ind w:firstLineChars="200" w:firstLine="480"/>
        <w:rPr>
          <w:bCs/>
          <w:sz w:val="24"/>
        </w:rPr>
      </w:pPr>
      <w:r w:rsidRPr="00CE0660">
        <w:rPr>
          <w:bCs/>
          <w:sz w:val="24"/>
        </w:rPr>
        <w:t>本基金发生重大事件，有关信息披露义务人应当在</w:t>
      </w:r>
      <w:r w:rsidRPr="00CE0660">
        <w:rPr>
          <w:bCs/>
          <w:sz w:val="24"/>
        </w:rPr>
        <w:t>2</w:t>
      </w:r>
      <w:r w:rsidRPr="00CE0660">
        <w:rPr>
          <w:bCs/>
          <w:sz w:val="24"/>
        </w:rPr>
        <w:t>日内编制临时报告书，</w:t>
      </w:r>
      <w:r w:rsidRPr="00CE0660">
        <w:rPr>
          <w:bCs/>
          <w:sz w:val="24"/>
        </w:rPr>
        <w:lastRenderedPageBreak/>
        <w:t>予以公告，并在公开披露日分别报中国证监会和基金管理人主要办公场所所在地的中国证监会派出机构备案。</w:t>
      </w:r>
    </w:p>
    <w:p w14:paraId="46F03F21" w14:textId="77777777" w:rsidR="0079777F" w:rsidRPr="00CE0660" w:rsidRDefault="0079777F">
      <w:pPr>
        <w:spacing w:line="360" w:lineRule="auto"/>
        <w:ind w:firstLineChars="200" w:firstLine="480"/>
        <w:rPr>
          <w:bCs/>
          <w:sz w:val="24"/>
        </w:rPr>
      </w:pPr>
      <w:r w:rsidRPr="00CE0660">
        <w:rPr>
          <w:bCs/>
          <w:sz w:val="24"/>
        </w:rPr>
        <w:t>前款所称重大事件，是指可能对基金份额持有人权益或者基金份额的价格产生重大影响的下列事件：</w:t>
      </w:r>
    </w:p>
    <w:p w14:paraId="09B2A3BE"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、基金份额持有人大会的召开；</w:t>
      </w:r>
    </w:p>
    <w:p w14:paraId="25405FD4" w14:textId="76CB39C3" w:rsidR="0079777F" w:rsidRPr="00CE0660" w:rsidRDefault="0079777F">
      <w:pPr>
        <w:spacing w:line="360" w:lineRule="auto"/>
        <w:ind w:firstLineChars="200" w:firstLine="480"/>
        <w:rPr>
          <w:bCs/>
          <w:sz w:val="24"/>
        </w:rPr>
      </w:pPr>
      <w:r w:rsidRPr="00CE0660">
        <w:rPr>
          <w:bCs/>
          <w:sz w:val="24"/>
        </w:rPr>
        <w:t>2</w:t>
      </w:r>
      <w:r w:rsidRPr="00CE0660">
        <w:rPr>
          <w:bCs/>
          <w:sz w:val="24"/>
        </w:rPr>
        <w:t>、终止</w:t>
      </w:r>
      <w:r w:rsidR="00C145C9" w:rsidRPr="00CE0660">
        <w:rPr>
          <w:bCs/>
          <w:sz w:val="24"/>
        </w:rPr>
        <w:t>基金合同</w:t>
      </w:r>
      <w:r w:rsidRPr="00CE0660">
        <w:rPr>
          <w:bCs/>
          <w:sz w:val="24"/>
        </w:rPr>
        <w:t>；</w:t>
      </w:r>
    </w:p>
    <w:p w14:paraId="31A91D83"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、转换基金运作方式；</w:t>
      </w:r>
    </w:p>
    <w:p w14:paraId="3FDDE7BB" w14:textId="77777777" w:rsidR="0079777F" w:rsidRPr="00CE0660" w:rsidRDefault="0079777F">
      <w:pPr>
        <w:spacing w:line="360" w:lineRule="auto"/>
        <w:ind w:firstLineChars="200" w:firstLine="480"/>
        <w:rPr>
          <w:bCs/>
          <w:sz w:val="24"/>
        </w:rPr>
      </w:pPr>
      <w:r w:rsidRPr="00CE0660">
        <w:rPr>
          <w:bCs/>
          <w:sz w:val="24"/>
        </w:rPr>
        <w:t>4</w:t>
      </w:r>
      <w:r w:rsidRPr="00CE0660">
        <w:rPr>
          <w:bCs/>
          <w:sz w:val="24"/>
        </w:rPr>
        <w:t>、更换基金管理人、基金托管人；</w:t>
      </w:r>
    </w:p>
    <w:p w14:paraId="3F0FD32A" w14:textId="77777777" w:rsidR="0079777F" w:rsidRPr="00CE0660" w:rsidRDefault="0079777F">
      <w:pPr>
        <w:spacing w:line="360" w:lineRule="auto"/>
        <w:ind w:firstLineChars="200" w:firstLine="480"/>
        <w:rPr>
          <w:bCs/>
          <w:sz w:val="24"/>
        </w:rPr>
      </w:pPr>
      <w:r w:rsidRPr="00CE0660">
        <w:rPr>
          <w:bCs/>
          <w:sz w:val="24"/>
        </w:rPr>
        <w:t>5</w:t>
      </w:r>
      <w:r w:rsidRPr="00CE0660">
        <w:rPr>
          <w:bCs/>
          <w:sz w:val="24"/>
        </w:rPr>
        <w:t>、基金管理人、基金托管人的法定名称、住所发生变更；</w:t>
      </w:r>
    </w:p>
    <w:p w14:paraId="5D24D11E" w14:textId="77777777" w:rsidR="0079777F" w:rsidRPr="00CE0660" w:rsidRDefault="0079777F">
      <w:pPr>
        <w:spacing w:line="360" w:lineRule="auto"/>
        <w:ind w:firstLineChars="200" w:firstLine="480"/>
        <w:rPr>
          <w:bCs/>
          <w:sz w:val="24"/>
        </w:rPr>
      </w:pPr>
      <w:r w:rsidRPr="00CE0660">
        <w:rPr>
          <w:bCs/>
          <w:sz w:val="24"/>
        </w:rPr>
        <w:t>6</w:t>
      </w:r>
      <w:r w:rsidRPr="00CE0660">
        <w:rPr>
          <w:bCs/>
          <w:sz w:val="24"/>
        </w:rPr>
        <w:t>、基金管理人股东及其出资比例发生变更；</w:t>
      </w:r>
    </w:p>
    <w:p w14:paraId="68774416" w14:textId="77777777" w:rsidR="0079777F" w:rsidRPr="00CE0660" w:rsidRDefault="0079777F">
      <w:pPr>
        <w:spacing w:line="360" w:lineRule="auto"/>
        <w:ind w:firstLineChars="200" w:firstLine="480"/>
        <w:rPr>
          <w:bCs/>
          <w:sz w:val="24"/>
        </w:rPr>
      </w:pPr>
      <w:r w:rsidRPr="00CE0660">
        <w:rPr>
          <w:bCs/>
          <w:sz w:val="24"/>
        </w:rPr>
        <w:t>7</w:t>
      </w:r>
      <w:r w:rsidRPr="00CE0660">
        <w:rPr>
          <w:bCs/>
          <w:sz w:val="24"/>
        </w:rPr>
        <w:t>、基金募集期延长；</w:t>
      </w:r>
    </w:p>
    <w:p w14:paraId="427BF82D" w14:textId="77777777" w:rsidR="0079777F" w:rsidRPr="00CE0660" w:rsidRDefault="0079777F">
      <w:pPr>
        <w:spacing w:line="360" w:lineRule="auto"/>
        <w:ind w:firstLineChars="200" w:firstLine="480"/>
        <w:rPr>
          <w:bCs/>
          <w:sz w:val="24"/>
        </w:rPr>
      </w:pPr>
      <w:r w:rsidRPr="00CE0660">
        <w:rPr>
          <w:bCs/>
          <w:sz w:val="24"/>
        </w:rPr>
        <w:t>8</w:t>
      </w:r>
      <w:r w:rsidRPr="00CE0660">
        <w:rPr>
          <w:bCs/>
          <w:sz w:val="24"/>
        </w:rPr>
        <w:t>、基金管理人的董事长、总经理及其他高级管理人员、基金经理和基金托管人基金托管部门负责人发生变动；</w:t>
      </w:r>
    </w:p>
    <w:p w14:paraId="28ECBDAD" w14:textId="77777777" w:rsidR="0079777F" w:rsidRPr="00CE0660" w:rsidRDefault="0079777F">
      <w:pPr>
        <w:spacing w:line="360" w:lineRule="auto"/>
        <w:ind w:firstLineChars="200" w:firstLine="480"/>
        <w:rPr>
          <w:bCs/>
          <w:sz w:val="24"/>
        </w:rPr>
      </w:pPr>
      <w:r w:rsidRPr="00CE0660">
        <w:rPr>
          <w:bCs/>
          <w:sz w:val="24"/>
        </w:rPr>
        <w:t>9</w:t>
      </w:r>
      <w:r w:rsidRPr="00CE0660">
        <w:rPr>
          <w:bCs/>
          <w:sz w:val="24"/>
        </w:rPr>
        <w:t>、基金管理人的董事在一年内变更超过百分之五十；</w:t>
      </w:r>
    </w:p>
    <w:p w14:paraId="1D355BD5" w14:textId="77777777" w:rsidR="0079777F" w:rsidRPr="00CE0660" w:rsidRDefault="0079777F">
      <w:pPr>
        <w:spacing w:line="360" w:lineRule="auto"/>
        <w:ind w:firstLineChars="200" w:firstLine="480"/>
        <w:rPr>
          <w:bCs/>
          <w:sz w:val="24"/>
        </w:rPr>
      </w:pPr>
      <w:r w:rsidRPr="00CE0660">
        <w:rPr>
          <w:bCs/>
          <w:sz w:val="24"/>
        </w:rPr>
        <w:t>10</w:t>
      </w:r>
      <w:r w:rsidRPr="00CE0660">
        <w:rPr>
          <w:bCs/>
          <w:sz w:val="24"/>
        </w:rPr>
        <w:t>、基金管理人、基金托管人基金托管部门的主要业务人员在一年内变动超过百分之三十；</w:t>
      </w:r>
    </w:p>
    <w:p w14:paraId="2310C6E2" w14:textId="77777777" w:rsidR="0079777F" w:rsidRPr="00CE0660" w:rsidRDefault="0079777F">
      <w:pPr>
        <w:spacing w:line="360" w:lineRule="auto"/>
        <w:ind w:firstLineChars="200" w:firstLine="480"/>
        <w:rPr>
          <w:bCs/>
          <w:sz w:val="24"/>
        </w:rPr>
      </w:pPr>
      <w:r w:rsidRPr="00CE0660">
        <w:rPr>
          <w:bCs/>
          <w:sz w:val="24"/>
        </w:rPr>
        <w:t>11</w:t>
      </w:r>
      <w:r w:rsidRPr="00CE0660">
        <w:rPr>
          <w:bCs/>
          <w:sz w:val="24"/>
        </w:rPr>
        <w:t>、涉及基金管理</w:t>
      </w:r>
      <w:r w:rsidR="00422272" w:rsidRPr="00CE0660">
        <w:rPr>
          <w:rFonts w:hint="eastAsia"/>
          <w:bCs/>
          <w:sz w:val="24"/>
        </w:rPr>
        <w:t>业务</w:t>
      </w:r>
      <w:r w:rsidRPr="00CE0660">
        <w:rPr>
          <w:bCs/>
          <w:sz w:val="24"/>
        </w:rPr>
        <w:t>、基金财产、基金托管业务的诉讼</w:t>
      </w:r>
      <w:r w:rsidR="00422272" w:rsidRPr="00CE0660">
        <w:rPr>
          <w:rFonts w:hint="eastAsia"/>
          <w:bCs/>
          <w:sz w:val="24"/>
        </w:rPr>
        <w:t>或</w:t>
      </w:r>
      <w:r w:rsidR="00422272" w:rsidRPr="00CE0660">
        <w:rPr>
          <w:bCs/>
          <w:sz w:val="24"/>
        </w:rPr>
        <w:t>仲裁</w:t>
      </w:r>
      <w:r w:rsidRPr="00CE0660">
        <w:rPr>
          <w:bCs/>
          <w:sz w:val="24"/>
        </w:rPr>
        <w:t>；</w:t>
      </w:r>
    </w:p>
    <w:p w14:paraId="55AA9109" w14:textId="77777777" w:rsidR="0079777F" w:rsidRPr="00CE0660" w:rsidRDefault="0079777F">
      <w:pPr>
        <w:spacing w:line="360" w:lineRule="auto"/>
        <w:ind w:firstLineChars="200" w:firstLine="480"/>
        <w:rPr>
          <w:bCs/>
          <w:sz w:val="24"/>
        </w:rPr>
      </w:pPr>
      <w:r w:rsidRPr="00CE0660">
        <w:rPr>
          <w:bCs/>
          <w:sz w:val="24"/>
        </w:rPr>
        <w:t>12</w:t>
      </w:r>
      <w:r w:rsidRPr="00CE0660">
        <w:rPr>
          <w:bCs/>
          <w:sz w:val="24"/>
        </w:rPr>
        <w:t>、基金管理人、基金托管人受到监管部门的调查；</w:t>
      </w:r>
    </w:p>
    <w:p w14:paraId="0B8AE44F" w14:textId="77777777" w:rsidR="0079777F" w:rsidRPr="00CE0660" w:rsidRDefault="0079777F">
      <w:pPr>
        <w:spacing w:line="360" w:lineRule="auto"/>
        <w:ind w:firstLineChars="200" w:firstLine="480"/>
        <w:rPr>
          <w:bCs/>
          <w:sz w:val="24"/>
        </w:rPr>
      </w:pPr>
      <w:r w:rsidRPr="00CE0660">
        <w:rPr>
          <w:bCs/>
          <w:sz w:val="24"/>
        </w:rPr>
        <w:t>13</w:t>
      </w:r>
      <w:r w:rsidRPr="00CE0660">
        <w:rPr>
          <w:bCs/>
          <w:sz w:val="24"/>
        </w:rPr>
        <w:t>、基金管理人及其董事、总经理及其他高级管理人员、基金经理受到严重行政处罚，基金托管人及其基金托管部门负责人受到严重行政处罚；</w:t>
      </w:r>
    </w:p>
    <w:p w14:paraId="6A655C99" w14:textId="77777777" w:rsidR="0079777F" w:rsidRPr="00CE0660" w:rsidRDefault="0079777F">
      <w:pPr>
        <w:spacing w:line="360" w:lineRule="auto"/>
        <w:ind w:firstLineChars="200" w:firstLine="480"/>
        <w:rPr>
          <w:bCs/>
          <w:sz w:val="24"/>
        </w:rPr>
      </w:pPr>
      <w:r w:rsidRPr="00CE0660">
        <w:rPr>
          <w:bCs/>
          <w:sz w:val="24"/>
        </w:rPr>
        <w:t>14</w:t>
      </w:r>
      <w:r w:rsidRPr="00CE0660">
        <w:rPr>
          <w:bCs/>
          <w:sz w:val="24"/>
        </w:rPr>
        <w:t>、重大关联交易事项；</w:t>
      </w:r>
    </w:p>
    <w:p w14:paraId="4D9E58BC" w14:textId="77777777" w:rsidR="0079777F" w:rsidRPr="00CE0660" w:rsidRDefault="0079777F">
      <w:pPr>
        <w:spacing w:line="360" w:lineRule="auto"/>
        <w:ind w:firstLineChars="200" w:firstLine="480"/>
        <w:rPr>
          <w:bCs/>
          <w:sz w:val="24"/>
        </w:rPr>
      </w:pPr>
      <w:r w:rsidRPr="00CE0660">
        <w:rPr>
          <w:bCs/>
          <w:sz w:val="24"/>
        </w:rPr>
        <w:t>15</w:t>
      </w:r>
      <w:r w:rsidRPr="00CE0660">
        <w:rPr>
          <w:bCs/>
          <w:sz w:val="24"/>
        </w:rPr>
        <w:t>、基金收益分配事项；</w:t>
      </w:r>
    </w:p>
    <w:p w14:paraId="4EBF0780" w14:textId="77777777" w:rsidR="0079777F" w:rsidRPr="00CE0660" w:rsidRDefault="0079777F">
      <w:pPr>
        <w:spacing w:line="360" w:lineRule="auto"/>
        <w:ind w:firstLineChars="200" w:firstLine="480"/>
        <w:rPr>
          <w:bCs/>
          <w:sz w:val="24"/>
        </w:rPr>
      </w:pPr>
      <w:r w:rsidRPr="00CE0660">
        <w:rPr>
          <w:bCs/>
          <w:sz w:val="24"/>
        </w:rPr>
        <w:t>16</w:t>
      </w:r>
      <w:r w:rsidRPr="00CE0660">
        <w:rPr>
          <w:bCs/>
          <w:sz w:val="24"/>
        </w:rPr>
        <w:t>、管理费、托管费</w:t>
      </w:r>
      <w:r w:rsidR="00474FF5" w:rsidRPr="00CE0660">
        <w:rPr>
          <w:rFonts w:hint="eastAsia"/>
          <w:bCs/>
          <w:sz w:val="24"/>
        </w:rPr>
        <w:t>、</w:t>
      </w:r>
      <w:r w:rsidR="00474FF5" w:rsidRPr="00CE0660">
        <w:rPr>
          <w:bCs/>
          <w:sz w:val="24"/>
        </w:rPr>
        <w:t>销售服务费</w:t>
      </w:r>
      <w:r w:rsidRPr="00CE0660">
        <w:rPr>
          <w:bCs/>
          <w:sz w:val="24"/>
        </w:rPr>
        <w:t>等费用计提标准、计提方式和费率发生变更；</w:t>
      </w:r>
    </w:p>
    <w:p w14:paraId="118FA639" w14:textId="145D43B6" w:rsidR="0079777F" w:rsidRPr="00CE0660" w:rsidRDefault="0079777F">
      <w:pPr>
        <w:spacing w:line="360" w:lineRule="auto"/>
        <w:ind w:firstLineChars="200" w:firstLine="480"/>
        <w:rPr>
          <w:bCs/>
          <w:sz w:val="24"/>
        </w:rPr>
      </w:pPr>
      <w:r w:rsidRPr="00CE0660">
        <w:rPr>
          <w:bCs/>
          <w:sz w:val="24"/>
        </w:rPr>
        <w:t>17</w:t>
      </w:r>
      <w:r w:rsidRPr="00CE0660">
        <w:rPr>
          <w:bCs/>
          <w:sz w:val="24"/>
        </w:rPr>
        <w:t>、基金份额净值计价错误达基金份额净值百分之零点五；</w:t>
      </w:r>
    </w:p>
    <w:p w14:paraId="4EE8A1B0" w14:textId="77777777" w:rsidR="0079777F" w:rsidRPr="00CE0660" w:rsidRDefault="0079777F">
      <w:pPr>
        <w:spacing w:line="360" w:lineRule="auto"/>
        <w:ind w:firstLineChars="200" w:firstLine="480"/>
        <w:rPr>
          <w:bCs/>
          <w:sz w:val="24"/>
        </w:rPr>
      </w:pPr>
      <w:r w:rsidRPr="00CE0660">
        <w:rPr>
          <w:bCs/>
          <w:sz w:val="24"/>
        </w:rPr>
        <w:t>18</w:t>
      </w:r>
      <w:r w:rsidRPr="00CE0660">
        <w:rPr>
          <w:bCs/>
          <w:sz w:val="24"/>
        </w:rPr>
        <w:t>、基金改聘会计师事务所；</w:t>
      </w:r>
    </w:p>
    <w:p w14:paraId="4D8FB3A1" w14:textId="77777777" w:rsidR="0079777F" w:rsidRPr="00CE0660" w:rsidRDefault="0079777F">
      <w:pPr>
        <w:spacing w:line="360" w:lineRule="auto"/>
        <w:ind w:firstLineChars="200" w:firstLine="480"/>
        <w:rPr>
          <w:bCs/>
          <w:sz w:val="24"/>
        </w:rPr>
      </w:pPr>
      <w:r w:rsidRPr="00CE0660">
        <w:rPr>
          <w:bCs/>
          <w:sz w:val="24"/>
        </w:rPr>
        <w:t>19</w:t>
      </w:r>
      <w:r w:rsidRPr="00CE0660">
        <w:rPr>
          <w:bCs/>
          <w:sz w:val="24"/>
        </w:rPr>
        <w:t>、变更基金销售机构；</w:t>
      </w:r>
    </w:p>
    <w:p w14:paraId="1CEB0766" w14:textId="77777777" w:rsidR="0079777F" w:rsidRPr="00CE0660" w:rsidRDefault="0079777F">
      <w:pPr>
        <w:spacing w:line="360" w:lineRule="auto"/>
        <w:ind w:firstLineChars="200" w:firstLine="480"/>
        <w:rPr>
          <w:bCs/>
          <w:sz w:val="24"/>
        </w:rPr>
      </w:pPr>
      <w:r w:rsidRPr="00CE0660">
        <w:rPr>
          <w:bCs/>
          <w:sz w:val="24"/>
        </w:rPr>
        <w:t>20</w:t>
      </w:r>
      <w:r w:rsidRPr="00CE0660">
        <w:rPr>
          <w:bCs/>
          <w:sz w:val="24"/>
        </w:rPr>
        <w:t>、更换基金登记机构；</w:t>
      </w:r>
    </w:p>
    <w:p w14:paraId="7F879AB5" w14:textId="58FB6C2A" w:rsidR="0079777F" w:rsidRPr="00CE0660" w:rsidRDefault="0079777F">
      <w:pPr>
        <w:spacing w:line="360" w:lineRule="auto"/>
        <w:ind w:firstLineChars="200" w:firstLine="480"/>
        <w:rPr>
          <w:bCs/>
          <w:sz w:val="24"/>
        </w:rPr>
      </w:pPr>
      <w:r w:rsidRPr="00CE0660">
        <w:rPr>
          <w:bCs/>
          <w:sz w:val="24"/>
        </w:rPr>
        <w:t>21</w:t>
      </w:r>
      <w:r w:rsidRPr="00CE0660">
        <w:rPr>
          <w:bCs/>
          <w:sz w:val="24"/>
        </w:rPr>
        <w:t>、本基金</w:t>
      </w:r>
      <w:r w:rsidR="00760F3C" w:rsidRPr="00CE0660">
        <w:rPr>
          <w:rFonts w:hint="eastAsia"/>
          <w:bCs/>
          <w:sz w:val="24"/>
        </w:rPr>
        <w:t>进入开放期</w:t>
      </w:r>
      <w:r w:rsidRPr="00CE0660">
        <w:rPr>
          <w:bCs/>
          <w:sz w:val="24"/>
        </w:rPr>
        <w:t>；</w:t>
      </w:r>
    </w:p>
    <w:p w14:paraId="10471CF9" w14:textId="77777777" w:rsidR="0079777F" w:rsidRPr="00CE0660" w:rsidRDefault="0079777F">
      <w:pPr>
        <w:spacing w:line="360" w:lineRule="auto"/>
        <w:ind w:firstLineChars="200" w:firstLine="480"/>
        <w:rPr>
          <w:bCs/>
          <w:sz w:val="24"/>
        </w:rPr>
      </w:pPr>
      <w:r w:rsidRPr="00CE0660">
        <w:rPr>
          <w:bCs/>
          <w:sz w:val="24"/>
        </w:rPr>
        <w:lastRenderedPageBreak/>
        <w:t>22</w:t>
      </w:r>
      <w:r w:rsidRPr="00CE0660">
        <w:rPr>
          <w:bCs/>
          <w:sz w:val="24"/>
        </w:rPr>
        <w:t>、本基金申购、赎回费率及其收费方式发生变更；</w:t>
      </w:r>
    </w:p>
    <w:p w14:paraId="132F42D1" w14:textId="4071794D" w:rsidR="0079777F" w:rsidRPr="00CE0660" w:rsidRDefault="0079777F">
      <w:pPr>
        <w:spacing w:line="360" w:lineRule="auto"/>
        <w:ind w:firstLineChars="200" w:firstLine="480"/>
        <w:rPr>
          <w:bCs/>
          <w:sz w:val="24"/>
        </w:rPr>
      </w:pPr>
      <w:r w:rsidRPr="00CE0660">
        <w:rPr>
          <w:bCs/>
          <w:sz w:val="24"/>
        </w:rPr>
        <w:t>23</w:t>
      </w:r>
      <w:r w:rsidRPr="00CE0660">
        <w:rPr>
          <w:bCs/>
          <w:sz w:val="24"/>
        </w:rPr>
        <w:t>、本基金发生巨额赎回并</w:t>
      </w:r>
      <w:r w:rsidR="00760F3C" w:rsidRPr="00CE0660">
        <w:rPr>
          <w:rFonts w:hint="eastAsia"/>
          <w:bCs/>
          <w:sz w:val="24"/>
        </w:rPr>
        <w:t>延缓</w:t>
      </w:r>
      <w:r w:rsidR="00760F3C" w:rsidRPr="00CE0660">
        <w:rPr>
          <w:bCs/>
          <w:sz w:val="24"/>
        </w:rPr>
        <w:t>支付赎回款项</w:t>
      </w:r>
      <w:r w:rsidRPr="00CE0660">
        <w:rPr>
          <w:bCs/>
          <w:sz w:val="24"/>
        </w:rPr>
        <w:t>；</w:t>
      </w:r>
    </w:p>
    <w:p w14:paraId="172314E9" w14:textId="3507D930" w:rsidR="0079777F" w:rsidRPr="00CE0660" w:rsidRDefault="0079777F">
      <w:pPr>
        <w:spacing w:line="360" w:lineRule="auto"/>
        <w:ind w:firstLineChars="200" w:firstLine="480"/>
        <w:rPr>
          <w:bCs/>
          <w:sz w:val="24"/>
        </w:rPr>
      </w:pPr>
      <w:r w:rsidRPr="00CE0660">
        <w:rPr>
          <w:bCs/>
          <w:sz w:val="24"/>
        </w:rPr>
        <w:t>24</w:t>
      </w:r>
      <w:r w:rsidRPr="00CE0660">
        <w:rPr>
          <w:bCs/>
          <w:sz w:val="24"/>
        </w:rPr>
        <w:t>、</w:t>
      </w:r>
      <w:r w:rsidR="00A82012" w:rsidRPr="00CE0660">
        <w:rPr>
          <w:rFonts w:hint="eastAsia"/>
          <w:bCs/>
          <w:sz w:val="24"/>
        </w:rPr>
        <w:t>开放期内，</w:t>
      </w:r>
      <w:r w:rsidRPr="00CE0660">
        <w:rPr>
          <w:bCs/>
          <w:sz w:val="24"/>
        </w:rPr>
        <w:t>本基金暂停接受</w:t>
      </w:r>
      <w:r w:rsidR="004F29D4" w:rsidRPr="00CE0660">
        <w:rPr>
          <w:rFonts w:hint="eastAsia"/>
          <w:bCs/>
          <w:sz w:val="24"/>
        </w:rPr>
        <w:t>申购</w:t>
      </w:r>
      <w:r w:rsidR="004F29D4" w:rsidRPr="00CE0660">
        <w:rPr>
          <w:bCs/>
          <w:sz w:val="24"/>
        </w:rPr>
        <w:t>、</w:t>
      </w:r>
      <w:r w:rsidRPr="00CE0660">
        <w:rPr>
          <w:bCs/>
          <w:sz w:val="24"/>
        </w:rPr>
        <w:t>赎回申请；</w:t>
      </w:r>
    </w:p>
    <w:p w14:paraId="37E5DEF9" w14:textId="11170781" w:rsidR="0079777F" w:rsidRPr="00CE0660" w:rsidRDefault="0079777F">
      <w:pPr>
        <w:spacing w:line="360" w:lineRule="auto"/>
        <w:ind w:firstLineChars="200" w:firstLine="480"/>
        <w:rPr>
          <w:bCs/>
          <w:sz w:val="24"/>
        </w:rPr>
      </w:pPr>
      <w:r w:rsidRPr="00CE0660">
        <w:rPr>
          <w:bCs/>
          <w:sz w:val="24"/>
        </w:rPr>
        <w:t>25</w:t>
      </w:r>
      <w:r w:rsidRPr="00CE0660">
        <w:rPr>
          <w:bCs/>
          <w:sz w:val="24"/>
        </w:rPr>
        <w:t>、</w:t>
      </w:r>
      <w:r w:rsidR="00A82012" w:rsidRPr="00CE0660">
        <w:rPr>
          <w:rFonts w:hint="eastAsia"/>
          <w:bCs/>
          <w:sz w:val="24"/>
        </w:rPr>
        <w:t>开放期内，</w:t>
      </w:r>
      <w:r w:rsidRPr="00CE0660">
        <w:rPr>
          <w:bCs/>
          <w:sz w:val="24"/>
        </w:rPr>
        <w:t>本基金暂停接受申购、赎回申请后重新接受申购、赎回；</w:t>
      </w:r>
    </w:p>
    <w:p w14:paraId="08A7D65E" w14:textId="77777777" w:rsidR="00474FF5" w:rsidRPr="00CE0660" w:rsidRDefault="0079777F" w:rsidP="00474FF5">
      <w:pPr>
        <w:spacing w:line="360" w:lineRule="auto"/>
        <w:ind w:firstLineChars="200" w:firstLine="480"/>
        <w:rPr>
          <w:bCs/>
          <w:sz w:val="24"/>
        </w:rPr>
      </w:pPr>
      <w:r w:rsidRPr="00CE0660">
        <w:rPr>
          <w:bCs/>
          <w:sz w:val="24"/>
        </w:rPr>
        <w:t>26</w:t>
      </w:r>
      <w:r w:rsidRPr="00CE0660">
        <w:rPr>
          <w:bCs/>
          <w:sz w:val="24"/>
        </w:rPr>
        <w:t>、</w:t>
      </w:r>
      <w:r w:rsidR="00474FF5" w:rsidRPr="00CE0660">
        <w:rPr>
          <w:bCs/>
          <w:sz w:val="24"/>
        </w:rPr>
        <w:t>调整基金份额类别；</w:t>
      </w:r>
    </w:p>
    <w:p w14:paraId="29D79ACF" w14:textId="77777777" w:rsidR="0064536E" w:rsidRPr="00CE0660" w:rsidRDefault="00474FF5" w:rsidP="0064536E">
      <w:pPr>
        <w:spacing w:line="360" w:lineRule="auto"/>
        <w:ind w:firstLineChars="200" w:firstLine="480"/>
        <w:rPr>
          <w:bCs/>
          <w:sz w:val="24"/>
        </w:rPr>
      </w:pPr>
      <w:r w:rsidRPr="00CE0660">
        <w:rPr>
          <w:bCs/>
          <w:sz w:val="24"/>
        </w:rPr>
        <w:t>2</w:t>
      </w:r>
      <w:r w:rsidRPr="00CE0660">
        <w:rPr>
          <w:rFonts w:hint="eastAsia"/>
          <w:bCs/>
          <w:sz w:val="24"/>
        </w:rPr>
        <w:t>7</w:t>
      </w:r>
      <w:r w:rsidRPr="00CE0660">
        <w:rPr>
          <w:rFonts w:hint="eastAsia"/>
          <w:bCs/>
          <w:sz w:val="24"/>
        </w:rPr>
        <w:t>、</w:t>
      </w:r>
      <w:r w:rsidR="001475C1" w:rsidRPr="00CE0660">
        <w:rPr>
          <w:rFonts w:hint="eastAsia"/>
          <w:bCs/>
          <w:sz w:val="24"/>
        </w:rPr>
        <w:t>推出</w:t>
      </w:r>
      <w:r w:rsidRPr="00CE0660">
        <w:rPr>
          <w:bCs/>
          <w:sz w:val="24"/>
        </w:rPr>
        <w:t>新业务或服务</w:t>
      </w:r>
      <w:r w:rsidR="0064536E" w:rsidRPr="00CE0660">
        <w:rPr>
          <w:rFonts w:hint="eastAsia"/>
          <w:bCs/>
          <w:sz w:val="24"/>
        </w:rPr>
        <w:t>；</w:t>
      </w:r>
    </w:p>
    <w:p w14:paraId="6BDADAB8" w14:textId="2FF67406" w:rsidR="003226B3" w:rsidRPr="00CE0660" w:rsidRDefault="003226B3" w:rsidP="003226B3">
      <w:pPr>
        <w:spacing w:line="360" w:lineRule="auto"/>
        <w:ind w:firstLineChars="200" w:firstLine="480"/>
        <w:rPr>
          <w:bCs/>
          <w:sz w:val="24"/>
        </w:rPr>
      </w:pPr>
      <w:r w:rsidRPr="00CE0660">
        <w:rPr>
          <w:rFonts w:hint="eastAsia"/>
          <w:bCs/>
          <w:sz w:val="24"/>
        </w:rPr>
        <w:t>2</w:t>
      </w:r>
      <w:r w:rsidRPr="00CE0660">
        <w:rPr>
          <w:bCs/>
          <w:sz w:val="24"/>
        </w:rPr>
        <w:t>8</w:t>
      </w:r>
      <w:r w:rsidRPr="00CE0660">
        <w:rPr>
          <w:rFonts w:hint="eastAsia"/>
          <w:bCs/>
          <w:sz w:val="24"/>
        </w:rPr>
        <w:t>、发生涉及基金申购、赎回事项调整或潜在影响投资者赎回等</w:t>
      </w:r>
      <w:r w:rsidRPr="00CE0660">
        <w:rPr>
          <w:bCs/>
          <w:sz w:val="24"/>
        </w:rPr>
        <w:t>重大事项</w:t>
      </w:r>
      <w:r w:rsidRPr="00CE0660">
        <w:rPr>
          <w:rFonts w:hint="eastAsia"/>
          <w:bCs/>
          <w:sz w:val="24"/>
        </w:rPr>
        <w:t>；</w:t>
      </w:r>
    </w:p>
    <w:p w14:paraId="549178F9" w14:textId="1D4A9830" w:rsidR="003226B3" w:rsidRPr="00CE0660" w:rsidRDefault="003226B3" w:rsidP="003226B3">
      <w:pPr>
        <w:spacing w:line="360" w:lineRule="auto"/>
        <w:ind w:firstLineChars="200" w:firstLine="480"/>
        <w:rPr>
          <w:bCs/>
          <w:sz w:val="24"/>
        </w:rPr>
      </w:pPr>
      <w:r w:rsidRPr="00CE0660">
        <w:rPr>
          <w:rFonts w:hint="eastAsia"/>
          <w:bCs/>
          <w:sz w:val="24"/>
        </w:rPr>
        <w:t>2</w:t>
      </w:r>
      <w:r w:rsidRPr="00CE0660">
        <w:rPr>
          <w:bCs/>
          <w:sz w:val="24"/>
        </w:rPr>
        <w:t>9</w:t>
      </w:r>
      <w:r w:rsidRPr="00CE0660">
        <w:rPr>
          <w:rFonts w:hint="eastAsia"/>
          <w:bCs/>
          <w:sz w:val="24"/>
        </w:rPr>
        <w:t>、本基金</w:t>
      </w:r>
      <w:r w:rsidRPr="00CE0660">
        <w:rPr>
          <w:bCs/>
          <w:sz w:val="24"/>
        </w:rPr>
        <w:t>采用摆动定价机制</w:t>
      </w:r>
      <w:r w:rsidRPr="00CE0660">
        <w:rPr>
          <w:rFonts w:hint="eastAsia"/>
          <w:bCs/>
          <w:sz w:val="24"/>
        </w:rPr>
        <w:t>进行估值</w:t>
      </w:r>
      <w:r w:rsidRPr="00CE0660">
        <w:rPr>
          <w:bCs/>
          <w:sz w:val="24"/>
        </w:rPr>
        <w:t>的；</w:t>
      </w:r>
    </w:p>
    <w:p w14:paraId="4F5AB5B0" w14:textId="49140A76" w:rsidR="00643E20" w:rsidRPr="00CE0660" w:rsidRDefault="003226B3" w:rsidP="00474FF5">
      <w:pPr>
        <w:spacing w:line="360" w:lineRule="auto"/>
        <w:ind w:firstLineChars="200" w:firstLine="480"/>
        <w:rPr>
          <w:bCs/>
          <w:sz w:val="24"/>
        </w:rPr>
      </w:pPr>
      <w:r w:rsidRPr="00CE0660">
        <w:rPr>
          <w:bCs/>
          <w:sz w:val="24"/>
        </w:rPr>
        <w:t>30</w:t>
      </w:r>
      <w:r w:rsidR="00474FF5" w:rsidRPr="00CE0660">
        <w:rPr>
          <w:rFonts w:hint="eastAsia"/>
          <w:bCs/>
          <w:sz w:val="24"/>
        </w:rPr>
        <w:t>、</w:t>
      </w:r>
      <w:r w:rsidR="00643E20" w:rsidRPr="00CE0660">
        <w:rPr>
          <w:rFonts w:hint="eastAsia"/>
          <w:bCs/>
          <w:sz w:val="24"/>
        </w:rPr>
        <w:t>中国证监会规定和基金合同约定的其他事项。</w:t>
      </w:r>
    </w:p>
    <w:p w14:paraId="65F90D82" w14:textId="77777777" w:rsidR="0079777F" w:rsidRPr="00CE0660" w:rsidRDefault="0079777F" w:rsidP="00643E20">
      <w:pPr>
        <w:spacing w:line="360" w:lineRule="auto"/>
        <w:ind w:firstLineChars="200" w:firstLine="480"/>
        <w:rPr>
          <w:bCs/>
          <w:sz w:val="24"/>
        </w:rPr>
      </w:pPr>
      <w:r w:rsidRPr="00CE0660">
        <w:rPr>
          <w:bCs/>
          <w:sz w:val="24"/>
        </w:rPr>
        <w:t>（八）澄清公告</w:t>
      </w:r>
    </w:p>
    <w:p w14:paraId="1E8815A3" w14:textId="77777777" w:rsidR="0079777F" w:rsidRPr="00CE0660" w:rsidRDefault="0079777F">
      <w:pPr>
        <w:spacing w:line="360" w:lineRule="auto"/>
        <w:ind w:firstLineChars="200" w:firstLine="480"/>
        <w:rPr>
          <w:bCs/>
          <w:sz w:val="24"/>
        </w:rPr>
      </w:pPr>
      <w:r w:rsidRPr="00CE0660">
        <w:rPr>
          <w:bCs/>
          <w:sz w:val="24"/>
        </w:rPr>
        <w:t>在</w:t>
      </w:r>
      <w:r w:rsidR="00C145C9" w:rsidRPr="00CE0660">
        <w:rPr>
          <w:bCs/>
          <w:sz w:val="24"/>
        </w:rPr>
        <w:t>基金合同</w:t>
      </w:r>
      <w:r w:rsidRPr="00CE0660">
        <w:rPr>
          <w:bCs/>
          <w:sz w:val="24"/>
        </w:rPr>
        <w:t>存续期限内，任何公共</w:t>
      </w:r>
      <w:r w:rsidR="00070F12" w:rsidRPr="00CE0660">
        <w:rPr>
          <w:bCs/>
          <w:sz w:val="24"/>
        </w:rPr>
        <w:t>媒介</w:t>
      </w:r>
      <w:r w:rsidRPr="00CE0660">
        <w:rPr>
          <w:bCs/>
          <w:sz w:val="24"/>
        </w:rPr>
        <w:t>中出现的或者在市场上流传的消息可能对基金份额价格产生误导性影响或者引起较大波动的，相关信息披露义务人知悉后应当立即对该消息进行公开澄清，并将有关情况立即报告中国证监会。</w:t>
      </w:r>
    </w:p>
    <w:p w14:paraId="65B2C6C9" w14:textId="77777777" w:rsidR="0079777F" w:rsidRPr="00CE0660" w:rsidRDefault="0079777F">
      <w:pPr>
        <w:spacing w:line="360" w:lineRule="auto"/>
        <w:ind w:firstLineChars="200" w:firstLine="480"/>
        <w:rPr>
          <w:bCs/>
          <w:sz w:val="24"/>
        </w:rPr>
      </w:pPr>
      <w:r w:rsidRPr="00CE0660">
        <w:rPr>
          <w:bCs/>
          <w:sz w:val="24"/>
        </w:rPr>
        <w:t>（九）基金份额持有人大会决议</w:t>
      </w:r>
    </w:p>
    <w:p w14:paraId="1680EC2E" w14:textId="0923DA96" w:rsidR="0079777F" w:rsidRPr="00CE0660" w:rsidRDefault="0079777F">
      <w:pPr>
        <w:spacing w:line="360" w:lineRule="auto"/>
        <w:ind w:firstLineChars="200" w:firstLine="480"/>
        <w:rPr>
          <w:bCs/>
          <w:sz w:val="24"/>
        </w:rPr>
      </w:pPr>
      <w:r w:rsidRPr="00CE0660">
        <w:rPr>
          <w:bCs/>
          <w:sz w:val="24"/>
        </w:rPr>
        <w:t>基金份额持有人大会决定的事项，应当依法报</w:t>
      </w:r>
      <w:r w:rsidR="00760F3C" w:rsidRPr="00CE0660">
        <w:rPr>
          <w:rFonts w:hint="eastAsia"/>
          <w:bCs/>
          <w:sz w:val="24"/>
        </w:rPr>
        <w:t>中国证监会</w:t>
      </w:r>
      <w:r w:rsidRPr="00CE0660">
        <w:rPr>
          <w:bCs/>
          <w:sz w:val="24"/>
        </w:rPr>
        <w:t>备案，并予以公告。</w:t>
      </w:r>
    </w:p>
    <w:p w14:paraId="6AF16E69" w14:textId="77777777" w:rsidR="00025CF4" w:rsidRPr="00CE0660" w:rsidRDefault="00025CF4" w:rsidP="00025CF4">
      <w:pPr>
        <w:spacing w:line="360" w:lineRule="auto"/>
        <w:ind w:firstLineChars="200" w:firstLine="480"/>
        <w:rPr>
          <w:bCs/>
          <w:sz w:val="24"/>
        </w:rPr>
      </w:pPr>
      <w:r w:rsidRPr="00CE0660">
        <w:rPr>
          <w:rFonts w:hint="eastAsia"/>
          <w:bCs/>
          <w:sz w:val="24"/>
        </w:rPr>
        <w:t>（十）投资股指期货的</w:t>
      </w:r>
      <w:r w:rsidRPr="00CE0660">
        <w:rPr>
          <w:bCs/>
          <w:sz w:val="24"/>
        </w:rPr>
        <w:t>信息披露</w:t>
      </w:r>
    </w:p>
    <w:p w14:paraId="4B2599D8" w14:textId="77777777" w:rsidR="00025CF4" w:rsidRPr="00CE0660" w:rsidRDefault="00025CF4" w:rsidP="00025CF4">
      <w:pPr>
        <w:spacing w:line="360" w:lineRule="auto"/>
        <w:ind w:firstLineChars="200" w:firstLine="480"/>
        <w:rPr>
          <w:bCs/>
          <w:sz w:val="24"/>
        </w:rPr>
      </w:pPr>
      <w:r w:rsidRPr="00CE0660">
        <w:rPr>
          <w:rFonts w:hint="eastAsia"/>
          <w:bCs/>
          <w:sz w:val="24"/>
        </w:rPr>
        <w:t>基金管理人</w:t>
      </w:r>
      <w:r w:rsidRPr="00CE0660">
        <w:rPr>
          <w:bCs/>
          <w:sz w:val="24"/>
        </w:rPr>
        <w:t>应当</w:t>
      </w:r>
      <w:r w:rsidRPr="00CE0660">
        <w:rPr>
          <w:rFonts w:hint="eastAsia"/>
          <w:bCs/>
          <w:sz w:val="24"/>
        </w:rPr>
        <w:t>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w:t>
      </w:r>
    </w:p>
    <w:p w14:paraId="7C8BDC4A" w14:textId="77777777" w:rsidR="00025CF4" w:rsidRPr="00CE0660" w:rsidRDefault="00025CF4" w:rsidP="00025CF4">
      <w:pPr>
        <w:spacing w:line="360" w:lineRule="auto"/>
        <w:ind w:firstLineChars="200" w:firstLine="480"/>
        <w:rPr>
          <w:bCs/>
          <w:sz w:val="24"/>
        </w:rPr>
      </w:pPr>
      <w:r w:rsidRPr="00CE0660">
        <w:rPr>
          <w:rFonts w:hint="eastAsia"/>
          <w:bCs/>
          <w:sz w:val="24"/>
        </w:rPr>
        <w:t>（十一）投资资产支持证券的信息披露</w:t>
      </w:r>
    </w:p>
    <w:p w14:paraId="1C8F0782" w14:textId="77777777" w:rsidR="00025CF4" w:rsidRPr="00CE0660" w:rsidRDefault="00025CF4" w:rsidP="00025CF4">
      <w:pPr>
        <w:spacing w:line="360" w:lineRule="auto"/>
        <w:ind w:firstLineChars="200" w:firstLine="480"/>
        <w:rPr>
          <w:bCs/>
          <w:sz w:val="24"/>
        </w:rPr>
      </w:pPr>
      <w:r w:rsidRPr="00CE0660">
        <w:rPr>
          <w:rFonts w:hint="eastAsia"/>
          <w:bCs/>
          <w:sz w:val="24"/>
        </w:rPr>
        <w:t>本基金投资资产支持证券，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CE0660">
        <w:rPr>
          <w:rFonts w:hint="eastAsia"/>
          <w:bCs/>
          <w:sz w:val="24"/>
        </w:rPr>
        <w:t>10</w:t>
      </w:r>
      <w:r w:rsidRPr="00CE0660">
        <w:rPr>
          <w:rFonts w:hint="eastAsia"/>
          <w:bCs/>
          <w:sz w:val="24"/>
        </w:rPr>
        <w:t>名资产支持证券明细。</w:t>
      </w:r>
    </w:p>
    <w:p w14:paraId="210EA9C0" w14:textId="2A1BD399" w:rsidR="00A82012" w:rsidRPr="00CE0660" w:rsidRDefault="00A82012" w:rsidP="00A82012">
      <w:pPr>
        <w:spacing w:line="360" w:lineRule="auto"/>
        <w:ind w:firstLineChars="200" w:firstLine="480"/>
        <w:rPr>
          <w:bCs/>
          <w:sz w:val="24"/>
        </w:rPr>
      </w:pPr>
      <w:r w:rsidRPr="00CE0660">
        <w:rPr>
          <w:rFonts w:hint="eastAsia"/>
          <w:bCs/>
          <w:sz w:val="24"/>
        </w:rPr>
        <w:t>（十二）投资规定范围内的港股通标的股票相关公告</w:t>
      </w:r>
    </w:p>
    <w:p w14:paraId="42545EA4" w14:textId="4A92E378" w:rsidR="00A82012" w:rsidRPr="00CE0660" w:rsidRDefault="00A82012" w:rsidP="00A82012">
      <w:pPr>
        <w:spacing w:line="360" w:lineRule="auto"/>
        <w:ind w:firstLineChars="200" w:firstLine="480"/>
        <w:rPr>
          <w:bCs/>
          <w:sz w:val="24"/>
        </w:rPr>
      </w:pPr>
      <w:r w:rsidRPr="00CE0660">
        <w:rPr>
          <w:rFonts w:hint="eastAsia"/>
          <w:bCs/>
          <w:sz w:val="24"/>
        </w:rPr>
        <w:t>基金管理人应在季度报告、半年度报告、年度报告等定期报告和招募说明书（更新）等文件中披露港股通标的股票的投资情况，包括报告期末本基金在香港</w:t>
      </w:r>
      <w:r w:rsidRPr="00CE0660">
        <w:rPr>
          <w:rFonts w:hint="eastAsia"/>
          <w:bCs/>
          <w:sz w:val="24"/>
        </w:rPr>
        <w:lastRenderedPageBreak/>
        <w:t>地区证券市场的权益投资分布情况及按相关法律法规及中国证监会要求披露的港股通标的股票的投资明细等内容。</w:t>
      </w:r>
    </w:p>
    <w:p w14:paraId="361FCD2F" w14:textId="3F855F4B" w:rsidR="0079777F" w:rsidRPr="00CE0660" w:rsidRDefault="00025CF4" w:rsidP="00025CF4">
      <w:pPr>
        <w:spacing w:line="360" w:lineRule="auto"/>
        <w:ind w:firstLineChars="200" w:firstLine="480"/>
        <w:rPr>
          <w:bCs/>
          <w:sz w:val="24"/>
        </w:rPr>
      </w:pPr>
      <w:r w:rsidRPr="00CE0660">
        <w:rPr>
          <w:rFonts w:hint="eastAsia"/>
          <w:bCs/>
          <w:sz w:val="24"/>
        </w:rPr>
        <w:t>（十</w:t>
      </w:r>
      <w:r w:rsidR="00A82012" w:rsidRPr="00CE0660">
        <w:rPr>
          <w:rFonts w:hint="eastAsia"/>
          <w:bCs/>
          <w:sz w:val="24"/>
        </w:rPr>
        <w:t>三</w:t>
      </w:r>
      <w:r w:rsidRPr="00CE0660">
        <w:rPr>
          <w:rFonts w:hint="eastAsia"/>
          <w:bCs/>
          <w:sz w:val="24"/>
        </w:rPr>
        <w:t>）</w:t>
      </w:r>
      <w:r w:rsidR="0079777F" w:rsidRPr="00CE0660">
        <w:rPr>
          <w:bCs/>
          <w:sz w:val="24"/>
        </w:rPr>
        <w:t>中国证监会规定的其他信息。</w:t>
      </w:r>
    </w:p>
    <w:p w14:paraId="7D0F5E6F" w14:textId="77777777" w:rsidR="0079777F" w:rsidRPr="00CE0660" w:rsidRDefault="0079777F">
      <w:pPr>
        <w:spacing w:line="360" w:lineRule="auto"/>
        <w:ind w:firstLineChars="200" w:firstLine="480"/>
        <w:rPr>
          <w:bCs/>
          <w:sz w:val="24"/>
        </w:rPr>
      </w:pPr>
      <w:r w:rsidRPr="00CE0660">
        <w:rPr>
          <w:bCs/>
          <w:sz w:val="24"/>
        </w:rPr>
        <w:t>六、信息披露事务管理</w:t>
      </w:r>
    </w:p>
    <w:p w14:paraId="51A6CAC6" w14:textId="77777777" w:rsidR="0079777F" w:rsidRPr="00CE0660" w:rsidRDefault="0079777F">
      <w:pPr>
        <w:spacing w:line="360" w:lineRule="auto"/>
        <w:ind w:firstLineChars="200" w:firstLine="480"/>
        <w:rPr>
          <w:bCs/>
          <w:sz w:val="24"/>
        </w:rPr>
      </w:pPr>
      <w:r w:rsidRPr="00CE0660">
        <w:rPr>
          <w:bCs/>
          <w:sz w:val="24"/>
        </w:rPr>
        <w:t>基金管理人、基金托管人应当建立健全信息披露管理制度，指定专人负责管理信息披露事务。</w:t>
      </w:r>
    </w:p>
    <w:p w14:paraId="06BDF0EA" w14:textId="77777777" w:rsidR="0079777F" w:rsidRPr="00CE0660" w:rsidRDefault="0079777F">
      <w:pPr>
        <w:spacing w:line="360" w:lineRule="auto"/>
        <w:ind w:firstLineChars="200" w:firstLine="480"/>
        <w:rPr>
          <w:bCs/>
          <w:sz w:val="24"/>
        </w:rPr>
      </w:pPr>
      <w:r w:rsidRPr="00CE0660">
        <w:rPr>
          <w:bCs/>
          <w:sz w:val="24"/>
        </w:rPr>
        <w:t>基金信息披露义务人公开披露基金信息，应当符合中国证监会相关基金信息披露内容与格式准则的规定。</w:t>
      </w:r>
    </w:p>
    <w:p w14:paraId="3FCFF276" w14:textId="3EF54594" w:rsidR="0079777F" w:rsidRPr="00CE0660" w:rsidRDefault="0079777F">
      <w:pPr>
        <w:spacing w:line="360" w:lineRule="auto"/>
        <w:ind w:firstLineChars="200" w:firstLine="480"/>
        <w:rPr>
          <w:bCs/>
          <w:sz w:val="24"/>
        </w:rPr>
      </w:pPr>
      <w:r w:rsidRPr="00CE0660">
        <w:rPr>
          <w:bCs/>
          <w:sz w:val="24"/>
        </w:rPr>
        <w:t>基金托管人应当按照相关法律法规、中国证监会的规定和</w:t>
      </w:r>
      <w:r w:rsidR="00C145C9" w:rsidRPr="00CE0660">
        <w:rPr>
          <w:bCs/>
          <w:sz w:val="24"/>
        </w:rPr>
        <w:t>基金合同</w:t>
      </w:r>
      <w:r w:rsidRPr="00CE0660">
        <w:rPr>
          <w:bCs/>
          <w:sz w:val="24"/>
        </w:rPr>
        <w:t>的约定，对基金管理人编制的基金资产净值、基金份额净值、基金份额申购赎回价格、基金定期报告和定期更新的招募说明书等公开披露的相关基金信息进行复核、审查，并向基金管理人出具书面文件或者盖章确认。</w:t>
      </w:r>
    </w:p>
    <w:p w14:paraId="27956E36" w14:textId="77777777" w:rsidR="0079777F" w:rsidRPr="00CE0660" w:rsidRDefault="0079777F">
      <w:pPr>
        <w:spacing w:line="360" w:lineRule="auto"/>
        <w:ind w:firstLineChars="200" w:firstLine="480"/>
        <w:rPr>
          <w:bCs/>
          <w:sz w:val="24"/>
        </w:rPr>
      </w:pPr>
      <w:r w:rsidRPr="00CE0660">
        <w:rPr>
          <w:bCs/>
          <w:sz w:val="24"/>
        </w:rPr>
        <w:t>基金管理人、基金托管人应当在指定</w:t>
      </w:r>
      <w:r w:rsidR="00070F12" w:rsidRPr="00CE0660">
        <w:rPr>
          <w:bCs/>
          <w:sz w:val="24"/>
        </w:rPr>
        <w:t>媒介</w:t>
      </w:r>
      <w:r w:rsidRPr="00CE0660">
        <w:rPr>
          <w:bCs/>
          <w:sz w:val="24"/>
        </w:rPr>
        <w:t>中选择披露信息的</w:t>
      </w:r>
      <w:r w:rsidR="000458C5" w:rsidRPr="00CE0660">
        <w:rPr>
          <w:rFonts w:hint="eastAsia"/>
          <w:bCs/>
          <w:sz w:val="24"/>
        </w:rPr>
        <w:t>媒介</w:t>
      </w:r>
      <w:r w:rsidRPr="00CE0660">
        <w:rPr>
          <w:bCs/>
          <w:sz w:val="24"/>
        </w:rPr>
        <w:t>。</w:t>
      </w:r>
    </w:p>
    <w:p w14:paraId="2AB1E330" w14:textId="77777777" w:rsidR="0079777F" w:rsidRPr="00CE0660" w:rsidRDefault="0079777F">
      <w:pPr>
        <w:spacing w:line="360" w:lineRule="auto"/>
        <w:ind w:firstLineChars="200" w:firstLine="480"/>
        <w:rPr>
          <w:bCs/>
          <w:sz w:val="24"/>
        </w:rPr>
      </w:pPr>
      <w:r w:rsidRPr="00CE0660">
        <w:rPr>
          <w:bCs/>
          <w:sz w:val="24"/>
        </w:rPr>
        <w:t>基金管理人、基金托管人除依法在指定</w:t>
      </w:r>
      <w:r w:rsidR="00070F12" w:rsidRPr="00CE0660">
        <w:rPr>
          <w:bCs/>
          <w:sz w:val="24"/>
        </w:rPr>
        <w:t>媒介</w:t>
      </w:r>
      <w:r w:rsidRPr="00CE0660">
        <w:rPr>
          <w:bCs/>
          <w:sz w:val="24"/>
        </w:rPr>
        <w:t>上披露信息外，还可以根据需要在其他公共</w:t>
      </w:r>
      <w:r w:rsidR="00070F12" w:rsidRPr="00CE0660">
        <w:rPr>
          <w:bCs/>
          <w:sz w:val="24"/>
        </w:rPr>
        <w:t>媒介</w:t>
      </w:r>
      <w:r w:rsidRPr="00CE0660">
        <w:rPr>
          <w:bCs/>
          <w:sz w:val="24"/>
        </w:rPr>
        <w:t>披露信息，但是其他公共</w:t>
      </w:r>
      <w:r w:rsidR="00070F12" w:rsidRPr="00CE0660">
        <w:rPr>
          <w:bCs/>
          <w:sz w:val="24"/>
        </w:rPr>
        <w:t>媒介</w:t>
      </w:r>
      <w:r w:rsidRPr="00CE0660">
        <w:rPr>
          <w:bCs/>
          <w:sz w:val="24"/>
        </w:rPr>
        <w:t>不得早于指定</w:t>
      </w:r>
      <w:r w:rsidR="00070F12" w:rsidRPr="00CE0660">
        <w:rPr>
          <w:bCs/>
          <w:sz w:val="24"/>
        </w:rPr>
        <w:t>媒介</w:t>
      </w:r>
      <w:r w:rsidRPr="00CE0660">
        <w:rPr>
          <w:bCs/>
          <w:sz w:val="24"/>
        </w:rPr>
        <w:t>披露信息，并且在不同媒介上披露同一信息的内容应当一致。</w:t>
      </w:r>
    </w:p>
    <w:p w14:paraId="05656C8D" w14:textId="77777777" w:rsidR="0079777F" w:rsidRPr="00CE0660" w:rsidRDefault="0079777F">
      <w:pPr>
        <w:spacing w:line="360" w:lineRule="auto"/>
        <w:ind w:firstLineChars="200" w:firstLine="480"/>
        <w:rPr>
          <w:bCs/>
          <w:sz w:val="24"/>
        </w:rPr>
      </w:pPr>
      <w:r w:rsidRPr="00CE0660">
        <w:rPr>
          <w:bCs/>
          <w:sz w:val="24"/>
        </w:rPr>
        <w:t>为基金信息披露义务人公开披露的基金信息出具审计报告、法律意见书的专业机构，应当制作工作底稿，并将相关档案至少保存到</w:t>
      </w:r>
      <w:r w:rsidR="00C145C9" w:rsidRPr="00CE0660">
        <w:rPr>
          <w:bCs/>
          <w:sz w:val="24"/>
        </w:rPr>
        <w:t>基金合同</w:t>
      </w:r>
      <w:r w:rsidRPr="00CE0660">
        <w:rPr>
          <w:bCs/>
          <w:sz w:val="24"/>
        </w:rPr>
        <w:t>终止后</w:t>
      </w:r>
      <w:r w:rsidR="0092589B" w:rsidRPr="00CE0660">
        <w:rPr>
          <w:rFonts w:hint="eastAsia"/>
          <w:bCs/>
          <w:sz w:val="24"/>
        </w:rPr>
        <w:t>10</w:t>
      </w:r>
      <w:r w:rsidRPr="00CE0660">
        <w:rPr>
          <w:bCs/>
          <w:sz w:val="24"/>
        </w:rPr>
        <w:t>年。</w:t>
      </w:r>
    </w:p>
    <w:p w14:paraId="1F0214F9" w14:textId="77777777" w:rsidR="0079777F" w:rsidRPr="00CE0660" w:rsidRDefault="0079777F">
      <w:pPr>
        <w:spacing w:line="360" w:lineRule="auto"/>
        <w:ind w:firstLineChars="200" w:firstLine="480"/>
        <w:rPr>
          <w:bCs/>
          <w:sz w:val="24"/>
        </w:rPr>
      </w:pPr>
      <w:r w:rsidRPr="00CE0660">
        <w:rPr>
          <w:bCs/>
          <w:sz w:val="24"/>
        </w:rPr>
        <w:t>七、信息披露文件的存放与查阅</w:t>
      </w:r>
    </w:p>
    <w:p w14:paraId="2DEB4D54" w14:textId="77777777" w:rsidR="0079777F" w:rsidRPr="00CE0660" w:rsidRDefault="0079777F">
      <w:pPr>
        <w:spacing w:line="360" w:lineRule="auto"/>
        <w:ind w:firstLineChars="200" w:firstLine="480"/>
        <w:rPr>
          <w:bCs/>
          <w:sz w:val="24"/>
        </w:rPr>
      </w:pPr>
      <w:r w:rsidRPr="00CE0660">
        <w:rPr>
          <w:bCs/>
          <w:sz w:val="24"/>
        </w:rPr>
        <w:t>招募说明书公布后，应当分别置备于基金管理人、基金托管人和基金销售机构的住所，供公众查阅、复制。</w:t>
      </w:r>
    </w:p>
    <w:p w14:paraId="3702642F" w14:textId="77777777" w:rsidR="0079777F" w:rsidRPr="00CE0660" w:rsidRDefault="0079777F">
      <w:pPr>
        <w:spacing w:line="360" w:lineRule="auto"/>
        <w:ind w:firstLineChars="200" w:firstLine="480"/>
        <w:rPr>
          <w:bCs/>
          <w:sz w:val="24"/>
        </w:rPr>
      </w:pPr>
      <w:r w:rsidRPr="00CE0660">
        <w:rPr>
          <w:bCs/>
          <w:sz w:val="24"/>
        </w:rPr>
        <w:t>基金定期报告公布后，应当分别置备于基金管理人和基金托管人的住所，以供公众查阅、复制。</w:t>
      </w:r>
    </w:p>
    <w:p w14:paraId="5EF57F83" w14:textId="4AD32554" w:rsidR="00A22A56" w:rsidRPr="00CE0660" w:rsidRDefault="00474FF5" w:rsidP="00474FF5">
      <w:pPr>
        <w:spacing w:line="360" w:lineRule="auto"/>
        <w:ind w:firstLineChars="200" w:firstLine="480"/>
        <w:rPr>
          <w:bCs/>
          <w:sz w:val="24"/>
        </w:rPr>
      </w:pPr>
      <w:r w:rsidRPr="00CE0660">
        <w:rPr>
          <w:rFonts w:hint="eastAsia"/>
          <w:bCs/>
          <w:sz w:val="24"/>
        </w:rPr>
        <w:t>八、</w:t>
      </w:r>
      <w:r w:rsidR="00A22A56" w:rsidRPr="00CE0660">
        <w:rPr>
          <w:rFonts w:hint="eastAsia"/>
          <w:bCs/>
          <w:sz w:val="24"/>
        </w:rPr>
        <w:t>暂停</w:t>
      </w:r>
      <w:r w:rsidR="00A22A56" w:rsidRPr="00CE0660">
        <w:rPr>
          <w:bCs/>
          <w:sz w:val="24"/>
        </w:rPr>
        <w:t>或延迟披露基金相关信息</w:t>
      </w:r>
      <w:r w:rsidR="00A22A56" w:rsidRPr="00CE0660">
        <w:rPr>
          <w:rFonts w:hint="eastAsia"/>
          <w:bCs/>
          <w:sz w:val="24"/>
        </w:rPr>
        <w:t>的</w:t>
      </w:r>
      <w:r w:rsidR="00A22A56" w:rsidRPr="00CE0660">
        <w:rPr>
          <w:bCs/>
          <w:sz w:val="24"/>
        </w:rPr>
        <w:t>情形</w:t>
      </w:r>
    </w:p>
    <w:p w14:paraId="71CA42A7" w14:textId="0B29A4BA" w:rsidR="00474FF5" w:rsidRPr="00CE0660" w:rsidRDefault="00474FF5" w:rsidP="00474FF5">
      <w:pPr>
        <w:spacing w:line="360" w:lineRule="auto"/>
        <w:ind w:firstLineChars="200" w:firstLine="480"/>
        <w:rPr>
          <w:bCs/>
          <w:sz w:val="24"/>
        </w:rPr>
      </w:pPr>
      <w:r w:rsidRPr="00CE0660">
        <w:rPr>
          <w:rFonts w:hint="eastAsia"/>
          <w:bCs/>
          <w:sz w:val="24"/>
        </w:rPr>
        <w:t>当出现下述情况时，基金管理人和基金托管人可暂停或延迟披露基金相关信息：</w:t>
      </w:r>
    </w:p>
    <w:p w14:paraId="776BE9DD" w14:textId="627B099E" w:rsidR="00474FF5" w:rsidRPr="00CE0660" w:rsidRDefault="00474FF5" w:rsidP="00474FF5">
      <w:pPr>
        <w:spacing w:line="360" w:lineRule="auto"/>
        <w:ind w:firstLineChars="200" w:firstLine="480"/>
        <w:rPr>
          <w:bCs/>
          <w:sz w:val="24"/>
        </w:rPr>
      </w:pPr>
      <w:r w:rsidRPr="00CE0660">
        <w:rPr>
          <w:rFonts w:hint="eastAsia"/>
          <w:bCs/>
          <w:sz w:val="24"/>
        </w:rPr>
        <w:t>1</w:t>
      </w:r>
      <w:r w:rsidRPr="00CE0660">
        <w:rPr>
          <w:rFonts w:hint="eastAsia"/>
          <w:bCs/>
          <w:sz w:val="24"/>
        </w:rPr>
        <w:t>、基金投资所涉及的证券</w:t>
      </w:r>
      <w:r w:rsidR="00A22A56" w:rsidRPr="00CE0660">
        <w:rPr>
          <w:rFonts w:hint="eastAsia"/>
          <w:bCs/>
          <w:sz w:val="24"/>
        </w:rPr>
        <w:t>、</w:t>
      </w:r>
      <w:r w:rsidR="000458C5" w:rsidRPr="00CE0660">
        <w:rPr>
          <w:rFonts w:hint="eastAsia"/>
          <w:bCs/>
          <w:sz w:val="24"/>
        </w:rPr>
        <w:t>期货</w:t>
      </w:r>
      <w:r w:rsidRPr="00CE0660">
        <w:rPr>
          <w:rFonts w:hint="eastAsia"/>
          <w:bCs/>
          <w:sz w:val="24"/>
        </w:rPr>
        <w:t>交易所</w:t>
      </w:r>
      <w:r w:rsidR="00A22A56" w:rsidRPr="00CE0660">
        <w:rPr>
          <w:rFonts w:hint="eastAsia"/>
          <w:bCs/>
          <w:sz w:val="24"/>
        </w:rPr>
        <w:t>或外汇</w:t>
      </w:r>
      <w:r w:rsidR="00A22A56" w:rsidRPr="00CE0660">
        <w:rPr>
          <w:bCs/>
          <w:sz w:val="24"/>
        </w:rPr>
        <w:t>市场</w:t>
      </w:r>
      <w:r w:rsidRPr="00CE0660">
        <w:rPr>
          <w:rFonts w:hint="eastAsia"/>
          <w:bCs/>
          <w:sz w:val="24"/>
        </w:rPr>
        <w:t>遇法定节假日或因其他原因暂停营业时；</w:t>
      </w:r>
    </w:p>
    <w:p w14:paraId="01F7C464" w14:textId="77777777" w:rsidR="00474FF5" w:rsidRPr="00CE0660" w:rsidRDefault="00474FF5" w:rsidP="00474FF5">
      <w:pPr>
        <w:spacing w:line="360" w:lineRule="auto"/>
        <w:ind w:firstLineChars="200" w:firstLine="480"/>
        <w:rPr>
          <w:bCs/>
          <w:sz w:val="24"/>
        </w:rPr>
      </w:pPr>
      <w:r w:rsidRPr="00CE0660">
        <w:rPr>
          <w:rFonts w:hint="eastAsia"/>
          <w:bCs/>
          <w:sz w:val="24"/>
        </w:rPr>
        <w:t>2</w:t>
      </w:r>
      <w:r w:rsidRPr="00CE0660">
        <w:rPr>
          <w:rFonts w:hint="eastAsia"/>
          <w:bCs/>
          <w:sz w:val="24"/>
        </w:rPr>
        <w:t>、因不可抗力或其他情形致使基金管理人、基金托管人无法准确评估基金</w:t>
      </w:r>
      <w:r w:rsidRPr="00CE0660">
        <w:rPr>
          <w:rFonts w:hint="eastAsia"/>
          <w:bCs/>
          <w:sz w:val="24"/>
        </w:rPr>
        <w:lastRenderedPageBreak/>
        <w:t>资产价值时；</w:t>
      </w:r>
    </w:p>
    <w:p w14:paraId="28D5328B" w14:textId="593DA6DD" w:rsidR="0052559F" w:rsidRPr="00CE0660" w:rsidRDefault="0052559F" w:rsidP="00474FF5">
      <w:pPr>
        <w:spacing w:line="360" w:lineRule="auto"/>
        <w:ind w:firstLineChars="200" w:firstLine="480"/>
        <w:rPr>
          <w:bCs/>
          <w:sz w:val="24"/>
        </w:rPr>
      </w:pPr>
      <w:r w:rsidRPr="00CE0660">
        <w:rPr>
          <w:rFonts w:ascii="宋体" w:hAnsi="宋体" w:hint="eastAsia"/>
          <w:sz w:val="24"/>
        </w:rPr>
        <w:t>3、基金合同约定的暂停估值的情形；</w:t>
      </w:r>
    </w:p>
    <w:p w14:paraId="1935E29C" w14:textId="607CA9B9" w:rsidR="00474FF5" w:rsidRPr="00CE0660" w:rsidRDefault="0052559F" w:rsidP="00474FF5">
      <w:pPr>
        <w:spacing w:line="360" w:lineRule="auto"/>
        <w:ind w:firstLineChars="200" w:firstLine="480"/>
        <w:rPr>
          <w:bCs/>
          <w:sz w:val="24"/>
        </w:rPr>
      </w:pPr>
      <w:r w:rsidRPr="00CE0660">
        <w:rPr>
          <w:bCs/>
          <w:sz w:val="24"/>
        </w:rPr>
        <w:t>4</w:t>
      </w:r>
      <w:r w:rsidR="00474FF5" w:rsidRPr="00CE0660">
        <w:rPr>
          <w:rFonts w:hint="eastAsia"/>
          <w:bCs/>
          <w:sz w:val="24"/>
        </w:rPr>
        <w:t>、</w:t>
      </w:r>
      <w:r w:rsidR="00121335" w:rsidRPr="00CE0660">
        <w:rPr>
          <w:rFonts w:hint="eastAsia"/>
          <w:bCs/>
          <w:sz w:val="24"/>
        </w:rPr>
        <w:t>法律法规规定</w:t>
      </w:r>
      <w:r w:rsidR="00121335" w:rsidRPr="00CE0660">
        <w:rPr>
          <w:bCs/>
          <w:sz w:val="24"/>
        </w:rPr>
        <w:t>、</w:t>
      </w:r>
      <w:r w:rsidR="00474FF5" w:rsidRPr="00CE0660">
        <w:rPr>
          <w:rFonts w:hint="eastAsia"/>
          <w:bCs/>
          <w:sz w:val="24"/>
        </w:rPr>
        <w:t>中国证监会或基金合同认定的其他情形。</w:t>
      </w:r>
    </w:p>
    <w:p w14:paraId="43432994" w14:textId="77777777" w:rsidR="0079777F" w:rsidRPr="00CE0660" w:rsidRDefault="0079777F" w:rsidP="00422BE6">
      <w:pPr>
        <w:pStyle w:val="1"/>
      </w:pPr>
      <w:r w:rsidRPr="00CE0660">
        <w:rPr>
          <w:bCs/>
          <w:kern w:val="44"/>
          <w:sz w:val="21"/>
        </w:rPr>
        <w:br w:type="page"/>
      </w:r>
      <w:bookmarkStart w:id="375" w:name="_Toc98560364"/>
      <w:bookmarkStart w:id="376" w:name="_Toc8059"/>
      <w:bookmarkStart w:id="377" w:name="_Toc7170"/>
      <w:bookmarkStart w:id="378" w:name="_Toc139991749"/>
      <w:bookmarkStart w:id="379" w:name="_Toc25647"/>
      <w:bookmarkStart w:id="380" w:name="_Toc123102466"/>
      <w:bookmarkStart w:id="381" w:name="_Toc29891"/>
      <w:bookmarkStart w:id="382" w:name="_Toc10006"/>
      <w:bookmarkStart w:id="383" w:name="_Toc9005"/>
      <w:bookmarkStart w:id="384" w:name="_Toc141703899"/>
      <w:bookmarkStart w:id="385" w:name="_Toc8049"/>
      <w:bookmarkStart w:id="386" w:name="_Toc27464"/>
      <w:bookmarkStart w:id="387" w:name="_Toc123112247"/>
      <w:bookmarkStart w:id="388" w:name="_Toc6237"/>
      <w:bookmarkStart w:id="389" w:name="_Toc22978"/>
      <w:bookmarkStart w:id="390" w:name="_Toc123051465"/>
      <w:bookmarkStart w:id="391" w:name="_Toc488092369"/>
      <w:r w:rsidRPr="00CE0660">
        <w:lastRenderedPageBreak/>
        <w:t>第十九部分</w:t>
      </w:r>
      <w:r w:rsidRPr="00CE0660">
        <w:t xml:space="preserve">  </w:t>
      </w:r>
      <w:bookmarkStart w:id="392" w:name="_Hlt88828593"/>
      <w:r w:rsidRPr="00CE0660">
        <w:t>基金合同</w:t>
      </w:r>
      <w:bookmarkEnd w:id="392"/>
      <w:r w:rsidRPr="00CE0660">
        <w:t>的变更、终止与基金财产的清算</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14:paraId="029EF85F" w14:textId="77777777" w:rsidR="0079777F" w:rsidRPr="00CE0660" w:rsidRDefault="0079777F">
      <w:pPr>
        <w:spacing w:line="360" w:lineRule="auto"/>
        <w:ind w:firstLineChars="200" w:firstLine="480"/>
        <w:rPr>
          <w:bCs/>
          <w:sz w:val="24"/>
        </w:rPr>
      </w:pPr>
    </w:p>
    <w:p w14:paraId="27AB13AE" w14:textId="77777777" w:rsidR="006308B3" w:rsidRPr="00CE0660" w:rsidRDefault="0079777F" w:rsidP="006308B3">
      <w:pPr>
        <w:spacing w:line="360" w:lineRule="auto"/>
        <w:ind w:firstLineChars="200" w:firstLine="480"/>
        <w:rPr>
          <w:bCs/>
          <w:sz w:val="24"/>
        </w:rPr>
      </w:pPr>
      <w:bookmarkStart w:id="393" w:name="_Toc79392639"/>
      <w:r w:rsidRPr="00CE0660">
        <w:rPr>
          <w:bCs/>
          <w:sz w:val="24"/>
        </w:rPr>
        <w:t>一、</w:t>
      </w:r>
      <w:r w:rsidR="00C145C9" w:rsidRPr="00CE0660">
        <w:rPr>
          <w:bCs/>
          <w:sz w:val="24"/>
        </w:rPr>
        <w:t>基金合同</w:t>
      </w:r>
      <w:r w:rsidRPr="00CE0660">
        <w:rPr>
          <w:bCs/>
          <w:sz w:val="24"/>
        </w:rPr>
        <w:t>的变更</w:t>
      </w:r>
      <w:bookmarkEnd w:id="393"/>
    </w:p>
    <w:p w14:paraId="691EB268" w14:textId="105E06DB" w:rsidR="006308B3" w:rsidRPr="00CE0660" w:rsidRDefault="0079777F" w:rsidP="006308B3">
      <w:pPr>
        <w:spacing w:line="360" w:lineRule="auto"/>
        <w:ind w:firstLineChars="200" w:firstLine="480"/>
        <w:rPr>
          <w:bCs/>
          <w:sz w:val="24"/>
        </w:rPr>
      </w:pPr>
      <w:r w:rsidRPr="00CE0660">
        <w:rPr>
          <w:bCs/>
          <w:sz w:val="24"/>
        </w:rPr>
        <w:t>1</w:t>
      </w:r>
      <w:r w:rsidRPr="00CE0660">
        <w:rPr>
          <w:bCs/>
          <w:sz w:val="24"/>
        </w:rPr>
        <w:t>、变更基金合同</w:t>
      </w:r>
      <w:r w:rsidRPr="00CE0660">
        <w:rPr>
          <w:rFonts w:hint="eastAsia"/>
          <w:bCs/>
          <w:sz w:val="24"/>
        </w:rPr>
        <w:t>涉及</w:t>
      </w:r>
      <w:r w:rsidRPr="00CE0660">
        <w:rPr>
          <w:bCs/>
          <w:sz w:val="24"/>
        </w:rPr>
        <w:t>法律法规规定或本</w:t>
      </w:r>
      <w:r w:rsidR="00025CF4" w:rsidRPr="00CE0660">
        <w:rPr>
          <w:rFonts w:hint="eastAsia"/>
          <w:bCs/>
          <w:sz w:val="24"/>
        </w:rPr>
        <w:t>基金</w:t>
      </w:r>
      <w:r w:rsidRPr="00CE0660">
        <w:rPr>
          <w:bCs/>
          <w:sz w:val="24"/>
        </w:rPr>
        <w:t>合同约定应经基金份额持有人大会决议通过的事项的，应召开基金份额持有人大会决议通过。对于</w:t>
      </w:r>
      <w:r w:rsidR="00A22A56" w:rsidRPr="00CE0660">
        <w:rPr>
          <w:rFonts w:hint="eastAsia"/>
          <w:bCs/>
          <w:sz w:val="24"/>
        </w:rPr>
        <w:t>法律</w:t>
      </w:r>
      <w:r w:rsidR="00A22A56" w:rsidRPr="00CE0660">
        <w:rPr>
          <w:bCs/>
          <w:sz w:val="24"/>
        </w:rPr>
        <w:t>法规规定和基金合同约定</w:t>
      </w:r>
      <w:r w:rsidRPr="00CE0660">
        <w:rPr>
          <w:bCs/>
          <w:sz w:val="24"/>
        </w:rPr>
        <w:t>可不经基金份额持有人大会决议通过的事项，由基金管理人和基金托管人同意后变更并公告，并报中国证监会备案。</w:t>
      </w:r>
    </w:p>
    <w:p w14:paraId="59AF3977" w14:textId="715DF77A" w:rsidR="0079777F" w:rsidRPr="00CE0660" w:rsidRDefault="0079777F" w:rsidP="006308B3">
      <w:pPr>
        <w:spacing w:line="360" w:lineRule="auto"/>
        <w:ind w:firstLineChars="200" w:firstLine="480"/>
        <w:rPr>
          <w:bCs/>
          <w:sz w:val="24"/>
        </w:rPr>
      </w:pPr>
      <w:r w:rsidRPr="00CE0660">
        <w:rPr>
          <w:bCs/>
          <w:sz w:val="24"/>
        </w:rPr>
        <w:t>2</w:t>
      </w:r>
      <w:r w:rsidRPr="00CE0660">
        <w:rPr>
          <w:bCs/>
          <w:sz w:val="24"/>
        </w:rPr>
        <w:t>、关于</w:t>
      </w:r>
      <w:r w:rsidR="00C145C9" w:rsidRPr="00CE0660">
        <w:rPr>
          <w:bCs/>
          <w:sz w:val="24"/>
        </w:rPr>
        <w:t>基金合同</w:t>
      </w:r>
      <w:r w:rsidRPr="00CE0660">
        <w:rPr>
          <w:bCs/>
          <w:sz w:val="24"/>
        </w:rPr>
        <w:t>变更的基金份额持有人大会决议</w:t>
      </w:r>
      <w:bookmarkStart w:id="394" w:name="OLE_LINK4"/>
      <w:bookmarkStart w:id="395" w:name="OLE_LINK5"/>
      <w:r w:rsidR="00025CF4" w:rsidRPr="00CE0660">
        <w:rPr>
          <w:rFonts w:hint="eastAsia"/>
          <w:bCs/>
          <w:sz w:val="24"/>
        </w:rPr>
        <w:t>自</w:t>
      </w:r>
      <w:r w:rsidR="00872385" w:rsidRPr="00CE0660">
        <w:rPr>
          <w:rFonts w:hint="eastAsia"/>
          <w:bCs/>
          <w:sz w:val="24"/>
        </w:rPr>
        <w:t>表决通过之日起</w:t>
      </w:r>
      <w:r w:rsidR="00025CF4" w:rsidRPr="00CE0660">
        <w:rPr>
          <w:rFonts w:hint="eastAsia"/>
          <w:bCs/>
          <w:sz w:val="24"/>
        </w:rPr>
        <w:t>生效</w:t>
      </w:r>
      <w:r w:rsidR="00025CF4" w:rsidRPr="00CE0660">
        <w:rPr>
          <w:bCs/>
          <w:sz w:val="24"/>
        </w:rPr>
        <w:t>，</w:t>
      </w:r>
      <w:r w:rsidR="0090421F" w:rsidRPr="00CE0660">
        <w:rPr>
          <w:rFonts w:hint="eastAsia"/>
          <w:bCs/>
          <w:sz w:val="24"/>
        </w:rPr>
        <w:t>应当报中国证监会备案，</w:t>
      </w:r>
      <w:r w:rsidR="00A22A56" w:rsidRPr="00CE0660">
        <w:rPr>
          <w:rFonts w:hint="eastAsia"/>
          <w:bCs/>
          <w:sz w:val="24"/>
        </w:rPr>
        <w:t>并</w:t>
      </w:r>
      <w:r w:rsidR="0090421F" w:rsidRPr="00CE0660">
        <w:rPr>
          <w:rFonts w:hint="eastAsia"/>
          <w:bCs/>
          <w:sz w:val="24"/>
        </w:rPr>
        <w:t>且</w:t>
      </w:r>
      <w:bookmarkEnd w:id="394"/>
      <w:bookmarkEnd w:id="395"/>
      <w:r w:rsidRPr="00CE0660">
        <w:rPr>
          <w:bCs/>
          <w:sz w:val="24"/>
        </w:rPr>
        <w:t>自决议生效后两日内在指定</w:t>
      </w:r>
      <w:r w:rsidR="00070F12" w:rsidRPr="00CE0660">
        <w:rPr>
          <w:bCs/>
          <w:sz w:val="24"/>
        </w:rPr>
        <w:t>媒介</w:t>
      </w:r>
      <w:r w:rsidRPr="00CE0660">
        <w:rPr>
          <w:bCs/>
          <w:sz w:val="24"/>
        </w:rPr>
        <w:t>公告。</w:t>
      </w:r>
    </w:p>
    <w:p w14:paraId="323C6379" w14:textId="77777777" w:rsidR="0079777F" w:rsidRPr="00CE0660" w:rsidRDefault="0079777F" w:rsidP="007A64C8">
      <w:pPr>
        <w:spacing w:line="360" w:lineRule="auto"/>
        <w:ind w:firstLineChars="200" w:firstLine="480"/>
        <w:rPr>
          <w:bCs/>
          <w:sz w:val="24"/>
        </w:rPr>
      </w:pPr>
      <w:r w:rsidRPr="00CE0660">
        <w:rPr>
          <w:bCs/>
          <w:sz w:val="24"/>
        </w:rPr>
        <w:t>二、</w:t>
      </w:r>
      <w:r w:rsidR="00C145C9" w:rsidRPr="00CE0660">
        <w:rPr>
          <w:bCs/>
          <w:sz w:val="24"/>
        </w:rPr>
        <w:t>基金合同</w:t>
      </w:r>
      <w:r w:rsidRPr="00CE0660">
        <w:rPr>
          <w:bCs/>
          <w:sz w:val="24"/>
        </w:rPr>
        <w:t>的终止事由</w:t>
      </w:r>
    </w:p>
    <w:p w14:paraId="51C0D93F" w14:textId="77777777" w:rsidR="0079777F" w:rsidRPr="00CE0660" w:rsidRDefault="0079777F">
      <w:pPr>
        <w:spacing w:line="360" w:lineRule="auto"/>
        <w:ind w:firstLineChars="200" w:firstLine="480"/>
        <w:rPr>
          <w:bCs/>
          <w:sz w:val="24"/>
        </w:rPr>
      </w:pPr>
      <w:r w:rsidRPr="00CE0660">
        <w:rPr>
          <w:bCs/>
          <w:sz w:val="24"/>
        </w:rPr>
        <w:t>有下列情形之一的，</w:t>
      </w:r>
      <w:r w:rsidR="00C145C9" w:rsidRPr="00CE0660">
        <w:rPr>
          <w:bCs/>
          <w:sz w:val="24"/>
        </w:rPr>
        <w:t>基金合同</w:t>
      </w:r>
      <w:r w:rsidRPr="00CE0660">
        <w:rPr>
          <w:bCs/>
          <w:sz w:val="24"/>
        </w:rPr>
        <w:t>应当终止：</w:t>
      </w:r>
    </w:p>
    <w:p w14:paraId="6E5B19E1"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、基金份额持有人大会决定终止的；</w:t>
      </w:r>
    </w:p>
    <w:p w14:paraId="37FCBE55" w14:textId="7227407D" w:rsidR="0079777F" w:rsidRPr="00CE0660" w:rsidRDefault="0079777F">
      <w:pPr>
        <w:spacing w:line="360" w:lineRule="auto"/>
        <w:ind w:firstLineChars="200" w:firstLine="480"/>
        <w:rPr>
          <w:bCs/>
          <w:sz w:val="24"/>
        </w:rPr>
      </w:pPr>
      <w:r w:rsidRPr="00CE0660">
        <w:rPr>
          <w:bCs/>
          <w:sz w:val="24"/>
        </w:rPr>
        <w:t>2</w:t>
      </w:r>
      <w:r w:rsidRPr="00CE0660">
        <w:rPr>
          <w:bCs/>
          <w:sz w:val="24"/>
        </w:rPr>
        <w:t>、基金管理人、基金托管人</w:t>
      </w:r>
      <w:r w:rsidR="00A22A56" w:rsidRPr="00CE0660">
        <w:rPr>
          <w:rFonts w:hint="eastAsia"/>
          <w:bCs/>
          <w:sz w:val="24"/>
        </w:rPr>
        <w:t>职责终止</w:t>
      </w:r>
      <w:r w:rsidR="00025CF4" w:rsidRPr="00CE0660">
        <w:rPr>
          <w:bCs/>
          <w:sz w:val="24"/>
        </w:rPr>
        <w:t>，</w:t>
      </w:r>
      <w:r w:rsidR="00025CF4" w:rsidRPr="00CE0660">
        <w:rPr>
          <w:rFonts w:hint="eastAsia"/>
          <w:bCs/>
          <w:sz w:val="24"/>
        </w:rPr>
        <w:t>而</w:t>
      </w:r>
      <w:r w:rsidRPr="00CE0660">
        <w:rPr>
          <w:bCs/>
          <w:sz w:val="24"/>
        </w:rPr>
        <w:t>在</w:t>
      </w:r>
      <w:r w:rsidRPr="00CE0660">
        <w:rPr>
          <w:bCs/>
          <w:sz w:val="24"/>
        </w:rPr>
        <w:t>6</w:t>
      </w:r>
      <w:r w:rsidRPr="00CE0660">
        <w:rPr>
          <w:bCs/>
          <w:sz w:val="24"/>
        </w:rPr>
        <w:t>个月内没有新基金管理人、新基金托管人承接的；</w:t>
      </w:r>
    </w:p>
    <w:p w14:paraId="761E8470" w14:textId="0DEC9106" w:rsidR="00872385" w:rsidRPr="00CE0660" w:rsidRDefault="00025CF4">
      <w:pPr>
        <w:spacing w:line="360" w:lineRule="auto"/>
        <w:ind w:firstLineChars="200" w:firstLine="480"/>
        <w:rPr>
          <w:bCs/>
          <w:sz w:val="24"/>
        </w:rPr>
      </w:pPr>
      <w:r w:rsidRPr="00CE0660">
        <w:rPr>
          <w:bCs/>
          <w:sz w:val="24"/>
        </w:rPr>
        <w:t>3</w:t>
      </w:r>
      <w:r w:rsidRPr="00CE0660">
        <w:rPr>
          <w:rFonts w:hint="eastAsia"/>
          <w:bCs/>
          <w:sz w:val="24"/>
        </w:rPr>
        <w:t>、</w:t>
      </w:r>
      <w:r w:rsidR="004D6360" w:rsidRPr="00CE0660">
        <w:rPr>
          <w:rFonts w:hint="eastAsia"/>
          <w:bCs/>
          <w:sz w:val="24"/>
        </w:rPr>
        <w:t>基金合同</w:t>
      </w:r>
      <w:r w:rsidR="004D6360" w:rsidRPr="00CE0660">
        <w:rPr>
          <w:bCs/>
          <w:sz w:val="24"/>
        </w:rPr>
        <w:t>第五部分</w:t>
      </w:r>
      <w:r w:rsidR="004D6360" w:rsidRPr="00CE0660">
        <w:rPr>
          <w:rFonts w:hint="eastAsia"/>
          <w:bCs/>
          <w:sz w:val="24"/>
        </w:rPr>
        <w:t>第</w:t>
      </w:r>
      <w:r w:rsidR="004D6360" w:rsidRPr="00CE0660">
        <w:rPr>
          <w:bCs/>
          <w:sz w:val="24"/>
        </w:rPr>
        <w:t>三条约定</w:t>
      </w:r>
      <w:r w:rsidR="004D6360" w:rsidRPr="00CE0660">
        <w:rPr>
          <w:rFonts w:hint="eastAsia"/>
          <w:bCs/>
          <w:sz w:val="24"/>
        </w:rPr>
        <w:t>的</w:t>
      </w:r>
      <w:r w:rsidR="004D6360" w:rsidRPr="00CE0660">
        <w:rPr>
          <w:bCs/>
          <w:sz w:val="24"/>
        </w:rPr>
        <w:t>情形；</w:t>
      </w:r>
    </w:p>
    <w:p w14:paraId="0BCBBA6C" w14:textId="77777777" w:rsidR="0079777F" w:rsidRPr="00CE0660" w:rsidRDefault="0079777F">
      <w:pPr>
        <w:spacing w:line="360" w:lineRule="auto"/>
        <w:ind w:firstLineChars="200" w:firstLine="480"/>
        <w:rPr>
          <w:bCs/>
          <w:sz w:val="24"/>
        </w:rPr>
      </w:pPr>
      <w:r w:rsidRPr="00CE0660">
        <w:rPr>
          <w:rFonts w:hint="eastAsia"/>
          <w:bCs/>
          <w:sz w:val="24"/>
        </w:rPr>
        <w:t>4</w:t>
      </w:r>
      <w:r w:rsidRPr="00CE0660">
        <w:rPr>
          <w:bCs/>
          <w:sz w:val="24"/>
        </w:rPr>
        <w:t>、</w:t>
      </w:r>
      <w:r w:rsidR="00C145C9" w:rsidRPr="00CE0660">
        <w:rPr>
          <w:bCs/>
          <w:sz w:val="24"/>
        </w:rPr>
        <w:t>基金合同</w:t>
      </w:r>
      <w:r w:rsidRPr="00CE0660">
        <w:rPr>
          <w:bCs/>
          <w:sz w:val="24"/>
        </w:rPr>
        <w:t>约定的其他情形；</w:t>
      </w:r>
    </w:p>
    <w:p w14:paraId="21BB6CEB" w14:textId="77777777" w:rsidR="0079777F" w:rsidRPr="00CE0660" w:rsidRDefault="0079777F">
      <w:pPr>
        <w:spacing w:line="360" w:lineRule="auto"/>
        <w:ind w:firstLineChars="200" w:firstLine="480"/>
        <w:rPr>
          <w:bCs/>
          <w:sz w:val="24"/>
        </w:rPr>
      </w:pPr>
      <w:r w:rsidRPr="00CE0660">
        <w:rPr>
          <w:rFonts w:hint="eastAsia"/>
          <w:bCs/>
          <w:sz w:val="24"/>
        </w:rPr>
        <w:t>5</w:t>
      </w:r>
      <w:r w:rsidRPr="00CE0660">
        <w:rPr>
          <w:bCs/>
          <w:sz w:val="24"/>
        </w:rPr>
        <w:t>、相关法律法规和中国证监会规定的其他情况。</w:t>
      </w:r>
    </w:p>
    <w:p w14:paraId="2E4E493E" w14:textId="77777777" w:rsidR="0079777F" w:rsidRPr="00CE0660" w:rsidRDefault="0079777F" w:rsidP="007A64C8">
      <w:pPr>
        <w:spacing w:line="360" w:lineRule="auto"/>
        <w:ind w:firstLineChars="200" w:firstLine="480"/>
        <w:rPr>
          <w:bCs/>
          <w:sz w:val="24"/>
        </w:rPr>
      </w:pPr>
      <w:r w:rsidRPr="00CE0660">
        <w:rPr>
          <w:bCs/>
          <w:sz w:val="24"/>
        </w:rPr>
        <w:t>三、基金财产的清算</w:t>
      </w:r>
    </w:p>
    <w:p w14:paraId="0C5C8926"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、基金财产清算小组：自出现</w:t>
      </w:r>
      <w:r w:rsidR="00C145C9" w:rsidRPr="00CE0660">
        <w:rPr>
          <w:bCs/>
          <w:sz w:val="24"/>
        </w:rPr>
        <w:t>基金合同</w:t>
      </w:r>
      <w:r w:rsidRPr="00CE0660">
        <w:rPr>
          <w:bCs/>
          <w:sz w:val="24"/>
        </w:rPr>
        <w:t>终止事由之日起</w:t>
      </w:r>
      <w:r w:rsidRPr="00CE0660">
        <w:rPr>
          <w:bCs/>
          <w:sz w:val="24"/>
        </w:rPr>
        <w:t>30</w:t>
      </w:r>
      <w:r w:rsidRPr="00CE0660">
        <w:rPr>
          <w:bCs/>
          <w:sz w:val="24"/>
        </w:rPr>
        <w:t>个工作日内成立清算小组，基金管理人组织基金财产清算小组并在中国证监会的监督下进行基金清算。</w:t>
      </w:r>
    </w:p>
    <w:p w14:paraId="55061E11"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14:paraId="66BC52E8"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、基金财产清算小组职责：基金财产清算小组负责基金财产的保管、清理、估价、变现和分配。基金财产清算小组可以依法进行必要的民事活动。</w:t>
      </w:r>
    </w:p>
    <w:p w14:paraId="61C57B3A" w14:textId="77777777" w:rsidR="0079777F" w:rsidRPr="00CE0660" w:rsidRDefault="0079777F">
      <w:pPr>
        <w:spacing w:line="360" w:lineRule="auto"/>
        <w:ind w:firstLineChars="200" w:firstLine="480"/>
        <w:rPr>
          <w:bCs/>
          <w:sz w:val="24"/>
        </w:rPr>
      </w:pPr>
      <w:r w:rsidRPr="00CE0660">
        <w:rPr>
          <w:bCs/>
          <w:sz w:val="24"/>
        </w:rPr>
        <w:t>4</w:t>
      </w:r>
      <w:r w:rsidRPr="00CE0660">
        <w:rPr>
          <w:bCs/>
          <w:sz w:val="24"/>
        </w:rPr>
        <w:t>、基金财产清算程序：</w:t>
      </w:r>
    </w:p>
    <w:p w14:paraId="70153DF4" w14:textId="1513496B" w:rsidR="0079777F" w:rsidRPr="00CE0660" w:rsidRDefault="0079777F">
      <w:pPr>
        <w:spacing w:line="360" w:lineRule="auto"/>
        <w:ind w:firstLineChars="200" w:firstLine="480"/>
        <w:rPr>
          <w:bCs/>
          <w:sz w:val="24"/>
        </w:rPr>
      </w:pPr>
      <w:r w:rsidRPr="00CE0660">
        <w:rPr>
          <w:bCs/>
          <w:sz w:val="24"/>
        </w:rPr>
        <w:t>（</w:t>
      </w:r>
      <w:r w:rsidRPr="00CE0660">
        <w:rPr>
          <w:bCs/>
          <w:sz w:val="24"/>
        </w:rPr>
        <w:t>1</w:t>
      </w:r>
      <w:r w:rsidRPr="00CE0660">
        <w:rPr>
          <w:bCs/>
          <w:sz w:val="24"/>
        </w:rPr>
        <w:t>）</w:t>
      </w:r>
      <w:r w:rsidR="00C145C9" w:rsidRPr="00CE0660">
        <w:rPr>
          <w:bCs/>
          <w:sz w:val="24"/>
        </w:rPr>
        <w:t>基金合同</w:t>
      </w:r>
      <w:r w:rsidRPr="00CE0660">
        <w:rPr>
          <w:bCs/>
          <w:sz w:val="24"/>
        </w:rPr>
        <w:t>终止情形出现时，由基金财产清算小组统一接管基金；</w:t>
      </w:r>
    </w:p>
    <w:p w14:paraId="79F6AA54"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2</w:t>
      </w:r>
      <w:r w:rsidRPr="00CE0660">
        <w:rPr>
          <w:bCs/>
          <w:sz w:val="24"/>
        </w:rPr>
        <w:t>）对基金财产和债权债务进行清理和确认；</w:t>
      </w:r>
    </w:p>
    <w:p w14:paraId="06F15FEA" w14:textId="77777777" w:rsidR="0079777F" w:rsidRPr="00CE0660" w:rsidRDefault="0079777F">
      <w:pPr>
        <w:spacing w:line="360" w:lineRule="auto"/>
        <w:ind w:firstLineChars="200" w:firstLine="480"/>
        <w:rPr>
          <w:bCs/>
          <w:sz w:val="24"/>
        </w:rPr>
      </w:pPr>
      <w:r w:rsidRPr="00CE0660">
        <w:rPr>
          <w:bCs/>
          <w:sz w:val="24"/>
        </w:rPr>
        <w:lastRenderedPageBreak/>
        <w:t>（</w:t>
      </w:r>
      <w:r w:rsidRPr="00CE0660">
        <w:rPr>
          <w:bCs/>
          <w:sz w:val="24"/>
        </w:rPr>
        <w:t>3</w:t>
      </w:r>
      <w:r w:rsidRPr="00CE0660">
        <w:rPr>
          <w:bCs/>
          <w:sz w:val="24"/>
        </w:rPr>
        <w:t>）对基金财产进行估值和变现；</w:t>
      </w:r>
    </w:p>
    <w:p w14:paraId="74F9502C"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4</w:t>
      </w:r>
      <w:r w:rsidRPr="00CE0660">
        <w:rPr>
          <w:bCs/>
          <w:sz w:val="24"/>
        </w:rPr>
        <w:t>）制作清算报告；</w:t>
      </w:r>
    </w:p>
    <w:p w14:paraId="1B85A2B8"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5</w:t>
      </w:r>
      <w:r w:rsidRPr="00CE0660">
        <w:rPr>
          <w:bCs/>
          <w:sz w:val="24"/>
        </w:rPr>
        <w:t>）聘请会计师事务所对清算报告进行外部审计，聘请律师事务所对清算报告出具法律意见书；</w:t>
      </w:r>
    </w:p>
    <w:p w14:paraId="70C034B3"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6</w:t>
      </w:r>
      <w:r w:rsidRPr="00CE0660">
        <w:rPr>
          <w:bCs/>
          <w:sz w:val="24"/>
        </w:rPr>
        <w:t>）将清算报告报中国证监会备案并公告</w:t>
      </w:r>
      <w:r w:rsidR="00F2307F" w:rsidRPr="00CE0660">
        <w:rPr>
          <w:rFonts w:hint="eastAsia"/>
          <w:bCs/>
          <w:sz w:val="24"/>
        </w:rPr>
        <w:t>；</w:t>
      </w:r>
    </w:p>
    <w:p w14:paraId="18B29849" w14:textId="77777777" w:rsidR="0079777F" w:rsidRPr="00CE0660" w:rsidRDefault="0079777F">
      <w:pPr>
        <w:spacing w:line="360" w:lineRule="auto"/>
        <w:ind w:firstLineChars="200" w:firstLine="480"/>
        <w:rPr>
          <w:bCs/>
          <w:sz w:val="24"/>
        </w:rPr>
      </w:pPr>
      <w:r w:rsidRPr="00CE0660">
        <w:rPr>
          <w:bCs/>
          <w:sz w:val="24"/>
        </w:rPr>
        <w:t>（</w:t>
      </w:r>
      <w:r w:rsidRPr="00CE0660">
        <w:rPr>
          <w:bCs/>
          <w:sz w:val="24"/>
        </w:rPr>
        <w:t>7</w:t>
      </w:r>
      <w:r w:rsidRPr="00CE0660">
        <w:rPr>
          <w:bCs/>
          <w:sz w:val="24"/>
        </w:rPr>
        <w:t>）对基金</w:t>
      </w:r>
      <w:r w:rsidR="00025CF4" w:rsidRPr="00CE0660">
        <w:rPr>
          <w:rFonts w:hint="eastAsia"/>
          <w:bCs/>
          <w:sz w:val="24"/>
        </w:rPr>
        <w:t>剩余</w:t>
      </w:r>
      <w:r w:rsidRPr="00CE0660">
        <w:rPr>
          <w:bCs/>
          <w:sz w:val="24"/>
        </w:rPr>
        <w:t>财产进行分配</w:t>
      </w:r>
      <w:r w:rsidR="00F2307F" w:rsidRPr="00CE0660">
        <w:rPr>
          <w:rFonts w:hint="eastAsia"/>
          <w:bCs/>
          <w:sz w:val="24"/>
        </w:rPr>
        <w:t>。</w:t>
      </w:r>
    </w:p>
    <w:p w14:paraId="1688F9AB" w14:textId="77777777" w:rsidR="0079777F" w:rsidRPr="00CE0660" w:rsidRDefault="0079777F">
      <w:pPr>
        <w:spacing w:line="360" w:lineRule="auto"/>
        <w:ind w:firstLineChars="200" w:firstLine="480"/>
        <w:rPr>
          <w:bCs/>
          <w:sz w:val="24"/>
        </w:rPr>
      </w:pPr>
      <w:r w:rsidRPr="00CE0660">
        <w:rPr>
          <w:bCs/>
          <w:sz w:val="24"/>
        </w:rPr>
        <w:t>5</w:t>
      </w:r>
      <w:r w:rsidRPr="00CE0660">
        <w:rPr>
          <w:bCs/>
          <w:sz w:val="24"/>
        </w:rPr>
        <w:t>、基金财产清算的期限为</w:t>
      </w:r>
      <w:r w:rsidR="002564D3" w:rsidRPr="00CE0660">
        <w:rPr>
          <w:rFonts w:hint="eastAsia"/>
          <w:bCs/>
          <w:sz w:val="24"/>
        </w:rPr>
        <w:t>6</w:t>
      </w:r>
      <w:r w:rsidRPr="00CE0660">
        <w:rPr>
          <w:bCs/>
          <w:sz w:val="24"/>
        </w:rPr>
        <w:t>个月</w:t>
      </w:r>
      <w:r w:rsidR="00025CF4" w:rsidRPr="00CE0660">
        <w:rPr>
          <w:rFonts w:hint="eastAsia"/>
          <w:bCs/>
          <w:sz w:val="24"/>
        </w:rPr>
        <w:t>，</w:t>
      </w:r>
      <w:r w:rsidR="00025CF4" w:rsidRPr="00CE0660">
        <w:rPr>
          <w:bCs/>
          <w:sz w:val="24"/>
        </w:rPr>
        <w:t>但因</w:t>
      </w:r>
      <w:r w:rsidR="00025CF4" w:rsidRPr="00CE0660">
        <w:rPr>
          <w:rFonts w:hint="eastAsia"/>
          <w:bCs/>
          <w:sz w:val="24"/>
        </w:rPr>
        <w:t>本基金</w:t>
      </w:r>
      <w:r w:rsidR="00025CF4" w:rsidRPr="00CE0660">
        <w:rPr>
          <w:bCs/>
          <w:sz w:val="24"/>
        </w:rPr>
        <w:t>所持证券的</w:t>
      </w:r>
      <w:r w:rsidR="00025CF4" w:rsidRPr="00CE0660">
        <w:rPr>
          <w:rFonts w:hint="eastAsia"/>
          <w:bCs/>
          <w:sz w:val="24"/>
        </w:rPr>
        <w:t>流动性受到限制而不能及时变现的，清算期限相应顺延</w:t>
      </w:r>
      <w:r w:rsidRPr="00CE0660">
        <w:rPr>
          <w:bCs/>
          <w:sz w:val="24"/>
        </w:rPr>
        <w:t>。</w:t>
      </w:r>
    </w:p>
    <w:p w14:paraId="1FDEE419" w14:textId="77777777" w:rsidR="0079777F" w:rsidRPr="00CE0660" w:rsidRDefault="0079777F" w:rsidP="007A64C8">
      <w:pPr>
        <w:spacing w:line="360" w:lineRule="auto"/>
        <w:ind w:firstLineChars="200" w:firstLine="480"/>
        <w:rPr>
          <w:bCs/>
          <w:sz w:val="24"/>
        </w:rPr>
      </w:pPr>
      <w:r w:rsidRPr="00CE0660">
        <w:rPr>
          <w:bCs/>
          <w:sz w:val="24"/>
        </w:rPr>
        <w:t>四、清算费用</w:t>
      </w:r>
    </w:p>
    <w:p w14:paraId="44E157CB" w14:textId="51360B00" w:rsidR="0079777F" w:rsidRPr="00CE0660" w:rsidRDefault="0079777F">
      <w:pPr>
        <w:spacing w:line="360" w:lineRule="auto"/>
        <w:ind w:firstLineChars="200" w:firstLine="480"/>
        <w:rPr>
          <w:bCs/>
          <w:sz w:val="24"/>
        </w:rPr>
      </w:pPr>
      <w:r w:rsidRPr="00CE0660">
        <w:rPr>
          <w:bCs/>
          <w:sz w:val="24"/>
        </w:rPr>
        <w:t>清算费用是指基金财产清算小组在进行基金</w:t>
      </w:r>
      <w:r w:rsidR="00F7304A" w:rsidRPr="00CE0660">
        <w:rPr>
          <w:rFonts w:hint="eastAsia"/>
          <w:bCs/>
          <w:sz w:val="24"/>
        </w:rPr>
        <w:t>财产</w:t>
      </w:r>
      <w:r w:rsidRPr="00CE0660">
        <w:rPr>
          <w:bCs/>
          <w:sz w:val="24"/>
        </w:rPr>
        <w:t>清算过程中发生的所有合理费用，清算费用由基金财产清算小组优先从基金</w:t>
      </w:r>
      <w:r w:rsidR="00F7304A" w:rsidRPr="00CE0660">
        <w:rPr>
          <w:rFonts w:hint="eastAsia"/>
          <w:bCs/>
          <w:sz w:val="24"/>
        </w:rPr>
        <w:t>剩余</w:t>
      </w:r>
      <w:r w:rsidRPr="00CE0660">
        <w:rPr>
          <w:bCs/>
          <w:sz w:val="24"/>
        </w:rPr>
        <w:t>财产中支付。</w:t>
      </w:r>
    </w:p>
    <w:p w14:paraId="13F1CFE1" w14:textId="77777777" w:rsidR="0079777F" w:rsidRPr="00CE0660" w:rsidRDefault="0079777F" w:rsidP="007A64C8">
      <w:pPr>
        <w:spacing w:line="360" w:lineRule="auto"/>
        <w:ind w:firstLineChars="200" w:firstLine="480"/>
        <w:rPr>
          <w:bCs/>
          <w:sz w:val="24"/>
        </w:rPr>
      </w:pPr>
      <w:r w:rsidRPr="00CE0660">
        <w:rPr>
          <w:bCs/>
          <w:sz w:val="24"/>
        </w:rPr>
        <w:t>五、基金财产清算剩余资产的分配</w:t>
      </w:r>
    </w:p>
    <w:p w14:paraId="3EC0A901" w14:textId="77777777" w:rsidR="0079777F" w:rsidRPr="00CE0660" w:rsidRDefault="0079777F">
      <w:pPr>
        <w:spacing w:line="360" w:lineRule="auto"/>
        <w:ind w:firstLineChars="200" w:firstLine="480"/>
        <w:rPr>
          <w:bCs/>
          <w:sz w:val="24"/>
        </w:rPr>
      </w:pPr>
      <w:r w:rsidRPr="00CE0660">
        <w:rPr>
          <w:bCs/>
          <w:sz w:val="24"/>
        </w:rPr>
        <w:t>依据基金财产清算的分配方案，将基金财产清算后的全部剩余资产扣除基金财产清算费用、交纳所欠税款并清偿基金债务后，按基金份额持有人持有的基金份额比例进行分配。</w:t>
      </w:r>
    </w:p>
    <w:p w14:paraId="00206309" w14:textId="77777777" w:rsidR="0079777F" w:rsidRPr="00CE0660" w:rsidRDefault="0079777F" w:rsidP="007A64C8">
      <w:pPr>
        <w:spacing w:line="360" w:lineRule="auto"/>
        <w:ind w:firstLineChars="200" w:firstLine="480"/>
        <w:rPr>
          <w:bCs/>
          <w:sz w:val="24"/>
        </w:rPr>
      </w:pPr>
      <w:r w:rsidRPr="00CE0660">
        <w:rPr>
          <w:bCs/>
          <w:sz w:val="24"/>
        </w:rPr>
        <w:t>六、基金财产清算的公告</w:t>
      </w:r>
    </w:p>
    <w:p w14:paraId="7583F14F" w14:textId="79169578" w:rsidR="0079777F" w:rsidRPr="00CE0660" w:rsidRDefault="0079777F">
      <w:pPr>
        <w:spacing w:line="360" w:lineRule="auto"/>
        <w:ind w:firstLineChars="200" w:firstLine="480"/>
        <w:rPr>
          <w:bCs/>
          <w:sz w:val="24"/>
        </w:rPr>
      </w:pPr>
      <w:r w:rsidRPr="00CE0660">
        <w:rPr>
          <w:bCs/>
          <w:sz w:val="24"/>
        </w:rPr>
        <w:t>清算过程中的有关重大事项须及时公告；基金财产清算报告经会计师事务所审计并由律师事务所出具法律意见书后</w:t>
      </w:r>
      <w:r w:rsidR="00A82012" w:rsidRPr="00CE0660">
        <w:rPr>
          <w:rFonts w:hint="eastAsia"/>
          <w:bCs/>
          <w:sz w:val="24"/>
        </w:rPr>
        <w:t>，由基金财产清算小组</w:t>
      </w:r>
      <w:r w:rsidRPr="00CE0660">
        <w:rPr>
          <w:bCs/>
          <w:sz w:val="24"/>
        </w:rPr>
        <w:t>报中国证监会备案并公告。基金财产清算公告于基金财产清算报告报中国证监会备案后</w:t>
      </w:r>
      <w:r w:rsidR="002564D3" w:rsidRPr="00CE0660">
        <w:rPr>
          <w:rFonts w:hint="eastAsia"/>
          <w:bCs/>
          <w:sz w:val="24"/>
        </w:rPr>
        <w:t>5</w:t>
      </w:r>
      <w:r w:rsidRPr="00CE0660">
        <w:rPr>
          <w:bCs/>
          <w:sz w:val="24"/>
        </w:rPr>
        <w:t>个工作日内由基金财产清算小组进行公告。</w:t>
      </w:r>
    </w:p>
    <w:p w14:paraId="61CD67DF" w14:textId="77777777" w:rsidR="00025CF4" w:rsidRPr="00CE0660" w:rsidRDefault="0079777F" w:rsidP="00025CF4">
      <w:pPr>
        <w:spacing w:line="360" w:lineRule="auto"/>
        <w:ind w:firstLineChars="200" w:firstLine="480"/>
        <w:rPr>
          <w:bCs/>
          <w:sz w:val="24"/>
        </w:rPr>
      </w:pPr>
      <w:r w:rsidRPr="00CE0660">
        <w:rPr>
          <w:bCs/>
          <w:sz w:val="24"/>
        </w:rPr>
        <w:t>七、基金财产清算</w:t>
      </w:r>
      <w:r w:rsidR="00025CF4" w:rsidRPr="00CE0660">
        <w:rPr>
          <w:rFonts w:hint="eastAsia"/>
          <w:bCs/>
          <w:sz w:val="24"/>
        </w:rPr>
        <w:t>完毕后，基金托管人负责注销基金财产的资金账户、证券账户、债券托管专户账户以及其他相关账户。基金管理人应给予必要的配合。</w:t>
      </w:r>
    </w:p>
    <w:p w14:paraId="2016CE20" w14:textId="77777777" w:rsidR="0079777F" w:rsidRPr="00CE0660" w:rsidRDefault="00025CF4" w:rsidP="00025CF4">
      <w:pPr>
        <w:spacing w:line="360" w:lineRule="auto"/>
        <w:ind w:firstLineChars="200" w:firstLine="480"/>
        <w:rPr>
          <w:bCs/>
          <w:sz w:val="24"/>
        </w:rPr>
      </w:pPr>
      <w:r w:rsidRPr="00CE0660">
        <w:rPr>
          <w:rFonts w:hint="eastAsia"/>
          <w:bCs/>
          <w:sz w:val="24"/>
        </w:rPr>
        <w:t>八</w:t>
      </w:r>
      <w:r w:rsidRPr="00CE0660">
        <w:rPr>
          <w:bCs/>
          <w:sz w:val="24"/>
        </w:rPr>
        <w:t>、基金财产清算</w:t>
      </w:r>
      <w:r w:rsidR="0079777F" w:rsidRPr="00CE0660">
        <w:rPr>
          <w:bCs/>
          <w:sz w:val="24"/>
        </w:rPr>
        <w:t>账册及文件的保存</w:t>
      </w:r>
    </w:p>
    <w:p w14:paraId="25EE5B9F" w14:textId="77777777" w:rsidR="0079777F" w:rsidRPr="00CE0660" w:rsidRDefault="0079777F">
      <w:pPr>
        <w:spacing w:line="360" w:lineRule="auto"/>
        <w:ind w:firstLineChars="200" w:firstLine="480"/>
        <w:rPr>
          <w:bCs/>
          <w:sz w:val="24"/>
        </w:rPr>
      </w:pPr>
      <w:r w:rsidRPr="00CE0660">
        <w:rPr>
          <w:bCs/>
          <w:sz w:val="24"/>
        </w:rPr>
        <w:t>基金财产清算账册及有关文件由基金托管人保存</w:t>
      </w:r>
      <w:r w:rsidR="002564D3" w:rsidRPr="00CE0660">
        <w:rPr>
          <w:rFonts w:hint="eastAsia"/>
          <w:bCs/>
          <w:sz w:val="24"/>
        </w:rPr>
        <w:t>15</w:t>
      </w:r>
      <w:r w:rsidRPr="00CE0660">
        <w:rPr>
          <w:bCs/>
          <w:sz w:val="24"/>
        </w:rPr>
        <w:t>年以上。</w:t>
      </w:r>
    </w:p>
    <w:p w14:paraId="443DACDE" w14:textId="77777777" w:rsidR="0079777F" w:rsidRPr="00CE0660" w:rsidRDefault="0079777F">
      <w:pPr>
        <w:spacing w:line="360" w:lineRule="auto"/>
        <w:ind w:firstLineChars="200" w:firstLine="480"/>
        <w:rPr>
          <w:bCs/>
          <w:sz w:val="24"/>
        </w:rPr>
      </w:pPr>
    </w:p>
    <w:p w14:paraId="0D1D8CC7" w14:textId="77777777" w:rsidR="0079777F" w:rsidRPr="00CE0660" w:rsidRDefault="0079777F" w:rsidP="00422BE6">
      <w:pPr>
        <w:pStyle w:val="1"/>
      </w:pPr>
      <w:bookmarkStart w:id="396" w:name="_Toc48649720"/>
      <w:bookmarkStart w:id="397" w:name="_Toc79392641"/>
      <w:bookmarkStart w:id="398" w:name="_Toc123051466"/>
      <w:bookmarkStart w:id="399" w:name="_Toc98560365"/>
      <w:bookmarkStart w:id="400" w:name="_Toc123102467"/>
      <w:bookmarkStart w:id="401" w:name="_Toc123112248"/>
      <w:r w:rsidRPr="00CE0660">
        <w:rPr>
          <w:bCs/>
        </w:rPr>
        <w:br w:type="page"/>
      </w:r>
      <w:bookmarkStart w:id="402" w:name="_Toc12191"/>
      <w:bookmarkStart w:id="403" w:name="_Toc7367"/>
      <w:bookmarkStart w:id="404" w:name="_Toc28549"/>
      <w:bookmarkStart w:id="405" w:name="_Toc8710"/>
      <w:bookmarkStart w:id="406" w:name="_Toc141703901"/>
      <w:bookmarkStart w:id="407" w:name="_Toc27058"/>
      <w:bookmarkStart w:id="408" w:name="_Toc9708"/>
      <w:bookmarkStart w:id="409" w:name="_Toc139991750"/>
      <w:bookmarkStart w:id="410" w:name="_Toc13398"/>
      <w:bookmarkStart w:id="411" w:name="_Toc21240"/>
      <w:bookmarkStart w:id="412" w:name="_Toc30645"/>
      <w:bookmarkStart w:id="413" w:name="_Toc23022"/>
      <w:bookmarkStart w:id="414" w:name="_Toc488092370"/>
      <w:r w:rsidRPr="00CE0660">
        <w:lastRenderedPageBreak/>
        <w:t>第二十部分</w:t>
      </w:r>
      <w:r w:rsidRPr="00CE0660">
        <w:t xml:space="preserve">  </w:t>
      </w:r>
      <w:r w:rsidRPr="00CE0660">
        <w:t>违约责任</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41AE76C0" w14:textId="77777777" w:rsidR="0079777F" w:rsidRPr="00CE0660" w:rsidRDefault="0079777F">
      <w:pPr>
        <w:spacing w:line="360" w:lineRule="auto"/>
        <w:ind w:firstLineChars="200" w:firstLine="480"/>
        <w:rPr>
          <w:bCs/>
          <w:sz w:val="24"/>
        </w:rPr>
      </w:pPr>
    </w:p>
    <w:p w14:paraId="5D0E7007" w14:textId="77777777" w:rsidR="00005313" w:rsidRPr="00CE0660" w:rsidRDefault="0079777F" w:rsidP="00005313">
      <w:pPr>
        <w:spacing w:line="360" w:lineRule="auto"/>
        <w:ind w:firstLineChars="200" w:firstLine="480"/>
        <w:rPr>
          <w:bCs/>
          <w:sz w:val="24"/>
        </w:rPr>
      </w:pPr>
      <w:r w:rsidRPr="00CE0660">
        <w:rPr>
          <w:bCs/>
          <w:sz w:val="24"/>
        </w:rPr>
        <w:t>一、基金管理人、基金托管人在履行各自职责的过程中，违反《基金法》等法律法规的规定或者</w:t>
      </w:r>
      <w:r w:rsidR="00C145C9" w:rsidRPr="00CE0660">
        <w:rPr>
          <w:bCs/>
          <w:sz w:val="24"/>
        </w:rPr>
        <w:t>基金合同</w:t>
      </w:r>
      <w:r w:rsidRPr="00CE0660">
        <w:rPr>
          <w:bCs/>
          <w:sz w:val="24"/>
        </w:rPr>
        <w:t>约定，给基金财产或者基金份额持有人造成损害的，应当分别对各自的行为依法承担赔偿责任；因共同行为给基金财产或者基金份额持有人造成损害的，应当承担连带赔偿责任，对损失的赔偿，仅限于直接损失。</w:t>
      </w:r>
      <w:r w:rsidR="00005313" w:rsidRPr="00CE0660">
        <w:rPr>
          <w:rFonts w:hint="eastAsia"/>
          <w:bCs/>
          <w:sz w:val="24"/>
        </w:rPr>
        <w:t>但是如发生下列情况，</w:t>
      </w:r>
      <w:r w:rsidR="00AD512B" w:rsidRPr="00CE0660">
        <w:rPr>
          <w:rFonts w:hint="eastAsia"/>
          <w:bCs/>
          <w:sz w:val="24"/>
        </w:rPr>
        <w:t>相应的</w:t>
      </w:r>
      <w:r w:rsidR="00005313" w:rsidRPr="00CE0660">
        <w:rPr>
          <w:rFonts w:hint="eastAsia"/>
          <w:bCs/>
          <w:sz w:val="24"/>
        </w:rPr>
        <w:t>当事人可以免责：</w:t>
      </w:r>
    </w:p>
    <w:p w14:paraId="0DEC92F0" w14:textId="77777777" w:rsidR="00005313" w:rsidRPr="00CE0660" w:rsidRDefault="00005313" w:rsidP="00005313">
      <w:pPr>
        <w:spacing w:line="360" w:lineRule="auto"/>
        <w:ind w:firstLineChars="200" w:firstLine="480"/>
        <w:rPr>
          <w:bCs/>
          <w:sz w:val="24"/>
        </w:rPr>
      </w:pPr>
      <w:r w:rsidRPr="00CE0660">
        <w:rPr>
          <w:rFonts w:hint="eastAsia"/>
          <w:bCs/>
          <w:sz w:val="24"/>
        </w:rPr>
        <w:t>1</w:t>
      </w:r>
      <w:r w:rsidR="00025CF4" w:rsidRPr="00CE0660">
        <w:rPr>
          <w:rFonts w:hint="eastAsia"/>
          <w:bCs/>
          <w:sz w:val="24"/>
        </w:rPr>
        <w:t>、</w:t>
      </w:r>
      <w:r w:rsidRPr="00CE0660">
        <w:rPr>
          <w:rFonts w:hint="eastAsia"/>
          <w:bCs/>
          <w:sz w:val="24"/>
        </w:rPr>
        <w:t>不可抗力；</w:t>
      </w:r>
    </w:p>
    <w:p w14:paraId="47CDC539" w14:textId="77777777" w:rsidR="00005313" w:rsidRPr="00CE0660" w:rsidRDefault="00005313" w:rsidP="00005313">
      <w:pPr>
        <w:spacing w:line="360" w:lineRule="auto"/>
        <w:ind w:firstLineChars="200" w:firstLine="480"/>
        <w:rPr>
          <w:bCs/>
          <w:sz w:val="24"/>
        </w:rPr>
      </w:pPr>
      <w:r w:rsidRPr="00CE0660">
        <w:rPr>
          <w:rFonts w:hint="eastAsia"/>
          <w:bCs/>
          <w:sz w:val="24"/>
        </w:rPr>
        <w:t>2</w:t>
      </w:r>
      <w:r w:rsidR="00025CF4" w:rsidRPr="00CE0660">
        <w:rPr>
          <w:rFonts w:hint="eastAsia"/>
          <w:bCs/>
          <w:sz w:val="24"/>
        </w:rPr>
        <w:t>、</w:t>
      </w:r>
      <w:r w:rsidRPr="00CE0660">
        <w:rPr>
          <w:rFonts w:hint="eastAsia"/>
          <w:bCs/>
          <w:sz w:val="24"/>
        </w:rPr>
        <w:t>基金管理人</w:t>
      </w:r>
      <w:r w:rsidR="00025CF4" w:rsidRPr="00CE0660">
        <w:rPr>
          <w:rFonts w:hint="eastAsia"/>
          <w:bCs/>
          <w:sz w:val="24"/>
        </w:rPr>
        <w:t>和</w:t>
      </w:r>
      <w:r w:rsidR="00025CF4" w:rsidRPr="00CE0660">
        <w:rPr>
          <w:rFonts w:hint="eastAsia"/>
          <w:bCs/>
          <w:sz w:val="24"/>
        </w:rPr>
        <w:t>/</w:t>
      </w:r>
      <w:r w:rsidR="00025CF4" w:rsidRPr="00CE0660">
        <w:rPr>
          <w:rFonts w:hint="eastAsia"/>
          <w:bCs/>
          <w:sz w:val="24"/>
        </w:rPr>
        <w:t>或</w:t>
      </w:r>
      <w:r w:rsidRPr="00CE0660">
        <w:rPr>
          <w:rFonts w:hint="eastAsia"/>
          <w:bCs/>
          <w:sz w:val="24"/>
        </w:rPr>
        <w:t>基金托管人按照当时有效的法律法规</w:t>
      </w:r>
      <w:r w:rsidR="00025CF4" w:rsidRPr="00CE0660">
        <w:rPr>
          <w:rFonts w:hint="eastAsia"/>
          <w:bCs/>
          <w:sz w:val="24"/>
        </w:rPr>
        <w:t>、</w:t>
      </w:r>
      <w:r w:rsidR="00025CF4" w:rsidRPr="00CE0660">
        <w:rPr>
          <w:bCs/>
          <w:sz w:val="24"/>
        </w:rPr>
        <w:t>市场交易规则</w:t>
      </w:r>
      <w:r w:rsidRPr="00CE0660">
        <w:rPr>
          <w:rFonts w:hint="eastAsia"/>
          <w:bCs/>
          <w:sz w:val="24"/>
        </w:rPr>
        <w:t>或中国证监会的规定作为或不作为而造成的损失等；</w:t>
      </w:r>
    </w:p>
    <w:p w14:paraId="3C13F2D9" w14:textId="77777777" w:rsidR="00005313" w:rsidRPr="00CE0660" w:rsidRDefault="00005313" w:rsidP="00005313">
      <w:pPr>
        <w:spacing w:line="360" w:lineRule="auto"/>
        <w:ind w:firstLineChars="200" w:firstLine="480"/>
        <w:rPr>
          <w:bCs/>
          <w:sz w:val="24"/>
        </w:rPr>
      </w:pPr>
      <w:r w:rsidRPr="00CE0660">
        <w:rPr>
          <w:rFonts w:hint="eastAsia"/>
          <w:bCs/>
          <w:sz w:val="24"/>
        </w:rPr>
        <w:t>3</w:t>
      </w:r>
      <w:r w:rsidR="00025CF4" w:rsidRPr="00CE0660">
        <w:rPr>
          <w:rFonts w:hint="eastAsia"/>
          <w:bCs/>
          <w:sz w:val="24"/>
        </w:rPr>
        <w:t>、</w:t>
      </w:r>
      <w:r w:rsidRPr="00CE0660">
        <w:rPr>
          <w:rFonts w:hint="eastAsia"/>
          <w:bCs/>
          <w:sz w:val="24"/>
        </w:rPr>
        <w:t>基金管理人由于按照</w:t>
      </w:r>
      <w:r w:rsidR="00C145C9" w:rsidRPr="00CE0660">
        <w:rPr>
          <w:rFonts w:hint="eastAsia"/>
          <w:bCs/>
          <w:sz w:val="24"/>
        </w:rPr>
        <w:t>基金合同</w:t>
      </w:r>
      <w:r w:rsidRPr="00CE0660">
        <w:rPr>
          <w:rFonts w:hint="eastAsia"/>
          <w:bCs/>
          <w:sz w:val="24"/>
        </w:rPr>
        <w:t>规定的投资原则</w:t>
      </w:r>
      <w:r w:rsidR="00025CF4" w:rsidRPr="00CE0660">
        <w:rPr>
          <w:rFonts w:hint="eastAsia"/>
          <w:bCs/>
          <w:sz w:val="24"/>
        </w:rPr>
        <w:t>进行</w:t>
      </w:r>
      <w:r w:rsidRPr="00CE0660">
        <w:rPr>
          <w:rFonts w:hint="eastAsia"/>
          <w:bCs/>
          <w:sz w:val="24"/>
        </w:rPr>
        <w:t>投资或不投资造成的损失等。</w:t>
      </w:r>
    </w:p>
    <w:p w14:paraId="6458522F" w14:textId="77777777" w:rsidR="0079777F" w:rsidRPr="00CE0660" w:rsidRDefault="0079777F" w:rsidP="007A64C8">
      <w:pPr>
        <w:spacing w:line="360" w:lineRule="auto"/>
        <w:ind w:firstLineChars="200" w:firstLine="480"/>
        <w:rPr>
          <w:bCs/>
          <w:sz w:val="24"/>
        </w:rPr>
      </w:pPr>
      <w:r w:rsidRPr="00CE0660">
        <w:rPr>
          <w:bCs/>
          <w:sz w:val="24"/>
        </w:rPr>
        <w:t>二、在发生一方或多方违约的情况下，在最大限度地保护基金份额持有人利益的前提下，</w:t>
      </w:r>
      <w:r w:rsidR="00C145C9" w:rsidRPr="00CE0660">
        <w:rPr>
          <w:bCs/>
          <w:sz w:val="24"/>
        </w:rPr>
        <w:t>基金合同</w:t>
      </w:r>
      <w:r w:rsidRPr="00CE0660">
        <w:rPr>
          <w:bCs/>
          <w:sz w:val="24"/>
        </w:rPr>
        <w:t>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sidRPr="00CE0660">
        <w:rPr>
          <w:bCs/>
          <w:sz w:val="24"/>
        </w:rPr>
        <w:t xml:space="preserve"> </w:t>
      </w:r>
    </w:p>
    <w:p w14:paraId="2B55CFBC" w14:textId="77777777" w:rsidR="0079777F" w:rsidRPr="00CE0660" w:rsidRDefault="0079777F">
      <w:pPr>
        <w:spacing w:line="360" w:lineRule="auto"/>
        <w:ind w:firstLineChars="200" w:firstLine="480"/>
        <w:rPr>
          <w:bCs/>
          <w:sz w:val="24"/>
        </w:rPr>
      </w:pPr>
      <w:r w:rsidRPr="00CE0660">
        <w:rPr>
          <w:bCs/>
          <w:sz w:val="24"/>
        </w:rPr>
        <w:t>三、由于基金管理人、基金托管人不可控制的因素导致业务出现差错，基金管理人和基金托管人虽然已经采取必要、适当、合理的措施进行检查，但是未能发现错误的，由此造成基金财产或</w:t>
      </w:r>
      <w:r w:rsidR="00EB7B18" w:rsidRPr="00CE0660">
        <w:rPr>
          <w:bCs/>
          <w:sz w:val="24"/>
        </w:rPr>
        <w:t>投资者</w:t>
      </w:r>
      <w:r w:rsidRPr="00CE0660">
        <w:rPr>
          <w:bCs/>
          <w:sz w:val="24"/>
        </w:rPr>
        <w:t>损失，基金管理人和基金托管人免除赔偿责任。但是基金管理人和基金托管人应积极采取必要的措施消除</w:t>
      </w:r>
      <w:r w:rsidR="00005313" w:rsidRPr="00CE0660">
        <w:rPr>
          <w:rFonts w:hint="eastAsia"/>
          <w:bCs/>
          <w:sz w:val="24"/>
        </w:rPr>
        <w:t>或减轻</w:t>
      </w:r>
      <w:r w:rsidRPr="00CE0660">
        <w:rPr>
          <w:bCs/>
          <w:sz w:val="24"/>
        </w:rPr>
        <w:t>由此造成的影响。</w:t>
      </w:r>
    </w:p>
    <w:p w14:paraId="160F200A" w14:textId="77777777" w:rsidR="0079777F" w:rsidRPr="00CE0660" w:rsidRDefault="0079777F" w:rsidP="007A64C8">
      <w:pPr>
        <w:spacing w:line="360" w:lineRule="auto"/>
        <w:ind w:firstLineChars="200" w:firstLine="480"/>
        <w:rPr>
          <w:bCs/>
          <w:sz w:val="24"/>
        </w:rPr>
      </w:pPr>
    </w:p>
    <w:p w14:paraId="5D4CD0B6" w14:textId="77777777" w:rsidR="0079777F" w:rsidRPr="00CE0660" w:rsidRDefault="0079777F" w:rsidP="007A64C8">
      <w:pPr>
        <w:spacing w:line="360" w:lineRule="auto"/>
        <w:ind w:firstLineChars="200" w:firstLine="480"/>
        <w:rPr>
          <w:bCs/>
          <w:sz w:val="24"/>
        </w:rPr>
      </w:pPr>
    </w:p>
    <w:p w14:paraId="66EFAEFB" w14:textId="77777777" w:rsidR="0079777F" w:rsidRPr="00CE0660" w:rsidRDefault="0079777F" w:rsidP="007A64C8">
      <w:pPr>
        <w:spacing w:line="360" w:lineRule="auto"/>
        <w:ind w:firstLineChars="200" w:firstLine="480"/>
        <w:rPr>
          <w:bCs/>
          <w:sz w:val="24"/>
        </w:rPr>
      </w:pPr>
    </w:p>
    <w:p w14:paraId="1418BD5C" w14:textId="77777777" w:rsidR="0079777F" w:rsidRPr="00CE0660" w:rsidRDefault="0079777F" w:rsidP="007A64C8">
      <w:pPr>
        <w:spacing w:line="360" w:lineRule="auto"/>
        <w:ind w:firstLineChars="200" w:firstLine="480"/>
        <w:rPr>
          <w:bCs/>
          <w:sz w:val="24"/>
        </w:rPr>
      </w:pPr>
    </w:p>
    <w:p w14:paraId="142534A9" w14:textId="77777777" w:rsidR="0079777F" w:rsidRPr="00CE0660" w:rsidRDefault="0079777F" w:rsidP="00422BE6">
      <w:pPr>
        <w:pStyle w:val="1"/>
      </w:pPr>
      <w:r w:rsidRPr="00CE0660">
        <w:rPr>
          <w:bCs/>
        </w:rPr>
        <w:br w:type="page"/>
      </w:r>
      <w:bookmarkStart w:id="415" w:name="_Toc23999"/>
      <w:bookmarkStart w:id="416" w:name="_Toc21983"/>
      <w:bookmarkStart w:id="417" w:name="_Toc30350"/>
      <w:bookmarkStart w:id="418" w:name="_Toc24923"/>
      <w:bookmarkStart w:id="419" w:name="_Toc7288"/>
      <w:bookmarkStart w:id="420" w:name="_Toc141703902"/>
      <w:bookmarkStart w:id="421" w:name="_Toc139991751"/>
      <w:bookmarkStart w:id="422" w:name="_Toc123112249"/>
      <w:bookmarkStart w:id="423" w:name="_Toc123102468"/>
      <w:bookmarkStart w:id="424" w:name="_Toc123051467"/>
      <w:bookmarkStart w:id="425" w:name="_Toc98560366"/>
      <w:bookmarkStart w:id="426" w:name="_Toc1790"/>
      <w:bookmarkStart w:id="427" w:name="_Toc25651"/>
      <w:bookmarkStart w:id="428" w:name="_Toc6202"/>
      <w:bookmarkStart w:id="429" w:name="_Toc8636"/>
      <w:bookmarkStart w:id="430" w:name="_Toc3319"/>
      <w:bookmarkStart w:id="431" w:name="_Toc488092371"/>
      <w:r w:rsidRPr="00CE0660">
        <w:lastRenderedPageBreak/>
        <w:t>第二十一部分</w:t>
      </w:r>
      <w:r w:rsidRPr="00CE0660">
        <w:t xml:space="preserve">  </w:t>
      </w:r>
      <w:r w:rsidRPr="00CE0660">
        <w:t>争议的处理和适用的法律</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726200BF" w14:textId="77777777" w:rsidR="0079777F" w:rsidRPr="00CE0660" w:rsidRDefault="0079777F">
      <w:pPr>
        <w:spacing w:line="360" w:lineRule="auto"/>
        <w:ind w:firstLineChars="200" w:firstLine="480"/>
        <w:rPr>
          <w:bCs/>
          <w:sz w:val="24"/>
        </w:rPr>
      </w:pPr>
    </w:p>
    <w:p w14:paraId="34C398EC" w14:textId="77777777" w:rsidR="0079777F" w:rsidRPr="00CE0660" w:rsidRDefault="0079777F" w:rsidP="009F3675">
      <w:pPr>
        <w:spacing w:line="360" w:lineRule="auto"/>
        <w:ind w:firstLineChars="200" w:firstLine="480"/>
        <w:rPr>
          <w:bCs/>
          <w:sz w:val="24"/>
        </w:rPr>
      </w:pPr>
      <w:r w:rsidRPr="00CE0660">
        <w:rPr>
          <w:bCs/>
          <w:sz w:val="24"/>
        </w:rPr>
        <w:t>各方当事人同意，因</w:t>
      </w:r>
      <w:r w:rsidR="00C145C9" w:rsidRPr="00CE0660">
        <w:rPr>
          <w:bCs/>
          <w:sz w:val="24"/>
        </w:rPr>
        <w:t>基金合同</w:t>
      </w:r>
      <w:r w:rsidRPr="00CE0660">
        <w:rPr>
          <w:bCs/>
          <w:sz w:val="24"/>
        </w:rPr>
        <w:t>而产生的或与</w:t>
      </w:r>
      <w:r w:rsidR="00C145C9" w:rsidRPr="00CE0660">
        <w:rPr>
          <w:bCs/>
          <w:sz w:val="24"/>
        </w:rPr>
        <w:t>基金合同</w:t>
      </w:r>
      <w:r w:rsidRPr="00CE0660">
        <w:rPr>
          <w:bCs/>
          <w:sz w:val="24"/>
        </w:rPr>
        <w:t>有关的一切争议，如经友好协商未能解决的，</w:t>
      </w:r>
      <w:r w:rsidR="002564D3" w:rsidRPr="00CE0660">
        <w:rPr>
          <w:rFonts w:hint="eastAsia"/>
          <w:bCs/>
          <w:sz w:val="24"/>
        </w:rPr>
        <w:t>任何一方均有权将争议提交</w:t>
      </w:r>
      <w:r w:rsidR="00643E20" w:rsidRPr="00CE0660">
        <w:rPr>
          <w:rFonts w:hint="eastAsia"/>
          <w:bCs/>
          <w:sz w:val="24"/>
        </w:rPr>
        <w:t>中国国际</w:t>
      </w:r>
      <w:r w:rsidR="00643E20" w:rsidRPr="00CE0660">
        <w:rPr>
          <w:bCs/>
          <w:sz w:val="24"/>
        </w:rPr>
        <w:t>经济贸易</w:t>
      </w:r>
      <w:r w:rsidR="002564D3" w:rsidRPr="00CE0660">
        <w:rPr>
          <w:rFonts w:hint="eastAsia"/>
          <w:bCs/>
          <w:sz w:val="24"/>
        </w:rPr>
        <w:t>仲裁委员会</w:t>
      </w:r>
      <w:r w:rsidR="00643E20" w:rsidRPr="00CE0660">
        <w:rPr>
          <w:rFonts w:hint="eastAsia"/>
          <w:bCs/>
          <w:sz w:val="24"/>
        </w:rPr>
        <w:t>，</w:t>
      </w:r>
      <w:r w:rsidR="00005313" w:rsidRPr="00CE0660">
        <w:rPr>
          <w:rFonts w:hint="eastAsia"/>
          <w:bCs/>
          <w:sz w:val="24"/>
        </w:rPr>
        <w:t>按照</w:t>
      </w:r>
      <w:r w:rsidR="00AD512B" w:rsidRPr="00CE0660">
        <w:rPr>
          <w:rFonts w:hint="eastAsia"/>
          <w:bCs/>
          <w:sz w:val="24"/>
        </w:rPr>
        <w:t>中国国际经济贸易仲裁委员会</w:t>
      </w:r>
      <w:r w:rsidR="00005313" w:rsidRPr="00CE0660">
        <w:rPr>
          <w:rFonts w:hint="eastAsia"/>
          <w:bCs/>
          <w:sz w:val="24"/>
        </w:rPr>
        <w:t>届时有效的仲裁规则</w:t>
      </w:r>
      <w:r w:rsidR="002564D3" w:rsidRPr="00CE0660">
        <w:rPr>
          <w:rFonts w:hint="eastAsia"/>
          <w:bCs/>
          <w:sz w:val="24"/>
        </w:rPr>
        <w:t>进行仲裁</w:t>
      </w:r>
      <w:r w:rsidR="00AD512B" w:rsidRPr="00CE0660">
        <w:rPr>
          <w:rFonts w:hint="eastAsia"/>
          <w:bCs/>
          <w:sz w:val="24"/>
        </w:rPr>
        <w:t>。</w:t>
      </w:r>
      <w:r w:rsidR="002564D3" w:rsidRPr="00CE0660">
        <w:rPr>
          <w:rFonts w:hint="eastAsia"/>
          <w:bCs/>
          <w:sz w:val="24"/>
        </w:rPr>
        <w:t>仲裁地点为</w:t>
      </w:r>
      <w:r w:rsidR="00643E20" w:rsidRPr="00CE0660">
        <w:rPr>
          <w:rFonts w:hint="eastAsia"/>
          <w:bCs/>
          <w:sz w:val="24"/>
        </w:rPr>
        <w:t>北京市</w:t>
      </w:r>
      <w:r w:rsidR="002564D3" w:rsidRPr="00CE0660">
        <w:rPr>
          <w:rFonts w:hint="eastAsia"/>
          <w:bCs/>
          <w:sz w:val="24"/>
        </w:rPr>
        <w:t>。仲裁裁决是终局的</w:t>
      </w:r>
      <w:r w:rsidR="00AD512B" w:rsidRPr="00CE0660">
        <w:rPr>
          <w:rFonts w:hint="eastAsia"/>
          <w:bCs/>
          <w:sz w:val="24"/>
        </w:rPr>
        <w:t>，</w:t>
      </w:r>
      <w:r w:rsidR="002564D3" w:rsidRPr="00CE0660">
        <w:rPr>
          <w:rFonts w:hint="eastAsia"/>
          <w:bCs/>
          <w:sz w:val="24"/>
        </w:rPr>
        <w:t>对各方当事人</w:t>
      </w:r>
      <w:r w:rsidR="00AD512B" w:rsidRPr="00CE0660">
        <w:rPr>
          <w:rFonts w:hint="eastAsia"/>
          <w:bCs/>
          <w:sz w:val="24"/>
        </w:rPr>
        <w:t>均有</w:t>
      </w:r>
      <w:r w:rsidR="002564D3" w:rsidRPr="00CE0660">
        <w:rPr>
          <w:rFonts w:hint="eastAsia"/>
          <w:bCs/>
          <w:sz w:val="24"/>
        </w:rPr>
        <w:t>约束力，</w:t>
      </w:r>
      <w:r w:rsidR="003B2DB4" w:rsidRPr="00CE0660">
        <w:rPr>
          <w:rFonts w:hint="eastAsia"/>
          <w:bCs/>
          <w:sz w:val="24"/>
        </w:rPr>
        <w:t>除非</w:t>
      </w:r>
      <w:r w:rsidR="003B2DB4" w:rsidRPr="00CE0660">
        <w:rPr>
          <w:bCs/>
          <w:sz w:val="24"/>
        </w:rPr>
        <w:t>仲裁裁决另有规定，</w:t>
      </w:r>
      <w:r w:rsidR="002564D3" w:rsidRPr="00CE0660">
        <w:rPr>
          <w:rFonts w:hint="eastAsia"/>
          <w:bCs/>
          <w:sz w:val="24"/>
        </w:rPr>
        <w:t>仲裁费用由败诉方承担。</w:t>
      </w:r>
    </w:p>
    <w:p w14:paraId="4ECE6130" w14:textId="77777777" w:rsidR="00005313" w:rsidRPr="00CE0660" w:rsidRDefault="00005313">
      <w:pPr>
        <w:spacing w:line="360" w:lineRule="auto"/>
        <w:ind w:firstLineChars="200" w:firstLine="480"/>
        <w:rPr>
          <w:bCs/>
          <w:sz w:val="24"/>
        </w:rPr>
      </w:pPr>
      <w:r w:rsidRPr="00CE0660">
        <w:rPr>
          <w:rFonts w:hint="eastAsia"/>
          <w:bCs/>
          <w:sz w:val="24"/>
        </w:rPr>
        <w:t>争议处理期间，</w:t>
      </w:r>
      <w:r w:rsidR="00025CF4" w:rsidRPr="00CE0660">
        <w:rPr>
          <w:rFonts w:hint="eastAsia"/>
          <w:bCs/>
          <w:sz w:val="24"/>
        </w:rPr>
        <w:t>基金合同</w:t>
      </w:r>
      <w:r w:rsidRPr="00CE0660">
        <w:rPr>
          <w:rFonts w:hint="eastAsia"/>
          <w:bCs/>
          <w:sz w:val="24"/>
        </w:rPr>
        <w:t>当事人应恪守各自的职责，继续忠实、勤勉、尽责地履行基金合同规定的义务，维护基金份额持有人的合法权益。</w:t>
      </w:r>
    </w:p>
    <w:p w14:paraId="5E7344E7" w14:textId="77777777" w:rsidR="0079777F" w:rsidRPr="00CE0660" w:rsidRDefault="00025CF4">
      <w:pPr>
        <w:spacing w:line="360" w:lineRule="auto"/>
        <w:ind w:firstLineChars="200" w:firstLine="480"/>
        <w:rPr>
          <w:bCs/>
          <w:sz w:val="24"/>
        </w:rPr>
      </w:pPr>
      <w:r w:rsidRPr="00CE0660">
        <w:rPr>
          <w:rFonts w:hint="eastAsia"/>
          <w:bCs/>
          <w:sz w:val="24"/>
        </w:rPr>
        <w:t>本</w:t>
      </w:r>
      <w:r w:rsidR="00AD512B" w:rsidRPr="00CE0660">
        <w:rPr>
          <w:rFonts w:hint="eastAsia"/>
          <w:bCs/>
          <w:sz w:val="24"/>
        </w:rPr>
        <w:t>基金</w:t>
      </w:r>
      <w:r w:rsidR="00C145C9" w:rsidRPr="00CE0660">
        <w:rPr>
          <w:bCs/>
          <w:sz w:val="24"/>
        </w:rPr>
        <w:t>合同</w:t>
      </w:r>
      <w:r w:rsidR="0079777F" w:rsidRPr="00CE0660">
        <w:rPr>
          <w:bCs/>
          <w:sz w:val="24"/>
        </w:rPr>
        <w:t>受中国法律</w:t>
      </w:r>
      <w:r w:rsidR="007B784A" w:rsidRPr="00CE0660">
        <w:rPr>
          <w:rFonts w:hint="eastAsia"/>
          <w:bCs/>
          <w:sz w:val="24"/>
        </w:rPr>
        <w:t>（为本合同之目的，不包括香港特别行政区、澳门特别行政区和台湾地区法律）</w:t>
      </w:r>
      <w:r w:rsidR="0079777F" w:rsidRPr="00CE0660">
        <w:rPr>
          <w:bCs/>
          <w:sz w:val="24"/>
        </w:rPr>
        <w:t>管辖。</w:t>
      </w:r>
    </w:p>
    <w:p w14:paraId="0727434A" w14:textId="77777777" w:rsidR="0079777F" w:rsidRPr="00CE0660" w:rsidRDefault="0079777F" w:rsidP="00377BC3">
      <w:pPr>
        <w:spacing w:line="360" w:lineRule="auto"/>
        <w:rPr>
          <w:bCs/>
          <w:sz w:val="24"/>
        </w:rPr>
      </w:pPr>
    </w:p>
    <w:p w14:paraId="084D1A8B" w14:textId="77777777" w:rsidR="0079777F" w:rsidRPr="00CE0660" w:rsidRDefault="00994C4B" w:rsidP="00422BE6">
      <w:pPr>
        <w:pStyle w:val="1"/>
      </w:pPr>
      <w:bookmarkStart w:id="432" w:name="_Toc141703903"/>
      <w:bookmarkStart w:id="433" w:name="_Toc8454"/>
      <w:bookmarkStart w:id="434" w:name="_Toc123102469"/>
      <w:bookmarkStart w:id="435" w:name="_Toc123112250"/>
      <w:bookmarkStart w:id="436" w:name="_Toc2532"/>
      <w:bookmarkStart w:id="437" w:name="_Toc11618"/>
      <w:bookmarkStart w:id="438" w:name="_Toc484"/>
      <w:bookmarkStart w:id="439" w:name="_Toc20350"/>
      <w:bookmarkStart w:id="440" w:name="_Toc23991"/>
      <w:bookmarkStart w:id="441" w:name="_Toc139991752"/>
      <w:bookmarkStart w:id="442" w:name="_Toc8703"/>
      <w:bookmarkStart w:id="443" w:name="_Toc31966"/>
      <w:bookmarkStart w:id="444" w:name="_Toc26461"/>
      <w:bookmarkStart w:id="445" w:name="_Toc29505"/>
      <w:bookmarkStart w:id="446" w:name="_Toc123051468"/>
      <w:r w:rsidRPr="00CE0660">
        <w:br w:type="page"/>
      </w:r>
      <w:bookmarkStart w:id="447" w:name="_Toc488092372"/>
      <w:r w:rsidR="0079777F" w:rsidRPr="00CE0660">
        <w:lastRenderedPageBreak/>
        <w:t>第二十二部分</w:t>
      </w:r>
      <w:r w:rsidR="0079777F" w:rsidRPr="00CE0660">
        <w:t xml:space="preserve">  </w:t>
      </w:r>
      <w:r w:rsidR="0079777F" w:rsidRPr="00CE0660">
        <w:t>基金合同的效力</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14:paraId="110003DE" w14:textId="77777777" w:rsidR="0079777F" w:rsidRPr="00CE0660" w:rsidRDefault="0079777F">
      <w:pPr>
        <w:spacing w:line="360" w:lineRule="auto"/>
        <w:ind w:firstLineChars="200" w:firstLine="480"/>
        <w:rPr>
          <w:bCs/>
          <w:sz w:val="24"/>
        </w:rPr>
      </w:pPr>
    </w:p>
    <w:p w14:paraId="48A1060F" w14:textId="77777777" w:rsidR="0079777F" w:rsidRPr="00CE0660" w:rsidRDefault="00C145C9">
      <w:pPr>
        <w:spacing w:line="360" w:lineRule="auto"/>
        <w:ind w:firstLineChars="200" w:firstLine="480"/>
        <w:rPr>
          <w:bCs/>
          <w:sz w:val="24"/>
        </w:rPr>
      </w:pPr>
      <w:r w:rsidRPr="00CE0660">
        <w:rPr>
          <w:bCs/>
          <w:sz w:val="24"/>
        </w:rPr>
        <w:t>基金合同</w:t>
      </w:r>
      <w:r w:rsidR="0079777F" w:rsidRPr="00CE0660">
        <w:rPr>
          <w:bCs/>
          <w:sz w:val="24"/>
        </w:rPr>
        <w:t>是约定基金</w:t>
      </w:r>
      <w:r w:rsidR="00025CF4" w:rsidRPr="00CE0660">
        <w:rPr>
          <w:rFonts w:hint="eastAsia"/>
          <w:bCs/>
          <w:sz w:val="24"/>
        </w:rPr>
        <w:t>合同</w:t>
      </w:r>
      <w:r w:rsidR="0079777F" w:rsidRPr="00CE0660">
        <w:rPr>
          <w:bCs/>
          <w:sz w:val="24"/>
        </w:rPr>
        <w:t>当事人之间权利义务关系的法律文件。</w:t>
      </w:r>
    </w:p>
    <w:p w14:paraId="64723FF2" w14:textId="77777777" w:rsidR="0079777F" w:rsidRPr="00CE0660" w:rsidRDefault="0079777F">
      <w:pPr>
        <w:spacing w:line="360" w:lineRule="auto"/>
        <w:ind w:firstLineChars="200" w:firstLine="480"/>
        <w:rPr>
          <w:bCs/>
          <w:sz w:val="24"/>
        </w:rPr>
      </w:pPr>
      <w:r w:rsidRPr="00CE0660">
        <w:rPr>
          <w:bCs/>
          <w:sz w:val="24"/>
        </w:rPr>
        <w:t>1</w:t>
      </w:r>
      <w:r w:rsidRPr="00CE0660">
        <w:rPr>
          <w:bCs/>
          <w:sz w:val="24"/>
        </w:rPr>
        <w:t>、</w:t>
      </w:r>
      <w:r w:rsidR="00C145C9" w:rsidRPr="00CE0660">
        <w:rPr>
          <w:bCs/>
          <w:sz w:val="24"/>
        </w:rPr>
        <w:t>基金合同</w:t>
      </w:r>
      <w:r w:rsidRPr="00CE0660">
        <w:rPr>
          <w:bCs/>
          <w:sz w:val="24"/>
        </w:rPr>
        <w:t>经基金管理人、基金托管人双方</w:t>
      </w:r>
      <w:r w:rsidR="000458C5" w:rsidRPr="00CE0660">
        <w:rPr>
          <w:rFonts w:hint="eastAsia"/>
          <w:bCs/>
          <w:sz w:val="24"/>
        </w:rPr>
        <w:t>加盖公章或合同专用章</w:t>
      </w:r>
      <w:r w:rsidRPr="00CE0660">
        <w:rPr>
          <w:bCs/>
          <w:sz w:val="24"/>
        </w:rPr>
        <w:t>以及双方法定代表人或授权</w:t>
      </w:r>
      <w:r w:rsidR="00025CF4" w:rsidRPr="00CE0660">
        <w:rPr>
          <w:rFonts w:hint="eastAsia"/>
          <w:bCs/>
          <w:sz w:val="24"/>
        </w:rPr>
        <w:t>代表签字</w:t>
      </w:r>
      <w:r w:rsidRPr="00CE0660">
        <w:rPr>
          <w:bCs/>
          <w:sz w:val="24"/>
        </w:rPr>
        <w:t>并在募集结束后经基金管理人向中国证监会办理基金备案手续，并经中国证监会书面确认后生效。</w:t>
      </w:r>
    </w:p>
    <w:p w14:paraId="0E0C003B" w14:textId="77777777" w:rsidR="0079777F" w:rsidRPr="00CE0660" w:rsidRDefault="0079777F">
      <w:pPr>
        <w:spacing w:line="360" w:lineRule="auto"/>
        <w:ind w:firstLineChars="200" w:firstLine="480"/>
        <w:rPr>
          <w:bCs/>
          <w:sz w:val="24"/>
        </w:rPr>
      </w:pPr>
      <w:r w:rsidRPr="00CE0660">
        <w:rPr>
          <w:bCs/>
          <w:sz w:val="24"/>
        </w:rPr>
        <w:t>2</w:t>
      </w:r>
      <w:r w:rsidRPr="00CE0660">
        <w:rPr>
          <w:bCs/>
          <w:sz w:val="24"/>
        </w:rPr>
        <w:t>、</w:t>
      </w:r>
      <w:r w:rsidR="00C145C9" w:rsidRPr="00CE0660">
        <w:rPr>
          <w:bCs/>
          <w:sz w:val="24"/>
        </w:rPr>
        <w:t>基金合同</w:t>
      </w:r>
      <w:r w:rsidRPr="00CE0660">
        <w:rPr>
          <w:bCs/>
          <w:sz w:val="24"/>
        </w:rPr>
        <w:t>的有效期自其生效之日起至基金财产清算结果报中国证监会</w:t>
      </w:r>
      <w:r w:rsidR="002564D3" w:rsidRPr="00CE0660">
        <w:rPr>
          <w:rFonts w:hint="eastAsia"/>
          <w:bCs/>
          <w:sz w:val="24"/>
        </w:rPr>
        <w:t>备案</w:t>
      </w:r>
      <w:r w:rsidRPr="00CE0660">
        <w:rPr>
          <w:bCs/>
          <w:sz w:val="24"/>
        </w:rPr>
        <w:t>并公告之日止。</w:t>
      </w:r>
    </w:p>
    <w:p w14:paraId="7D719EB0" w14:textId="77777777" w:rsidR="0079777F" w:rsidRPr="00CE0660" w:rsidRDefault="0079777F">
      <w:pPr>
        <w:spacing w:line="360" w:lineRule="auto"/>
        <w:ind w:firstLineChars="200" w:firstLine="480"/>
        <w:rPr>
          <w:bCs/>
          <w:sz w:val="24"/>
        </w:rPr>
      </w:pPr>
      <w:r w:rsidRPr="00CE0660">
        <w:rPr>
          <w:bCs/>
          <w:sz w:val="24"/>
        </w:rPr>
        <w:t>3</w:t>
      </w:r>
      <w:r w:rsidRPr="00CE0660">
        <w:rPr>
          <w:bCs/>
          <w:sz w:val="24"/>
        </w:rPr>
        <w:t>、</w:t>
      </w:r>
      <w:r w:rsidR="00C145C9" w:rsidRPr="00CE0660">
        <w:rPr>
          <w:bCs/>
          <w:sz w:val="24"/>
        </w:rPr>
        <w:t>基金合同</w:t>
      </w:r>
      <w:r w:rsidRPr="00CE0660">
        <w:rPr>
          <w:bCs/>
          <w:sz w:val="24"/>
        </w:rPr>
        <w:t>自生效之日起对包括基金管理人、基金托管人和基金份额持有人在内的</w:t>
      </w:r>
      <w:r w:rsidR="00C145C9" w:rsidRPr="00CE0660">
        <w:rPr>
          <w:bCs/>
          <w:sz w:val="24"/>
        </w:rPr>
        <w:t>基金合同</w:t>
      </w:r>
      <w:r w:rsidRPr="00CE0660">
        <w:rPr>
          <w:bCs/>
          <w:sz w:val="24"/>
        </w:rPr>
        <w:t>各方当事人具有同等的法律约束力。</w:t>
      </w:r>
    </w:p>
    <w:p w14:paraId="0AE1BC2E" w14:textId="77777777" w:rsidR="0079777F" w:rsidRPr="00CE0660" w:rsidRDefault="0079777F">
      <w:pPr>
        <w:spacing w:line="360" w:lineRule="auto"/>
        <w:ind w:firstLineChars="200" w:firstLine="480"/>
        <w:rPr>
          <w:bCs/>
          <w:sz w:val="24"/>
        </w:rPr>
      </w:pPr>
      <w:r w:rsidRPr="00CE0660">
        <w:rPr>
          <w:bCs/>
          <w:sz w:val="24"/>
        </w:rPr>
        <w:t>4</w:t>
      </w:r>
      <w:r w:rsidRPr="00CE0660">
        <w:rPr>
          <w:bCs/>
          <w:sz w:val="24"/>
        </w:rPr>
        <w:t>、</w:t>
      </w:r>
      <w:r w:rsidR="00C145C9" w:rsidRPr="00CE0660">
        <w:rPr>
          <w:bCs/>
          <w:sz w:val="24"/>
        </w:rPr>
        <w:t>基金合同</w:t>
      </w:r>
      <w:r w:rsidRPr="00CE0660">
        <w:rPr>
          <w:bCs/>
          <w:sz w:val="24"/>
        </w:rPr>
        <w:t>正本</w:t>
      </w:r>
      <w:r w:rsidR="00AD512B" w:rsidRPr="00CE0660">
        <w:rPr>
          <w:bCs/>
          <w:sz w:val="24"/>
        </w:rPr>
        <w:t>一式</w:t>
      </w:r>
      <w:r w:rsidR="00AD512B" w:rsidRPr="00CE0660">
        <w:rPr>
          <w:rFonts w:hint="eastAsia"/>
          <w:bCs/>
          <w:sz w:val="24"/>
        </w:rPr>
        <w:t>五</w:t>
      </w:r>
      <w:r w:rsidR="00AD512B" w:rsidRPr="00CE0660">
        <w:rPr>
          <w:bCs/>
          <w:sz w:val="24"/>
        </w:rPr>
        <w:t>份</w:t>
      </w:r>
      <w:r w:rsidRPr="00CE0660">
        <w:rPr>
          <w:bCs/>
          <w:sz w:val="24"/>
        </w:rPr>
        <w:t>，除上报有关监管机构</w:t>
      </w:r>
      <w:r w:rsidR="00AD512B" w:rsidRPr="00CE0660">
        <w:rPr>
          <w:bCs/>
          <w:sz w:val="24"/>
        </w:rPr>
        <w:t>一式</w:t>
      </w:r>
      <w:r w:rsidR="00AD512B" w:rsidRPr="00CE0660">
        <w:rPr>
          <w:rFonts w:hint="eastAsia"/>
          <w:bCs/>
          <w:sz w:val="24"/>
        </w:rPr>
        <w:t>一</w:t>
      </w:r>
      <w:r w:rsidR="00AD512B" w:rsidRPr="00CE0660">
        <w:rPr>
          <w:bCs/>
          <w:sz w:val="24"/>
        </w:rPr>
        <w:t>份</w:t>
      </w:r>
      <w:r w:rsidRPr="00CE0660">
        <w:rPr>
          <w:bCs/>
          <w:sz w:val="24"/>
        </w:rPr>
        <w:t>外，基金管理人、基金托管人各持有二份，每份具有同等的法律效力。</w:t>
      </w:r>
    </w:p>
    <w:p w14:paraId="10FCD61A" w14:textId="77777777" w:rsidR="0079777F" w:rsidRPr="00CE0660" w:rsidRDefault="0079777F">
      <w:pPr>
        <w:spacing w:line="360" w:lineRule="auto"/>
        <w:ind w:firstLineChars="200" w:firstLine="480"/>
        <w:rPr>
          <w:bCs/>
          <w:sz w:val="24"/>
        </w:rPr>
      </w:pPr>
      <w:r w:rsidRPr="00CE0660">
        <w:rPr>
          <w:bCs/>
          <w:sz w:val="24"/>
        </w:rPr>
        <w:t>5</w:t>
      </w:r>
      <w:r w:rsidRPr="00CE0660">
        <w:rPr>
          <w:bCs/>
          <w:sz w:val="24"/>
        </w:rPr>
        <w:t>、</w:t>
      </w:r>
      <w:r w:rsidR="00C145C9" w:rsidRPr="00CE0660">
        <w:rPr>
          <w:bCs/>
          <w:sz w:val="24"/>
        </w:rPr>
        <w:t>基金合同</w:t>
      </w:r>
      <w:r w:rsidRPr="00CE0660">
        <w:rPr>
          <w:bCs/>
          <w:sz w:val="24"/>
        </w:rPr>
        <w:t>可印制成册，供投资者在基金管理人、基金托管人、销售机构的办公场所和营业场所查阅</w:t>
      </w:r>
      <w:r w:rsidR="00025CF4" w:rsidRPr="00CE0660">
        <w:rPr>
          <w:rFonts w:hint="eastAsia"/>
          <w:bCs/>
          <w:sz w:val="24"/>
        </w:rPr>
        <w:t>，</w:t>
      </w:r>
      <w:r w:rsidR="00025CF4" w:rsidRPr="00CE0660">
        <w:rPr>
          <w:bCs/>
          <w:sz w:val="24"/>
        </w:rPr>
        <w:t>基金合同的内容以正本为准</w:t>
      </w:r>
      <w:r w:rsidRPr="00CE0660">
        <w:rPr>
          <w:bCs/>
          <w:sz w:val="24"/>
        </w:rPr>
        <w:t>。</w:t>
      </w:r>
    </w:p>
    <w:p w14:paraId="4EAE6F6C" w14:textId="77777777" w:rsidR="0079777F" w:rsidRPr="00CE0660" w:rsidRDefault="0079777F" w:rsidP="00422BE6">
      <w:pPr>
        <w:pStyle w:val="1"/>
      </w:pPr>
      <w:r w:rsidRPr="00CE0660">
        <w:rPr>
          <w:bCs/>
        </w:rPr>
        <w:br w:type="page"/>
      </w:r>
      <w:bookmarkStart w:id="448" w:name="_Toc21726"/>
      <w:bookmarkStart w:id="449" w:name="_Toc488092373"/>
      <w:r w:rsidRPr="00CE0660">
        <w:rPr>
          <w:rFonts w:hint="eastAsia"/>
        </w:rPr>
        <w:lastRenderedPageBreak/>
        <w:t>第二十三部分</w:t>
      </w:r>
      <w:r w:rsidRPr="00CE0660">
        <w:rPr>
          <w:rFonts w:hint="eastAsia"/>
        </w:rPr>
        <w:t xml:space="preserve">  </w:t>
      </w:r>
      <w:r w:rsidRPr="00CE0660">
        <w:rPr>
          <w:rFonts w:hint="eastAsia"/>
        </w:rPr>
        <w:t>其他事项</w:t>
      </w:r>
      <w:bookmarkEnd w:id="448"/>
      <w:bookmarkEnd w:id="449"/>
    </w:p>
    <w:p w14:paraId="14F5631F" w14:textId="77777777" w:rsidR="0079777F" w:rsidRPr="00CE0660" w:rsidRDefault="0079777F">
      <w:pPr>
        <w:spacing w:line="360" w:lineRule="auto"/>
        <w:ind w:firstLineChars="200" w:firstLine="480"/>
        <w:rPr>
          <w:rFonts w:ascii="宋体" w:hAnsi="宋体"/>
          <w:sz w:val="24"/>
        </w:rPr>
      </w:pPr>
    </w:p>
    <w:p w14:paraId="24E84A6B" w14:textId="77777777" w:rsidR="0079777F" w:rsidRPr="00CE0660" w:rsidRDefault="00C145C9">
      <w:pPr>
        <w:spacing w:line="360" w:lineRule="auto"/>
        <w:ind w:firstLineChars="200" w:firstLine="480"/>
        <w:rPr>
          <w:rFonts w:ascii="宋体" w:hAnsi="宋体"/>
          <w:sz w:val="24"/>
        </w:rPr>
      </w:pPr>
      <w:r w:rsidRPr="00CE0660">
        <w:rPr>
          <w:rFonts w:ascii="宋体" w:hAnsi="宋体" w:hint="eastAsia"/>
          <w:sz w:val="24"/>
        </w:rPr>
        <w:t>基金合同</w:t>
      </w:r>
      <w:r w:rsidR="0079777F" w:rsidRPr="00CE0660">
        <w:rPr>
          <w:rFonts w:ascii="宋体" w:hAnsi="宋体" w:hint="eastAsia"/>
          <w:sz w:val="24"/>
        </w:rPr>
        <w:t>如有未尽事宜，由</w:t>
      </w:r>
      <w:r w:rsidRPr="00CE0660">
        <w:rPr>
          <w:rFonts w:ascii="宋体" w:hAnsi="宋体" w:hint="eastAsia"/>
          <w:sz w:val="24"/>
        </w:rPr>
        <w:t>基金合同</w:t>
      </w:r>
      <w:r w:rsidR="0079777F" w:rsidRPr="00CE0660">
        <w:rPr>
          <w:rFonts w:ascii="宋体" w:hAnsi="宋体" w:hint="eastAsia"/>
          <w:sz w:val="24"/>
        </w:rPr>
        <w:t>当事人各方按有关法律法规协商解决。</w:t>
      </w:r>
    </w:p>
    <w:p w14:paraId="7E7BC083" w14:textId="77777777" w:rsidR="007D7EA8" w:rsidRPr="00CE0660" w:rsidRDefault="007D7EA8" w:rsidP="007D7EA8">
      <w:pPr>
        <w:pStyle w:val="1"/>
      </w:pPr>
      <w:r w:rsidRPr="00CE0660">
        <w:rPr>
          <w:rFonts w:ascii="宋体" w:hAnsi="宋体"/>
          <w:sz w:val="24"/>
        </w:rPr>
        <w:br w:type="page"/>
      </w:r>
      <w:bookmarkStart w:id="450" w:name="_Toc141703905"/>
      <w:bookmarkStart w:id="451" w:name="_Toc9054"/>
      <w:bookmarkStart w:id="452" w:name="_Toc21122"/>
      <w:bookmarkStart w:id="453" w:name="_Toc17263"/>
      <w:bookmarkStart w:id="454" w:name="_Toc5108"/>
      <w:bookmarkStart w:id="455" w:name="_Toc32355"/>
      <w:bookmarkStart w:id="456" w:name="_Toc20098"/>
      <w:bookmarkStart w:id="457" w:name="_Toc1360"/>
      <w:bookmarkStart w:id="458" w:name="_Toc15664"/>
      <w:bookmarkStart w:id="459" w:name="_Toc12499"/>
      <w:bookmarkStart w:id="460" w:name="_Toc7437"/>
      <w:bookmarkStart w:id="461" w:name="_Toc456256682"/>
      <w:bookmarkStart w:id="462" w:name="_Toc488092374"/>
      <w:r w:rsidRPr="00CE0660">
        <w:lastRenderedPageBreak/>
        <w:t>第二十</w:t>
      </w:r>
      <w:r w:rsidRPr="00CE0660">
        <w:rPr>
          <w:rFonts w:hint="eastAsia"/>
        </w:rPr>
        <w:t>四</w:t>
      </w:r>
      <w:r w:rsidRPr="00CE0660">
        <w:t>部分</w:t>
      </w:r>
      <w:r w:rsidRPr="00CE0660">
        <w:t xml:space="preserve">  </w:t>
      </w:r>
      <w:r w:rsidRPr="00CE0660">
        <w:t>基金合同内容摘要</w:t>
      </w:r>
      <w:bookmarkEnd w:id="450"/>
      <w:bookmarkEnd w:id="451"/>
      <w:bookmarkEnd w:id="452"/>
      <w:bookmarkEnd w:id="453"/>
      <w:bookmarkEnd w:id="454"/>
      <w:bookmarkEnd w:id="455"/>
      <w:bookmarkEnd w:id="456"/>
      <w:bookmarkEnd w:id="457"/>
      <w:bookmarkEnd w:id="458"/>
      <w:bookmarkEnd w:id="459"/>
      <w:bookmarkEnd w:id="460"/>
      <w:bookmarkEnd w:id="461"/>
      <w:bookmarkEnd w:id="462"/>
    </w:p>
    <w:p w14:paraId="6C955307" w14:textId="77777777" w:rsidR="0094205F" w:rsidRPr="00CE0660" w:rsidRDefault="0094205F" w:rsidP="00F2307F">
      <w:pPr>
        <w:pStyle w:val="3"/>
      </w:pPr>
      <w:r w:rsidRPr="00CE0660">
        <w:rPr>
          <w:rFonts w:hint="eastAsia"/>
        </w:rPr>
        <w:t>一、基金管理人、基金托管人及基金份额持有人的权利与义务</w:t>
      </w:r>
    </w:p>
    <w:p w14:paraId="379F340C" w14:textId="522BE209" w:rsidR="0094205F" w:rsidRPr="00CE0660" w:rsidRDefault="006015FB" w:rsidP="0094205F">
      <w:pPr>
        <w:spacing w:line="360" w:lineRule="auto"/>
        <w:ind w:firstLineChars="200" w:firstLine="480"/>
        <w:rPr>
          <w:bCs/>
          <w:sz w:val="24"/>
        </w:rPr>
      </w:pPr>
      <w:r w:rsidRPr="00CE0660">
        <w:rPr>
          <w:rFonts w:hint="eastAsia"/>
          <w:bCs/>
          <w:sz w:val="24"/>
        </w:rPr>
        <w:t>（一）基金管理人的权利与义务</w:t>
      </w:r>
    </w:p>
    <w:p w14:paraId="788B538D"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、根据《基金法》、《运作办法》及其他有关规定，基金管理人的权利包括但不限于：</w:t>
      </w:r>
    </w:p>
    <w:p w14:paraId="141131BA"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w:t>
      </w:r>
      <w:r w:rsidRPr="00CE0660">
        <w:rPr>
          <w:bCs/>
          <w:sz w:val="24"/>
        </w:rPr>
        <w:t>）依法募集</w:t>
      </w:r>
      <w:r w:rsidRPr="00CE0660">
        <w:rPr>
          <w:rFonts w:hint="eastAsia"/>
          <w:bCs/>
          <w:sz w:val="24"/>
        </w:rPr>
        <w:t>资金</w:t>
      </w:r>
      <w:r w:rsidRPr="00CE0660">
        <w:rPr>
          <w:bCs/>
          <w:sz w:val="24"/>
        </w:rPr>
        <w:t>；</w:t>
      </w:r>
    </w:p>
    <w:p w14:paraId="72AD5674"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w:t>
      </w:r>
      <w:r w:rsidRPr="00CE0660">
        <w:rPr>
          <w:bCs/>
          <w:sz w:val="24"/>
        </w:rPr>
        <w:t>）自基金合同生效之日起，根据法律法规和基金合同独立运用并管理基金财产；</w:t>
      </w:r>
    </w:p>
    <w:p w14:paraId="7EDA8E95"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3</w:t>
      </w:r>
      <w:r w:rsidRPr="00CE0660">
        <w:rPr>
          <w:bCs/>
          <w:sz w:val="24"/>
        </w:rPr>
        <w:t>）依照基金合同收取基金管理费以及法律法规规定或中国证监会批准的其他费用；</w:t>
      </w:r>
    </w:p>
    <w:p w14:paraId="219CE071"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4</w:t>
      </w:r>
      <w:r w:rsidRPr="00CE0660">
        <w:rPr>
          <w:bCs/>
          <w:sz w:val="24"/>
        </w:rPr>
        <w:t>）销售基金份额；</w:t>
      </w:r>
    </w:p>
    <w:p w14:paraId="1A5B21B3"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5</w:t>
      </w:r>
      <w:r w:rsidRPr="00CE0660">
        <w:rPr>
          <w:bCs/>
          <w:sz w:val="24"/>
        </w:rPr>
        <w:t>）</w:t>
      </w:r>
      <w:r w:rsidRPr="00CE0660">
        <w:rPr>
          <w:rFonts w:hint="eastAsia"/>
          <w:bCs/>
          <w:sz w:val="24"/>
        </w:rPr>
        <w:t>按照规定</w:t>
      </w:r>
      <w:r w:rsidRPr="00CE0660">
        <w:rPr>
          <w:bCs/>
          <w:sz w:val="24"/>
        </w:rPr>
        <w:t>召集基金份额持有人大会；</w:t>
      </w:r>
    </w:p>
    <w:p w14:paraId="352890EB"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6</w:t>
      </w:r>
      <w:r w:rsidRPr="00CE0660">
        <w:rPr>
          <w:bCs/>
          <w:sz w:val="24"/>
        </w:rPr>
        <w:t>）依据基金合同及有关法律规定监督基金托管人，如认为基金托管人违反了基金合同及国家有关法律规定，应呈报中国证监会和其他监管部门，并采取必要措施保护基金投资者的利益；</w:t>
      </w:r>
    </w:p>
    <w:p w14:paraId="704C4662"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7</w:t>
      </w:r>
      <w:r w:rsidRPr="00CE0660">
        <w:rPr>
          <w:bCs/>
          <w:sz w:val="24"/>
        </w:rPr>
        <w:t>）在基金托管人更换时，提名新的基金托管人；</w:t>
      </w:r>
    </w:p>
    <w:p w14:paraId="39351497"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8</w:t>
      </w:r>
      <w:r w:rsidRPr="00CE0660">
        <w:rPr>
          <w:bCs/>
          <w:sz w:val="24"/>
        </w:rPr>
        <w:t>）选择、更换基金销售机构，对基金销售机构的相关行为进行监督和处理；</w:t>
      </w:r>
      <w:r w:rsidRPr="00CE0660">
        <w:rPr>
          <w:bCs/>
          <w:sz w:val="24"/>
        </w:rPr>
        <w:t xml:space="preserve"> </w:t>
      </w:r>
    </w:p>
    <w:p w14:paraId="4463A96A"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9</w:t>
      </w:r>
      <w:r w:rsidRPr="00CE0660">
        <w:rPr>
          <w:bCs/>
          <w:sz w:val="24"/>
        </w:rPr>
        <w:t>）担任或委托其他符合条件的机构担任基金登记机构办理基金登记业务并获得基金合同规定的费用；</w:t>
      </w:r>
      <w:r w:rsidRPr="00CE0660">
        <w:rPr>
          <w:bCs/>
          <w:sz w:val="24"/>
        </w:rPr>
        <w:t xml:space="preserve"> </w:t>
      </w:r>
    </w:p>
    <w:p w14:paraId="3E672911"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10</w:t>
      </w:r>
      <w:r w:rsidRPr="00CE0660">
        <w:rPr>
          <w:bCs/>
          <w:sz w:val="24"/>
        </w:rPr>
        <w:t>）依据基金合同及有关法律规定决定基金收益的分配方案；</w:t>
      </w:r>
    </w:p>
    <w:p w14:paraId="169F37B0"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11</w:t>
      </w:r>
      <w:r w:rsidRPr="00CE0660">
        <w:rPr>
          <w:bCs/>
          <w:sz w:val="24"/>
        </w:rPr>
        <w:t>）在基金合同约定的范围内，拒绝或暂停受理申购与赎回申请；</w:t>
      </w:r>
    </w:p>
    <w:p w14:paraId="75280B7D"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12</w:t>
      </w:r>
      <w:r w:rsidRPr="00CE0660">
        <w:rPr>
          <w:bCs/>
          <w:sz w:val="24"/>
        </w:rPr>
        <w:t>）依照法律法规为基金的利益对被投资公司行使股东权利，为基金的利益行使因基金财产投资于证券所产生的权利</w:t>
      </w:r>
      <w:r w:rsidRPr="00CE0660">
        <w:rPr>
          <w:rFonts w:hint="eastAsia"/>
          <w:bCs/>
          <w:sz w:val="24"/>
        </w:rPr>
        <w:t>；</w:t>
      </w:r>
    </w:p>
    <w:p w14:paraId="1C4DAF3A"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13</w:t>
      </w:r>
      <w:r w:rsidRPr="00CE0660">
        <w:rPr>
          <w:bCs/>
          <w:sz w:val="24"/>
        </w:rPr>
        <w:t>）以基金管理人的名义，代表基金份额持有人的利益行使诉讼权利或者实施其他法律行为；</w:t>
      </w:r>
    </w:p>
    <w:p w14:paraId="6B47FE70"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14</w:t>
      </w:r>
      <w:r w:rsidRPr="00CE0660">
        <w:rPr>
          <w:bCs/>
          <w:sz w:val="24"/>
        </w:rPr>
        <w:t>）选择、更换律师事务所、会计师事务所、证券</w:t>
      </w:r>
      <w:r w:rsidRPr="00CE0660">
        <w:rPr>
          <w:rFonts w:hint="eastAsia"/>
          <w:bCs/>
          <w:sz w:val="24"/>
        </w:rPr>
        <w:t>/</w:t>
      </w:r>
      <w:r w:rsidRPr="00CE0660">
        <w:rPr>
          <w:rFonts w:hint="eastAsia"/>
          <w:bCs/>
          <w:sz w:val="24"/>
        </w:rPr>
        <w:t>期货</w:t>
      </w:r>
      <w:r w:rsidRPr="00CE0660">
        <w:rPr>
          <w:bCs/>
          <w:sz w:val="24"/>
        </w:rPr>
        <w:t>经纪机构或其他为基金提供服务的外部机构；</w:t>
      </w:r>
    </w:p>
    <w:p w14:paraId="43F8FBA2"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15</w:t>
      </w:r>
      <w:r w:rsidRPr="00CE0660">
        <w:rPr>
          <w:bCs/>
          <w:sz w:val="24"/>
        </w:rPr>
        <w:t>）在符合有关法律、法规的前提下，制订和调整有关基金认购、申购、赎回、转换</w:t>
      </w:r>
      <w:r w:rsidRPr="00CE0660">
        <w:rPr>
          <w:rFonts w:hint="eastAsia"/>
          <w:bCs/>
          <w:sz w:val="24"/>
        </w:rPr>
        <w:t>、</w:t>
      </w:r>
      <w:r w:rsidRPr="00CE0660">
        <w:rPr>
          <w:bCs/>
          <w:sz w:val="24"/>
        </w:rPr>
        <w:t>转托管和非交易过户</w:t>
      </w:r>
      <w:r w:rsidRPr="00CE0660">
        <w:rPr>
          <w:rFonts w:hint="eastAsia"/>
          <w:bCs/>
          <w:sz w:val="24"/>
        </w:rPr>
        <w:t>等</w:t>
      </w:r>
      <w:r w:rsidRPr="00CE0660">
        <w:rPr>
          <w:bCs/>
          <w:sz w:val="24"/>
        </w:rPr>
        <w:t>业务规则；</w:t>
      </w:r>
    </w:p>
    <w:p w14:paraId="41DA53E3" w14:textId="77777777" w:rsidR="001C4248" w:rsidRPr="00CE0660" w:rsidRDefault="001C4248" w:rsidP="001C4248">
      <w:pPr>
        <w:spacing w:line="440" w:lineRule="atLeast"/>
        <w:ind w:firstLineChars="200" w:firstLine="480"/>
        <w:rPr>
          <w:bCs/>
          <w:sz w:val="24"/>
        </w:rPr>
      </w:pPr>
      <w:r w:rsidRPr="00CE0660">
        <w:rPr>
          <w:bCs/>
          <w:sz w:val="24"/>
        </w:rPr>
        <w:lastRenderedPageBreak/>
        <w:t>（</w:t>
      </w:r>
      <w:r w:rsidRPr="00CE0660">
        <w:rPr>
          <w:bCs/>
          <w:sz w:val="24"/>
        </w:rPr>
        <w:t>16</w:t>
      </w:r>
      <w:r w:rsidRPr="00CE0660">
        <w:rPr>
          <w:bCs/>
          <w:sz w:val="24"/>
        </w:rPr>
        <w:t>）法律法规及中国证监会规定的和基金合同约定的其他权利。</w:t>
      </w:r>
    </w:p>
    <w:p w14:paraId="6FD103BA" w14:textId="77777777" w:rsidR="001C4248" w:rsidRPr="00CE0660" w:rsidRDefault="001C4248" w:rsidP="001C4248">
      <w:pPr>
        <w:spacing w:line="440" w:lineRule="atLeast"/>
        <w:ind w:firstLineChars="200" w:firstLine="480"/>
        <w:rPr>
          <w:bCs/>
          <w:sz w:val="24"/>
        </w:rPr>
      </w:pPr>
      <w:r w:rsidRPr="00CE0660">
        <w:rPr>
          <w:bCs/>
          <w:sz w:val="24"/>
        </w:rPr>
        <w:t>2</w:t>
      </w:r>
      <w:r w:rsidRPr="00CE0660">
        <w:rPr>
          <w:bCs/>
          <w:sz w:val="24"/>
        </w:rPr>
        <w:t>、根据《基金法》、《运作办法》及其他有关规定，基金管理人的义务包括但不限于：</w:t>
      </w:r>
    </w:p>
    <w:p w14:paraId="4088F5B9"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1</w:t>
      </w:r>
      <w:r w:rsidRPr="00CE0660">
        <w:rPr>
          <w:bCs/>
          <w:sz w:val="24"/>
        </w:rPr>
        <w:t>）依法募集</w:t>
      </w:r>
      <w:r w:rsidRPr="00CE0660">
        <w:rPr>
          <w:rFonts w:hint="eastAsia"/>
          <w:bCs/>
          <w:sz w:val="24"/>
        </w:rPr>
        <w:t>资金</w:t>
      </w:r>
      <w:r w:rsidRPr="00CE0660">
        <w:rPr>
          <w:bCs/>
          <w:sz w:val="24"/>
        </w:rPr>
        <w:t>，办理或者委托经中国证监会认定的其他机构代为办理基金份额的发售、申购、赎回和登记事宜；</w:t>
      </w:r>
    </w:p>
    <w:p w14:paraId="61479D7C"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2</w:t>
      </w:r>
      <w:r w:rsidRPr="00CE0660">
        <w:rPr>
          <w:bCs/>
          <w:sz w:val="24"/>
        </w:rPr>
        <w:t>）办理基金备案手续；</w:t>
      </w:r>
    </w:p>
    <w:p w14:paraId="137191BD"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3</w:t>
      </w:r>
      <w:r w:rsidRPr="00CE0660">
        <w:rPr>
          <w:bCs/>
          <w:sz w:val="24"/>
        </w:rPr>
        <w:t>）自基金合同生效之日起，以诚实信用、谨慎勤勉的原则管理和运用基金财产；</w:t>
      </w:r>
    </w:p>
    <w:p w14:paraId="06F0C486"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4</w:t>
      </w:r>
      <w:r w:rsidRPr="00CE0660">
        <w:rPr>
          <w:bCs/>
          <w:sz w:val="24"/>
        </w:rPr>
        <w:t>）配备足够的具有专业资格的人员进行基金投资分析、决策，以专业化的经营方式管理和运作基金财产；</w:t>
      </w:r>
    </w:p>
    <w:p w14:paraId="5DAFF962"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5</w:t>
      </w:r>
      <w:r w:rsidRPr="00CE0660">
        <w:rPr>
          <w:bCs/>
          <w:sz w:val="24"/>
        </w:rPr>
        <w:t>）建立健全内部风险控制、监察与稽核、财务管理及人事管理等制度，保证所管理的基金财产和基金管理人的财产相互独立</w:t>
      </w:r>
      <w:r w:rsidRPr="00CE0660">
        <w:rPr>
          <w:rFonts w:hint="eastAsia"/>
          <w:bCs/>
          <w:sz w:val="24"/>
        </w:rPr>
        <w:t>，</w:t>
      </w:r>
      <w:r w:rsidRPr="00CE0660">
        <w:rPr>
          <w:bCs/>
          <w:sz w:val="24"/>
        </w:rPr>
        <w:t>对所管理的不同基金分别管理，分别记账，进行证券投资；</w:t>
      </w:r>
    </w:p>
    <w:p w14:paraId="42FF00FD"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6</w:t>
      </w:r>
      <w:r w:rsidRPr="00CE0660">
        <w:rPr>
          <w:bCs/>
          <w:sz w:val="24"/>
        </w:rPr>
        <w:t>）除依据《基金法》、基金合同及其他有关规定外，不得利用基金财产为自己及任何第三人谋取利益，不得委托第三人运作基金财产；</w:t>
      </w:r>
    </w:p>
    <w:p w14:paraId="4BD5C253" w14:textId="47845CE9" w:rsidR="001C4248" w:rsidRPr="00CE0660" w:rsidRDefault="001C4248" w:rsidP="001C4248">
      <w:pPr>
        <w:spacing w:line="360" w:lineRule="auto"/>
        <w:ind w:firstLineChars="200" w:firstLine="480"/>
        <w:rPr>
          <w:bCs/>
          <w:sz w:val="24"/>
        </w:rPr>
      </w:pPr>
      <w:r w:rsidRPr="00CE0660">
        <w:rPr>
          <w:bCs/>
          <w:sz w:val="24"/>
        </w:rPr>
        <w:t>（</w:t>
      </w:r>
      <w:r w:rsidRPr="00CE0660">
        <w:rPr>
          <w:bCs/>
          <w:sz w:val="24"/>
        </w:rPr>
        <w:t>7</w:t>
      </w:r>
      <w:r w:rsidRPr="00CE0660">
        <w:rPr>
          <w:bCs/>
          <w:sz w:val="24"/>
        </w:rPr>
        <w:t>）依法接受基金托管人的监督；</w:t>
      </w:r>
    </w:p>
    <w:p w14:paraId="628CD0E1"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8</w:t>
      </w:r>
      <w:r w:rsidRPr="00CE0660">
        <w:rPr>
          <w:bCs/>
          <w:sz w:val="24"/>
        </w:rPr>
        <w:t>）采取适当合理的措施使计算基金份额认购、申购、赎回和注销价格的方法符合基金合同等法律文件的规定，按有关规定计算并公告基金资产净值，确定基金份额申购、赎回的价格；</w:t>
      </w:r>
    </w:p>
    <w:p w14:paraId="4F3622B3"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9</w:t>
      </w:r>
      <w:r w:rsidRPr="00CE0660">
        <w:rPr>
          <w:bCs/>
          <w:sz w:val="24"/>
        </w:rPr>
        <w:t>）进行基金会计核算并编制基金财务会计报告；</w:t>
      </w:r>
    </w:p>
    <w:p w14:paraId="6ADE1A7F"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10</w:t>
      </w:r>
      <w:r w:rsidRPr="00CE0660">
        <w:rPr>
          <w:bCs/>
          <w:sz w:val="24"/>
        </w:rPr>
        <w:t>）编制季度、半年度和年度基金报告；</w:t>
      </w:r>
    </w:p>
    <w:p w14:paraId="65AB626F"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11</w:t>
      </w:r>
      <w:r w:rsidRPr="00CE0660">
        <w:rPr>
          <w:bCs/>
          <w:sz w:val="24"/>
        </w:rPr>
        <w:t>）严格按照《基金法》、基金合同及其他有关规定，履行信息披露及报告义务；</w:t>
      </w:r>
    </w:p>
    <w:p w14:paraId="7AEC3687"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12</w:t>
      </w:r>
      <w:r w:rsidRPr="00CE0660">
        <w:rPr>
          <w:bCs/>
          <w:sz w:val="24"/>
        </w:rPr>
        <w:t>）保守基金商业秘密，不泄露基金投资计划、投资意向等。除《基金法》、基金合同及其他有关规定另有规定外，在基金信息公开披露前应予保密，不向他人泄露</w:t>
      </w:r>
      <w:r w:rsidRPr="00CE0660">
        <w:rPr>
          <w:rFonts w:hint="eastAsia"/>
          <w:bCs/>
          <w:sz w:val="24"/>
        </w:rPr>
        <w:t>，但向监管机构、司法机关、已出具保密承诺函的审计、法律等外部专业顾问提供的除外</w:t>
      </w:r>
      <w:r w:rsidRPr="00CE0660">
        <w:rPr>
          <w:bCs/>
          <w:sz w:val="24"/>
        </w:rPr>
        <w:t>；</w:t>
      </w:r>
    </w:p>
    <w:p w14:paraId="52F4E30F"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13</w:t>
      </w:r>
      <w:r w:rsidRPr="00CE0660">
        <w:rPr>
          <w:bCs/>
          <w:sz w:val="24"/>
        </w:rPr>
        <w:t>）按基金合同的约定确定基金收益分配方案，及时向基金份额持有人分配基金收益；</w:t>
      </w:r>
    </w:p>
    <w:p w14:paraId="17B7A6C5"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14</w:t>
      </w:r>
      <w:r w:rsidRPr="00CE0660">
        <w:rPr>
          <w:bCs/>
          <w:sz w:val="24"/>
        </w:rPr>
        <w:t>）按规定受理申购与赎回申请，及时、足额支付赎回款项；</w:t>
      </w:r>
    </w:p>
    <w:p w14:paraId="7B8591C1" w14:textId="77777777" w:rsidR="001C4248" w:rsidRPr="00CE0660" w:rsidRDefault="001C4248" w:rsidP="001C4248">
      <w:pPr>
        <w:spacing w:line="360" w:lineRule="auto"/>
        <w:ind w:firstLineChars="200" w:firstLine="480"/>
        <w:rPr>
          <w:bCs/>
          <w:sz w:val="24"/>
        </w:rPr>
      </w:pPr>
      <w:r w:rsidRPr="00CE0660">
        <w:rPr>
          <w:bCs/>
          <w:sz w:val="24"/>
        </w:rPr>
        <w:lastRenderedPageBreak/>
        <w:t>（</w:t>
      </w:r>
      <w:r w:rsidRPr="00CE0660">
        <w:rPr>
          <w:bCs/>
          <w:sz w:val="24"/>
        </w:rPr>
        <w:t>15</w:t>
      </w:r>
      <w:r w:rsidRPr="00CE0660">
        <w:rPr>
          <w:bCs/>
          <w:sz w:val="24"/>
        </w:rPr>
        <w:t>）依据《基金法》、基金合同及其他有关规定召集基金份额持有人大会或配合基金托管人、基金份额持有人依法召集基金份额持有人大会；</w:t>
      </w:r>
    </w:p>
    <w:p w14:paraId="4E35902C"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16</w:t>
      </w:r>
      <w:r w:rsidRPr="00CE0660">
        <w:rPr>
          <w:bCs/>
          <w:sz w:val="24"/>
        </w:rPr>
        <w:t>）按规定保存基金财产管理业务活动的会计账册、报表、记录和其他相关资料</w:t>
      </w:r>
      <w:r w:rsidRPr="00CE0660">
        <w:rPr>
          <w:rFonts w:hint="eastAsia"/>
          <w:bCs/>
          <w:sz w:val="24"/>
        </w:rPr>
        <w:t>15</w:t>
      </w:r>
      <w:r w:rsidRPr="00CE0660">
        <w:rPr>
          <w:bCs/>
          <w:sz w:val="24"/>
        </w:rPr>
        <w:t>年以上；</w:t>
      </w:r>
    </w:p>
    <w:p w14:paraId="77E8D9F2"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17</w:t>
      </w:r>
      <w:r w:rsidRPr="00CE0660">
        <w:rPr>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14:paraId="3AFE23AF"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18</w:t>
      </w:r>
      <w:r w:rsidRPr="00CE0660">
        <w:rPr>
          <w:bCs/>
          <w:sz w:val="24"/>
        </w:rPr>
        <w:t>）组织并参加基金财产清算小组，参与基金财产的保管、清理、估价、变现和分配；</w:t>
      </w:r>
    </w:p>
    <w:p w14:paraId="42ABB356"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19</w:t>
      </w:r>
      <w:r w:rsidRPr="00CE0660">
        <w:rPr>
          <w:bCs/>
          <w:sz w:val="24"/>
        </w:rPr>
        <w:t>）面临解散、依法被撤销或者被依法宣告破产时，及时报告中国证监会并通知基金托管人；</w:t>
      </w:r>
    </w:p>
    <w:p w14:paraId="500BBE03"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20</w:t>
      </w:r>
      <w:r w:rsidRPr="00CE0660">
        <w:rPr>
          <w:bCs/>
          <w:sz w:val="24"/>
        </w:rPr>
        <w:t>）因违反基金合同导致基金财产的损失或损害基金份额持有人合法权益时，应当承担赔偿责任，其赔偿责任不因其退任而免除；</w:t>
      </w:r>
    </w:p>
    <w:p w14:paraId="6D8555C6"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21</w:t>
      </w:r>
      <w:r w:rsidRPr="00CE0660">
        <w:rPr>
          <w:bCs/>
          <w:sz w:val="24"/>
        </w:rPr>
        <w:t>）监督基金托管人按法律法规和基金合同规定履行自己的义务，基金托管人违反基金合同造成基金财产损失时，基金管理人应为基金份额持有人利益向基金托管人追偿；</w:t>
      </w:r>
    </w:p>
    <w:p w14:paraId="2F388138"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22</w:t>
      </w:r>
      <w:r w:rsidRPr="00CE0660">
        <w:rPr>
          <w:bCs/>
          <w:sz w:val="24"/>
        </w:rPr>
        <w:t>）当基金管理人将其义务委托第三方处理时，应当对第三方处理有关基金事务的行为承担责任；</w:t>
      </w:r>
    </w:p>
    <w:p w14:paraId="25C21797"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23</w:t>
      </w:r>
      <w:r w:rsidRPr="00CE0660">
        <w:rPr>
          <w:bCs/>
          <w:sz w:val="24"/>
        </w:rPr>
        <w:t>）以基金管理人名义，代表基金份额持有人利益行使诉讼权利或实施其他法律行为；</w:t>
      </w:r>
    </w:p>
    <w:p w14:paraId="220FB1F5"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24</w:t>
      </w:r>
      <w:r w:rsidRPr="00CE0660">
        <w:rPr>
          <w:bCs/>
          <w:sz w:val="24"/>
        </w:rPr>
        <w:t>）基金管理人在募集期间未能达到基金的备案条件，基金合同不能生效，基金管理人承担全部募集费用，将已募集资金并加计银行同期</w:t>
      </w:r>
      <w:r w:rsidRPr="00CE0660">
        <w:rPr>
          <w:rFonts w:hint="eastAsia"/>
          <w:bCs/>
          <w:sz w:val="24"/>
        </w:rPr>
        <w:t>活期</w:t>
      </w:r>
      <w:r w:rsidRPr="00CE0660">
        <w:rPr>
          <w:bCs/>
          <w:sz w:val="24"/>
        </w:rPr>
        <w:t>存款利息在基金募集期结束后</w:t>
      </w:r>
      <w:r w:rsidRPr="00CE0660">
        <w:rPr>
          <w:rFonts w:hint="eastAsia"/>
          <w:bCs/>
          <w:sz w:val="24"/>
        </w:rPr>
        <w:t>30</w:t>
      </w:r>
      <w:r w:rsidRPr="00CE0660">
        <w:rPr>
          <w:bCs/>
          <w:sz w:val="24"/>
        </w:rPr>
        <w:t>日内退还基金认购人；</w:t>
      </w:r>
    </w:p>
    <w:p w14:paraId="4F2ABD06"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25</w:t>
      </w:r>
      <w:r w:rsidRPr="00CE0660">
        <w:rPr>
          <w:bCs/>
          <w:sz w:val="24"/>
        </w:rPr>
        <w:t>）执行生效的基金份额持有人大会的</w:t>
      </w:r>
      <w:r w:rsidRPr="00CE0660">
        <w:rPr>
          <w:rFonts w:hint="eastAsia"/>
          <w:bCs/>
          <w:sz w:val="24"/>
        </w:rPr>
        <w:t>决议</w:t>
      </w:r>
      <w:r w:rsidRPr="00CE0660">
        <w:rPr>
          <w:bCs/>
          <w:sz w:val="24"/>
        </w:rPr>
        <w:t>；</w:t>
      </w:r>
    </w:p>
    <w:p w14:paraId="35A271C9"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26</w:t>
      </w:r>
      <w:r w:rsidRPr="00CE0660">
        <w:rPr>
          <w:bCs/>
          <w:sz w:val="24"/>
        </w:rPr>
        <w:t>）建立并保存基金份额持有人名册；</w:t>
      </w:r>
    </w:p>
    <w:p w14:paraId="33F4075C"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27</w:t>
      </w:r>
      <w:r w:rsidRPr="00CE0660">
        <w:rPr>
          <w:bCs/>
          <w:sz w:val="24"/>
        </w:rPr>
        <w:t>）法律法规及中国证监会规定的和基金合同约定的其他义务。</w:t>
      </w:r>
    </w:p>
    <w:p w14:paraId="4B046F57" w14:textId="77777777" w:rsidR="006015FB" w:rsidRPr="00CE0660" w:rsidRDefault="006015FB" w:rsidP="006015FB">
      <w:pPr>
        <w:spacing w:line="360" w:lineRule="auto"/>
        <w:ind w:firstLineChars="200" w:firstLine="480"/>
        <w:rPr>
          <w:bCs/>
          <w:sz w:val="24"/>
        </w:rPr>
      </w:pPr>
      <w:r w:rsidRPr="00CE0660">
        <w:rPr>
          <w:rFonts w:hint="eastAsia"/>
          <w:bCs/>
          <w:sz w:val="24"/>
        </w:rPr>
        <w:t>（二）基金托管人的权利与义务</w:t>
      </w:r>
    </w:p>
    <w:p w14:paraId="2B082453"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、根据《基金法》、《运作办法》及其他有关规定，基金托管人的权利包括但不限于：</w:t>
      </w:r>
    </w:p>
    <w:p w14:paraId="72666016" w14:textId="77777777" w:rsidR="001C4248" w:rsidRPr="00CE0660" w:rsidRDefault="001C4248" w:rsidP="001C4248">
      <w:pPr>
        <w:spacing w:line="360" w:lineRule="auto"/>
        <w:ind w:firstLineChars="200" w:firstLine="480"/>
        <w:rPr>
          <w:bCs/>
          <w:sz w:val="24"/>
        </w:rPr>
      </w:pPr>
      <w:r w:rsidRPr="00CE0660">
        <w:rPr>
          <w:bCs/>
          <w:sz w:val="24"/>
        </w:rPr>
        <w:lastRenderedPageBreak/>
        <w:t>（</w:t>
      </w:r>
      <w:r w:rsidRPr="00CE0660">
        <w:rPr>
          <w:bCs/>
          <w:sz w:val="24"/>
        </w:rPr>
        <w:t>1</w:t>
      </w:r>
      <w:r w:rsidRPr="00CE0660">
        <w:rPr>
          <w:bCs/>
          <w:sz w:val="24"/>
        </w:rPr>
        <w:t>）自基金合同生效之日起，依法律法规和基金合同的规定安全保管基金财产；</w:t>
      </w:r>
    </w:p>
    <w:p w14:paraId="5C812753"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w:t>
      </w:r>
      <w:r w:rsidRPr="00CE0660">
        <w:rPr>
          <w:bCs/>
          <w:sz w:val="24"/>
        </w:rPr>
        <w:t>）依基金合同约定获得基金托管费以及法律法规规定或监管部门批准的其他费用；</w:t>
      </w:r>
    </w:p>
    <w:p w14:paraId="61CE7464"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3</w:t>
      </w:r>
      <w:r w:rsidRPr="00CE0660">
        <w:rPr>
          <w:bCs/>
          <w:sz w:val="24"/>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14:paraId="485406FB"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4</w:t>
      </w:r>
      <w:r w:rsidRPr="00CE0660">
        <w:rPr>
          <w:bCs/>
          <w:sz w:val="24"/>
        </w:rPr>
        <w:t>）根据相关市场规则，为基金开设</w:t>
      </w:r>
      <w:r w:rsidRPr="00CE0660">
        <w:rPr>
          <w:rFonts w:hint="eastAsia"/>
          <w:bCs/>
          <w:sz w:val="24"/>
        </w:rPr>
        <w:t>资金账户</w:t>
      </w:r>
      <w:r w:rsidRPr="00CE0660">
        <w:rPr>
          <w:bCs/>
          <w:sz w:val="24"/>
        </w:rPr>
        <w:t>、证券</w:t>
      </w:r>
      <w:r w:rsidRPr="00CE0660">
        <w:rPr>
          <w:rFonts w:hint="eastAsia"/>
          <w:bCs/>
          <w:sz w:val="24"/>
        </w:rPr>
        <w:t>账户</w:t>
      </w:r>
      <w:r w:rsidRPr="00CE0660">
        <w:rPr>
          <w:bCs/>
          <w:sz w:val="24"/>
        </w:rPr>
        <w:t>等投资所需账户，</w:t>
      </w:r>
      <w:r w:rsidRPr="00CE0660">
        <w:rPr>
          <w:rFonts w:hint="eastAsia"/>
          <w:bCs/>
          <w:sz w:val="24"/>
        </w:rPr>
        <w:t>并</w:t>
      </w:r>
      <w:r w:rsidRPr="00CE0660">
        <w:rPr>
          <w:bCs/>
          <w:sz w:val="24"/>
        </w:rPr>
        <w:t>配合为本基金开立期货账户，为基金办理证券</w:t>
      </w:r>
      <w:r w:rsidRPr="00CE0660">
        <w:rPr>
          <w:rFonts w:hint="eastAsia"/>
          <w:bCs/>
          <w:sz w:val="24"/>
        </w:rPr>
        <w:t>、</w:t>
      </w:r>
      <w:r w:rsidRPr="00CE0660">
        <w:rPr>
          <w:bCs/>
          <w:sz w:val="24"/>
        </w:rPr>
        <w:t>期货交易资金清算</w:t>
      </w:r>
      <w:r w:rsidRPr="00CE0660">
        <w:rPr>
          <w:rFonts w:hint="eastAsia"/>
          <w:bCs/>
          <w:sz w:val="24"/>
        </w:rPr>
        <w:t>；</w:t>
      </w:r>
    </w:p>
    <w:p w14:paraId="5A9C9F2D"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5</w:t>
      </w:r>
      <w:r w:rsidRPr="00CE0660">
        <w:rPr>
          <w:bCs/>
          <w:sz w:val="24"/>
        </w:rPr>
        <w:t>）提议召开或召集基金份额持有人大会；</w:t>
      </w:r>
    </w:p>
    <w:p w14:paraId="459372F0"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6</w:t>
      </w:r>
      <w:r w:rsidRPr="00CE0660">
        <w:rPr>
          <w:bCs/>
          <w:sz w:val="24"/>
        </w:rPr>
        <w:t>）在基金管理人更换时，提名新的基金管理人；</w:t>
      </w:r>
    </w:p>
    <w:p w14:paraId="44AD491D"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7</w:t>
      </w:r>
      <w:r w:rsidRPr="00CE0660">
        <w:rPr>
          <w:bCs/>
          <w:sz w:val="24"/>
        </w:rPr>
        <w:t>）</w:t>
      </w:r>
      <w:r w:rsidRPr="00CE0660">
        <w:rPr>
          <w:rFonts w:hint="eastAsia"/>
          <w:bCs/>
          <w:sz w:val="24"/>
        </w:rPr>
        <w:t>法律法规及中国证监会规定的和基金合同约定的其他</w:t>
      </w:r>
      <w:r w:rsidRPr="00CE0660">
        <w:rPr>
          <w:bCs/>
          <w:sz w:val="24"/>
        </w:rPr>
        <w:t>权利。</w:t>
      </w:r>
    </w:p>
    <w:p w14:paraId="46DAB4E7" w14:textId="77777777" w:rsidR="001C4248" w:rsidRPr="00CE0660" w:rsidRDefault="001C4248" w:rsidP="001C4248">
      <w:pPr>
        <w:spacing w:line="360" w:lineRule="auto"/>
        <w:ind w:firstLineChars="200" w:firstLine="480"/>
        <w:rPr>
          <w:bCs/>
          <w:sz w:val="24"/>
        </w:rPr>
      </w:pPr>
      <w:r w:rsidRPr="00CE0660">
        <w:rPr>
          <w:bCs/>
          <w:sz w:val="24"/>
        </w:rPr>
        <w:t>2</w:t>
      </w:r>
      <w:r w:rsidRPr="00CE0660">
        <w:rPr>
          <w:bCs/>
          <w:sz w:val="24"/>
        </w:rPr>
        <w:t>、根据《基金法》、《运作办法》及其他有关规定，基金托管人的义务包括但不限于：</w:t>
      </w:r>
    </w:p>
    <w:p w14:paraId="4F5AD3D0"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w:t>
      </w:r>
      <w:r w:rsidRPr="00CE0660">
        <w:rPr>
          <w:bCs/>
          <w:sz w:val="24"/>
        </w:rPr>
        <w:t>）以诚实信用、勤勉尽责的原则持有并安全保管基金财产；</w:t>
      </w:r>
    </w:p>
    <w:p w14:paraId="6A7CC0DB"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w:t>
      </w:r>
      <w:r w:rsidRPr="00CE0660">
        <w:rPr>
          <w:bCs/>
          <w:sz w:val="24"/>
        </w:rPr>
        <w:t>）设立专门的基金托管部门，具有符合要求的营业场所，配备足够的、合格的熟悉基金托管业务的专职人员，负责基金财产托管事宜；</w:t>
      </w:r>
    </w:p>
    <w:p w14:paraId="4EFF79C9"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3</w:t>
      </w:r>
      <w:r w:rsidRPr="00CE0660">
        <w:rPr>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14:paraId="39EFE0E6"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4</w:t>
      </w:r>
      <w:r w:rsidRPr="00CE0660">
        <w:rPr>
          <w:bCs/>
          <w:sz w:val="24"/>
        </w:rPr>
        <w:t>）除依据《基金法》、基金合同</w:t>
      </w:r>
      <w:r w:rsidRPr="00CE0660">
        <w:rPr>
          <w:rFonts w:hint="eastAsia"/>
          <w:bCs/>
          <w:sz w:val="24"/>
        </w:rPr>
        <w:t>、</w:t>
      </w:r>
      <w:r w:rsidRPr="00CE0660">
        <w:rPr>
          <w:bCs/>
          <w:sz w:val="24"/>
        </w:rPr>
        <w:t>托管协议及其他有关规定外，不得利用基金财产为自己及任何第三人谋取利益，不得委托第三人托管基金财产；</w:t>
      </w:r>
    </w:p>
    <w:p w14:paraId="429398F8"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5</w:t>
      </w:r>
      <w:r w:rsidRPr="00CE0660">
        <w:rPr>
          <w:bCs/>
          <w:sz w:val="24"/>
        </w:rPr>
        <w:t>）保管由基金管理人代表基金签订的与基金有关的重大合同及有关凭证；</w:t>
      </w:r>
    </w:p>
    <w:p w14:paraId="33602B86"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6</w:t>
      </w:r>
      <w:r w:rsidRPr="00CE0660">
        <w:rPr>
          <w:bCs/>
          <w:sz w:val="24"/>
        </w:rPr>
        <w:t>）按规定开设基金财产的资金账户</w:t>
      </w:r>
      <w:r w:rsidRPr="00CE0660">
        <w:rPr>
          <w:rFonts w:hint="eastAsia"/>
          <w:bCs/>
          <w:sz w:val="24"/>
        </w:rPr>
        <w:t>、</w:t>
      </w:r>
      <w:r w:rsidRPr="00CE0660">
        <w:rPr>
          <w:bCs/>
          <w:sz w:val="24"/>
        </w:rPr>
        <w:t>证券账户等投资所需账户，</w:t>
      </w:r>
      <w:r w:rsidRPr="00CE0660">
        <w:rPr>
          <w:rFonts w:hint="eastAsia"/>
          <w:bCs/>
          <w:sz w:val="24"/>
        </w:rPr>
        <w:t>并</w:t>
      </w:r>
      <w:r w:rsidRPr="00CE0660">
        <w:rPr>
          <w:bCs/>
          <w:sz w:val="24"/>
        </w:rPr>
        <w:t>配合为本基金开立期货账户，按照基金合同</w:t>
      </w:r>
      <w:r w:rsidRPr="00CE0660">
        <w:rPr>
          <w:rFonts w:hint="eastAsia"/>
          <w:bCs/>
          <w:sz w:val="24"/>
        </w:rPr>
        <w:t>及</w:t>
      </w:r>
      <w:r w:rsidRPr="00CE0660">
        <w:rPr>
          <w:bCs/>
          <w:sz w:val="24"/>
        </w:rPr>
        <w:t>托管协议的约定，根据基金管理人的投资指令，及时办理清算、交割事宜；</w:t>
      </w:r>
    </w:p>
    <w:p w14:paraId="0B728DD2"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7</w:t>
      </w:r>
      <w:r w:rsidRPr="00CE0660">
        <w:rPr>
          <w:bCs/>
          <w:sz w:val="24"/>
        </w:rPr>
        <w:t>）保守基金商业秘密，除《基金法》、基金合同及其他有关规定另有规定外，在基金信息公开披露前予以保密，不得向他人泄露</w:t>
      </w:r>
      <w:r w:rsidRPr="00CE0660">
        <w:rPr>
          <w:rFonts w:hint="eastAsia"/>
          <w:bCs/>
          <w:sz w:val="24"/>
        </w:rPr>
        <w:t>，但</w:t>
      </w:r>
      <w:r w:rsidRPr="00CE0660">
        <w:rPr>
          <w:bCs/>
          <w:sz w:val="24"/>
        </w:rPr>
        <w:t>向监管机构、司法机</w:t>
      </w:r>
      <w:r w:rsidRPr="00CE0660">
        <w:rPr>
          <w:bCs/>
          <w:sz w:val="24"/>
        </w:rPr>
        <w:lastRenderedPageBreak/>
        <w:t>关</w:t>
      </w:r>
      <w:r w:rsidRPr="00CE0660">
        <w:rPr>
          <w:rFonts w:hint="eastAsia"/>
          <w:bCs/>
          <w:sz w:val="24"/>
        </w:rPr>
        <w:t>、</w:t>
      </w:r>
      <w:r w:rsidRPr="00CE0660">
        <w:rPr>
          <w:bCs/>
          <w:sz w:val="24"/>
        </w:rPr>
        <w:t>已出具保密承诺函的审计</w:t>
      </w:r>
      <w:r w:rsidRPr="00CE0660">
        <w:rPr>
          <w:rFonts w:hint="eastAsia"/>
          <w:bCs/>
          <w:sz w:val="24"/>
        </w:rPr>
        <w:t>、法</w:t>
      </w:r>
      <w:r w:rsidRPr="00CE0660">
        <w:rPr>
          <w:bCs/>
          <w:sz w:val="24"/>
        </w:rPr>
        <w:t>律等</w:t>
      </w:r>
      <w:r w:rsidRPr="00CE0660">
        <w:rPr>
          <w:rFonts w:hint="eastAsia"/>
          <w:bCs/>
          <w:sz w:val="24"/>
        </w:rPr>
        <w:t>外部专业顾问</w:t>
      </w:r>
      <w:r w:rsidRPr="00CE0660">
        <w:rPr>
          <w:bCs/>
          <w:sz w:val="24"/>
        </w:rPr>
        <w:t>提供的情况除外；</w:t>
      </w:r>
    </w:p>
    <w:p w14:paraId="44B77879"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8</w:t>
      </w:r>
      <w:r w:rsidRPr="00CE0660">
        <w:rPr>
          <w:bCs/>
          <w:sz w:val="24"/>
        </w:rPr>
        <w:t>）复核、审查基金管理人计算的基金资产净值、基金份额申购、赎回价格；</w:t>
      </w:r>
    </w:p>
    <w:p w14:paraId="4D9582DD"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9</w:t>
      </w:r>
      <w:r w:rsidRPr="00CE0660">
        <w:rPr>
          <w:bCs/>
          <w:sz w:val="24"/>
        </w:rPr>
        <w:t>）办理与基金托管业务活动有关的信息披露事项；</w:t>
      </w:r>
    </w:p>
    <w:p w14:paraId="7BCA2801"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10</w:t>
      </w:r>
      <w:r w:rsidRPr="00CE0660">
        <w:rPr>
          <w:bCs/>
          <w:sz w:val="24"/>
        </w:rPr>
        <w:t>）对基金财务会计报告、</w:t>
      </w:r>
      <w:r w:rsidRPr="00CE0660">
        <w:rPr>
          <w:rFonts w:hint="eastAsia"/>
          <w:bCs/>
          <w:sz w:val="24"/>
        </w:rPr>
        <w:t>季度、</w:t>
      </w:r>
      <w:r w:rsidRPr="00CE0660">
        <w:rPr>
          <w:bCs/>
          <w:sz w:val="24"/>
        </w:rPr>
        <w:t>半年度和年度基金报告出具意见，说明基金管理人在各重要方面的运作是否严格按照基金合同</w:t>
      </w:r>
      <w:r w:rsidRPr="00CE0660">
        <w:rPr>
          <w:rFonts w:hint="eastAsia"/>
          <w:bCs/>
          <w:sz w:val="24"/>
        </w:rPr>
        <w:t>及</w:t>
      </w:r>
      <w:r w:rsidRPr="00CE0660">
        <w:rPr>
          <w:bCs/>
          <w:sz w:val="24"/>
        </w:rPr>
        <w:t>托管协议的规定进行；如果基金管理人有未执行基金合同</w:t>
      </w:r>
      <w:r w:rsidRPr="00CE0660">
        <w:rPr>
          <w:rFonts w:hint="eastAsia"/>
          <w:bCs/>
          <w:sz w:val="24"/>
        </w:rPr>
        <w:t>及</w:t>
      </w:r>
      <w:r w:rsidRPr="00CE0660">
        <w:rPr>
          <w:bCs/>
          <w:sz w:val="24"/>
        </w:rPr>
        <w:t>托管协议规定的行为，还应当说明基金托管人是否采取了适当的措施；</w:t>
      </w:r>
    </w:p>
    <w:p w14:paraId="156DB8C2"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11</w:t>
      </w:r>
      <w:r w:rsidRPr="00CE0660">
        <w:rPr>
          <w:bCs/>
          <w:sz w:val="24"/>
        </w:rPr>
        <w:t>）保存基金托管业务活动的记录、账册、报表和其他相关资料</w:t>
      </w:r>
      <w:r w:rsidRPr="00CE0660">
        <w:rPr>
          <w:rFonts w:hint="eastAsia"/>
        </w:rPr>
        <w:t>15</w:t>
      </w:r>
      <w:r w:rsidRPr="00CE0660">
        <w:rPr>
          <w:bCs/>
          <w:sz w:val="24"/>
        </w:rPr>
        <w:t>年以上；</w:t>
      </w:r>
    </w:p>
    <w:p w14:paraId="2D55B0D6"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12</w:t>
      </w:r>
      <w:r w:rsidRPr="00CE0660">
        <w:rPr>
          <w:bCs/>
          <w:sz w:val="24"/>
        </w:rPr>
        <w:t>）</w:t>
      </w:r>
      <w:r w:rsidRPr="00CE0660">
        <w:rPr>
          <w:rFonts w:hint="eastAsia"/>
          <w:bCs/>
          <w:sz w:val="24"/>
        </w:rPr>
        <w:t>从</w:t>
      </w:r>
      <w:r w:rsidRPr="00CE0660">
        <w:rPr>
          <w:bCs/>
          <w:sz w:val="24"/>
        </w:rPr>
        <w:t>基金管理人</w:t>
      </w:r>
      <w:r w:rsidRPr="00CE0660">
        <w:rPr>
          <w:rFonts w:hint="eastAsia"/>
          <w:bCs/>
          <w:sz w:val="24"/>
        </w:rPr>
        <w:t>或</w:t>
      </w:r>
      <w:r w:rsidRPr="00CE0660">
        <w:rPr>
          <w:bCs/>
          <w:sz w:val="24"/>
        </w:rPr>
        <w:t>其委托的登记机构</w:t>
      </w:r>
      <w:r w:rsidRPr="00CE0660">
        <w:rPr>
          <w:rFonts w:hint="eastAsia"/>
          <w:bCs/>
          <w:sz w:val="24"/>
        </w:rPr>
        <w:t>处</w:t>
      </w:r>
      <w:r w:rsidRPr="00CE0660">
        <w:rPr>
          <w:bCs/>
          <w:sz w:val="24"/>
        </w:rPr>
        <w:t>接收并保存基金份额持有人名册；</w:t>
      </w:r>
    </w:p>
    <w:p w14:paraId="4B6DCAB9"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13</w:t>
      </w:r>
      <w:r w:rsidRPr="00CE0660">
        <w:rPr>
          <w:bCs/>
          <w:sz w:val="24"/>
        </w:rPr>
        <w:t>）按规定制作相关账册并与基金管理人核对；</w:t>
      </w:r>
    </w:p>
    <w:p w14:paraId="4E06F1E6"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14</w:t>
      </w:r>
      <w:r w:rsidRPr="00CE0660">
        <w:rPr>
          <w:bCs/>
          <w:sz w:val="24"/>
        </w:rPr>
        <w:t>）依据基金管理人的指令或有关规定向基金份额持有人支付基金收益和赎回款项；</w:t>
      </w:r>
    </w:p>
    <w:p w14:paraId="7B7AE476"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15</w:t>
      </w:r>
      <w:r w:rsidRPr="00CE0660">
        <w:rPr>
          <w:bCs/>
          <w:sz w:val="24"/>
        </w:rPr>
        <w:t>）依据《基金法》、基金合同及其他有关规定，召集基金份额持有人大会或配合</w:t>
      </w:r>
      <w:r w:rsidRPr="00CE0660">
        <w:rPr>
          <w:rFonts w:hint="eastAsia"/>
          <w:bCs/>
          <w:sz w:val="24"/>
        </w:rPr>
        <w:t>基金管理人</w:t>
      </w:r>
      <w:r w:rsidRPr="00CE0660">
        <w:rPr>
          <w:bCs/>
          <w:sz w:val="24"/>
        </w:rPr>
        <w:t>、基金份额持有人依法召集基金份额持有人大会；</w:t>
      </w:r>
    </w:p>
    <w:p w14:paraId="349B6FE4"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16</w:t>
      </w:r>
      <w:r w:rsidRPr="00CE0660">
        <w:rPr>
          <w:bCs/>
          <w:sz w:val="24"/>
        </w:rPr>
        <w:t>）按照法律法规</w:t>
      </w:r>
      <w:r w:rsidRPr="00CE0660">
        <w:rPr>
          <w:rFonts w:hint="eastAsia"/>
          <w:bCs/>
          <w:sz w:val="24"/>
        </w:rPr>
        <w:t>、</w:t>
      </w:r>
      <w:r w:rsidRPr="00CE0660">
        <w:rPr>
          <w:bCs/>
          <w:sz w:val="24"/>
        </w:rPr>
        <w:t>基金合同</w:t>
      </w:r>
      <w:r w:rsidRPr="00CE0660">
        <w:rPr>
          <w:rFonts w:hint="eastAsia"/>
          <w:bCs/>
          <w:sz w:val="24"/>
        </w:rPr>
        <w:t>和托管协议</w:t>
      </w:r>
      <w:r w:rsidRPr="00CE0660">
        <w:rPr>
          <w:bCs/>
          <w:sz w:val="24"/>
        </w:rPr>
        <w:t>的规定监督基金管理人的投资运作；</w:t>
      </w:r>
    </w:p>
    <w:p w14:paraId="4A203C65"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17</w:t>
      </w:r>
      <w:r w:rsidRPr="00CE0660">
        <w:rPr>
          <w:bCs/>
          <w:sz w:val="24"/>
        </w:rPr>
        <w:t>）参加基金财产清算小组，参与基金财产的保管、清理、估价、变现和分配；</w:t>
      </w:r>
    </w:p>
    <w:p w14:paraId="51B9BBDE"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18</w:t>
      </w:r>
      <w:r w:rsidRPr="00CE0660">
        <w:rPr>
          <w:bCs/>
          <w:sz w:val="24"/>
        </w:rPr>
        <w:t>）面临解散、依法被撤销或者被依法宣告破产时，及时报告中国证监会和银行</w:t>
      </w:r>
      <w:r w:rsidRPr="00CE0660">
        <w:rPr>
          <w:rFonts w:hint="eastAsia"/>
          <w:bCs/>
          <w:sz w:val="24"/>
        </w:rPr>
        <w:t>业</w:t>
      </w:r>
      <w:r w:rsidRPr="00CE0660">
        <w:rPr>
          <w:bCs/>
          <w:sz w:val="24"/>
        </w:rPr>
        <w:t>监</w:t>
      </w:r>
      <w:r w:rsidRPr="00CE0660">
        <w:rPr>
          <w:rFonts w:hint="eastAsia"/>
          <w:bCs/>
          <w:sz w:val="24"/>
        </w:rPr>
        <w:t>督</w:t>
      </w:r>
      <w:r w:rsidRPr="00CE0660">
        <w:rPr>
          <w:bCs/>
          <w:sz w:val="24"/>
        </w:rPr>
        <w:t>管</w:t>
      </w:r>
      <w:r w:rsidRPr="00CE0660">
        <w:rPr>
          <w:rFonts w:hint="eastAsia"/>
          <w:bCs/>
          <w:sz w:val="24"/>
        </w:rPr>
        <w:t>理</w:t>
      </w:r>
      <w:r w:rsidRPr="00CE0660">
        <w:rPr>
          <w:bCs/>
          <w:sz w:val="24"/>
        </w:rPr>
        <w:t>机构，并通知基金管理人；</w:t>
      </w:r>
    </w:p>
    <w:p w14:paraId="5D6910EF"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19</w:t>
      </w:r>
      <w:r w:rsidRPr="00CE0660">
        <w:rPr>
          <w:bCs/>
          <w:sz w:val="24"/>
        </w:rPr>
        <w:t>）因违反基金合同</w:t>
      </w:r>
      <w:r w:rsidRPr="00CE0660">
        <w:rPr>
          <w:rFonts w:hint="eastAsia"/>
          <w:bCs/>
          <w:sz w:val="24"/>
        </w:rPr>
        <w:t>及</w:t>
      </w:r>
      <w:r w:rsidRPr="00CE0660">
        <w:rPr>
          <w:bCs/>
          <w:sz w:val="24"/>
        </w:rPr>
        <w:t>托管协议导致基金财产损失时，应承担赔偿责任，其赔偿责任不因其退任而免除；</w:t>
      </w:r>
    </w:p>
    <w:p w14:paraId="22BB8023"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20</w:t>
      </w:r>
      <w:r w:rsidRPr="00CE0660">
        <w:rPr>
          <w:bCs/>
          <w:sz w:val="24"/>
        </w:rPr>
        <w:t>）按规定监督基金管理人按法律法规和基金合同规定履行自己的义务，基金管理人因违反基金合同造成基金财产损失时，应为基金份额持有人利益向基金管理人追偿；</w:t>
      </w:r>
    </w:p>
    <w:p w14:paraId="0E2F73FE"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21</w:t>
      </w:r>
      <w:r w:rsidRPr="00CE0660">
        <w:rPr>
          <w:bCs/>
          <w:sz w:val="24"/>
        </w:rPr>
        <w:t>）执行生效的基金份额持有人大会的</w:t>
      </w:r>
      <w:r w:rsidRPr="00CE0660">
        <w:rPr>
          <w:rFonts w:hint="eastAsia"/>
          <w:bCs/>
          <w:sz w:val="24"/>
        </w:rPr>
        <w:t>决议</w:t>
      </w:r>
      <w:r w:rsidRPr="00CE0660">
        <w:rPr>
          <w:bCs/>
          <w:sz w:val="24"/>
        </w:rPr>
        <w:t>；</w:t>
      </w:r>
    </w:p>
    <w:p w14:paraId="7E8C4FB8"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22</w:t>
      </w:r>
      <w:r w:rsidRPr="00CE0660">
        <w:rPr>
          <w:bCs/>
          <w:sz w:val="24"/>
        </w:rPr>
        <w:t>）法律法规及中国证监会规定的和基金合同约定的其他义务。</w:t>
      </w:r>
    </w:p>
    <w:p w14:paraId="165AEFD8" w14:textId="67DB436C" w:rsidR="006015FB" w:rsidRPr="00CE0660" w:rsidRDefault="006015FB" w:rsidP="001C4248">
      <w:pPr>
        <w:spacing w:line="360" w:lineRule="auto"/>
        <w:ind w:firstLineChars="200" w:firstLine="480"/>
        <w:rPr>
          <w:bCs/>
          <w:sz w:val="24"/>
        </w:rPr>
      </w:pPr>
      <w:r w:rsidRPr="00CE0660">
        <w:rPr>
          <w:rFonts w:hint="eastAsia"/>
          <w:bCs/>
          <w:sz w:val="24"/>
        </w:rPr>
        <w:lastRenderedPageBreak/>
        <w:t>（</w:t>
      </w:r>
      <w:r w:rsidRPr="00CE0660">
        <w:rPr>
          <w:bCs/>
          <w:sz w:val="24"/>
        </w:rPr>
        <w:t>三）</w:t>
      </w:r>
      <w:r w:rsidRPr="00CE0660">
        <w:rPr>
          <w:rFonts w:hint="eastAsia"/>
          <w:bCs/>
          <w:sz w:val="24"/>
        </w:rPr>
        <w:t>基金份额持有人的</w:t>
      </w:r>
      <w:r w:rsidRPr="00CE0660">
        <w:rPr>
          <w:bCs/>
          <w:sz w:val="24"/>
        </w:rPr>
        <w:t>权利与义务</w:t>
      </w:r>
    </w:p>
    <w:p w14:paraId="7CF9047B" w14:textId="77777777" w:rsidR="001C4248" w:rsidRPr="00CE0660" w:rsidRDefault="001C4248" w:rsidP="001C4248">
      <w:pPr>
        <w:spacing w:line="360" w:lineRule="auto"/>
        <w:ind w:firstLineChars="200" w:firstLine="480"/>
        <w:rPr>
          <w:bCs/>
          <w:sz w:val="24"/>
        </w:rPr>
      </w:pPr>
      <w:r w:rsidRPr="00CE0660">
        <w:rPr>
          <w:bCs/>
          <w:sz w:val="24"/>
        </w:rPr>
        <w:t>基金投资者</w:t>
      </w:r>
      <w:r w:rsidRPr="00CE0660">
        <w:rPr>
          <w:rFonts w:hint="eastAsia"/>
          <w:bCs/>
          <w:sz w:val="24"/>
        </w:rPr>
        <w:t>持有</w:t>
      </w:r>
      <w:r w:rsidRPr="00CE0660">
        <w:rPr>
          <w:bCs/>
          <w:sz w:val="24"/>
        </w:rPr>
        <w:t>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14:paraId="782DE02F" w14:textId="01817388" w:rsidR="001C4248" w:rsidRPr="00CE0660" w:rsidRDefault="001C4248" w:rsidP="001C4248">
      <w:pPr>
        <w:spacing w:line="360" w:lineRule="auto"/>
        <w:ind w:firstLineChars="200" w:firstLine="480"/>
        <w:rPr>
          <w:bCs/>
          <w:sz w:val="24"/>
        </w:rPr>
      </w:pPr>
      <w:r w:rsidRPr="00CE0660">
        <w:rPr>
          <w:bCs/>
          <w:sz w:val="24"/>
        </w:rPr>
        <w:t>每份基金份额具有同等的合法权益。</w:t>
      </w:r>
    </w:p>
    <w:p w14:paraId="12FE74DF"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、根据《基金法》、《运作办法》及其他有关规定，基金份额持有人的权利包括但不限于：</w:t>
      </w:r>
    </w:p>
    <w:p w14:paraId="46D643FC"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w:t>
      </w:r>
      <w:r w:rsidRPr="00CE0660">
        <w:rPr>
          <w:bCs/>
          <w:sz w:val="24"/>
        </w:rPr>
        <w:t>）分享基金财产收益；</w:t>
      </w:r>
    </w:p>
    <w:p w14:paraId="24FB047F"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w:t>
      </w:r>
      <w:r w:rsidRPr="00CE0660">
        <w:rPr>
          <w:bCs/>
          <w:sz w:val="24"/>
        </w:rPr>
        <w:t>）参与分配清算后的剩余基金财产；</w:t>
      </w:r>
    </w:p>
    <w:p w14:paraId="4CE84FD5"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3</w:t>
      </w:r>
      <w:r w:rsidRPr="00CE0660">
        <w:rPr>
          <w:bCs/>
          <w:sz w:val="24"/>
        </w:rPr>
        <w:t>）</w:t>
      </w:r>
      <w:r w:rsidRPr="00CE0660">
        <w:rPr>
          <w:rFonts w:hint="eastAsia"/>
          <w:bCs/>
          <w:sz w:val="24"/>
        </w:rPr>
        <w:t>依照法律法规</w:t>
      </w:r>
      <w:r w:rsidRPr="00CE0660">
        <w:rPr>
          <w:bCs/>
          <w:sz w:val="24"/>
        </w:rPr>
        <w:t>及基金合同的约定申请赎回</w:t>
      </w:r>
      <w:r w:rsidRPr="00CE0660">
        <w:rPr>
          <w:rFonts w:hint="eastAsia"/>
          <w:bCs/>
          <w:sz w:val="24"/>
        </w:rPr>
        <w:t>或</w:t>
      </w:r>
      <w:r w:rsidRPr="00CE0660">
        <w:rPr>
          <w:bCs/>
          <w:sz w:val="24"/>
        </w:rPr>
        <w:t>转让其持有的基金份额；</w:t>
      </w:r>
    </w:p>
    <w:p w14:paraId="074B741A"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4</w:t>
      </w:r>
      <w:r w:rsidRPr="00CE0660">
        <w:rPr>
          <w:bCs/>
          <w:sz w:val="24"/>
        </w:rPr>
        <w:t>）按照规定要求召开基金份额持有人大会</w:t>
      </w:r>
      <w:r w:rsidRPr="00CE0660">
        <w:rPr>
          <w:rFonts w:hint="eastAsia"/>
          <w:bCs/>
          <w:sz w:val="24"/>
        </w:rPr>
        <w:t>或者</w:t>
      </w:r>
      <w:r w:rsidRPr="00CE0660">
        <w:rPr>
          <w:bCs/>
          <w:sz w:val="24"/>
        </w:rPr>
        <w:t>召集基金份额持有人大会；</w:t>
      </w:r>
    </w:p>
    <w:p w14:paraId="74B1B520"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5</w:t>
      </w:r>
      <w:r w:rsidRPr="00CE0660">
        <w:rPr>
          <w:bCs/>
          <w:sz w:val="24"/>
        </w:rPr>
        <w:t>）出席或者委派代表出席基金份额持有人大会，对基金份额持有人大会审议事项行使表决权；</w:t>
      </w:r>
    </w:p>
    <w:p w14:paraId="607E88DB"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6</w:t>
      </w:r>
      <w:r w:rsidRPr="00CE0660">
        <w:rPr>
          <w:bCs/>
          <w:sz w:val="24"/>
        </w:rPr>
        <w:t>）查阅或者复制公开披露的基金信息资料；</w:t>
      </w:r>
    </w:p>
    <w:p w14:paraId="715519B0"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7</w:t>
      </w:r>
      <w:r w:rsidRPr="00CE0660">
        <w:rPr>
          <w:bCs/>
          <w:sz w:val="24"/>
        </w:rPr>
        <w:t>）监督基金管理人的投资运作；</w:t>
      </w:r>
    </w:p>
    <w:p w14:paraId="68C776DC"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8</w:t>
      </w:r>
      <w:r w:rsidRPr="00CE0660">
        <w:rPr>
          <w:bCs/>
          <w:sz w:val="24"/>
        </w:rPr>
        <w:t>）对基金管理人、基金托管人、基金</w:t>
      </w:r>
      <w:r w:rsidRPr="00CE0660">
        <w:rPr>
          <w:rFonts w:hint="eastAsia"/>
          <w:bCs/>
          <w:sz w:val="24"/>
        </w:rPr>
        <w:t>服务</w:t>
      </w:r>
      <w:r w:rsidRPr="00CE0660">
        <w:rPr>
          <w:bCs/>
          <w:sz w:val="24"/>
        </w:rPr>
        <w:t>机构损害其合法权益的行为依法提起诉讼或仲裁；</w:t>
      </w:r>
    </w:p>
    <w:p w14:paraId="4727D4ED"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9</w:t>
      </w:r>
      <w:r w:rsidRPr="00CE0660">
        <w:rPr>
          <w:bCs/>
          <w:sz w:val="24"/>
        </w:rPr>
        <w:t>）法律法规及中国证监会规定的和基金合同约定的其他权利。</w:t>
      </w:r>
    </w:p>
    <w:p w14:paraId="5E205D5D" w14:textId="77777777" w:rsidR="001C4248" w:rsidRPr="00CE0660" w:rsidRDefault="001C4248" w:rsidP="001C4248">
      <w:pPr>
        <w:spacing w:line="360" w:lineRule="auto"/>
        <w:ind w:firstLineChars="200" w:firstLine="480"/>
        <w:rPr>
          <w:bCs/>
          <w:sz w:val="24"/>
        </w:rPr>
      </w:pPr>
      <w:r w:rsidRPr="00CE0660">
        <w:rPr>
          <w:bCs/>
          <w:sz w:val="24"/>
        </w:rPr>
        <w:t>2</w:t>
      </w:r>
      <w:r w:rsidRPr="00CE0660">
        <w:rPr>
          <w:bCs/>
          <w:sz w:val="24"/>
        </w:rPr>
        <w:t>、根据《基金法》、《运作办法》及其他有关规定，基金份额持有人的义务包括但不限于：</w:t>
      </w:r>
    </w:p>
    <w:p w14:paraId="1AAAADC0"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w:t>
      </w:r>
      <w:r w:rsidRPr="00CE0660">
        <w:rPr>
          <w:bCs/>
          <w:sz w:val="24"/>
        </w:rPr>
        <w:t>）认真阅读并遵守基金合同</w:t>
      </w:r>
      <w:r w:rsidRPr="00CE0660">
        <w:rPr>
          <w:rFonts w:hint="eastAsia"/>
          <w:bCs/>
          <w:sz w:val="24"/>
        </w:rPr>
        <w:t>、</w:t>
      </w:r>
      <w:r w:rsidRPr="00CE0660">
        <w:rPr>
          <w:bCs/>
          <w:sz w:val="24"/>
        </w:rPr>
        <w:t>招募说明书等信息披露文件；</w:t>
      </w:r>
    </w:p>
    <w:p w14:paraId="20D866FC"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w:t>
      </w:r>
      <w:r w:rsidRPr="00CE0660">
        <w:rPr>
          <w:bCs/>
          <w:sz w:val="24"/>
        </w:rPr>
        <w:t>）了解所投资基金产品，了解自身风险承受能力，</w:t>
      </w:r>
      <w:r w:rsidRPr="00CE0660">
        <w:rPr>
          <w:rFonts w:hint="eastAsia"/>
          <w:bCs/>
          <w:sz w:val="24"/>
        </w:rPr>
        <w:t>自主判断基金的投资价值</w:t>
      </w:r>
      <w:r w:rsidRPr="00CE0660">
        <w:rPr>
          <w:bCs/>
          <w:sz w:val="24"/>
        </w:rPr>
        <w:t>，自主</w:t>
      </w:r>
      <w:r w:rsidRPr="00CE0660">
        <w:rPr>
          <w:rFonts w:hint="eastAsia"/>
          <w:bCs/>
          <w:sz w:val="24"/>
        </w:rPr>
        <w:t>做出</w:t>
      </w:r>
      <w:r w:rsidRPr="00CE0660">
        <w:rPr>
          <w:bCs/>
          <w:sz w:val="24"/>
        </w:rPr>
        <w:t>投资决策，自行承担投资风险；</w:t>
      </w:r>
    </w:p>
    <w:p w14:paraId="28F388EC"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3</w:t>
      </w:r>
      <w:r w:rsidRPr="00CE0660">
        <w:rPr>
          <w:bCs/>
          <w:sz w:val="24"/>
        </w:rPr>
        <w:t>）关注基金信息披露，及时行使权利和履行义务；</w:t>
      </w:r>
    </w:p>
    <w:p w14:paraId="21D88221"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4</w:t>
      </w:r>
      <w:r w:rsidRPr="00CE0660">
        <w:rPr>
          <w:bCs/>
          <w:sz w:val="24"/>
        </w:rPr>
        <w:t>）缴纳基金认购、申购款项及法律法规和基金合同所规定的费用；</w:t>
      </w:r>
    </w:p>
    <w:p w14:paraId="0A04EEE7"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5</w:t>
      </w:r>
      <w:r w:rsidRPr="00CE0660">
        <w:rPr>
          <w:bCs/>
          <w:sz w:val="24"/>
        </w:rPr>
        <w:t>）在其持有的基金份额范围内，承担基金亏损或者基金合同终止的有限责任；</w:t>
      </w:r>
    </w:p>
    <w:p w14:paraId="7A4DCF42"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6</w:t>
      </w:r>
      <w:r w:rsidRPr="00CE0660">
        <w:rPr>
          <w:bCs/>
          <w:sz w:val="24"/>
        </w:rPr>
        <w:t>）不从事任何有损基金及其他基金合同当事人合法权益的活动；</w:t>
      </w:r>
    </w:p>
    <w:p w14:paraId="161511C9" w14:textId="77777777" w:rsidR="001C4248" w:rsidRPr="00CE0660" w:rsidRDefault="001C4248" w:rsidP="001C4248">
      <w:pPr>
        <w:spacing w:line="360" w:lineRule="auto"/>
        <w:ind w:firstLineChars="200" w:firstLine="480"/>
        <w:rPr>
          <w:bCs/>
          <w:sz w:val="24"/>
        </w:rPr>
      </w:pPr>
      <w:r w:rsidRPr="00CE0660">
        <w:rPr>
          <w:bCs/>
          <w:sz w:val="24"/>
        </w:rPr>
        <w:lastRenderedPageBreak/>
        <w:t>（</w:t>
      </w:r>
      <w:r w:rsidRPr="00CE0660">
        <w:rPr>
          <w:bCs/>
          <w:sz w:val="24"/>
        </w:rPr>
        <w:t>7</w:t>
      </w:r>
      <w:r w:rsidRPr="00CE0660">
        <w:rPr>
          <w:bCs/>
          <w:sz w:val="24"/>
        </w:rPr>
        <w:t>）执行生效的基金份额持有人大会的</w:t>
      </w:r>
      <w:r w:rsidRPr="00CE0660">
        <w:rPr>
          <w:rFonts w:hint="eastAsia"/>
          <w:bCs/>
          <w:sz w:val="24"/>
        </w:rPr>
        <w:t>决议</w:t>
      </w:r>
      <w:r w:rsidRPr="00CE0660">
        <w:rPr>
          <w:bCs/>
          <w:sz w:val="24"/>
        </w:rPr>
        <w:t>；</w:t>
      </w:r>
    </w:p>
    <w:p w14:paraId="41581AC5"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8</w:t>
      </w:r>
      <w:r w:rsidRPr="00CE0660">
        <w:rPr>
          <w:bCs/>
          <w:sz w:val="24"/>
        </w:rPr>
        <w:t>）返还在基金交易过程中因任何原因获得的不当得利；</w:t>
      </w:r>
    </w:p>
    <w:p w14:paraId="6C07CDBB"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rFonts w:hint="eastAsia"/>
          <w:bCs/>
          <w:sz w:val="24"/>
        </w:rPr>
        <w:t>9</w:t>
      </w:r>
      <w:r w:rsidRPr="00CE0660">
        <w:rPr>
          <w:rFonts w:hint="eastAsia"/>
          <w:bCs/>
          <w:sz w:val="24"/>
        </w:rPr>
        <w:t>）</w:t>
      </w:r>
      <w:r w:rsidRPr="00CE0660">
        <w:rPr>
          <w:bCs/>
          <w:sz w:val="24"/>
        </w:rPr>
        <w:t>发起资金提供方</w:t>
      </w:r>
      <w:r w:rsidRPr="00CE0660">
        <w:rPr>
          <w:rFonts w:hint="eastAsia"/>
          <w:bCs/>
          <w:sz w:val="24"/>
        </w:rPr>
        <w:t>持有发起资金认购的基金份额</w:t>
      </w:r>
      <w:r w:rsidRPr="00CE0660">
        <w:rPr>
          <w:bCs/>
          <w:sz w:val="24"/>
        </w:rPr>
        <w:t>不少于</w:t>
      </w:r>
      <w:r w:rsidRPr="00CE0660">
        <w:rPr>
          <w:rFonts w:hint="eastAsia"/>
          <w:bCs/>
          <w:sz w:val="24"/>
        </w:rPr>
        <w:t>3</w:t>
      </w:r>
      <w:r w:rsidRPr="00CE0660">
        <w:rPr>
          <w:rFonts w:hint="eastAsia"/>
          <w:bCs/>
          <w:sz w:val="24"/>
        </w:rPr>
        <w:t>年</w:t>
      </w:r>
      <w:r w:rsidRPr="00CE0660">
        <w:rPr>
          <w:bCs/>
          <w:sz w:val="24"/>
        </w:rPr>
        <w:t>；</w:t>
      </w:r>
    </w:p>
    <w:p w14:paraId="026C7ACB"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10</w:t>
      </w:r>
      <w:r w:rsidRPr="00CE0660">
        <w:rPr>
          <w:bCs/>
          <w:sz w:val="24"/>
        </w:rPr>
        <w:t>）法律法规及中国证监会规定的和基金合同约定的其他义务。</w:t>
      </w:r>
    </w:p>
    <w:p w14:paraId="1CD0417B" w14:textId="77777777" w:rsidR="006015FB" w:rsidRPr="00CE0660" w:rsidRDefault="006015FB" w:rsidP="006015FB">
      <w:pPr>
        <w:spacing w:line="360" w:lineRule="auto"/>
        <w:ind w:firstLineChars="200" w:firstLine="480"/>
        <w:rPr>
          <w:bCs/>
          <w:sz w:val="24"/>
        </w:rPr>
      </w:pPr>
    </w:p>
    <w:p w14:paraId="7C6CD93B" w14:textId="77777777" w:rsidR="0094205F" w:rsidRPr="00CE0660" w:rsidRDefault="0094205F" w:rsidP="00F2307F">
      <w:pPr>
        <w:pStyle w:val="3"/>
      </w:pPr>
      <w:r w:rsidRPr="00CE0660">
        <w:rPr>
          <w:rFonts w:hint="eastAsia"/>
        </w:rPr>
        <w:t>二、基金份额持有人大会召集、议事规则及表决的程序和规则</w:t>
      </w:r>
    </w:p>
    <w:p w14:paraId="3532EA28" w14:textId="6B04FE47" w:rsidR="001C4248" w:rsidRPr="00CE0660" w:rsidRDefault="001C4248" w:rsidP="001C4248">
      <w:pPr>
        <w:spacing w:line="360" w:lineRule="auto"/>
        <w:ind w:firstLineChars="200" w:firstLine="480"/>
        <w:rPr>
          <w:bCs/>
          <w:sz w:val="24"/>
        </w:rPr>
      </w:pPr>
      <w:r w:rsidRPr="00CE0660">
        <w:rPr>
          <w:bCs/>
          <w:sz w:val="24"/>
        </w:rPr>
        <w:t>基金份额持有人大会由基金份额持有人组成，基金份额持有人的合法授权代表有权代表基金份额持有人出席会议并表决。基金份额持有人持有的每一基金份额拥有平等的投票权。</w:t>
      </w:r>
    </w:p>
    <w:p w14:paraId="7D4DCF6D" w14:textId="77777777" w:rsidR="001C4248" w:rsidRPr="00CE0660" w:rsidRDefault="001C4248" w:rsidP="001C4248">
      <w:pPr>
        <w:spacing w:line="360" w:lineRule="auto"/>
        <w:ind w:firstLineChars="200" w:firstLine="480"/>
        <w:rPr>
          <w:bCs/>
          <w:sz w:val="24"/>
        </w:rPr>
      </w:pPr>
      <w:r w:rsidRPr="00CE0660">
        <w:rPr>
          <w:rFonts w:hint="eastAsia"/>
          <w:bCs/>
          <w:sz w:val="24"/>
        </w:rPr>
        <w:t>本基金份额持有人大会不设日常机构</w:t>
      </w:r>
      <w:r w:rsidRPr="00CE0660">
        <w:rPr>
          <w:bCs/>
          <w:sz w:val="24"/>
        </w:rPr>
        <w:t>。</w:t>
      </w:r>
    </w:p>
    <w:p w14:paraId="2D1B9311" w14:textId="504D2B62"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一</w:t>
      </w:r>
      <w:r w:rsidRPr="00CE0660">
        <w:rPr>
          <w:rFonts w:hint="eastAsia"/>
          <w:bCs/>
          <w:sz w:val="24"/>
        </w:rPr>
        <w:t>）</w:t>
      </w:r>
      <w:r w:rsidRPr="00CE0660">
        <w:rPr>
          <w:bCs/>
          <w:sz w:val="24"/>
        </w:rPr>
        <w:t>召开事由</w:t>
      </w:r>
    </w:p>
    <w:p w14:paraId="15E5C06E"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、当出现或需要决定下列事由之一的，应当召开基金份额持有人大会</w:t>
      </w:r>
      <w:r w:rsidRPr="00CE0660">
        <w:rPr>
          <w:rFonts w:hint="eastAsia"/>
          <w:bCs/>
          <w:sz w:val="24"/>
        </w:rPr>
        <w:t>，</w:t>
      </w:r>
      <w:r w:rsidRPr="00CE0660">
        <w:rPr>
          <w:bCs/>
          <w:sz w:val="24"/>
        </w:rPr>
        <w:t>但法律法规</w:t>
      </w:r>
      <w:r w:rsidRPr="00CE0660">
        <w:rPr>
          <w:rFonts w:hint="eastAsia"/>
          <w:color w:val="000000"/>
          <w:sz w:val="24"/>
        </w:rPr>
        <w:t>和</w:t>
      </w:r>
      <w:r w:rsidRPr="00CE0660">
        <w:rPr>
          <w:bCs/>
          <w:sz w:val="24"/>
        </w:rPr>
        <w:t>中国证监会另有规定</w:t>
      </w:r>
      <w:r w:rsidRPr="00CE0660">
        <w:rPr>
          <w:rFonts w:hint="eastAsia"/>
          <w:bCs/>
          <w:sz w:val="24"/>
        </w:rPr>
        <w:t>、</w:t>
      </w:r>
      <w:r w:rsidRPr="00CE0660">
        <w:rPr>
          <w:bCs/>
          <w:sz w:val="24"/>
        </w:rPr>
        <w:t>基金合同另有约定的除外：</w:t>
      </w:r>
    </w:p>
    <w:p w14:paraId="2A13F9DA"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1</w:t>
      </w:r>
      <w:r w:rsidRPr="00CE0660">
        <w:rPr>
          <w:bCs/>
          <w:sz w:val="24"/>
        </w:rPr>
        <w:t>）终止基金合同；</w:t>
      </w:r>
    </w:p>
    <w:p w14:paraId="5B64FB62"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2</w:t>
      </w:r>
      <w:r w:rsidRPr="00CE0660">
        <w:rPr>
          <w:bCs/>
          <w:sz w:val="24"/>
        </w:rPr>
        <w:t>）更换基金管理人；</w:t>
      </w:r>
    </w:p>
    <w:p w14:paraId="4C0CBA9D"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3</w:t>
      </w:r>
      <w:r w:rsidRPr="00CE0660">
        <w:rPr>
          <w:bCs/>
          <w:sz w:val="24"/>
        </w:rPr>
        <w:t>）更换基金托管人；</w:t>
      </w:r>
    </w:p>
    <w:p w14:paraId="1F5FF4F9"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4</w:t>
      </w:r>
      <w:r w:rsidRPr="00CE0660">
        <w:rPr>
          <w:bCs/>
          <w:sz w:val="24"/>
        </w:rPr>
        <w:t>）转换基金运作方式；</w:t>
      </w:r>
    </w:p>
    <w:p w14:paraId="3F45C96D"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5</w:t>
      </w:r>
      <w:r w:rsidRPr="00CE0660">
        <w:rPr>
          <w:bCs/>
          <w:sz w:val="24"/>
        </w:rPr>
        <w:t>）</w:t>
      </w:r>
      <w:r w:rsidRPr="00CE0660">
        <w:rPr>
          <w:rFonts w:hint="eastAsia"/>
          <w:bCs/>
          <w:sz w:val="24"/>
        </w:rPr>
        <w:t>调整</w:t>
      </w:r>
      <w:r w:rsidRPr="00CE0660">
        <w:rPr>
          <w:bCs/>
          <w:sz w:val="24"/>
        </w:rPr>
        <w:t>基金管理人、基金托管人的报酬标准</w:t>
      </w:r>
      <w:r w:rsidRPr="00CE0660">
        <w:rPr>
          <w:rFonts w:hint="eastAsia"/>
          <w:bCs/>
          <w:sz w:val="24"/>
        </w:rPr>
        <w:t>（</w:t>
      </w:r>
      <w:r w:rsidRPr="00CE0660">
        <w:rPr>
          <w:bCs/>
          <w:sz w:val="24"/>
        </w:rPr>
        <w:t>根据法律法规要求调整该等报酬标准的除外）</w:t>
      </w:r>
      <w:r w:rsidRPr="00CE0660">
        <w:rPr>
          <w:rFonts w:hint="eastAsia"/>
          <w:bCs/>
          <w:sz w:val="24"/>
        </w:rPr>
        <w:t>或提高基金销售服务费</w:t>
      </w:r>
      <w:r w:rsidRPr="00CE0660">
        <w:rPr>
          <w:bCs/>
          <w:sz w:val="24"/>
        </w:rPr>
        <w:t>；</w:t>
      </w:r>
    </w:p>
    <w:p w14:paraId="734D33AF"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6</w:t>
      </w:r>
      <w:r w:rsidRPr="00CE0660">
        <w:rPr>
          <w:bCs/>
          <w:sz w:val="24"/>
        </w:rPr>
        <w:t>）变更基金类别；</w:t>
      </w:r>
    </w:p>
    <w:p w14:paraId="73C4BFA6"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7</w:t>
      </w:r>
      <w:r w:rsidRPr="00CE0660">
        <w:rPr>
          <w:bCs/>
          <w:sz w:val="24"/>
        </w:rPr>
        <w:t>）本基金与其他基金的合并；</w:t>
      </w:r>
    </w:p>
    <w:p w14:paraId="5DF945E7"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8</w:t>
      </w:r>
      <w:r w:rsidRPr="00CE0660">
        <w:rPr>
          <w:bCs/>
          <w:sz w:val="24"/>
        </w:rPr>
        <w:t>）变更基金投资目标、范围或策略；</w:t>
      </w:r>
    </w:p>
    <w:p w14:paraId="3EFB9FD6"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9</w:t>
      </w:r>
      <w:r w:rsidRPr="00CE0660">
        <w:rPr>
          <w:bCs/>
          <w:sz w:val="24"/>
        </w:rPr>
        <w:t>）变更基金份额持有人大会程序；</w:t>
      </w:r>
    </w:p>
    <w:p w14:paraId="562FA451"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10</w:t>
      </w:r>
      <w:r w:rsidRPr="00CE0660">
        <w:rPr>
          <w:bCs/>
          <w:sz w:val="24"/>
        </w:rPr>
        <w:t>）基金管理人或基金托管人要求召开基金份额持有人大会；</w:t>
      </w:r>
    </w:p>
    <w:p w14:paraId="7CBF8D84"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11</w:t>
      </w:r>
      <w:r w:rsidRPr="00CE0660">
        <w:rPr>
          <w:bCs/>
          <w:sz w:val="24"/>
        </w:rPr>
        <w:t>）单独或合计持有本基金总份额</w:t>
      </w:r>
      <w:r w:rsidRPr="00CE0660">
        <w:rPr>
          <w:bCs/>
          <w:sz w:val="24"/>
        </w:rPr>
        <w:t>10%</w:t>
      </w:r>
      <w:r w:rsidRPr="00CE0660">
        <w:rPr>
          <w:bCs/>
          <w:sz w:val="24"/>
        </w:rPr>
        <w:t>以上（含</w:t>
      </w:r>
      <w:r w:rsidRPr="00CE0660">
        <w:rPr>
          <w:bCs/>
          <w:sz w:val="24"/>
        </w:rPr>
        <w:t>10%</w:t>
      </w:r>
      <w:r w:rsidRPr="00CE0660">
        <w:rPr>
          <w:bCs/>
          <w:sz w:val="24"/>
        </w:rPr>
        <w:t>）基金份额的基金份额持有人（以基金管理人收到提议当日的基金份额计算，下同）就同一事项书面要求召开基金份额持有人大会；</w:t>
      </w:r>
    </w:p>
    <w:p w14:paraId="5BA4F5D7"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12</w:t>
      </w:r>
      <w:r w:rsidRPr="00CE0660">
        <w:rPr>
          <w:bCs/>
          <w:sz w:val="24"/>
        </w:rPr>
        <w:t>）对基金</w:t>
      </w:r>
      <w:r w:rsidRPr="00CE0660">
        <w:rPr>
          <w:rFonts w:hint="eastAsia"/>
          <w:bCs/>
          <w:sz w:val="24"/>
        </w:rPr>
        <w:t>合同</w:t>
      </w:r>
      <w:r w:rsidRPr="00CE0660">
        <w:rPr>
          <w:bCs/>
          <w:sz w:val="24"/>
        </w:rPr>
        <w:t>当事人权利和义务产生重大影响的其他事项；</w:t>
      </w:r>
    </w:p>
    <w:p w14:paraId="627820BB" w14:textId="77777777" w:rsidR="001C4248" w:rsidRPr="00CE0660" w:rsidRDefault="001C4248" w:rsidP="001C4248">
      <w:pPr>
        <w:spacing w:line="440" w:lineRule="atLeast"/>
        <w:ind w:firstLineChars="200" w:firstLine="480"/>
        <w:rPr>
          <w:bCs/>
          <w:sz w:val="24"/>
        </w:rPr>
      </w:pPr>
      <w:r w:rsidRPr="00CE0660">
        <w:rPr>
          <w:bCs/>
          <w:sz w:val="24"/>
        </w:rPr>
        <w:t>（</w:t>
      </w:r>
      <w:r w:rsidRPr="00CE0660">
        <w:rPr>
          <w:bCs/>
          <w:sz w:val="24"/>
        </w:rPr>
        <w:t>13</w:t>
      </w:r>
      <w:r w:rsidRPr="00CE0660">
        <w:rPr>
          <w:bCs/>
          <w:sz w:val="24"/>
        </w:rPr>
        <w:t>）法律法规、基金合同或中国证监会规定的其他应当召开基金份额持有人大会的事项。</w:t>
      </w:r>
    </w:p>
    <w:p w14:paraId="358C87CA" w14:textId="77777777" w:rsidR="001C4248" w:rsidRPr="00CE0660" w:rsidRDefault="001C4248" w:rsidP="001C4248">
      <w:pPr>
        <w:spacing w:line="360" w:lineRule="auto"/>
        <w:ind w:firstLineChars="200" w:firstLine="480"/>
        <w:rPr>
          <w:color w:val="000000"/>
          <w:sz w:val="24"/>
        </w:rPr>
      </w:pPr>
      <w:r w:rsidRPr="00CE0660">
        <w:rPr>
          <w:bCs/>
          <w:sz w:val="24"/>
        </w:rPr>
        <w:t>2</w:t>
      </w:r>
      <w:r w:rsidRPr="00CE0660">
        <w:rPr>
          <w:bCs/>
          <w:sz w:val="24"/>
        </w:rPr>
        <w:t>、</w:t>
      </w:r>
      <w:r w:rsidRPr="00CE0660">
        <w:rPr>
          <w:rFonts w:hint="eastAsia"/>
          <w:color w:val="000000"/>
          <w:sz w:val="24"/>
        </w:rPr>
        <w:t>在法律法规和基金合同规定的范围内，且对现有基金份额持有人利益无</w:t>
      </w:r>
      <w:r w:rsidRPr="00CE0660">
        <w:rPr>
          <w:rFonts w:hint="eastAsia"/>
          <w:color w:val="000000"/>
          <w:sz w:val="24"/>
        </w:rPr>
        <w:lastRenderedPageBreak/>
        <w:t>实质性不利影响的前提下，以下情况可由基金管理人和基金托管人协商后修改，不需召开基金份额持有人大会：</w:t>
      </w:r>
    </w:p>
    <w:p w14:paraId="6B4232C3"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w:t>
      </w:r>
      <w:r w:rsidRPr="00CE0660">
        <w:rPr>
          <w:bCs/>
          <w:sz w:val="24"/>
        </w:rPr>
        <w:t>）法律法规要求增加的基金费用的收取；</w:t>
      </w:r>
    </w:p>
    <w:p w14:paraId="65A24FA2" w14:textId="661B2484" w:rsidR="001C4248" w:rsidRPr="00CE0660" w:rsidRDefault="001C4248" w:rsidP="001C4248">
      <w:pPr>
        <w:spacing w:line="360" w:lineRule="auto"/>
        <w:ind w:firstLineChars="200" w:firstLine="480"/>
        <w:rPr>
          <w:bCs/>
          <w:sz w:val="24"/>
        </w:rPr>
      </w:pPr>
      <w:r w:rsidRPr="00CE0660">
        <w:rPr>
          <w:bCs/>
          <w:sz w:val="24"/>
        </w:rPr>
        <w:t>（</w:t>
      </w:r>
      <w:r w:rsidRPr="00CE0660">
        <w:rPr>
          <w:bCs/>
          <w:sz w:val="24"/>
        </w:rPr>
        <w:t>2</w:t>
      </w:r>
      <w:r w:rsidRPr="00CE0660">
        <w:rPr>
          <w:bCs/>
          <w:sz w:val="24"/>
        </w:rPr>
        <w:t>）</w:t>
      </w:r>
      <w:r w:rsidRPr="00CE0660">
        <w:rPr>
          <w:rFonts w:hint="eastAsia"/>
          <w:bCs/>
          <w:sz w:val="24"/>
        </w:rPr>
        <w:t>调整</w:t>
      </w:r>
      <w:r w:rsidRPr="00CE0660">
        <w:rPr>
          <w:bCs/>
          <w:sz w:val="24"/>
        </w:rPr>
        <w:t>本基金的申购费率</w:t>
      </w:r>
      <w:r w:rsidRPr="00CE0660">
        <w:rPr>
          <w:rFonts w:hint="eastAsia"/>
          <w:bCs/>
          <w:sz w:val="24"/>
        </w:rPr>
        <w:t>或</w:t>
      </w:r>
      <w:r w:rsidRPr="00CE0660">
        <w:rPr>
          <w:bCs/>
          <w:sz w:val="24"/>
        </w:rPr>
        <w:t>调低赎回费率</w:t>
      </w:r>
      <w:r w:rsidRPr="00CE0660">
        <w:rPr>
          <w:rFonts w:hint="eastAsia"/>
          <w:bCs/>
          <w:sz w:val="24"/>
        </w:rPr>
        <w:t>、</w:t>
      </w:r>
      <w:r w:rsidRPr="00CE0660">
        <w:rPr>
          <w:bCs/>
          <w:sz w:val="24"/>
        </w:rPr>
        <w:t>销售服务费率</w:t>
      </w:r>
      <w:r w:rsidRPr="00CE0660">
        <w:rPr>
          <w:rFonts w:hint="eastAsia"/>
          <w:bCs/>
          <w:sz w:val="24"/>
        </w:rPr>
        <w:t>或调整</w:t>
      </w:r>
      <w:r w:rsidRPr="00CE0660">
        <w:rPr>
          <w:bCs/>
          <w:sz w:val="24"/>
        </w:rPr>
        <w:t>收费方式；</w:t>
      </w:r>
    </w:p>
    <w:p w14:paraId="1ED5F02A"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3</w:t>
      </w:r>
      <w:r w:rsidRPr="00CE0660">
        <w:rPr>
          <w:bCs/>
          <w:sz w:val="24"/>
        </w:rPr>
        <w:t>）因相应的法律法规发生变动而应当对基金合同进行修改；</w:t>
      </w:r>
    </w:p>
    <w:p w14:paraId="106B4DD5"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4</w:t>
      </w:r>
      <w:r w:rsidRPr="00CE0660">
        <w:rPr>
          <w:bCs/>
          <w:sz w:val="24"/>
        </w:rPr>
        <w:t>）对基金合同的修改对基金份额持有人利益无实质性不利影响或修改不涉及基金合同当事人权利义务关系发生</w:t>
      </w:r>
      <w:r w:rsidRPr="00CE0660">
        <w:rPr>
          <w:rFonts w:hint="eastAsia"/>
          <w:bCs/>
          <w:sz w:val="24"/>
        </w:rPr>
        <w:t>重大</w:t>
      </w:r>
      <w:r w:rsidRPr="00CE0660">
        <w:rPr>
          <w:bCs/>
          <w:sz w:val="24"/>
        </w:rPr>
        <w:t>变化；</w:t>
      </w:r>
    </w:p>
    <w:p w14:paraId="7F959E4C"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5</w:t>
      </w:r>
      <w:r w:rsidRPr="00CE0660">
        <w:rPr>
          <w:rFonts w:hint="eastAsia"/>
          <w:bCs/>
          <w:sz w:val="24"/>
        </w:rPr>
        <w:t>）基金管理人、登记机构、基金销售机构在法律法规规定的范围内调整有关基金认购、申购、赎回、转换、收益分配、非交易过户、转托管等业务的规则；</w:t>
      </w:r>
    </w:p>
    <w:p w14:paraId="29E6B31C"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6</w:t>
      </w:r>
      <w:r w:rsidRPr="00CE0660">
        <w:rPr>
          <w:bCs/>
          <w:sz w:val="24"/>
        </w:rPr>
        <w:t>）</w:t>
      </w:r>
      <w:r w:rsidRPr="00CE0660">
        <w:rPr>
          <w:rFonts w:hint="eastAsia"/>
          <w:bCs/>
          <w:sz w:val="24"/>
        </w:rPr>
        <w:t>增加、减少或调整基金份额类别设置及对基金份额分类办法、规则进行调整；</w:t>
      </w:r>
    </w:p>
    <w:p w14:paraId="1272096C"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7</w:t>
      </w:r>
      <w:r w:rsidRPr="00CE0660">
        <w:rPr>
          <w:rFonts w:hint="eastAsia"/>
          <w:bCs/>
          <w:sz w:val="24"/>
        </w:rPr>
        <w:t>）除调整管理费、托管费，提</w:t>
      </w:r>
      <w:r w:rsidRPr="00CE0660">
        <w:rPr>
          <w:bCs/>
          <w:sz w:val="24"/>
        </w:rPr>
        <w:t>高销售服务费</w:t>
      </w:r>
      <w:r w:rsidRPr="00CE0660">
        <w:rPr>
          <w:rFonts w:hint="eastAsia"/>
          <w:bCs/>
          <w:sz w:val="24"/>
        </w:rPr>
        <w:t>以外，调整其他应由基金承担的费用；</w:t>
      </w:r>
    </w:p>
    <w:p w14:paraId="3BE03C51"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rFonts w:hint="eastAsia"/>
          <w:bCs/>
          <w:sz w:val="24"/>
        </w:rPr>
        <w:t>8</w:t>
      </w:r>
      <w:r w:rsidRPr="00CE0660">
        <w:rPr>
          <w:rFonts w:hint="eastAsia"/>
          <w:bCs/>
          <w:sz w:val="24"/>
        </w:rPr>
        <w:t>）于中国证监会允许的范围内推出新业务或服务；</w:t>
      </w:r>
    </w:p>
    <w:p w14:paraId="2476BF3A"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rFonts w:hint="eastAsia"/>
          <w:bCs/>
          <w:sz w:val="24"/>
        </w:rPr>
        <w:t>9</w:t>
      </w:r>
      <w:r w:rsidRPr="00CE0660">
        <w:rPr>
          <w:rFonts w:hint="eastAsia"/>
          <w:bCs/>
          <w:sz w:val="24"/>
        </w:rPr>
        <w:t>）</w:t>
      </w:r>
      <w:r w:rsidRPr="00CE0660">
        <w:rPr>
          <w:bCs/>
          <w:sz w:val="24"/>
        </w:rPr>
        <w:t>基金合同生效</w:t>
      </w:r>
      <w:r w:rsidRPr="00CE0660">
        <w:rPr>
          <w:rFonts w:hint="eastAsia"/>
          <w:bCs/>
          <w:sz w:val="24"/>
        </w:rPr>
        <w:t>起</w:t>
      </w:r>
      <w:r w:rsidRPr="00CE0660">
        <w:rPr>
          <w:bCs/>
          <w:sz w:val="24"/>
        </w:rPr>
        <w:t>3</w:t>
      </w:r>
      <w:r w:rsidRPr="00CE0660">
        <w:rPr>
          <w:rFonts w:hint="eastAsia"/>
          <w:bCs/>
          <w:sz w:val="24"/>
        </w:rPr>
        <w:t>年</w:t>
      </w:r>
      <w:r w:rsidRPr="00CE0660">
        <w:rPr>
          <w:bCs/>
          <w:sz w:val="24"/>
        </w:rPr>
        <w:t>后的对应日，</w:t>
      </w:r>
      <w:r w:rsidRPr="00CE0660">
        <w:rPr>
          <w:rFonts w:hint="eastAsia"/>
          <w:bCs/>
          <w:sz w:val="24"/>
        </w:rPr>
        <w:t>若</w:t>
      </w:r>
      <w:r w:rsidRPr="00CE0660">
        <w:rPr>
          <w:bCs/>
          <w:sz w:val="24"/>
        </w:rPr>
        <w:t>基金资产净值低于</w:t>
      </w:r>
      <w:r w:rsidRPr="00CE0660">
        <w:rPr>
          <w:rFonts w:hint="eastAsia"/>
          <w:bCs/>
          <w:sz w:val="24"/>
        </w:rPr>
        <w:t>2</w:t>
      </w:r>
      <w:r w:rsidRPr="00CE0660">
        <w:rPr>
          <w:rFonts w:hint="eastAsia"/>
          <w:bCs/>
          <w:sz w:val="24"/>
        </w:rPr>
        <w:t>亿元</w:t>
      </w:r>
      <w:r w:rsidRPr="00CE0660">
        <w:rPr>
          <w:bCs/>
          <w:sz w:val="24"/>
        </w:rPr>
        <w:t>，基金合同自动</w:t>
      </w:r>
      <w:r w:rsidRPr="00CE0660">
        <w:rPr>
          <w:rFonts w:hint="eastAsia"/>
          <w:bCs/>
          <w:sz w:val="24"/>
        </w:rPr>
        <w:t>终止并根据</w:t>
      </w:r>
      <w:r w:rsidRPr="00CE0660">
        <w:rPr>
          <w:bCs/>
          <w:sz w:val="24"/>
        </w:rPr>
        <w:t>基金合同的</w:t>
      </w:r>
      <w:r w:rsidRPr="00CE0660">
        <w:rPr>
          <w:rFonts w:hint="eastAsia"/>
          <w:bCs/>
          <w:sz w:val="24"/>
        </w:rPr>
        <w:t>约定</w:t>
      </w:r>
      <w:r w:rsidRPr="00CE0660">
        <w:rPr>
          <w:bCs/>
          <w:sz w:val="24"/>
        </w:rPr>
        <w:t>进行财产清算，</w:t>
      </w:r>
      <w:r w:rsidRPr="00CE0660">
        <w:rPr>
          <w:rFonts w:hint="eastAsia"/>
          <w:bCs/>
          <w:sz w:val="24"/>
        </w:rPr>
        <w:t>无须</w:t>
      </w:r>
      <w:r w:rsidRPr="00CE0660">
        <w:rPr>
          <w:bCs/>
          <w:sz w:val="24"/>
        </w:rPr>
        <w:t>召开基金份额持有人大会审议，且不得通过召开基金份额持有人大会延续基金合同期限</w:t>
      </w:r>
      <w:r w:rsidRPr="00CE0660">
        <w:rPr>
          <w:rFonts w:hint="eastAsia"/>
          <w:bCs/>
          <w:sz w:val="24"/>
        </w:rPr>
        <w:t>；</w:t>
      </w:r>
    </w:p>
    <w:p w14:paraId="7A92D8B4"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rFonts w:hint="eastAsia"/>
          <w:bCs/>
          <w:sz w:val="24"/>
        </w:rPr>
        <w:t>10</w:t>
      </w:r>
      <w:r w:rsidRPr="00CE0660">
        <w:rPr>
          <w:rFonts w:hint="eastAsia"/>
          <w:bCs/>
          <w:sz w:val="24"/>
        </w:rPr>
        <w:t>）基金合同生效</w:t>
      </w:r>
      <w:r w:rsidRPr="00CE0660">
        <w:rPr>
          <w:rFonts w:hint="eastAsia"/>
          <w:bCs/>
          <w:sz w:val="24"/>
        </w:rPr>
        <w:t>3</w:t>
      </w:r>
      <w:r w:rsidRPr="00CE0660">
        <w:rPr>
          <w:rFonts w:hint="eastAsia"/>
          <w:bCs/>
          <w:sz w:val="24"/>
        </w:rPr>
        <w:t>年后，在任一开放期最后一日日终（登记机构完成最后一日申购、赎回业务申请的确认以后），如基金资产净值低于</w:t>
      </w:r>
      <w:r w:rsidRPr="00CE0660">
        <w:rPr>
          <w:rFonts w:hint="eastAsia"/>
          <w:bCs/>
          <w:sz w:val="24"/>
        </w:rPr>
        <w:t>5,000</w:t>
      </w:r>
      <w:r w:rsidRPr="00CE0660">
        <w:rPr>
          <w:rFonts w:hint="eastAsia"/>
          <w:bCs/>
          <w:sz w:val="24"/>
        </w:rPr>
        <w:t>万元，则基金合同将于该日次日终止并根据基金合同的约定进行基金财产清算，</w:t>
      </w:r>
      <w:r w:rsidRPr="00CE0660">
        <w:rPr>
          <w:bCs/>
          <w:sz w:val="24"/>
        </w:rPr>
        <w:t>无须召开基金份额持有人大会</w:t>
      </w:r>
      <w:r w:rsidRPr="00CE0660">
        <w:rPr>
          <w:rFonts w:hint="eastAsia"/>
          <w:bCs/>
          <w:sz w:val="24"/>
        </w:rPr>
        <w:t>审议；</w:t>
      </w:r>
    </w:p>
    <w:p w14:paraId="6E9059EA"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11</w:t>
      </w:r>
      <w:r w:rsidRPr="00CE0660">
        <w:rPr>
          <w:rFonts w:hint="eastAsia"/>
          <w:bCs/>
          <w:sz w:val="24"/>
        </w:rPr>
        <w:t>）</w:t>
      </w:r>
      <w:r w:rsidRPr="00CE0660">
        <w:rPr>
          <w:bCs/>
          <w:sz w:val="24"/>
        </w:rPr>
        <w:t>按照法律法规和基金合同规定不需召开基金份额持有人大会的其他情形。</w:t>
      </w:r>
    </w:p>
    <w:p w14:paraId="32D64ED5" w14:textId="16DAA06D"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二</w:t>
      </w:r>
      <w:r w:rsidRPr="00CE0660">
        <w:rPr>
          <w:rFonts w:hint="eastAsia"/>
          <w:bCs/>
          <w:sz w:val="24"/>
        </w:rPr>
        <w:t>）</w:t>
      </w:r>
      <w:r w:rsidRPr="00CE0660">
        <w:rPr>
          <w:bCs/>
          <w:sz w:val="24"/>
        </w:rPr>
        <w:t>会议召集人及召集方式</w:t>
      </w:r>
    </w:p>
    <w:p w14:paraId="629B1FB6"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、除法律法规规定或基金合同另有约定外，基金份额持有人大会由基金管理人召集</w:t>
      </w:r>
      <w:r w:rsidRPr="00CE0660">
        <w:rPr>
          <w:rFonts w:hint="eastAsia"/>
          <w:bCs/>
          <w:sz w:val="24"/>
        </w:rPr>
        <w:t>。</w:t>
      </w:r>
    </w:p>
    <w:p w14:paraId="741C7D41" w14:textId="77777777" w:rsidR="001C4248" w:rsidRPr="00CE0660" w:rsidRDefault="001C4248" w:rsidP="001C4248">
      <w:pPr>
        <w:spacing w:line="360" w:lineRule="auto"/>
        <w:ind w:firstLineChars="200" w:firstLine="480"/>
        <w:rPr>
          <w:bCs/>
          <w:sz w:val="24"/>
        </w:rPr>
      </w:pPr>
      <w:r w:rsidRPr="00CE0660">
        <w:rPr>
          <w:bCs/>
          <w:sz w:val="24"/>
        </w:rPr>
        <w:t>2</w:t>
      </w:r>
      <w:r w:rsidRPr="00CE0660">
        <w:rPr>
          <w:bCs/>
          <w:sz w:val="24"/>
        </w:rPr>
        <w:t>、基金管理人未按规定召集或不能召集时，由基金托管人召集</w:t>
      </w:r>
      <w:r w:rsidRPr="00CE0660">
        <w:rPr>
          <w:rFonts w:hint="eastAsia"/>
          <w:bCs/>
          <w:sz w:val="24"/>
        </w:rPr>
        <w:t>。</w:t>
      </w:r>
    </w:p>
    <w:p w14:paraId="03FE1549" w14:textId="77777777" w:rsidR="001C4248" w:rsidRPr="00CE0660" w:rsidRDefault="001C4248" w:rsidP="001C4248">
      <w:pPr>
        <w:spacing w:line="360" w:lineRule="auto"/>
        <w:ind w:firstLineChars="200" w:firstLine="480"/>
        <w:rPr>
          <w:bCs/>
          <w:sz w:val="24"/>
        </w:rPr>
      </w:pPr>
      <w:r w:rsidRPr="00CE0660">
        <w:rPr>
          <w:bCs/>
          <w:sz w:val="24"/>
        </w:rPr>
        <w:lastRenderedPageBreak/>
        <w:t>3</w:t>
      </w:r>
      <w:r w:rsidRPr="00CE0660">
        <w:rPr>
          <w:bCs/>
          <w:sz w:val="24"/>
        </w:rPr>
        <w:t>、基金托管人认为有必要召开基金份额持有人大会的，应当向基金管理人提出书面提议。基金管理人应当自收到书面提议之日起</w:t>
      </w:r>
      <w:r w:rsidRPr="00CE0660">
        <w:rPr>
          <w:bCs/>
          <w:sz w:val="24"/>
        </w:rPr>
        <w:t xml:space="preserve"> </w:t>
      </w:r>
      <w:r w:rsidRPr="00CE0660">
        <w:rPr>
          <w:rFonts w:hint="eastAsia"/>
          <w:bCs/>
          <w:sz w:val="24"/>
        </w:rPr>
        <w:t>10</w:t>
      </w:r>
      <w:r w:rsidRPr="00CE0660">
        <w:rPr>
          <w:bCs/>
          <w:sz w:val="24"/>
        </w:rPr>
        <w:t>日内决定是否召集，并书面告知基金托管人。基金管理人决定召集的，应当自出具书面决定之日</w:t>
      </w:r>
      <w:r w:rsidRPr="00CE0660">
        <w:rPr>
          <w:rFonts w:hint="eastAsia"/>
          <w:bCs/>
          <w:sz w:val="24"/>
        </w:rPr>
        <w:t>起</w:t>
      </w:r>
      <w:r w:rsidRPr="00CE0660">
        <w:rPr>
          <w:rFonts w:hint="eastAsia"/>
          <w:bCs/>
          <w:sz w:val="24"/>
        </w:rPr>
        <w:t xml:space="preserve"> 60</w:t>
      </w:r>
      <w:r w:rsidRPr="00CE0660">
        <w:rPr>
          <w:bCs/>
          <w:sz w:val="24"/>
        </w:rPr>
        <w:t>日内召开；基金管理人决定不召集，基金托管人仍认为有必要召开的，应当由基金托管人自行召集</w:t>
      </w:r>
      <w:r w:rsidRPr="00CE0660">
        <w:rPr>
          <w:rFonts w:hint="eastAsia"/>
          <w:bCs/>
          <w:sz w:val="24"/>
        </w:rPr>
        <w:t>，并自出具书面决定之日起</w:t>
      </w:r>
      <w:r w:rsidRPr="00CE0660">
        <w:rPr>
          <w:rFonts w:hint="eastAsia"/>
          <w:bCs/>
          <w:sz w:val="24"/>
        </w:rPr>
        <w:t>60</w:t>
      </w:r>
      <w:r w:rsidRPr="00CE0660">
        <w:rPr>
          <w:rFonts w:hint="eastAsia"/>
          <w:bCs/>
          <w:sz w:val="24"/>
        </w:rPr>
        <w:t>日内召开并告知基金管理人，基金管理人应当配合</w:t>
      </w:r>
      <w:r w:rsidRPr="00CE0660">
        <w:rPr>
          <w:bCs/>
          <w:sz w:val="24"/>
        </w:rPr>
        <w:t>。</w:t>
      </w:r>
    </w:p>
    <w:p w14:paraId="45834FEF" w14:textId="77777777" w:rsidR="001C4248" w:rsidRPr="00CE0660" w:rsidRDefault="001C4248" w:rsidP="001C4248">
      <w:pPr>
        <w:spacing w:line="360" w:lineRule="auto"/>
        <w:ind w:firstLineChars="200" w:firstLine="480"/>
        <w:rPr>
          <w:bCs/>
          <w:sz w:val="24"/>
        </w:rPr>
      </w:pPr>
      <w:r w:rsidRPr="00CE0660">
        <w:rPr>
          <w:bCs/>
          <w:sz w:val="24"/>
        </w:rPr>
        <w:t>4</w:t>
      </w:r>
      <w:r w:rsidRPr="00CE0660">
        <w:rPr>
          <w:bCs/>
          <w:sz w:val="24"/>
        </w:rPr>
        <w:t>、代表基金份额</w:t>
      </w:r>
      <w:r w:rsidRPr="00CE0660">
        <w:rPr>
          <w:rFonts w:hint="eastAsia"/>
          <w:bCs/>
          <w:sz w:val="24"/>
        </w:rPr>
        <w:t>10%</w:t>
      </w:r>
      <w:r w:rsidRPr="00CE0660">
        <w:rPr>
          <w:bCs/>
          <w:sz w:val="24"/>
        </w:rPr>
        <w:t>以上（含</w:t>
      </w:r>
      <w:r w:rsidRPr="00CE0660">
        <w:rPr>
          <w:rFonts w:hint="eastAsia"/>
          <w:bCs/>
          <w:sz w:val="24"/>
        </w:rPr>
        <w:t>10%</w:t>
      </w:r>
      <w:r w:rsidRPr="00CE0660">
        <w:rPr>
          <w:bCs/>
          <w:sz w:val="24"/>
        </w:rPr>
        <w:t>）的基金份额持有人就同一事项书面要求召开基金份额持有人大会，应当向基金管理人提出书面提议。基金管理人应当自收到书面提议之日起</w:t>
      </w:r>
      <w:r w:rsidRPr="00CE0660">
        <w:rPr>
          <w:rFonts w:hint="eastAsia"/>
          <w:bCs/>
          <w:sz w:val="24"/>
        </w:rPr>
        <w:t>10</w:t>
      </w:r>
      <w:r w:rsidRPr="00CE0660">
        <w:rPr>
          <w:bCs/>
          <w:sz w:val="24"/>
        </w:rPr>
        <w:t>日内决定是否召集，并书面告知提出提议的基金份额持有人代表和基金托管人。基金管理人决定召集的，应当自出具书面决定之日起</w:t>
      </w:r>
    </w:p>
    <w:p w14:paraId="599E696D" w14:textId="77777777" w:rsidR="001C4248" w:rsidRPr="00CE0660" w:rsidRDefault="001C4248" w:rsidP="001C4248">
      <w:pPr>
        <w:spacing w:line="360" w:lineRule="auto"/>
        <w:rPr>
          <w:bCs/>
          <w:sz w:val="24"/>
        </w:rPr>
      </w:pPr>
      <w:r w:rsidRPr="00CE0660">
        <w:rPr>
          <w:rFonts w:hint="eastAsia"/>
          <w:bCs/>
          <w:sz w:val="24"/>
        </w:rPr>
        <w:t>60</w:t>
      </w:r>
      <w:r w:rsidRPr="00CE0660">
        <w:rPr>
          <w:bCs/>
          <w:sz w:val="24"/>
        </w:rPr>
        <w:t>日内召开；基金管理人决定不召集，代表基金份额</w:t>
      </w:r>
      <w:r w:rsidRPr="00CE0660">
        <w:rPr>
          <w:rFonts w:hint="eastAsia"/>
          <w:bCs/>
          <w:sz w:val="24"/>
        </w:rPr>
        <w:t>10%</w:t>
      </w:r>
      <w:r w:rsidRPr="00CE0660">
        <w:rPr>
          <w:bCs/>
          <w:sz w:val="24"/>
        </w:rPr>
        <w:t>以上（含</w:t>
      </w:r>
      <w:r w:rsidRPr="00CE0660">
        <w:rPr>
          <w:rFonts w:hint="eastAsia"/>
          <w:bCs/>
          <w:sz w:val="24"/>
        </w:rPr>
        <w:t>10%</w:t>
      </w:r>
      <w:r w:rsidRPr="00CE0660">
        <w:rPr>
          <w:bCs/>
          <w:sz w:val="24"/>
        </w:rPr>
        <w:t>）的基金份额持有人仍认为有必要召开的，应当向基金托管人提出书面提议。基金托管人应当自收到书面提议之日起</w:t>
      </w:r>
      <w:r w:rsidRPr="00CE0660">
        <w:rPr>
          <w:bCs/>
          <w:sz w:val="24"/>
        </w:rPr>
        <w:t>10</w:t>
      </w:r>
      <w:r w:rsidRPr="00CE0660">
        <w:rPr>
          <w:bCs/>
          <w:sz w:val="24"/>
        </w:rPr>
        <w:t>日内决定是否召集，并书面告知提出提议的基金份额持有人代表和基金管理人；基金托管人决定召集的，应当自出具书面决定之日起</w:t>
      </w:r>
      <w:r w:rsidRPr="00CE0660">
        <w:rPr>
          <w:bCs/>
          <w:sz w:val="24"/>
        </w:rPr>
        <w:t>60</w:t>
      </w:r>
      <w:r w:rsidRPr="00CE0660">
        <w:rPr>
          <w:bCs/>
          <w:sz w:val="24"/>
        </w:rPr>
        <w:t>日内召开</w:t>
      </w:r>
      <w:r w:rsidRPr="00CE0660">
        <w:rPr>
          <w:rFonts w:hint="eastAsia"/>
          <w:bCs/>
          <w:sz w:val="24"/>
        </w:rPr>
        <w:t>并</w:t>
      </w:r>
      <w:r w:rsidRPr="00CE0660">
        <w:rPr>
          <w:bCs/>
          <w:sz w:val="24"/>
        </w:rPr>
        <w:t>告知基金管理人，基金管理人应当配合。</w:t>
      </w:r>
    </w:p>
    <w:p w14:paraId="2D3F6021" w14:textId="77777777" w:rsidR="001C4248" w:rsidRPr="00CE0660" w:rsidRDefault="001C4248" w:rsidP="001C4248">
      <w:pPr>
        <w:spacing w:line="360" w:lineRule="auto"/>
        <w:ind w:firstLineChars="200" w:firstLine="480"/>
        <w:rPr>
          <w:bCs/>
          <w:sz w:val="24"/>
        </w:rPr>
      </w:pPr>
      <w:r w:rsidRPr="00CE0660">
        <w:rPr>
          <w:bCs/>
          <w:sz w:val="24"/>
        </w:rPr>
        <w:t>5</w:t>
      </w:r>
      <w:r w:rsidRPr="00CE0660">
        <w:rPr>
          <w:bCs/>
          <w:sz w:val="24"/>
        </w:rPr>
        <w:t>、代表基金份额</w:t>
      </w:r>
      <w:r w:rsidRPr="00CE0660">
        <w:rPr>
          <w:rFonts w:hint="eastAsia"/>
          <w:bCs/>
          <w:sz w:val="24"/>
        </w:rPr>
        <w:t>10%</w:t>
      </w:r>
      <w:r w:rsidRPr="00CE0660">
        <w:rPr>
          <w:bCs/>
          <w:sz w:val="24"/>
        </w:rPr>
        <w:t>以上（含</w:t>
      </w:r>
      <w:r w:rsidRPr="00CE0660">
        <w:rPr>
          <w:rFonts w:hint="eastAsia"/>
          <w:bCs/>
          <w:sz w:val="24"/>
        </w:rPr>
        <w:t>10%</w:t>
      </w:r>
      <w:r w:rsidRPr="00CE0660">
        <w:rPr>
          <w:bCs/>
          <w:sz w:val="24"/>
        </w:rPr>
        <w:t>）的基金份额持有人就同一事项要求召开基金份额持有人大会，而基金管理人、基金托管人都不召集的，单独或合计代表基金份额</w:t>
      </w:r>
      <w:r w:rsidRPr="00CE0660">
        <w:rPr>
          <w:rFonts w:hint="eastAsia"/>
          <w:bCs/>
          <w:sz w:val="24"/>
        </w:rPr>
        <w:t>10%</w:t>
      </w:r>
      <w:r w:rsidRPr="00CE0660">
        <w:rPr>
          <w:bCs/>
          <w:sz w:val="24"/>
        </w:rPr>
        <w:t>以上（含</w:t>
      </w:r>
      <w:r w:rsidRPr="00CE0660">
        <w:rPr>
          <w:rFonts w:hint="eastAsia"/>
          <w:bCs/>
          <w:sz w:val="24"/>
        </w:rPr>
        <w:t>10%</w:t>
      </w:r>
      <w:r w:rsidRPr="00CE0660">
        <w:rPr>
          <w:bCs/>
          <w:sz w:val="24"/>
        </w:rPr>
        <w:t>）的基金份额持有人有权自行召集，并至少提前</w:t>
      </w:r>
      <w:r w:rsidRPr="00CE0660">
        <w:rPr>
          <w:bCs/>
          <w:sz w:val="24"/>
        </w:rPr>
        <w:t>30</w:t>
      </w:r>
      <w:r w:rsidRPr="00CE0660">
        <w:rPr>
          <w:bCs/>
          <w:sz w:val="24"/>
        </w:rPr>
        <w:t>日报中国证监会备案。基金份额持有人依法自行召集基金份额持有人大会的，基金管理人、基金托管人应当配合，不得阻碍、干扰。</w:t>
      </w:r>
    </w:p>
    <w:p w14:paraId="73578A2F" w14:textId="77777777" w:rsidR="001C4248" w:rsidRPr="00CE0660" w:rsidRDefault="001C4248" w:rsidP="001C4248">
      <w:pPr>
        <w:spacing w:line="360" w:lineRule="auto"/>
        <w:ind w:firstLineChars="200" w:firstLine="480"/>
        <w:rPr>
          <w:bCs/>
          <w:sz w:val="24"/>
        </w:rPr>
      </w:pPr>
      <w:r w:rsidRPr="00CE0660">
        <w:rPr>
          <w:bCs/>
          <w:sz w:val="24"/>
        </w:rPr>
        <w:t>6</w:t>
      </w:r>
      <w:r w:rsidRPr="00CE0660">
        <w:rPr>
          <w:bCs/>
          <w:sz w:val="24"/>
        </w:rPr>
        <w:t>、基金份额持有人会议的召集人负责选择确定开会时间、地点、方式和权益登记日。</w:t>
      </w:r>
    </w:p>
    <w:p w14:paraId="005D0FC2" w14:textId="19E1C8C1"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三</w:t>
      </w:r>
      <w:r w:rsidRPr="00CE0660">
        <w:rPr>
          <w:rFonts w:hint="eastAsia"/>
          <w:bCs/>
          <w:sz w:val="24"/>
        </w:rPr>
        <w:t>）</w:t>
      </w:r>
      <w:r w:rsidRPr="00CE0660">
        <w:rPr>
          <w:bCs/>
          <w:sz w:val="24"/>
        </w:rPr>
        <w:t>召开基金份额持有人大会的通知时间、通知内容、通知方式</w:t>
      </w:r>
    </w:p>
    <w:p w14:paraId="0D32417F"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、召开基金份额持有人大会，召集人应于会议召开前</w:t>
      </w:r>
      <w:r w:rsidRPr="00CE0660">
        <w:rPr>
          <w:rFonts w:hint="eastAsia"/>
          <w:bCs/>
          <w:sz w:val="24"/>
        </w:rPr>
        <w:t>30</w:t>
      </w:r>
      <w:r w:rsidRPr="00CE0660">
        <w:rPr>
          <w:bCs/>
          <w:sz w:val="24"/>
        </w:rPr>
        <w:t>日，在指定媒介公告。基金份额持有人大会通知应至少载明以下内容：</w:t>
      </w:r>
    </w:p>
    <w:p w14:paraId="5C076B92"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w:t>
      </w:r>
      <w:r w:rsidRPr="00CE0660">
        <w:rPr>
          <w:bCs/>
          <w:sz w:val="24"/>
        </w:rPr>
        <w:t>）会议召开的时间、地点和会议形式；</w:t>
      </w:r>
    </w:p>
    <w:p w14:paraId="23B69E5E"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w:t>
      </w:r>
      <w:r w:rsidRPr="00CE0660">
        <w:rPr>
          <w:bCs/>
          <w:sz w:val="24"/>
        </w:rPr>
        <w:t>）会议拟审议的事项、议事程序和表决方式；</w:t>
      </w:r>
    </w:p>
    <w:p w14:paraId="2FE63AA4"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3</w:t>
      </w:r>
      <w:r w:rsidRPr="00CE0660">
        <w:rPr>
          <w:bCs/>
          <w:sz w:val="24"/>
        </w:rPr>
        <w:t>）有权出席基金份额持有人大会的基金份额持有人的权益登记日；</w:t>
      </w:r>
    </w:p>
    <w:p w14:paraId="2E646BCA"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4</w:t>
      </w:r>
      <w:r w:rsidRPr="00CE0660">
        <w:rPr>
          <w:bCs/>
          <w:sz w:val="24"/>
        </w:rPr>
        <w:t>）授权委托证明的内容要求（包括但不限于代理人身份，代理权限和代</w:t>
      </w:r>
      <w:r w:rsidRPr="00CE0660">
        <w:rPr>
          <w:bCs/>
          <w:sz w:val="24"/>
        </w:rPr>
        <w:lastRenderedPageBreak/>
        <w:t>理有效期限等）、送达时间和地点；</w:t>
      </w:r>
    </w:p>
    <w:p w14:paraId="5D87DF6D"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5</w:t>
      </w:r>
      <w:r w:rsidRPr="00CE0660">
        <w:rPr>
          <w:bCs/>
          <w:sz w:val="24"/>
        </w:rPr>
        <w:t>）会务常设联系人姓名及联系电话；</w:t>
      </w:r>
    </w:p>
    <w:p w14:paraId="40933788"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6</w:t>
      </w:r>
      <w:r w:rsidRPr="00CE0660">
        <w:rPr>
          <w:bCs/>
          <w:sz w:val="24"/>
        </w:rPr>
        <w:t>）出席会议者必须准备的文件和必须履行的手续；</w:t>
      </w:r>
    </w:p>
    <w:p w14:paraId="6AC63B90"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7</w:t>
      </w:r>
      <w:r w:rsidRPr="00CE0660">
        <w:rPr>
          <w:bCs/>
          <w:sz w:val="24"/>
        </w:rPr>
        <w:t>）召集人需要通知的其他事项。</w:t>
      </w:r>
    </w:p>
    <w:p w14:paraId="51E7F760" w14:textId="77777777" w:rsidR="001C4248" w:rsidRPr="00CE0660" w:rsidRDefault="001C4248" w:rsidP="001C4248">
      <w:pPr>
        <w:spacing w:line="360" w:lineRule="auto"/>
        <w:ind w:firstLineChars="200" w:firstLine="480"/>
        <w:rPr>
          <w:bCs/>
          <w:sz w:val="24"/>
        </w:rPr>
      </w:pPr>
      <w:r w:rsidRPr="00CE0660">
        <w:rPr>
          <w:bCs/>
          <w:sz w:val="24"/>
        </w:rPr>
        <w:t>2</w:t>
      </w:r>
      <w:r w:rsidRPr="00CE0660">
        <w:rPr>
          <w:bCs/>
          <w:sz w:val="24"/>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14:paraId="4B0A05A6" w14:textId="77777777" w:rsidR="001C4248" w:rsidRPr="00CE0660" w:rsidRDefault="001C4248" w:rsidP="001C4248">
      <w:pPr>
        <w:spacing w:line="360" w:lineRule="auto"/>
        <w:ind w:firstLineChars="200" w:firstLine="480"/>
        <w:rPr>
          <w:bCs/>
          <w:sz w:val="24"/>
        </w:rPr>
      </w:pPr>
      <w:r w:rsidRPr="00CE0660">
        <w:rPr>
          <w:bCs/>
          <w:sz w:val="24"/>
        </w:rPr>
        <w:t>3</w:t>
      </w:r>
      <w:r w:rsidRPr="00CE0660">
        <w:rPr>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w:t>
      </w:r>
      <w:r w:rsidRPr="00CE0660">
        <w:rPr>
          <w:rFonts w:hint="eastAsia"/>
          <w:bCs/>
          <w:sz w:val="24"/>
        </w:rPr>
        <w:t>书面</w:t>
      </w:r>
      <w:r w:rsidRPr="00CE0660">
        <w:rPr>
          <w:bCs/>
          <w:sz w:val="24"/>
        </w:rPr>
        <w:t>表决意见的计票进行监督的，不影响表决意见的计票效力。</w:t>
      </w:r>
    </w:p>
    <w:p w14:paraId="5A87A119" w14:textId="0C592E37"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四</w:t>
      </w:r>
      <w:r w:rsidRPr="00CE0660">
        <w:rPr>
          <w:rFonts w:hint="eastAsia"/>
          <w:bCs/>
          <w:sz w:val="24"/>
        </w:rPr>
        <w:t>）</w:t>
      </w:r>
      <w:r w:rsidRPr="00CE0660">
        <w:rPr>
          <w:bCs/>
          <w:sz w:val="24"/>
        </w:rPr>
        <w:t>基金份额持有人出席会议的方式</w:t>
      </w:r>
    </w:p>
    <w:p w14:paraId="203C1639" w14:textId="77777777" w:rsidR="001C4248" w:rsidRPr="00CE0660" w:rsidRDefault="001C4248" w:rsidP="001C4248">
      <w:pPr>
        <w:spacing w:line="360" w:lineRule="auto"/>
        <w:ind w:firstLineChars="200" w:firstLine="480"/>
        <w:rPr>
          <w:bCs/>
          <w:sz w:val="24"/>
        </w:rPr>
      </w:pPr>
      <w:r w:rsidRPr="00CE0660">
        <w:rPr>
          <w:bCs/>
          <w:sz w:val="24"/>
        </w:rPr>
        <w:t>基金份额持有人大会可通过现场开会方式</w:t>
      </w:r>
      <w:r w:rsidRPr="00CE0660">
        <w:rPr>
          <w:rFonts w:hint="eastAsia"/>
          <w:bCs/>
          <w:sz w:val="24"/>
        </w:rPr>
        <w:t>、</w:t>
      </w:r>
      <w:r w:rsidRPr="00CE0660">
        <w:rPr>
          <w:bCs/>
          <w:sz w:val="24"/>
        </w:rPr>
        <w:t>通讯开会</w:t>
      </w:r>
      <w:r w:rsidRPr="00CE0660">
        <w:rPr>
          <w:rFonts w:hint="eastAsia"/>
          <w:bCs/>
          <w:sz w:val="24"/>
        </w:rPr>
        <w:t>方式</w:t>
      </w:r>
      <w:r w:rsidRPr="00CE0660">
        <w:rPr>
          <w:bCs/>
          <w:sz w:val="24"/>
        </w:rPr>
        <w:t>或法律法规、监管机关允许的其他方式召开，会议的召开方式由会议召集人确定。</w:t>
      </w:r>
    </w:p>
    <w:p w14:paraId="3C2D4FE4"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、现场开会。由基金份额持有人本人出席或以代理投票授权委托证明委派代表出席，现场开会时基金管理人和基金托管人的授权代表应当列席基金份额持有人大会，基金管理人或</w:t>
      </w:r>
      <w:r w:rsidRPr="00CE0660">
        <w:rPr>
          <w:rFonts w:hint="eastAsia"/>
          <w:bCs/>
          <w:sz w:val="24"/>
        </w:rPr>
        <w:t>基金</w:t>
      </w:r>
      <w:r w:rsidRPr="00CE0660">
        <w:rPr>
          <w:bCs/>
          <w:sz w:val="24"/>
        </w:rPr>
        <w:t>托管人不派代表列席的，不影响表决效力。现场开会同时符合以下条件时，可以进行基金份额持有人大会议程：</w:t>
      </w:r>
    </w:p>
    <w:p w14:paraId="315EA6BC"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w:t>
      </w:r>
      <w:r w:rsidRPr="00CE0660">
        <w:rPr>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14:paraId="172F4A06"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w:t>
      </w:r>
      <w:r w:rsidRPr="00CE0660">
        <w:rPr>
          <w:bCs/>
          <w:sz w:val="24"/>
        </w:rPr>
        <w:t>）</w:t>
      </w:r>
      <w:r w:rsidRPr="00CE0660">
        <w:rPr>
          <w:rFonts w:hint="eastAsia"/>
          <w:bCs/>
          <w:sz w:val="24"/>
        </w:rPr>
        <w:t>经核对，汇总到会者出示的在权益登记日持有基金份额的凭证显示，有效的基金份额不少于本基金在权益登记日基金总份额的二分之一（含二分之一）。若到会者在权益登记日代表的有效的基金份额低于上述规定比例的，召集人可以在原公告的基金份额持有人大会召开时间的</w:t>
      </w:r>
      <w:r w:rsidRPr="00CE0660">
        <w:rPr>
          <w:rFonts w:hint="eastAsia"/>
          <w:bCs/>
          <w:sz w:val="24"/>
        </w:rPr>
        <w:t>3</w:t>
      </w:r>
      <w:r w:rsidRPr="00CE0660">
        <w:rPr>
          <w:rFonts w:hint="eastAsia"/>
          <w:bCs/>
          <w:sz w:val="24"/>
        </w:rPr>
        <w:t>个月以后、</w:t>
      </w:r>
      <w:r w:rsidRPr="00CE0660">
        <w:rPr>
          <w:rFonts w:hint="eastAsia"/>
          <w:bCs/>
          <w:sz w:val="24"/>
        </w:rPr>
        <w:t>6</w:t>
      </w:r>
      <w:r w:rsidRPr="00CE0660">
        <w:rPr>
          <w:rFonts w:hint="eastAsia"/>
          <w:bCs/>
          <w:sz w:val="24"/>
        </w:rPr>
        <w:t>个月以内，就原定审议事项重新召集基金份额持有人大会。重新召集的基金份额持有人大会到会者在权益登记日代表的有效的基金份额应不少于本基金在权益登记日基金总</w:t>
      </w:r>
      <w:r w:rsidRPr="00CE0660">
        <w:rPr>
          <w:rFonts w:hint="eastAsia"/>
          <w:bCs/>
          <w:sz w:val="24"/>
        </w:rPr>
        <w:lastRenderedPageBreak/>
        <w:t>份额的三分之一（含三分之一）。法律法规另有规定的，从其规定。</w:t>
      </w:r>
    </w:p>
    <w:p w14:paraId="0C3785D9" w14:textId="77777777" w:rsidR="001C4248" w:rsidRPr="00CE0660" w:rsidRDefault="001C4248" w:rsidP="001C4248">
      <w:pPr>
        <w:spacing w:line="360" w:lineRule="auto"/>
        <w:ind w:firstLineChars="200" w:firstLine="480"/>
        <w:rPr>
          <w:bCs/>
          <w:sz w:val="24"/>
        </w:rPr>
      </w:pPr>
      <w:r w:rsidRPr="00CE0660">
        <w:rPr>
          <w:bCs/>
          <w:sz w:val="24"/>
        </w:rPr>
        <w:t>2</w:t>
      </w:r>
      <w:r w:rsidRPr="00CE0660">
        <w:rPr>
          <w:bCs/>
          <w:sz w:val="24"/>
        </w:rPr>
        <w:t>、通讯开会。通讯开会系指基金份额持有人将其对表决事项的投票以</w:t>
      </w:r>
      <w:r w:rsidRPr="00CE0660">
        <w:rPr>
          <w:rFonts w:hint="eastAsia"/>
          <w:bCs/>
          <w:sz w:val="24"/>
        </w:rPr>
        <w:t>召集人</w:t>
      </w:r>
      <w:r w:rsidRPr="00CE0660">
        <w:rPr>
          <w:bCs/>
          <w:sz w:val="24"/>
        </w:rPr>
        <w:t>通知的非现场方式在表决截至日以前送达至召集人指定的地址</w:t>
      </w:r>
      <w:r w:rsidRPr="00CE0660">
        <w:rPr>
          <w:rFonts w:hint="eastAsia"/>
          <w:bCs/>
          <w:sz w:val="24"/>
        </w:rPr>
        <w:t>或</w:t>
      </w:r>
      <w:r w:rsidRPr="00CE0660">
        <w:rPr>
          <w:bCs/>
          <w:sz w:val="24"/>
        </w:rPr>
        <w:t>系统。</w:t>
      </w:r>
      <w:r w:rsidRPr="00CE0660">
        <w:rPr>
          <w:rFonts w:hint="eastAsia"/>
          <w:bCs/>
          <w:sz w:val="24"/>
        </w:rPr>
        <w:t>通讯开会应以召集人</w:t>
      </w:r>
      <w:r w:rsidRPr="00CE0660">
        <w:rPr>
          <w:bCs/>
          <w:sz w:val="24"/>
        </w:rPr>
        <w:t>通知的</w:t>
      </w:r>
      <w:r w:rsidRPr="00CE0660">
        <w:rPr>
          <w:rFonts w:hint="eastAsia"/>
          <w:bCs/>
          <w:sz w:val="24"/>
        </w:rPr>
        <w:t>非</w:t>
      </w:r>
      <w:r w:rsidRPr="00CE0660">
        <w:rPr>
          <w:bCs/>
          <w:sz w:val="24"/>
        </w:rPr>
        <w:t>现场</w:t>
      </w:r>
      <w:r w:rsidRPr="00CE0660">
        <w:rPr>
          <w:rFonts w:hint="eastAsia"/>
          <w:bCs/>
          <w:sz w:val="24"/>
        </w:rPr>
        <w:t>方式进行表决。</w:t>
      </w:r>
    </w:p>
    <w:p w14:paraId="49169C1D" w14:textId="77777777" w:rsidR="001C4248" w:rsidRPr="00CE0660" w:rsidRDefault="001C4248" w:rsidP="001C4248">
      <w:pPr>
        <w:spacing w:line="360" w:lineRule="auto"/>
        <w:ind w:firstLineChars="200" w:firstLine="480"/>
        <w:rPr>
          <w:bCs/>
          <w:sz w:val="24"/>
        </w:rPr>
      </w:pPr>
      <w:r w:rsidRPr="00CE0660">
        <w:rPr>
          <w:bCs/>
          <w:sz w:val="24"/>
        </w:rPr>
        <w:t>在同时符合以下条件时，通讯开会的方式视为有效：</w:t>
      </w:r>
    </w:p>
    <w:p w14:paraId="036FECEA"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w:t>
      </w:r>
      <w:r w:rsidRPr="00CE0660">
        <w:rPr>
          <w:bCs/>
          <w:sz w:val="24"/>
        </w:rPr>
        <w:t>）会议召集人按基金合同约定公布会议通知后，在</w:t>
      </w:r>
      <w:r w:rsidRPr="00CE0660">
        <w:rPr>
          <w:rFonts w:hint="eastAsia"/>
          <w:bCs/>
          <w:sz w:val="24"/>
        </w:rPr>
        <w:t>2</w:t>
      </w:r>
      <w:r w:rsidRPr="00CE0660">
        <w:rPr>
          <w:bCs/>
          <w:sz w:val="24"/>
        </w:rPr>
        <w:t>个工作日内连续公布相关提示性公告；</w:t>
      </w:r>
    </w:p>
    <w:p w14:paraId="77E08174"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w:t>
      </w:r>
      <w:r w:rsidRPr="00CE0660">
        <w:rPr>
          <w:bCs/>
          <w:sz w:val="24"/>
        </w:rPr>
        <w:t>）召集人按基金合同</w:t>
      </w:r>
      <w:r w:rsidRPr="00CE0660">
        <w:rPr>
          <w:rFonts w:hint="eastAsia"/>
          <w:bCs/>
          <w:sz w:val="24"/>
        </w:rPr>
        <w:t>约</w:t>
      </w:r>
      <w:r w:rsidRPr="00CE0660">
        <w:rPr>
          <w:bCs/>
          <w:sz w:val="24"/>
        </w:rPr>
        <w:t>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14:paraId="7AD34509" w14:textId="77777777" w:rsidR="001C4248" w:rsidRPr="00CE0660" w:rsidRDefault="001C4248" w:rsidP="001C4248">
      <w:pPr>
        <w:spacing w:line="360" w:lineRule="auto"/>
        <w:ind w:firstLineChars="225" w:firstLine="540"/>
        <w:rPr>
          <w:bCs/>
          <w:sz w:val="24"/>
        </w:rPr>
      </w:pPr>
      <w:r w:rsidRPr="00CE0660">
        <w:rPr>
          <w:bCs/>
          <w:sz w:val="24"/>
        </w:rPr>
        <w:t>（</w:t>
      </w:r>
      <w:r w:rsidRPr="00CE0660">
        <w:rPr>
          <w:bCs/>
          <w:sz w:val="24"/>
        </w:rPr>
        <w:t>3</w:t>
      </w:r>
      <w:r w:rsidRPr="00CE0660">
        <w:rPr>
          <w:bCs/>
          <w:sz w:val="24"/>
        </w:rPr>
        <w:t>）本人直接出具书面意见或授权他人代表出具书面意见的，基金份额持有人所持有的基金份额不小于在权益登记日基金总份额的</w:t>
      </w:r>
      <w:r w:rsidRPr="00CE0660">
        <w:rPr>
          <w:rFonts w:hint="eastAsia"/>
          <w:bCs/>
          <w:sz w:val="24"/>
        </w:rPr>
        <w:t>二分之一（含二分之一）；若本人直接出具书面意见或授权他人代表出具书面意见基金份额持有人所持有的基金份额小于在权益登记日基金总份额的二分之一，召集人可以在原公告的基金份额持有人大会召开时间的</w:t>
      </w:r>
      <w:r w:rsidRPr="00CE0660">
        <w:rPr>
          <w:rFonts w:hint="eastAsia"/>
          <w:bCs/>
          <w:sz w:val="24"/>
        </w:rPr>
        <w:t>3</w:t>
      </w:r>
      <w:r w:rsidRPr="00CE0660">
        <w:rPr>
          <w:rFonts w:hint="eastAsia"/>
          <w:bCs/>
          <w:sz w:val="24"/>
        </w:rPr>
        <w:t>个月以后、</w:t>
      </w:r>
      <w:r w:rsidRPr="00CE0660">
        <w:rPr>
          <w:rFonts w:hint="eastAsia"/>
          <w:bCs/>
          <w:sz w:val="24"/>
        </w:rPr>
        <w:t>6</w:t>
      </w:r>
      <w:r w:rsidRPr="00CE0660">
        <w:rPr>
          <w:rFonts w:hint="eastAsia"/>
          <w:bCs/>
          <w:sz w:val="24"/>
        </w:rPr>
        <w:t>个月以内，就原定审议事项重新召集基金份额持有人大会。重新召集的基金份额持有人大会应当有代表三分之一以上（含三分之一）基金份额的持有人直接出具书面意见或授权他人代表出具书面意见。法律法规另有规定的，从其规定</w:t>
      </w:r>
      <w:r w:rsidRPr="00CE0660">
        <w:rPr>
          <w:bCs/>
          <w:sz w:val="24"/>
        </w:rPr>
        <w:t>；</w:t>
      </w:r>
    </w:p>
    <w:p w14:paraId="160C5AE4"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4</w:t>
      </w:r>
      <w:r w:rsidRPr="00CE0660">
        <w:rPr>
          <w:bCs/>
          <w:sz w:val="24"/>
        </w:rPr>
        <w:t>）上述第（</w:t>
      </w:r>
      <w:r w:rsidRPr="00CE0660">
        <w:rPr>
          <w:bCs/>
          <w:sz w:val="24"/>
        </w:rPr>
        <w:t>3</w:t>
      </w:r>
      <w:r w:rsidRPr="00CE0660">
        <w:rPr>
          <w:bCs/>
          <w:sz w:val="24"/>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sidRPr="00CE0660">
        <w:rPr>
          <w:rFonts w:hint="eastAsia"/>
          <w:bCs/>
          <w:sz w:val="24"/>
        </w:rPr>
        <w:t>。</w:t>
      </w:r>
    </w:p>
    <w:p w14:paraId="7307909A" w14:textId="77777777" w:rsidR="001C4248" w:rsidRPr="00CE0660" w:rsidRDefault="001C4248" w:rsidP="001C4248">
      <w:pPr>
        <w:spacing w:line="360" w:lineRule="auto"/>
        <w:ind w:firstLineChars="200" w:firstLine="480"/>
        <w:rPr>
          <w:bCs/>
          <w:sz w:val="24"/>
        </w:rPr>
      </w:pPr>
      <w:r w:rsidRPr="00CE0660">
        <w:rPr>
          <w:rFonts w:hint="eastAsia"/>
          <w:bCs/>
          <w:sz w:val="24"/>
        </w:rPr>
        <w:t>3</w:t>
      </w:r>
      <w:r w:rsidRPr="00CE0660">
        <w:rPr>
          <w:rFonts w:hint="eastAsia"/>
          <w:bCs/>
          <w:sz w:val="24"/>
        </w:rPr>
        <w:t>、在法律法规或监管机构允许的情况下，本基金的基金份额持有人可采用网络、电话、</w:t>
      </w:r>
      <w:r w:rsidRPr="00CE0660">
        <w:rPr>
          <w:bCs/>
          <w:sz w:val="24"/>
        </w:rPr>
        <w:t>短信等</w:t>
      </w:r>
      <w:r w:rsidRPr="00CE0660">
        <w:rPr>
          <w:rFonts w:hint="eastAsia"/>
          <w:bCs/>
          <w:sz w:val="24"/>
        </w:rPr>
        <w:t>其他非书面方式授权</w:t>
      </w:r>
      <w:r w:rsidRPr="00CE0660">
        <w:rPr>
          <w:bCs/>
          <w:sz w:val="24"/>
        </w:rPr>
        <w:t>其代理人出席基金份额持有人大会，具体授权方式在会议通知中列明</w:t>
      </w:r>
      <w:r w:rsidRPr="00CE0660">
        <w:rPr>
          <w:rFonts w:hint="eastAsia"/>
          <w:bCs/>
          <w:sz w:val="24"/>
        </w:rPr>
        <w:t>。</w:t>
      </w:r>
      <w:r w:rsidRPr="00CE0660">
        <w:rPr>
          <w:bCs/>
          <w:sz w:val="24"/>
        </w:rPr>
        <w:t>在会议召开方式上，本基金可采用网络、电话、短信等其他非现场方式</w:t>
      </w:r>
      <w:r w:rsidRPr="00CE0660">
        <w:rPr>
          <w:rFonts w:hint="eastAsia"/>
          <w:bCs/>
          <w:sz w:val="24"/>
        </w:rPr>
        <w:t>或者</w:t>
      </w:r>
      <w:r w:rsidRPr="00CE0660">
        <w:rPr>
          <w:bCs/>
          <w:sz w:val="24"/>
        </w:rPr>
        <w:t>以非现场方式与现场方式结合的方式召开基金份额持有人大会，会议程序比照现场开会和通讯方式开会的程序</w:t>
      </w:r>
      <w:r w:rsidRPr="00CE0660">
        <w:rPr>
          <w:rFonts w:hint="eastAsia"/>
          <w:bCs/>
          <w:sz w:val="24"/>
        </w:rPr>
        <w:t>进行</w:t>
      </w:r>
      <w:r w:rsidRPr="00CE0660">
        <w:rPr>
          <w:bCs/>
          <w:sz w:val="24"/>
        </w:rPr>
        <w:t>，基金份额持有</w:t>
      </w:r>
      <w:r w:rsidRPr="00CE0660">
        <w:rPr>
          <w:bCs/>
          <w:sz w:val="24"/>
        </w:rPr>
        <w:lastRenderedPageBreak/>
        <w:t>人也可以采用书面、</w:t>
      </w:r>
      <w:r w:rsidRPr="00CE0660">
        <w:rPr>
          <w:rFonts w:hint="eastAsia"/>
          <w:bCs/>
          <w:sz w:val="24"/>
        </w:rPr>
        <w:t>网络、电话、</w:t>
      </w:r>
      <w:r w:rsidRPr="00CE0660">
        <w:rPr>
          <w:bCs/>
          <w:sz w:val="24"/>
        </w:rPr>
        <w:t>短信</w:t>
      </w:r>
      <w:r w:rsidRPr="00CE0660">
        <w:rPr>
          <w:rFonts w:hint="eastAsia"/>
          <w:bCs/>
          <w:sz w:val="24"/>
        </w:rPr>
        <w:t>或其他方式进行表决</w:t>
      </w:r>
      <w:r w:rsidRPr="00CE0660">
        <w:rPr>
          <w:bCs/>
          <w:sz w:val="24"/>
        </w:rPr>
        <w:t>，具体方式由会议召集人确定并在</w:t>
      </w:r>
      <w:r w:rsidRPr="00CE0660">
        <w:rPr>
          <w:rFonts w:hint="eastAsia"/>
          <w:bCs/>
          <w:sz w:val="24"/>
        </w:rPr>
        <w:t>会议通知中</w:t>
      </w:r>
      <w:r w:rsidRPr="00CE0660">
        <w:rPr>
          <w:bCs/>
          <w:sz w:val="24"/>
        </w:rPr>
        <w:t>列明</w:t>
      </w:r>
      <w:r w:rsidRPr="00CE0660">
        <w:rPr>
          <w:rFonts w:hint="eastAsia"/>
          <w:bCs/>
          <w:sz w:val="24"/>
        </w:rPr>
        <w:t>。</w:t>
      </w:r>
    </w:p>
    <w:p w14:paraId="0443517F" w14:textId="6FCDB038"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五</w:t>
      </w:r>
      <w:r w:rsidRPr="00CE0660">
        <w:rPr>
          <w:rFonts w:hint="eastAsia"/>
          <w:bCs/>
          <w:sz w:val="24"/>
        </w:rPr>
        <w:t>）</w:t>
      </w:r>
      <w:r w:rsidRPr="00CE0660">
        <w:rPr>
          <w:bCs/>
          <w:sz w:val="24"/>
        </w:rPr>
        <w:t>议事内容与程序</w:t>
      </w:r>
    </w:p>
    <w:p w14:paraId="259A17D5"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、议事内容及提案权</w:t>
      </w:r>
    </w:p>
    <w:p w14:paraId="2390FDAE" w14:textId="77777777" w:rsidR="001C4248" w:rsidRPr="00CE0660" w:rsidRDefault="001C4248" w:rsidP="001C4248">
      <w:pPr>
        <w:spacing w:line="360" w:lineRule="auto"/>
        <w:ind w:firstLineChars="200" w:firstLine="480"/>
        <w:rPr>
          <w:bCs/>
          <w:sz w:val="24"/>
        </w:rPr>
      </w:pPr>
      <w:r w:rsidRPr="00CE0660">
        <w:rPr>
          <w:bCs/>
          <w:sz w:val="24"/>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14:paraId="0C60B1A3" w14:textId="77777777" w:rsidR="001C4248" w:rsidRPr="00CE0660" w:rsidRDefault="001C4248" w:rsidP="001C4248">
      <w:pPr>
        <w:spacing w:line="360" w:lineRule="auto"/>
        <w:ind w:firstLineChars="200" w:firstLine="480"/>
        <w:rPr>
          <w:bCs/>
          <w:sz w:val="24"/>
        </w:rPr>
      </w:pPr>
      <w:r w:rsidRPr="00CE0660">
        <w:rPr>
          <w:bCs/>
          <w:sz w:val="24"/>
        </w:rPr>
        <w:t>基金份额持有人大会的召集人发出召集会议的通知后，对原有提案的修改应当在基金份额持有人大会召开前及时公告。</w:t>
      </w:r>
    </w:p>
    <w:p w14:paraId="748B813E" w14:textId="77777777" w:rsidR="001C4248" w:rsidRPr="00CE0660" w:rsidRDefault="001C4248" w:rsidP="001C4248">
      <w:pPr>
        <w:spacing w:line="360" w:lineRule="auto"/>
        <w:ind w:firstLineChars="200" w:firstLine="480"/>
        <w:rPr>
          <w:bCs/>
          <w:sz w:val="24"/>
        </w:rPr>
      </w:pPr>
      <w:r w:rsidRPr="00CE0660">
        <w:rPr>
          <w:bCs/>
          <w:sz w:val="24"/>
        </w:rPr>
        <w:t>基金份额持有人大会不得对未事先公告的议事内容进行表决。</w:t>
      </w:r>
    </w:p>
    <w:p w14:paraId="26EA2F38" w14:textId="77777777" w:rsidR="001C4248" w:rsidRPr="00CE0660" w:rsidRDefault="001C4248" w:rsidP="001C4248">
      <w:pPr>
        <w:spacing w:line="360" w:lineRule="auto"/>
        <w:ind w:firstLineChars="200" w:firstLine="480"/>
        <w:rPr>
          <w:bCs/>
          <w:sz w:val="24"/>
        </w:rPr>
      </w:pPr>
      <w:r w:rsidRPr="00CE0660">
        <w:rPr>
          <w:bCs/>
          <w:sz w:val="24"/>
        </w:rPr>
        <w:t>2</w:t>
      </w:r>
      <w:r w:rsidRPr="00CE0660">
        <w:rPr>
          <w:bCs/>
          <w:sz w:val="24"/>
        </w:rPr>
        <w:t>、议事程序</w:t>
      </w:r>
    </w:p>
    <w:p w14:paraId="01224F63"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w:t>
      </w:r>
      <w:r w:rsidRPr="00CE0660">
        <w:rPr>
          <w:bCs/>
          <w:sz w:val="24"/>
        </w:rPr>
        <w:t>）现场开会</w:t>
      </w:r>
    </w:p>
    <w:p w14:paraId="1C4C4CDA" w14:textId="77777777" w:rsidR="001C4248" w:rsidRPr="00CE0660" w:rsidRDefault="001C4248" w:rsidP="001C4248">
      <w:pPr>
        <w:spacing w:line="360" w:lineRule="auto"/>
        <w:ind w:firstLineChars="200" w:firstLine="480"/>
        <w:rPr>
          <w:bCs/>
          <w:sz w:val="24"/>
        </w:rPr>
      </w:pPr>
      <w:r w:rsidRPr="00CE0660">
        <w:rPr>
          <w:bCs/>
          <w:sz w:val="24"/>
        </w:rPr>
        <w:t>在现场开会的方式下，首先由大会主持人按照下列第七条规定程序确定和公布监票人，然后由大会主持人宣读提案，经讨论后进行表决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CE0660">
        <w:rPr>
          <w:rFonts w:hint="eastAsia"/>
          <w:bCs/>
          <w:sz w:val="24"/>
        </w:rPr>
        <w:t>二分之一以上</w:t>
      </w:r>
      <w:r w:rsidRPr="00CE0660">
        <w:rPr>
          <w:bCs/>
          <w:sz w:val="24"/>
        </w:rPr>
        <w:t>（含二分之一）选举产生一名基金份额持有人作为该次基金份额持有人大会的主持人。基金管理人和基金托管人拒不出席或主持基金份额持有人大会，不影响基金份额持有人大会作出的决议的效力。</w:t>
      </w:r>
    </w:p>
    <w:p w14:paraId="362D1067" w14:textId="77777777" w:rsidR="001C4248" w:rsidRPr="00CE0660" w:rsidRDefault="001C4248" w:rsidP="001C4248">
      <w:pPr>
        <w:spacing w:line="360" w:lineRule="auto"/>
        <w:ind w:firstLineChars="200" w:firstLine="480"/>
        <w:rPr>
          <w:bCs/>
          <w:sz w:val="24"/>
        </w:rPr>
      </w:pPr>
      <w:r w:rsidRPr="00CE0660">
        <w:rPr>
          <w:bCs/>
          <w:sz w:val="24"/>
        </w:rPr>
        <w:t>会议召集人应当制作出席会议人员的签名册。签名册载明参加会议人员姓名（或单位名称）、身份证明文件号码、持有或代表有表决权的基金份额、委托人姓名（或单位名称）和联系方式等事项。</w:t>
      </w:r>
    </w:p>
    <w:p w14:paraId="79DB1026"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w:t>
      </w:r>
      <w:r w:rsidRPr="00CE0660">
        <w:rPr>
          <w:bCs/>
          <w:sz w:val="24"/>
        </w:rPr>
        <w:t>）通讯开会</w:t>
      </w:r>
    </w:p>
    <w:p w14:paraId="64078A52" w14:textId="77777777" w:rsidR="001C4248" w:rsidRPr="00CE0660" w:rsidRDefault="001C4248" w:rsidP="001C4248">
      <w:pPr>
        <w:spacing w:line="360" w:lineRule="auto"/>
        <w:ind w:firstLineChars="200" w:firstLine="480"/>
        <w:rPr>
          <w:bCs/>
          <w:sz w:val="24"/>
        </w:rPr>
      </w:pPr>
      <w:r w:rsidRPr="00CE0660">
        <w:rPr>
          <w:bCs/>
          <w:sz w:val="24"/>
        </w:rPr>
        <w:t>在通讯开会的情况下，首先由召集人提前</w:t>
      </w:r>
      <w:r w:rsidRPr="00CE0660">
        <w:rPr>
          <w:rFonts w:hint="eastAsia"/>
          <w:bCs/>
          <w:sz w:val="24"/>
        </w:rPr>
        <w:t>30</w:t>
      </w:r>
      <w:r w:rsidRPr="00CE0660">
        <w:rPr>
          <w:bCs/>
          <w:sz w:val="24"/>
        </w:rPr>
        <w:t>日公布提案，在所通知的表决截止日期后</w:t>
      </w:r>
      <w:r w:rsidRPr="00CE0660">
        <w:rPr>
          <w:bCs/>
          <w:sz w:val="24"/>
        </w:rPr>
        <w:t>2</w:t>
      </w:r>
      <w:r w:rsidRPr="00CE0660">
        <w:rPr>
          <w:bCs/>
          <w:sz w:val="24"/>
        </w:rPr>
        <w:t>个工作日内在公证机关监督下由召集人统计全部有效表决，在公证机关监督下形成决议。</w:t>
      </w:r>
    </w:p>
    <w:p w14:paraId="10526A32" w14:textId="51B879FA"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六</w:t>
      </w:r>
      <w:r w:rsidRPr="00CE0660">
        <w:rPr>
          <w:rFonts w:hint="eastAsia"/>
          <w:bCs/>
          <w:sz w:val="24"/>
        </w:rPr>
        <w:t>）</w:t>
      </w:r>
      <w:r w:rsidRPr="00CE0660">
        <w:rPr>
          <w:bCs/>
          <w:sz w:val="24"/>
        </w:rPr>
        <w:t>表决</w:t>
      </w:r>
    </w:p>
    <w:p w14:paraId="44C0C40D" w14:textId="77777777" w:rsidR="001C4248" w:rsidRPr="00CE0660" w:rsidRDefault="001C4248" w:rsidP="001C4248">
      <w:pPr>
        <w:spacing w:line="360" w:lineRule="auto"/>
        <w:ind w:firstLineChars="200" w:firstLine="480"/>
        <w:rPr>
          <w:bCs/>
          <w:sz w:val="24"/>
        </w:rPr>
      </w:pPr>
      <w:r w:rsidRPr="00CE0660">
        <w:rPr>
          <w:bCs/>
          <w:sz w:val="24"/>
        </w:rPr>
        <w:lastRenderedPageBreak/>
        <w:t>基金份额持有人所持每份基金份额有一票表决权。</w:t>
      </w:r>
    </w:p>
    <w:p w14:paraId="322DEFEE" w14:textId="77777777" w:rsidR="001C4248" w:rsidRPr="00CE0660" w:rsidRDefault="001C4248" w:rsidP="001C4248">
      <w:pPr>
        <w:spacing w:line="360" w:lineRule="auto"/>
        <w:ind w:firstLineChars="200" w:firstLine="480"/>
        <w:rPr>
          <w:bCs/>
          <w:sz w:val="24"/>
        </w:rPr>
      </w:pPr>
      <w:r w:rsidRPr="00CE0660">
        <w:rPr>
          <w:bCs/>
          <w:sz w:val="24"/>
        </w:rPr>
        <w:t>基金份额持有人大会决议分为一般决议和特别决议：</w:t>
      </w:r>
    </w:p>
    <w:p w14:paraId="275A42B2"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、一般决议，一般决议须经参加大会的基金份额持有人或其代理人所持表决权的二分之一以上（含二分之一）通过方为有效；除下列第</w:t>
      </w:r>
      <w:r w:rsidRPr="00CE0660">
        <w:rPr>
          <w:bCs/>
          <w:sz w:val="24"/>
        </w:rPr>
        <w:t>2</w:t>
      </w:r>
      <w:r w:rsidRPr="00CE0660">
        <w:rPr>
          <w:bCs/>
          <w:sz w:val="24"/>
        </w:rPr>
        <w:t>项所规定的须以特别决议通过事项以外的其他事项均以一般决议的方式通过。</w:t>
      </w:r>
    </w:p>
    <w:p w14:paraId="4CBD7A35" w14:textId="77777777" w:rsidR="001C4248" w:rsidRPr="00CE0660" w:rsidRDefault="001C4248" w:rsidP="001C4248">
      <w:pPr>
        <w:spacing w:line="360" w:lineRule="auto"/>
        <w:ind w:firstLineChars="200" w:firstLine="480"/>
        <w:rPr>
          <w:bCs/>
          <w:sz w:val="24"/>
        </w:rPr>
      </w:pPr>
      <w:r w:rsidRPr="00CE0660">
        <w:rPr>
          <w:bCs/>
          <w:sz w:val="24"/>
        </w:rPr>
        <w:t>2</w:t>
      </w:r>
      <w:r w:rsidRPr="00CE0660">
        <w:rPr>
          <w:bCs/>
          <w:sz w:val="24"/>
        </w:rPr>
        <w:t>、特别决议，特别决议应当经参加大会的基金份额持有人或其代理人所持表决权的</w:t>
      </w:r>
      <w:r w:rsidRPr="00CE0660">
        <w:rPr>
          <w:rFonts w:hint="eastAsia"/>
          <w:bCs/>
          <w:sz w:val="24"/>
        </w:rPr>
        <w:t>三分之二</w:t>
      </w:r>
      <w:r w:rsidRPr="00CE0660">
        <w:rPr>
          <w:bCs/>
          <w:sz w:val="24"/>
        </w:rPr>
        <w:t>以上（含</w:t>
      </w:r>
      <w:r w:rsidRPr="00CE0660">
        <w:rPr>
          <w:rFonts w:hint="eastAsia"/>
          <w:bCs/>
          <w:sz w:val="24"/>
        </w:rPr>
        <w:t>三分之二</w:t>
      </w:r>
      <w:r w:rsidRPr="00CE0660">
        <w:rPr>
          <w:bCs/>
          <w:sz w:val="24"/>
        </w:rPr>
        <w:t>）通过方</w:t>
      </w:r>
      <w:r w:rsidRPr="00CE0660">
        <w:rPr>
          <w:rFonts w:hint="eastAsia"/>
          <w:bCs/>
          <w:sz w:val="24"/>
        </w:rPr>
        <w:t>为有效</w:t>
      </w:r>
      <w:r w:rsidRPr="00CE0660">
        <w:rPr>
          <w:bCs/>
          <w:sz w:val="24"/>
        </w:rPr>
        <w:t>。</w:t>
      </w:r>
      <w:r w:rsidRPr="00CE0660">
        <w:rPr>
          <w:rFonts w:hint="eastAsia"/>
          <w:bCs/>
          <w:sz w:val="24"/>
        </w:rPr>
        <w:t>除基金合同另有约定外，</w:t>
      </w:r>
      <w:r w:rsidRPr="00CE0660">
        <w:rPr>
          <w:bCs/>
          <w:sz w:val="24"/>
        </w:rPr>
        <w:t>转换基金运作方式、更换基金管理人或者基金托管人、本基金与其他基金合并</w:t>
      </w:r>
      <w:r w:rsidRPr="00CE0660">
        <w:rPr>
          <w:rFonts w:hint="eastAsia"/>
          <w:bCs/>
          <w:sz w:val="24"/>
        </w:rPr>
        <w:t>、</w:t>
      </w:r>
      <w:r w:rsidRPr="00CE0660">
        <w:rPr>
          <w:bCs/>
          <w:sz w:val="24"/>
        </w:rPr>
        <w:t>终止基金合同以特别决议通过方为有效。</w:t>
      </w:r>
    </w:p>
    <w:p w14:paraId="1C063167" w14:textId="77777777" w:rsidR="001C4248" w:rsidRPr="00CE0660" w:rsidRDefault="001C4248" w:rsidP="001C4248">
      <w:pPr>
        <w:spacing w:line="360" w:lineRule="auto"/>
        <w:ind w:firstLineChars="200" w:firstLine="480"/>
        <w:rPr>
          <w:bCs/>
          <w:sz w:val="24"/>
        </w:rPr>
      </w:pPr>
      <w:r w:rsidRPr="00CE0660">
        <w:rPr>
          <w:rFonts w:hint="eastAsia"/>
          <w:bCs/>
          <w:sz w:val="24"/>
        </w:rPr>
        <w:t>3</w:t>
      </w:r>
      <w:r w:rsidRPr="00CE0660">
        <w:rPr>
          <w:rFonts w:hint="eastAsia"/>
          <w:bCs/>
          <w:sz w:val="24"/>
        </w:rPr>
        <w:t>、</w:t>
      </w:r>
      <w:r w:rsidRPr="00CE0660">
        <w:rPr>
          <w:bCs/>
          <w:sz w:val="24"/>
        </w:rPr>
        <w:t>基金份额持有人大会采取记名方式进行投票表决。</w:t>
      </w:r>
    </w:p>
    <w:p w14:paraId="34A1F058" w14:textId="77777777" w:rsidR="001C4248" w:rsidRPr="00CE0660" w:rsidRDefault="001C4248" w:rsidP="001C4248">
      <w:pPr>
        <w:spacing w:line="360" w:lineRule="auto"/>
        <w:ind w:firstLineChars="200" w:firstLine="480"/>
        <w:rPr>
          <w:bCs/>
          <w:sz w:val="24"/>
        </w:rPr>
      </w:pPr>
      <w:r w:rsidRPr="00CE0660">
        <w:rPr>
          <w:bCs/>
          <w:sz w:val="24"/>
        </w:rPr>
        <w:t>4</w:t>
      </w:r>
      <w:r w:rsidRPr="00CE0660">
        <w:rPr>
          <w:rFonts w:hint="eastAsia"/>
          <w:bCs/>
          <w:sz w:val="24"/>
        </w:rPr>
        <w:t>、</w:t>
      </w:r>
      <w:r w:rsidRPr="00CE0660">
        <w:rPr>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14:paraId="438E3516" w14:textId="77777777" w:rsidR="001C4248" w:rsidRPr="00CE0660" w:rsidRDefault="001C4248" w:rsidP="001C4248">
      <w:pPr>
        <w:spacing w:line="360" w:lineRule="auto"/>
        <w:ind w:firstLineChars="200" w:firstLine="480"/>
        <w:rPr>
          <w:bCs/>
          <w:sz w:val="24"/>
        </w:rPr>
      </w:pPr>
      <w:r w:rsidRPr="00CE0660">
        <w:rPr>
          <w:bCs/>
          <w:sz w:val="24"/>
        </w:rPr>
        <w:t>基金份额持有人大会的各项提案或同一项提案内并列的各项议题应当分开审议、逐项表决。</w:t>
      </w:r>
    </w:p>
    <w:p w14:paraId="41977405" w14:textId="77777777" w:rsidR="001C4248" w:rsidRPr="00CE0660" w:rsidRDefault="001C4248" w:rsidP="001C4248">
      <w:pPr>
        <w:spacing w:line="360" w:lineRule="auto"/>
        <w:ind w:firstLineChars="200" w:firstLine="480"/>
        <w:rPr>
          <w:bCs/>
          <w:sz w:val="24"/>
        </w:rPr>
      </w:pPr>
      <w:r w:rsidRPr="00CE0660">
        <w:rPr>
          <w:rFonts w:hint="eastAsia"/>
          <w:bCs/>
          <w:sz w:val="24"/>
        </w:rPr>
        <w:t>在上述规则的前提下，具体规则以召集人发布的召开基金份额持有人大会公告为准。</w:t>
      </w:r>
    </w:p>
    <w:p w14:paraId="6A4AB44A" w14:textId="43036A56"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七</w:t>
      </w:r>
      <w:r w:rsidRPr="00CE0660">
        <w:rPr>
          <w:rFonts w:hint="eastAsia"/>
          <w:bCs/>
          <w:sz w:val="24"/>
        </w:rPr>
        <w:t>）</w:t>
      </w:r>
      <w:r w:rsidRPr="00CE0660">
        <w:rPr>
          <w:bCs/>
          <w:sz w:val="24"/>
        </w:rPr>
        <w:t>计票</w:t>
      </w:r>
    </w:p>
    <w:p w14:paraId="4EF357DE"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、现场开会</w:t>
      </w:r>
    </w:p>
    <w:p w14:paraId="687EC972"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w:t>
      </w:r>
      <w:r w:rsidRPr="00CE0660">
        <w:rPr>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或大会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14:paraId="63030689"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w:t>
      </w:r>
      <w:r w:rsidRPr="00CE0660">
        <w:rPr>
          <w:bCs/>
          <w:sz w:val="24"/>
        </w:rPr>
        <w:t>）监票人应当在基金份额持有人表决后立即进行清点并由大会主持人当</w:t>
      </w:r>
      <w:r w:rsidRPr="00CE0660">
        <w:rPr>
          <w:bCs/>
          <w:sz w:val="24"/>
        </w:rPr>
        <w:lastRenderedPageBreak/>
        <w:t>场公布计票结果。</w:t>
      </w:r>
    </w:p>
    <w:p w14:paraId="061E93BC"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3</w:t>
      </w:r>
      <w:r w:rsidRPr="00CE0660">
        <w:rPr>
          <w:bCs/>
          <w:sz w:val="24"/>
        </w:rPr>
        <w:t>）如果会议主持人或基金份额持有人或代理人对于提交的表决结果有</w:t>
      </w:r>
      <w:r w:rsidRPr="00CE0660">
        <w:rPr>
          <w:rFonts w:hint="eastAsia"/>
          <w:bCs/>
          <w:sz w:val="24"/>
        </w:rPr>
        <w:t>异议</w:t>
      </w:r>
      <w:r w:rsidRPr="00CE0660">
        <w:rPr>
          <w:bCs/>
          <w:sz w:val="24"/>
        </w:rPr>
        <w:t>，可以在宣布表决结果后立即对所投票数要求进行重新清点。监票人应当进行重新清点，重新清点以一次为限。重新清点后，大会主持人应当当场公布重新清点结果。</w:t>
      </w:r>
    </w:p>
    <w:p w14:paraId="5E163E3B"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4</w:t>
      </w:r>
      <w:r w:rsidRPr="00CE0660">
        <w:rPr>
          <w:bCs/>
          <w:sz w:val="24"/>
        </w:rPr>
        <w:t>）计票过程应由公证机关予以公证，基金管理人或基金托管人拒不出席大会的，不影响计票的效力。</w:t>
      </w:r>
    </w:p>
    <w:p w14:paraId="165E3A59" w14:textId="77777777" w:rsidR="001C4248" w:rsidRPr="00CE0660" w:rsidRDefault="001C4248" w:rsidP="001C4248">
      <w:pPr>
        <w:spacing w:line="360" w:lineRule="auto"/>
        <w:ind w:firstLineChars="200" w:firstLine="480"/>
        <w:rPr>
          <w:bCs/>
          <w:sz w:val="24"/>
        </w:rPr>
      </w:pPr>
      <w:r w:rsidRPr="00CE0660">
        <w:rPr>
          <w:bCs/>
          <w:sz w:val="24"/>
        </w:rPr>
        <w:t>2</w:t>
      </w:r>
      <w:r w:rsidRPr="00CE0660">
        <w:rPr>
          <w:bCs/>
          <w:sz w:val="24"/>
        </w:rPr>
        <w:t>、通讯开会</w:t>
      </w:r>
    </w:p>
    <w:p w14:paraId="37F124CD" w14:textId="77777777" w:rsidR="001C4248" w:rsidRPr="00CE0660" w:rsidRDefault="001C4248" w:rsidP="001C4248">
      <w:pPr>
        <w:spacing w:line="360" w:lineRule="auto"/>
        <w:ind w:firstLineChars="200" w:firstLine="480"/>
        <w:rPr>
          <w:bCs/>
          <w:sz w:val="24"/>
        </w:rPr>
      </w:pPr>
      <w:r w:rsidRPr="00CE0660">
        <w:rPr>
          <w:bCs/>
          <w:sz w:val="24"/>
        </w:rPr>
        <w:t>在通讯开会的情况下，计票方式为：由大会召集人授权的两名监督员在基金托管人授权代表（若由基金托管人召集，则为基金管理人授权代表）的监督下进行计票，并由公证机关对其计票过程予以公证。基金管理人或基金托管人拒派代表对表决意见的计票进行监督的，不影响计票和表决结果。</w:t>
      </w:r>
    </w:p>
    <w:p w14:paraId="391D965A" w14:textId="07518523"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八</w:t>
      </w:r>
      <w:r w:rsidRPr="00CE0660">
        <w:rPr>
          <w:rFonts w:hint="eastAsia"/>
          <w:bCs/>
          <w:sz w:val="24"/>
        </w:rPr>
        <w:t>）</w:t>
      </w:r>
      <w:r w:rsidRPr="00CE0660">
        <w:rPr>
          <w:bCs/>
          <w:sz w:val="24"/>
        </w:rPr>
        <w:t>生效与公告</w:t>
      </w:r>
    </w:p>
    <w:p w14:paraId="3F1DD848" w14:textId="77777777" w:rsidR="001C4248" w:rsidRPr="00CE0660" w:rsidRDefault="001C4248" w:rsidP="001C4248">
      <w:pPr>
        <w:spacing w:line="360" w:lineRule="auto"/>
        <w:ind w:firstLineChars="200" w:firstLine="480"/>
        <w:rPr>
          <w:bCs/>
          <w:sz w:val="24"/>
        </w:rPr>
      </w:pPr>
      <w:r w:rsidRPr="00CE0660">
        <w:rPr>
          <w:bCs/>
          <w:sz w:val="24"/>
        </w:rPr>
        <w:t>基金份额持有人大会的决议，召集人应当自通过之日起</w:t>
      </w:r>
      <w:r w:rsidRPr="00CE0660">
        <w:rPr>
          <w:rFonts w:hint="eastAsia"/>
          <w:bCs/>
          <w:sz w:val="24"/>
        </w:rPr>
        <w:t>5</w:t>
      </w:r>
      <w:r w:rsidRPr="00CE0660">
        <w:rPr>
          <w:bCs/>
          <w:sz w:val="24"/>
        </w:rPr>
        <w:t>日内报中国证监会备案。</w:t>
      </w:r>
    </w:p>
    <w:p w14:paraId="76FF16F9" w14:textId="77777777" w:rsidR="001C4248" w:rsidRPr="00CE0660" w:rsidRDefault="001C4248" w:rsidP="001C4248">
      <w:pPr>
        <w:spacing w:line="360" w:lineRule="auto"/>
        <w:ind w:firstLineChars="200" w:firstLine="480"/>
        <w:rPr>
          <w:bCs/>
          <w:sz w:val="24"/>
        </w:rPr>
      </w:pPr>
      <w:r w:rsidRPr="00CE0660">
        <w:rPr>
          <w:bCs/>
          <w:sz w:val="24"/>
        </w:rPr>
        <w:t>基金份额持有人大会的决议自</w:t>
      </w:r>
      <w:r w:rsidRPr="00CE0660">
        <w:rPr>
          <w:rFonts w:hint="eastAsia"/>
          <w:bCs/>
          <w:sz w:val="24"/>
        </w:rPr>
        <w:t>表决通过</w:t>
      </w:r>
      <w:r w:rsidRPr="00CE0660">
        <w:rPr>
          <w:bCs/>
          <w:sz w:val="24"/>
        </w:rPr>
        <w:t>之日起生效。</w:t>
      </w:r>
    </w:p>
    <w:p w14:paraId="33213FF9" w14:textId="77777777" w:rsidR="001C4248" w:rsidRPr="00CE0660" w:rsidRDefault="001C4248" w:rsidP="001C4248">
      <w:pPr>
        <w:spacing w:line="360" w:lineRule="auto"/>
        <w:ind w:firstLineChars="200" w:firstLine="480"/>
        <w:rPr>
          <w:bCs/>
          <w:sz w:val="24"/>
        </w:rPr>
      </w:pPr>
      <w:r w:rsidRPr="00CE0660">
        <w:rPr>
          <w:bCs/>
          <w:sz w:val="24"/>
        </w:rPr>
        <w:t>基金份额持有人大会决议自生效之日起</w:t>
      </w:r>
      <w:r w:rsidRPr="00CE0660">
        <w:rPr>
          <w:rFonts w:hint="eastAsia"/>
          <w:bCs/>
          <w:sz w:val="24"/>
        </w:rPr>
        <w:t>2</w:t>
      </w:r>
      <w:r w:rsidRPr="00CE0660">
        <w:rPr>
          <w:bCs/>
          <w:sz w:val="24"/>
        </w:rPr>
        <w:t>日内在</w:t>
      </w:r>
      <w:r w:rsidRPr="00CE0660">
        <w:rPr>
          <w:rFonts w:hint="eastAsia"/>
          <w:bCs/>
          <w:sz w:val="24"/>
        </w:rPr>
        <w:t>指定媒介</w:t>
      </w:r>
      <w:r w:rsidRPr="00CE0660">
        <w:rPr>
          <w:bCs/>
          <w:sz w:val="24"/>
        </w:rPr>
        <w:t>上公告。如果采用通讯方式进行表决，在公告基金份额持有人大会决议时，必须将公证书全文、公证机构、公证员姓名等一同公告。</w:t>
      </w:r>
    </w:p>
    <w:p w14:paraId="1DA0147E" w14:textId="77777777" w:rsidR="001C4248" w:rsidRPr="00CE0660" w:rsidRDefault="001C4248" w:rsidP="001C4248">
      <w:pPr>
        <w:spacing w:line="360" w:lineRule="auto"/>
        <w:ind w:firstLineChars="200" w:firstLine="480"/>
        <w:rPr>
          <w:bCs/>
          <w:sz w:val="24"/>
        </w:rPr>
      </w:pPr>
      <w:r w:rsidRPr="00CE0660">
        <w:rPr>
          <w:bCs/>
          <w:sz w:val="24"/>
        </w:rPr>
        <w:t>基金管理人、基金托管人和基金份额持有人应当执行生效的基金份额持有人大会的决议。生效的基金份额持有人大会决议对全体基金份额持有人、基金管理人、基金托管人均有约束力。</w:t>
      </w:r>
    </w:p>
    <w:p w14:paraId="213EE1DE" w14:textId="2493EA45" w:rsidR="001C4248" w:rsidRPr="00CE0660" w:rsidRDefault="001C4248" w:rsidP="001C4248">
      <w:pPr>
        <w:spacing w:line="360" w:lineRule="auto"/>
        <w:ind w:firstLineChars="200" w:firstLine="480"/>
        <w:rPr>
          <w:bCs/>
          <w:sz w:val="24"/>
        </w:rPr>
      </w:pPr>
      <w:r w:rsidRPr="00CE0660">
        <w:rPr>
          <w:rFonts w:hint="eastAsia"/>
          <w:bCs/>
          <w:sz w:val="24"/>
        </w:rPr>
        <w:t>（九）本部分关于基金份额持有人大会召开事由、召开条件、议事程序、表决条件等规定，凡是</w:t>
      </w:r>
      <w:r w:rsidRPr="00CE0660">
        <w:rPr>
          <w:bCs/>
          <w:sz w:val="24"/>
        </w:rPr>
        <w:t>直接</w:t>
      </w:r>
      <w:r w:rsidRPr="00CE0660">
        <w:rPr>
          <w:rFonts w:hint="eastAsia"/>
          <w:bCs/>
          <w:sz w:val="24"/>
        </w:rPr>
        <w:t>引用</w:t>
      </w:r>
      <w:r w:rsidRPr="00CE0660">
        <w:rPr>
          <w:bCs/>
          <w:sz w:val="24"/>
        </w:rPr>
        <w:t>法律法规或</w:t>
      </w:r>
      <w:r w:rsidRPr="00CE0660">
        <w:rPr>
          <w:rFonts w:hint="eastAsia"/>
          <w:bCs/>
          <w:sz w:val="24"/>
        </w:rPr>
        <w:t>监管规则</w:t>
      </w:r>
      <w:r w:rsidRPr="00CE0660">
        <w:rPr>
          <w:bCs/>
          <w:sz w:val="24"/>
        </w:rPr>
        <w:t>的部分，如</w:t>
      </w:r>
      <w:r w:rsidRPr="00CE0660">
        <w:rPr>
          <w:rFonts w:hint="eastAsia"/>
          <w:bCs/>
          <w:sz w:val="24"/>
        </w:rPr>
        <w:t>将来法律法规或</w:t>
      </w:r>
      <w:r w:rsidRPr="00CE0660">
        <w:rPr>
          <w:bCs/>
          <w:sz w:val="24"/>
        </w:rPr>
        <w:t>监管规则修改导致相关内容被取消或变更</w:t>
      </w:r>
      <w:r w:rsidRPr="00CE0660">
        <w:rPr>
          <w:rFonts w:hint="eastAsia"/>
          <w:bCs/>
          <w:sz w:val="24"/>
        </w:rPr>
        <w:t>的</w:t>
      </w:r>
      <w:r w:rsidRPr="00CE0660">
        <w:rPr>
          <w:bCs/>
          <w:sz w:val="24"/>
        </w:rPr>
        <w:t>，</w:t>
      </w:r>
      <w:r w:rsidRPr="00CE0660">
        <w:rPr>
          <w:rFonts w:hint="eastAsia"/>
          <w:bCs/>
          <w:sz w:val="24"/>
        </w:rPr>
        <w:t>或</w:t>
      </w:r>
      <w:r w:rsidRPr="00CE0660">
        <w:rPr>
          <w:bCs/>
          <w:sz w:val="24"/>
        </w:rPr>
        <w:t>法律法规新增基金份额持有人大会机制</w:t>
      </w:r>
      <w:r w:rsidRPr="00CE0660">
        <w:rPr>
          <w:rFonts w:hint="eastAsia"/>
          <w:bCs/>
          <w:sz w:val="24"/>
        </w:rPr>
        <w:t>的，基金管理人与基金托管人协商一致并提前公告后，可直接对本部分内容进行修改和调整，无需召开基金份额持有人大会审议。</w:t>
      </w:r>
    </w:p>
    <w:p w14:paraId="387689F5" w14:textId="77777777" w:rsidR="0094205F" w:rsidRPr="00CE0660" w:rsidRDefault="0094205F" w:rsidP="0094205F">
      <w:pPr>
        <w:spacing w:line="360" w:lineRule="auto"/>
        <w:ind w:firstLineChars="200" w:firstLine="480"/>
        <w:rPr>
          <w:color w:val="000000"/>
          <w:sz w:val="24"/>
        </w:rPr>
      </w:pPr>
    </w:p>
    <w:p w14:paraId="36975492" w14:textId="77777777" w:rsidR="0094205F" w:rsidRPr="00CE0660" w:rsidRDefault="0094205F" w:rsidP="00F2307F">
      <w:pPr>
        <w:pStyle w:val="3"/>
      </w:pPr>
      <w:r w:rsidRPr="00CE0660">
        <w:rPr>
          <w:rFonts w:hint="eastAsia"/>
        </w:rPr>
        <w:lastRenderedPageBreak/>
        <w:t>三、基金收益分配原则、执行方式</w:t>
      </w:r>
    </w:p>
    <w:p w14:paraId="33CB2E8F" w14:textId="73875CEA" w:rsidR="001C4248" w:rsidRPr="00CE0660" w:rsidRDefault="001C4248" w:rsidP="001C4248">
      <w:pPr>
        <w:spacing w:line="360" w:lineRule="auto"/>
        <w:ind w:firstLineChars="225" w:firstLine="540"/>
        <w:rPr>
          <w:bCs/>
          <w:sz w:val="24"/>
        </w:rPr>
      </w:pPr>
      <w:r w:rsidRPr="00CE0660">
        <w:rPr>
          <w:rFonts w:hint="eastAsia"/>
          <w:bCs/>
          <w:sz w:val="24"/>
        </w:rPr>
        <w:t>（</w:t>
      </w:r>
      <w:r w:rsidRPr="00CE0660">
        <w:rPr>
          <w:bCs/>
          <w:sz w:val="24"/>
        </w:rPr>
        <w:t>一</w:t>
      </w:r>
      <w:r w:rsidRPr="00CE0660">
        <w:rPr>
          <w:rFonts w:hint="eastAsia"/>
          <w:bCs/>
          <w:sz w:val="24"/>
        </w:rPr>
        <w:t>）</w:t>
      </w:r>
      <w:r w:rsidRPr="00CE0660">
        <w:rPr>
          <w:bCs/>
          <w:sz w:val="24"/>
        </w:rPr>
        <w:t>基金利润的构成</w:t>
      </w:r>
    </w:p>
    <w:p w14:paraId="14C6031C" w14:textId="77777777" w:rsidR="001C4248" w:rsidRPr="00CE0660" w:rsidRDefault="001C4248" w:rsidP="001C4248">
      <w:pPr>
        <w:spacing w:line="360" w:lineRule="auto"/>
        <w:ind w:firstLineChars="225" w:firstLine="540"/>
        <w:rPr>
          <w:bCs/>
          <w:sz w:val="24"/>
        </w:rPr>
      </w:pPr>
      <w:r w:rsidRPr="00CE0660">
        <w:rPr>
          <w:bCs/>
          <w:sz w:val="24"/>
        </w:rPr>
        <w:t>基金利润指基金利息收入、投资收益、公允价值变动收益和其他收入扣除相关费用后的余额，基金已实现收益指基金利润减去公允价值变动收益后的余额。</w:t>
      </w:r>
    </w:p>
    <w:p w14:paraId="0B7216E0" w14:textId="5703769C" w:rsidR="001C4248" w:rsidRPr="00CE0660" w:rsidRDefault="001C4248" w:rsidP="001C4248">
      <w:pPr>
        <w:spacing w:line="360" w:lineRule="auto"/>
        <w:ind w:firstLineChars="225" w:firstLine="540"/>
        <w:rPr>
          <w:bCs/>
          <w:sz w:val="24"/>
        </w:rPr>
      </w:pPr>
      <w:r w:rsidRPr="00CE0660">
        <w:rPr>
          <w:rFonts w:hint="eastAsia"/>
          <w:bCs/>
          <w:sz w:val="24"/>
        </w:rPr>
        <w:t>（</w:t>
      </w:r>
      <w:r w:rsidRPr="00CE0660">
        <w:rPr>
          <w:bCs/>
          <w:sz w:val="24"/>
        </w:rPr>
        <w:t>二</w:t>
      </w:r>
      <w:r w:rsidRPr="00CE0660">
        <w:rPr>
          <w:rFonts w:hint="eastAsia"/>
          <w:bCs/>
          <w:sz w:val="24"/>
        </w:rPr>
        <w:t>）</w:t>
      </w:r>
      <w:r w:rsidRPr="00CE0660">
        <w:rPr>
          <w:bCs/>
          <w:sz w:val="24"/>
        </w:rPr>
        <w:t>基金可供分配利润</w:t>
      </w:r>
    </w:p>
    <w:p w14:paraId="32E450B7" w14:textId="77777777" w:rsidR="001C4248" w:rsidRPr="00CE0660" w:rsidRDefault="001C4248" w:rsidP="001C4248">
      <w:pPr>
        <w:spacing w:line="360" w:lineRule="auto"/>
        <w:ind w:firstLineChars="225" w:firstLine="540"/>
        <w:rPr>
          <w:bCs/>
          <w:sz w:val="24"/>
        </w:rPr>
      </w:pPr>
      <w:r w:rsidRPr="00CE0660">
        <w:rPr>
          <w:bCs/>
          <w:sz w:val="24"/>
        </w:rPr>
        <w:t>基金可供分配利润指截至收益分配基准日基金未分配利润与未分配利润中已实现收益的孰低数。</w:t>
      </w:r>
    </w:p>
    <w:p w14:paraId="7BF93EF0" w14:textId="056AF4C4" w:rsidR="001C4248" w:rsidRPr="00CE0660" w:rsidRDefault="001C4248" w:rsidP="001C4248">
      <w:pPr>
        <w:spacing w:line="360" w:lineRule="auto"/>
        <w:ind w:firstLineChars="225" w:firstLine="540"/>
        <w:rPr>
          <w:bCs/>
          <w:sz w:val="24"/>
        </w:rPr>
      </w:pPr>
      <w:r w:rsidRPr="00CE0660">
        <w:rPr>
          <w:rFonts w:hint="eastAsia"/>
          <w:bCs/>
          <w:sz w:val="24"/>
        </w:rPr>
        <w:t>（</w:t>
      </w:r>
      <w:r w:rsidRPr="00CE0660">
        <w:rPr>
          <w:bCs/>
          <w:sz w:val="24"/>
        </w:rPr>
        <w:t>三</w:t>
      </w:r>
      <w:r w:rsidRPr="00CE0660">
        <w:rPr>
          <w:rFonts w:hint="eastAsia"/>
          <w:bCs/>
          <w:sz w:val="24"/>
        </w:rPr>
        <w:t>）</w:t>
      </w:r>
      <w:r w:rsidRPr="00CE0660">
        <w:rPr>
          <w:bCs/>
          <w:sz w:val="24"/>
        </w:rPr>
        <w:t>基金收益分配原则</w:t>
      </w:r>
    </w:p>
    <w:p w14:paraId="23F081D0" w14:textId="77777777" w:rsidR="001C4248" w:rsidRPr="00CE0660" w:rsidRDefault="001C4248" w:rsidP="001C4248">
      <w:pPr>
        <w:spacing w:line="360" w:lineRule="auto"/>
        <w:ind w:firstLineChars="225" w:firstLine="540"/>
        <w:rPr>
          <w:bCs/>
          <w:sz w:val="24"/>
        </w:rPr>
      </w:pPr>
      <w:r w:rsidRPr="00CE0660">
        <w:rPr>
          <w:rFonts w:hint="eastAsia"/>
          <w:bCs/>
          <w:sz w:val="24"/>
        </w:rPr>
        <w:t>1</w:t>
      </w:r>
      <w:r w:rsidRPr="00CE0660">
        <w:rPr>
          <w:rFonts w:hint="eastAsia"/>
          <w:bCs/>
          <w:sz w:val="24"/>
        </w:rPr>
        <w:t>、在</w:t>
      </w:r>
      <w:r w:rsidRPr="00CE0660">
        <w:rPr>
          <w:bCs/>
          <w:sz w:val="24"/>
        </w:rPr>
        <w:t>符合有关基金分红条件的</w:t>
      </w:r>
      <w:r w:rsidRPr="00CE0660">
        <w:rPr>
          <w:rFonts w:hint="eastAsia"/>
          <w:bCs/>
          <w:sz w:val="24"/>
        </w:rPr>
        <w:t>前提下</w:t>
      </w:r>
      <w:r w:rsidRPr="00CE0660">
        <w:rPr>
          <w:bCs/>
          <w:sz w:val="24"/>
        </w:rPr>
        <w:t>，</w:t>
      </w:r>
      <w:r w:rsidRPr="00CE0660">
        <w:rPr>
          <w:rFonts w:hint="eastAsia"/>
          <w:bCs/>
          <w:sz w:val="24"/>
        </w:rPr>
        <w:t>本基金管理人可以根据实际情况进行收益分配，具体分配方案以公告为准，若基金合同生效不满</w:t>
      </w:r>
      <w:r w:rsidRPr="00CE0660">
        <w:rPr>
          <w:rFonts w:hint="eastAsia"/>
          <w:bCs/>
          <w:sz w:val="24"/>
        </w:rPr>
        <w:t>3</w:t>
      </w:r>
      <w:r w:rsidRPr="00CE0660">
        <w:rPr>
          <w:rFonts w:hint="eastAsia"/>
          <w:bCs/>
          <w:sz w:val="24"/>
        </w:rPr>
        <w:t>个月可不进行收益分配；</w:t>
      </w:r>
    </w:p>
    <w:p w14:paraId="5CB0CF85" w14:textId="2BB2014D" w:rsidR="001C4248" w:rsidRPr="00CE0660" w:rsidRDefault="001C4248" w:rsidP="001C4248">
      <w:pPr>
        <w:spacing w:line="360" w:lineRule="auto"/>
        <w:ind w:firstLineChars="225" w:firstLine="540"/>
        <w:rPr>
          <w:bCs/>
          <w:sz w:val="24"/>
        </w:rPr>
      </w:pPr>
      <w:r w:rsidRPr="00CE0660">
        <w:rPr>
          <w:bCs/>
          <w:sz w:val="24"/>
        </w:rPr>
        <w:t>2</w:t>
      </w:r>
      <w:r w:rsidRPr="00CE0660">
        <w:rPr>
          <w:rFonts w:hint="eastAsia"/>
          <w:bCs/>
          <w:sz w:val="24"/>
        </w:rPr>
        <w:t>、本基金收益分配方式分两种：现金分红与红利再投资，投资者可选择现金红利或将现金红利自动转为基金份额进行再投资；若投资者不选择，本基金默认的收益分配方式是现金分红；</w:t>
      </w:r>
    </w:p>
    <w:p w14:paraId="0615FBAF" w14:textId="11AEB243" w:rsidR="001C4248" w:rsidRPr="00CE0660" w:rsidRDefault="001C4248" w:rsidP="001C4248">
      <w:pPr>
        <w:spacing w:line="360" w:lineRule="auto"/>
        <w:ind w:firstLineChars="225" w:firstLine="540"/>
        <w:rPr>
          <w:bCs/>
          <w:sz w:val="24"/>
        </w:rPr>
      </w:pPr>
      <w:r w:rsidRPr="00CE0660">
        <w:rPr>
          <w:rFonts w:hint="eastAsia"/>
          <w:bCs/>
          <w:sz w:val="24"/>
        </w:rPr>
        <w:t>3</w:t>
      </w:r>
      <w:r w:rsidRPr="00CE0660">
        <w:rPr>
          <w:rFonts w:hint="eastAsia"/>
          <w:bCs/>
          <w:sz w:val="24"/>
        </w:rPr>
        <w:t>、基金收益分配后基金份额净值不能低于面值，即基金收益分配基准日的基金份额净值减去每单位基金份额收益分配金额后不能低于面值；</w:t>
      </w:r>
    </w:p>
    <w:p w14:paraId="14651E4D" w14:textId="145C85EE" w:rsidR="001C4248" w:rsidRPr="00CE0660" w:rsidRDefault="001C4248" w:rsidP="001C4248">
      <w:pPr>
        <w:spacing w:line="360" w:lineRule="auto"/>
        <w:ind w:firstLineChars="225" w:firstLine="540"/>
        <w:rPr>
          <w:bCs/>
          <w:sz w:val="24"/>
        </w:rPr>
      </w:pPr>
      <w:r w:rsidRPr="00CE0660">
        <w:rPr>
          <w:rFonts w:hint="eastAsia"/>
          <w:bCs/>
          <w:sz w:val="24"/>
        </w:rPr>
        <w:t>4</w:t>
      </w:r>
      <w:r w:rsidRPr="00CE0660">
        <w:rPr>
          <w:rFonts w:hint="eastAsia"/>
          <w:bCs/>
          <w:sz w:val="24"/>
        </w:rPr>
        <w:t>、每一基金份额享有同等分配权；</w:t>
      </w:r>
    </w:p>
    <w:p w14:paraId="06482C85" w14:textId="77777777" w:rsidR="001C4248" w:rsidRPr="00CE0660" w:rsidRDefault="001C4248" w:rsidP="001C4248">
      <w:pPr>
        <w:spacing w:line="360" w:lineRule="auto"/>
        <w:ind w:firstLineChars="225" w:firstLine="540"/>
        <w:rPr>
          <w:bCs/>
          <w:sz w:val="24"/>
        </w:rPr>
      </w:pPr>
      <w:r w:rsidRPr="00CE0660">
        <w:rPr>
          <w:rFonts w:hint="eastAsia"/>
          <w:bCs/>
          <w:sz w:val="24"/>
        </w:rPr>
        <w:t>5</w:t>
      </w:r>
      <w:r w:rsidRPr="00CE0660">
        <w:rPr>
          <w:rFonts w:hint="eastAsia"/>
          <w:bCs/>
          <w:sz w:val="24"/>
        </w:rPr>
        <w:t>、法律法规或监管机关另有规定的，从其规定。</w:t>
      </w:r>
    </w:p>
    <w:p w14:paraId="19E094CE" w14:textId="77777777" w:rsidR="001C4248" w:rsidRPr="00CE0660" w:rsidRDefault="001C4248" w:rsidP="001C4248">
      <w:pPr>
        <w:spacing w:line="360" w:lineRule="auto"/>
        <w:ind w:firstLineChars="225" w:firstLine="540"/>
        <w:rPr>
          <w:bCs/>
          <w:sz w:val="24"/>
        </w:rPr>
      </w:pPr>
      <w:r w:rsidRPr="00CE0660">
        <w:rPr>
          <w:rFonts w:hint="eastAsia"/>
          <w:bCs/>
          <w:sz w:val="24"/>
        </w:rPr>
        <w:t>在不违反法律法规、</w:t>
      </w:r>
      <w:r w:rsidRPr="00CE0660">
        <w:rPr>
          <w:bCs/>
          <w:sz w:val="24"/>
        </w:rPr>
        <w:t>基金合同</w:t>
      </w:r>
      <w:r w:rsidRPr="00CE0660">
        <w:rPr>
          <w:rFonts w:hint="eastAsia"/>
          <w:bCs/>
          <w:sz w:val="24"/>
        </w:rPr>
        <w:t>的约定以及对基金份额持有人利益无实质不利影响的前提下，基金管理人与</w:t>
      </w:r>
      <w:r w:rsidRPr="00CE0660">
        <w:rPr>
          <w:bCs/>
          <w:sz w:val="24"/>
        </w:rPr>
        <w:t>基金托管人</w:t>
      </w:r>
      <w:r w:rsidRPr="00CE0660">
        <w:rPr>
          <w:rFonts w:hint="eastAsia"/>
          <w:bCs/>
          <w:sz w:val="24"/>
        </w:rPr>
        <w:t>协商</w:t>
      </w:r>
      <w:r w:rsidRPr="00CE0660">
        <w:rPr>
          <w:bCs/>
          <w:sz w:val="24"/>
        </w:rPr>
        <w:t>一致</w:t>
      </w:r>
      <w:r w:rsidRPr="00CE0660">
        <w:rPr>
          <w:rFonts w:hint="eastAsia"/>
          <w:bCs/>
          <w:sz w:val="24"/>
        </w:rPr>
        <w:t>可在按照监管部门要求履行适当程序后对基金收益分配原则进行调整，不需召开基金份额持有人大会。</w:t>
      </w:r>
    </w:p>
    <w:p w14:paraId="57B955F0" w14:textId="554F8EAC" w:rsidR="001C4248" w:rsidRPr="00CE0660" w:rsidRDefault="001C4248" w:rsidP="001C4248">
      <w:pPr>
        <w:spacing w:line="360" w:lineRule="auto"/>
        <w:ind w:firstLineChars="225" w:firstLine="540"/>
        <w:rPr>
          <w:bCs/>
          <w:sz w:val="24"/>
        </w:rPr>
      </w:pPr>
      <w:r w:rsidRPr="00CE0660">
        <w:rPr>
          <w:rFonts w:hint="eastAsia"/>
          <w:bCs/>
          <w:sz w:val="24"/>
        </w:rPr>
        <w:t>（</w:t>
      </w:r>
      <w:r w:rsidRPr="00CE0660">
        <w:rPr>
          <w:bCs/>
          <w:sz w:val="24"/>
        </w:rPr>
        <w:t>四</w:t>
      </w:r>
      <w:r w:rsidRPr="00CE0660">
        <w:rPr>
          <w:rFonts w:hint="eastAsia"/>
          <w:bCs/>
          <w:sz w:val="24"/>
        </w:rPr>
        <w:t>）</w:t>
      </w:r>
      <w:r w:rsidRPr="00CE0660">
        <w:rPr>
          <w:bCs/>
          <w:sz w:val="24"/>
        </w:rPr>
        <w:t>收益分配方案</w:t>
      </w:r>
    </w:p>
    <w:p w14:paraId="7C22AD61" w14:textId="77777777" w:rsidR="001C4248" w:rsidRPr="00CE0660" w:rsidRDefault="001C4248" w:rsidP="001C4248">
      <w:pPr>
        <w:spacing w:line="360" w:lineRule="auto"/>
        <w:ind w:firstLineChars="225" w:firstLine="540"/>
        <w:rPr>
          <w:bCs/>
          <w:sz w:val="24"/>
        </w:rPr>
      </w:pPr>
      <w:r w:rsidRPr="00CE0660">
        <w:rPr>
          <w:bCs/>
          <w:sz w:val="24"/>
        </w:rPr>
        <w:t>基金收益分配方案中应载明截止收益分配基准日的可供分配利润、基金收益分配对象、分配时间、分配数额及比例、分配方式等内容。</w:t>
      </w:r>
    </w:p>
    <w:p w14:paraId="5962503B" w14:textId="7F570DF3" w:rsidR="001C4248" w:rsidRPr="00CE0660" w:rsidRDefault="001C4248" w:rsidP="001C4248">
      <w:pPr>
        <w:spacing w:line="360" w:lineRule="auto"/>
        <w:ind w:firstLineChars="225" w:firstLine="540"/>
        <w:rPr>
          <w:bCs/>
          <w:sz w:val="24"/>
        </w:rPr>
      </w:pPr>
      <w:r w:rsidRPr="00CE0660">
        <w:rPr>
          <w:rFonts w:hint="eastAsia"/>
          <w:bCs/>
          <w:sz w:val="24"/>
        </w:rPr>
        <w:t>（</w:t>
      </w:r>
      <w:r w:rsidRPr="00CE0660">
        <w:rPr>
          <w:bCs/>
          <w:sz w:val="24"/>
        </w:rPr>
        <w:t>五</w:t>
      </w:r>
      <w:r w:rsidRPr="00CE0660">
        <w:rPr>
          <w:rFonts w:hint="eastAsia"/>
          <w:bCs/>
          <w:sz w:val="24"/>
        </w:rPr>
        <w:t>）</w:t>
      </w:r>
      <w:r w:rsidRPr="00CE0660">
        <w:rPr>
          <w:bCs/>
          <w:sz w:val="24"/>
        </w:rPr>
        <w:t>收益分配方案的确定、公告与实施</w:t>
      </w:r>
    </w:p>
    <w:p w14:paraId="2BACDA26" w14:textId="77777777" w:rsidR="001C4248" w:rsidRPr="00CE0660" w:rsidRDefault="001C4248" w:rsidP="001C4248">
      <w:pPr>
        <w:spacing w:line="360" w:lineRule="auto"/>
        <w:ind w:firstLineChars="225" w:firstLine="540"/>
        <w:rPr>
          <w:bCs/>
          <w:sz w:val="24"/>
        </w:rPr>
      </w:pPr>
      <w:r w:rsidRPr="00CE0660">
        <w:rPr>
          <w:bCs/>
          <w:sz w:val="24"/>
        </w:rPr>
        <w:t>本基金收益分配方案由基金管理人拟定，并由基金托管人复核，在</w:t>
      </w:r>
      <w:r w:rsidRPr="00CE0660">
        <w:rPr>
          <w:bCs/>
          <w:sz w:val="24"/>
        </w:rPr>
        <w:t>2</w:t>
      </w:r>
      <w:r w:rsidRPr="00CE0660">
        <w:rPr>
          <w:bCs/>
          <w:sz w:val="24"/>
        </w:rPr>
        <w:t>日内在指定媒介公告并报中国证监会备案。</w:t>
      </w:r>
    </w:p>
    <w:p w14:paraId="2139C12B" w14:textId="77777777" w:rsidR="001C4248" w:rsidRPr="00CE0660" w:rsidRDefault="001C4248" w:rsidP="001C4248">
      <w:pPr>
        <w:spacing w:line="360" w:lineRule="auto"/>
        <w:ind w:firstLineChars="225" w:firstLine="540"/>
        <w:rPr>
          <w:bCs/>
          <w:sz w:val="24"/>
        </w:rPr>
      </w:pPr>
      <w:r w:rsidRPr="00CE0660">
        <w:rPr>
          <w:bCs/>
          <w:sz w:val="24"/>
        </w:rPr>
        <w:t>基金红利发放日距离收益分配基准日（即可供分配利润计算截止日）的时间不得超过</w:t>
      </w:r>
      <w:r w:rsidRPr="00CE0660">
        <w:rPr>
          <w:bCs/>
          <w:sz w:val="24"/>
        </w:rPr>
        <w:t>15</w:t>
      </w:r>
      <w:r w:rsidRPr="00CE0660">
        <w:rPr>
          <w:bCs/>
          <w:sz w:val="24"/>
        </w:rPr>
        <w:t>个工作日。</w:t>
      </w:r>
    </w:p>
    <w:p w14:paraId="3FB44E89" w14:textId="0AA45B87" w:rsidR="001C4248" w:rsidRPr="00CE0660" w:rsidRDefault="001C4248" w:rsidP="001C4248">
      <w:pPr>
        <w:spacing w:line="360" w:lineRule="auto"/>
        <w:ind w:firstLineChars="225" w:firstLine="540"/>
        <w:rPr>
          <w:bCs/>
          <w:sz w:val="24"/>
        </w:rPr>
      </w:pPr>
      <w:r w:rsidRPr="00CE0660">
        <w:rPr>
          <w:rFonts w:hint="eastAsia"/>
          <w:bCs/>
          <w:sz w:val="24"/>
        </w:rPr>
        <w:lastRenderedPageBreak/>
        <w:t>（</w:t>
      </w:r>
      <w:r w:rsidRPr="00CE0660">
        <w:rPr>
          <w:bCs/>
          <w:sz w:val="24"/>
        </w:rPr>
        <w:t>六</w:t>
      </w:r>
      <w:r w:rsidRPr="00CE0660">
        <w:rPr>
          <w:rFonts w:hint="eastAsia"/>
          <w:bCs/>
          <w:sz w:val="24"/>
        </w:rPr>
        <w:t>）</w:t>
      </w:r>
      <w:r w:rsidRPr="00CE0660">
        <w:rPr>
          <w:bCs/>
          <w:sz w:val="24"/>
        </w:rPr>
        <w:t>基金收益分配中发生的费用</w:t>
      </w:r>
    </w:p>
    <w:p w14:paraId="1AC8477E" w14:textId="3C8AC2A5" w:rsidR="0094205F" w:rsidRPr="00CE0660" w:rsidRDefault="001C4248" w:rsidP="001C4248">
      <w:pPr>
        <w:spacing w:line="360" w:lineRule="auto"/>
        <w:ind w:firstLineChars="200" w:firstLine="480"/>
        <w:rPr>
          <w:bCs/>
          <w:sz w:val="24"/>
        </w:rPr>
      </w:pPr>
      <w:r w:rsidRPr="00CE0660">
        <w:rPr>
          <w:bCs/>
          <w:sz w:val="24"/>
        </w:rPr>
        <w:t>基金收益分配时所发生的银行转账或其他手续费用由投资者自行承担。当投资者的现金红利小于一定金额，不足</w:t>
      </w:r>
      <w:r w:rsidRPr="00CE0660">
        <w:rPr>
          <w:rFonts w:hint="eastAsia"/>
          <w:bCs/>
          <w:sz w:val="24"/>
        </w:rPr>
        <w:t>以</w:t>
      </w:r>
      <w:r w:rsidRPr="00CE0660">
        <w:rPr>
          <w:bCs/>
          <w:sz w:val="24"/>
        </w:rPr>
        <w:t>支付银行转账或其他手续费用时，基金登记机构可将基金份额持有人的现金红利自动转为基金份额。红利再投资的计算方法</w:t>
      </w:r>
      <w:r w:rsidRPr="00CE0660">
        <w:rPr>
          <w:rFonts w:hint="eastAsia"/>
          <w:bCs/>
          <w:sz w:val="24"/>
        </w:rPr>
        <w:t>等有关事项遵循相关规定</w:t>
      </w:r>
      <w:r w:rsidRPr="00CE0660">
        <w:rPr>
          <w:bCs/>
          <w:sz w:val="24"/>
        </w:rPr>
        <w:t>。</w:t>
      </w:r>
    </w:p>
    <w:p w14:paraId="3E78915A" w14:textId="77777777" w:rsidR="001C4248" w:rsidRPr="00CE0660" w:rsidRDefault="001C4248" w:rsidP="001C4248">
      <w:pPr>
        <w:spacing w:line="360" w:lineRule="auto"/>
        <w:ind w:firstLineChars="200" w:firstLine="480"/>
        <w:rPr>
          <w:color w:val="000000"/>
          <w:sz w:val="24"/>
        </w:rPr>
      </w:pPr>
    </w:p>
    <w:p w14:paraId="106B6E1D" w14:textId="77777777" w:rsidR="0094205F" w:rsidRPr="00CE0660" w:rsidRDefault="0094205F" w:rsidP="00F2307F">
      <w:pPr>
        <w:pStyle w:val="3"/>
      </w:pPr>
      <w:r w:rsidRPr="00CE0660">
        <w:rPr>
          <w:rFonts w:hint="eastAsia"/>
        </w:rPr>
        <w:t>四、与基金财产管理、运用有关费用的提取、支付方式与比例</w:t>
      </w:r>
    </w:p>
    <w:p w14:paraId="67A8D1F0" w14:textId="0F14953E"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一</w:t>
      </w:r>
      <w:r w:rsidRPr="00CE0660">
        <w:rPr>
          <w:rFonts w:hint="eastAsia"/>
          <w:bCs/>
          <w:sz w:val="24"/>
        </w:rPr>
        <w:t>）</w:t>
      </w:r>
      <w:r w:rsidRPr="00CE0660">
        <w:rPr>
          <w:bCs/>
          <w:sz w:val="24"/>
        </w:rPr>
        <w:t>基金费用的种类</w:t>
      </w:r>
    </w:p>
    <w:p w14:paraId="528ADA80"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、基金管理人的管理费；</w:t>
      </w:r>
    </w:p>
    <w:p w14:paraId="33ED3312" w14:textId="77777777" w:rsidR="001C4248" w:rsidRPr="00CE0660" w:rsidRDefault="001C4248" w:rsidP="001C4248">
      <w:pPr>
        <w:spacing w:line="360" w:lineRule="auto"/>
        <w:ind w:firstLineChars="200" w:firstLine="480"/>
        <w:rPr>
          <w:bCs/>
          <w:sz w:val="24"/>
        </w:rPr>
      </w:pPr>
      <w:r w:rsidRPr="00CE0660">
        <w:rPr>
          <w:bCs/>
          <w:sz w:val="24"/>
        </w:rPr>
        <w:t>2</w:t>
      </w:r>
      <w:r w:rsidRPr="00CE0660">
        <w:rPr>
          <w:bCs/>
          <w:sz w:val="24"/>
        </w:rPr>
        <w:t>、基金托管人的托管费；</w:t>
      </w:r>
    </w:p>
    <w:p w14:paraId="2DCD19D3" w14:textId="7F2CF2AD" w:rsidR="001C4248" w:rsidRPr="00CE0660" w:rsidRDefault="001C4248" w:rsidP="001C4248">
      <w:pPr>
        <w:spacing w:line="360" w:lineRule="auto"/>
        <w:ind w:firstLineChars="200" w:firstLine="480"/>
        <w:rPr>
          <w:bCs/>
          <w:sz w:val="24"/>
        </w:rPr>
      </w:pPr>
      <w:r w:rsidRPr="00CE0660">
        <w:rPr>
          <w:bCs/>
          <w:sz w:val="24"/>
        </w:rPr>
        <w:t>3</w:t>
      </w:r>
      <w:r w:rsidRPr="00CE0660">
        <w:rPr>
          <w:bCs/>
          <w:sz w:val="24"/>
        </w:rPr>
        <w:t>、</w:t>
      </w:r>
      <w:r w:rsidR="001B38E3" w:rsidRPr="00CE0660">
        <w:rPr>
          <w:rFonts w:hint="eastAsia"/>
          <w:bCs/>
          <w:sz w:val="24"/>
        </w:rPr>
        <w:t>基金</w:t>
      </w:r>
      <w:r w:rsidRPr="00CE0660">
        <w:rPr>
          <w:rFonts w:hint="eastAsia"/>
          <w:bCs/>
          <w:sz w:val="24"/>
        </w:rPr>
        <w:t>销售服务费</w:t>
      </w:r>
      <w:r w:rsidRPr="00CE0660">
        <w:rPr>
          <w:bCs/>
          <w:sz w:val="24"/>
        </w:rPr>
        <w:t>；</w:t>
      </w:r>
    </w:p>
    <w:p w14:paraId="306476CA" w14:textId="77777777" w:rsidR="001C4248" w:rsidRPr="00CE0660" w:rsidRDefault="001C4248" w:rsidP="001C4248">
      <w:pPr>
        <w:spacing w:line="360" w:lineRule="auto"/>
        <w:ind w:firstLineChars="200" w:firstLine="480"/>
        <w:rPr>
          <w:bCs/>
          <w:sz w:val="24"/>
        </w:rPr>
      </w:pPr>
      <w:r w:rsidRPr="00CE0660">
        <w:rPr>
          <w:bCs/>
          <w:sz w:val="24"/>
        </w:rPr>
        <w:t>4</w:t>
      </w:r>
      <w:r w:rsidRPr="00CE0660">
        <w:rPr>
          <w:bCs/>
          <w:sz w:val="24"/>
        </w:rPr>
        <w:t>、基金合同生效后与基金相关的</w:t>
      </w:r>
      <w:r w:rsidRPr="00CE0660">
        <w:rPr>
          <w:rFonts w:hint="eastAsia"/>
          <w:bCs/>
          <w:sz w:val="24"/>
        </w:rPr>
        <w:t>信息披露费用</w:t>
      </w:r>
      <w:r w:rsidRPr="00CE0660">
        <w:rPr>
          <w:bCs/>
          <w:sz w:val="24"/>
        </w:rPr>
        <w:t>；</w:t>
      </w:r>
    </w:p>
    <w:p w14:paraId="192DF3A2" w14:textId="77777777" w:rsidR="001C4248" w:rsidRPr="00CE0660" w:rsidRDefault="001C4248" w:rsidP="001C4248">
      <w:pPr>
        <w:spacing w:line="360" w:lineRule="auto"/>
        <w:ind w:firstLineChars="200" w:firstLine="480"/>
        <w:rPr>
          <w:bCs/>
          <w:sz w:val="24"/>
        </w:rPr>
      </w:pPr>
      <w:r w:rsidRPr="00CE0660">
        <w:rPr>
          <w:bCs/>
          <w:sz w:val="24"/>
        </w:rPr>
        <w:t>5</w:t>
      </w:r>
      <w:r w:rsidRPr="00CE0660">
        <w:rPr>
          <w:rFonts w:hint="eastAsia"/>
          <w:bCs/>
          <w:sz w:val="24"/>
        </w:rPr>
        <w:t>、</w:t>
      </w:r>
      <w:r w:rsidRPr="00CE0660">
        <w:rPr>
          <w:bCs/>
          <w:sz w:val="24"/>
        </w:rPr>
        <w:t>基金合同生效后与基金相关的会计师费、</w:t>
      </w:r>
      <w:r w:rsidRPr="00CE0660">
        <w:rPr>
          <w:rFonts w:hint="eastAsia"/>
          <w:bCs/>
          <w:sz w:val="24"/>
        </w:rPr>
        <w:t>公证费</w:t>
      </w:r>
      <w:r w:rsidRPr="00CE0660">
        <w:rPr>
          <w:bCs/>
          <w:sz w:val="24"/>
        </w:rPr>
        <w:t>、律师费</w:t>
      </w:r>
      <w:r w:rsidRPr="00CE0660">
        <w:rPr>
          <w:rFonts w:hint="eastAsia"/>
          <w:bCs/>
          <w:sz w:val="24"/>
        </w:rPr>
        <w:t>、</w:t>
      </w:r>
      <w:r w:rsidRPr="00CE0660">
        <w:rPr>
          <w:bCs/>
          <w:sz w:val="24"/>
        </w:rPr>
        <w:t>仲裁费和诉讼费；</w:t>
      </w:r>
    </w:p>
    <w:p w14:paraId="12E855F0" w14:textId="77777777" w:rsidR="001C4248" w:rsidRPr="00CE0660" w:rsidRDefault="001C4248" w:rsidP="001C4248">
      <w:pPr>
        <w:spacing w:line="360" w:lineRule="auto"/>
        <w:ind w:firstLineChars="200" w:firstLine="480"/>
        <w:rPr>
          <w:bCs/>
          <w:sz w:val="24"/>
        </w:rPr>
      </w:pPr>
      <w:r w:rsidRPr="00CE0660">
        <w:rPr>
          <w:bCs/>
          <w:sz w:val="24"/>
        </w:rPr>
        <w:t>6</w:t>
      </w:r>
      <w:r w:rsidRPr="00CE0660">
        <w:rPr>
          <w:bCs/>
          <w:sz w:val="24"/>
        </w:rPr>
        <w:t>、基金份额持有人大会费用；</w:t>
      </w:r>
    </w:p>
    <w:p w14:paraId="7635819F" w14:textId="77777777" w:rsidR="001C4248" w:rsidRPr="00CE0660" w:rsidRDefault="001C4248" w:rsidP="001C4248">
      <w:pPr>
        <w:spacing w:line="360" w:lineRule="auto"/>
        <w:ind w:firstLineChars="200" w:firstLine="480"/>
        <w:rPr>
          <w:bCs/>
          <w:sz w:val="24"/>
        </w:rPr>
      </w:pPr>
      <w:r w:rsidRPr="00CE0660">
        <w:rPr>
          <w:bCs/>
          <w:sz w:val="24"/>
        </w:rPr>
        <w:t>7</w:t>
      </w:r>
      <w:r w:rsidRPr="00CE0660">
        <w:rPr>
          <w:bCs/>
          <w:sz w:val="24"/>
        </w:rPr>
        <w:t>、基金的</w:t>
      </w:r>
      <w:r w:rsidRPr="00CE0660">
        <w:rPr>
          <w:rFonts w:hint="eastAsia"/>
          <w:bCs/>
          <w:sz w:val="24"/>
        </w:rPr>
        <w:t>证券</w:t>
      </w:r>
      <w:r w:rsidRPr="00CE0660">
        <w:rPr>
          <w:rFonts w:hint="eastAsia"/>
          <w:bCs/>
          <w:sz w:val="24"/>
        </w:rPr>
        <w:t>/</w:t>
      </w:r>
      <w:r w:rsidRPr="00CE0660">
        <w:rPr>
          <w:rFonts w:hint="eastAsia"/>
          <w:bCs/>
          <w:sz w:val="24"/>
        </w:rPr>
        <w:t>期货交易费用</w:t>
      </w:r>
      <w:r w:rsidRPr="00CE0660">
        <w:rPr>
          <w:bCs/>
          <w:sz w:val="24"/>
        </w:rPr>
        <w:t>；</w:t>
      </w:r>
    </w:p>
    <w:p w14:paraId="7DBA9BC2" w14:textId="77777777" w:rsidR="001C4248" w:rsidRPr="00CE0660" w:rsidRDefault="001C4248" w:rsidP="001C4248">
      <w:pPr>
        <w:spacing w:line="360" w:lineRule="auto"/>
        <w:ind w:firstLineChars="200" w:firstLine="480"/>
        <w:rPr>
          <w:bCs/>
          <w:sz w:val="24"/>
        </w:rPr>
      </w:pPr>
      <w:r w:rsidRPr="00CE0660">
        <w:rPr>
          <w:bCs/>
          <w:sz w:val="24"/>
        </w:rPr>
        <w:t>8</w:t>
      </w:r>
      <w:r w:rsidRPr="00CE0660">
        <w:rPr>
          <w:rFonts w:hint="eastAsia"/>
          <w:bCs/>
          <w:sz w:val="24"/>
        </w:rPr>
        <w:t>、</w:t>
      </w:r>
      <w:r w:rsidRPr="00CE0660">
        <w:rPr>
          <w:bCs/>
          <w:sz w:val="24"/>
        </w:rPr>
        <w:t>基金的银行汇划费用；</w:t>
      </w:r>
    </w:p>
    <w:p w14:paraId="7AF64A00" w14:textId="77777777" w:rsidR="001C4248" w:rsidRPr="00CE0660" w:rsidRDefault="001C4248" w:rsidP="001C4248">
      <w:pPr>
        <w:spacing w:line="360" w:lineRule="auto"/>
        <w:ind w:firstLineChars="200" w:firstLine="480"/>
        <w:rPr>
          <w:bCs/>
          <w:sz w:val="24"/>
        </w:rPr>
      </w:pPr>
      <w:r w:rsidRPr="00CE0660">
        <w:rPr>
          <w:bCs/>
          <w:sz w:val="24"/>
        </w:rPr>
        <w:t>9</w:t>
      </w:r>
      <w:r w:rsidRPr="00CE0660">
        <w:rPr>
          <w:bCs/>
          <w:sz w:val="24"/>
        </w:rPr>
        <w:t>、</w:t>
      </w:r>
      <w:r w:rsidRPr="00CE0660">
        <w:rPr>
          <w:rFonts w:hint="eastAsia"/>
          <w:bCs/>
          <w:sz w:val="24"/>
        </w:rPr>
        <w:t>证券</w:t>
      </w:r>
      <w:r w:rsidRPr="00CE0660">
        <w:rPr>
          <w:rFonts w:hint="eastAsia"/>
          <w:bCs/>
          <w:sz w:val="24"/>
        </w:rPr>
        <w:t>/</w:t>
      </w:r>
      <w:r w:rsidRPr="00CE0660">
        <w:rPr>
          <w:rFonts w:hint="eastAsia"/>
          <w:bCs/>
          <w:sz w:val="24"/>
        </w:rPr>
        <w:t>期货等账户开户费用、账户维护费用；</w:t>
      </w:r>
    </w:p>
    <w:p w14:paraId="5581CAD3" w14:textId="77777777" w:rsidR="001C4248" w:rsidRPr="00CE0660" w:rsidRDefault="001C4248" w:rsidP="001C4248">
      <w:pPr>
        <w:spacing w:line="360" w:lineRule="auto"/>
        <w:ind w:firstLineChars="200" w:firstLine="480"/>
        <w:rPr>
          <w:bCs/>
          <w:sz w:val="24"/>
        </w:rPr>
      </w:pPr>
      <w:r w:rsidRPr="00CE0660">
        <w:rPr>
          <w:rFonts w:hint="eastAsia"/>
          <w:bCs/>
          <w:sz w:val="24"/>
        </w:rPr>
        <w:t>10</w:t>
      </w:r>
      <w:r w:rsidRPr="00CE0660">
        <w:rPr>
          <w:rFonts w:hint="eastAsia"/>
          <w:bCs/>
          <w:sz w:val="24"/>
        </w:rPr>
        <w:t>、因</w:t>
      </w:r>
      <w:r w:rsidRPr="00CE0660">
        <w:rPr>
          <w:bCs/>
          <w:sz w:val="24"/>
        </w:rPr>
        <w:t>投资</w:t>
      </w:r>
      <w:r w:rsidRPr="00CE0660">
        <w:rPr>
          <w:rFonts w:hint="eastAsia"/>
          <w:bCs/>
          <w:sz w:val="24"/>
        </w:rPr>
        <w:t>规定范围内的</w:t>
      </w:r>
      <w:r w:rsidRPr="00CE0660">
        <w:rPr>
          <w:bCs/>
          <w:sz w:val="24"/>
        </w:rPr>
        <w:t>港股通标的股票而产生的各项合理费用；</w:t>
      </w:r>
    </w:p>
    <w:p w14:paraId="6F4EDEFC" w14:textId="77777777" w:rsidR="001C4248" w:rsidRPr="00CE0660" w:rsidRDefault="001C4248" w:rsidP="001C4248">
      <w:pPr>
        <w:spacing w:line="360" w:lineRule="auto"/>
        <w:ind w:firstLineChars="200" w:firstLine="480"/>
        <w:rPr>
          <w:bCs/>
          <w:sz w:val="24"/>
        </w:rPr>
      </w:pPr>
      <w:r w:rsidRPr="00CE0660">
        <w:rPr>
          <w:bCs/>
          <w:sz w:val="24"/>
        </w:rPr>
        <w:t>11</w:t>
      </w:r>
      <w:r w:rsidRPr="00CE0660">
        <w:rPr>
          <w:bCs/>
          <w:sz w:val="24"/>
        </w:rPr>
        <w:t>、按照国家有关规定和基金合同约定，可以在基金财产中列支的其他费用。</w:t>
      </w:r>
    </w:p>
    <w:p w14:paraId="3FCD5DB0" w14:textId="6DF9A066"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二</w:t>
      </w:r>
      <w:r w:rsidRPr="00CE0660">
        <w:rPr>
          <w:rFonts w:hint="eastAsia"/>
          <w:bCs/>
          <w:sz w:val="24"/>
        </w:rPr>
        <w:t>）</w:t>
      </w:r>
      <w:r w:rsidRPr="00CE0660">
        <w:rPr>
          <w:bCs/>
          <w:sz w:val="24"/>
        </w:rPr>
        <w:t>基金费用计提方法、计提标准和支付方式</w:t>
      </w:r>
    </w:p>
    <w:p w14:paraId="448FF165"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、基金管理人的管理费</w:t>
      </w:r>
      <w:r w:rsidRPr="00CE0660">
        <w:rPr>
          <w:bCs/>
          <w:sz w:val="24"/>
        </w:rPr>
        <w:t xml:space="preserve"> </w:t>
      </w:r>
    </w:p>
    <w:p w14:paraId="612C7BF7" w14:textId="58828661" w:rsidR="001C4248" w:rsidRPr="00CE0660" w:rsidRDefault="001C4248" w:rsidP="001C4248">
      <w:pPr>
        <w:spacing w:line="360" w:lineRule="auto"/>
        <w:ind w:firstLineChars="200" w:firstLine="480"/>
        <w:rPr>
          <w:bCs/>
          <w:sz w:val="24"/>
        </w:rPr>
      </w:pPr>
      <w:r w:rsidRPr="00CE0660">
        <w:rPr>
          <w:bCs/>
          <w:sz w:val="24"/>
        </w:rPr>
        <w:t>本基金的管理费按前一日基金资产净值的</w:t>
      </w:r>
      <w:r w:rsidR="001B38E3" w:rsidRPr="00CE0660">
        <w:rPr>
          <w:bCs/>
          <w:sz w:val="24"/>
        </w:rPr>
        <w:t>0</w:t>
      </w:r>
      <w:r w:rsidRPr="00CE0660">
        <w:rPr>
          <w:bCs/>
          <w:sz w:val="24"/>
        </w:rPr>
        <w:t>.</w:t>
      </w:r>
      <w:r w:rsidR="001B38E3" w:rsidRPr="00CE0660">
        <w:rPr>
          <w:bCs/>
          <w:sz w:val="24"/>
        </w:rPr>
        <w:t>9</w:t>
      </w:r>
      <w:r w:rsidRPr="00CE0660">
        <w:rPr>
          <w:bCs/>
          <w:sz w:val="24"/>
        </w:rPr>
        <w:t>0%</w:t>
      </w:r>
      <w:r w:rsidRPr="00CE0660">
        <w:rPr>
          <w:bCs/>
          <w:sz w:val="24"/>
        </w:rPr>
        <w:t>年费率计提。管理费的计算方法如下：</w:t>
      </w:r>
    </w:p>
    <w:p w14:paraId="029CAF7D" w14:textId="5C06A7F3" w:rsidR="001C4248" w:rsidRPr="00CE0660" w:rsidRDefault="001C4248" w:rsidP="001C4248">
      <w:pPr>
        <w:spacing w:line="360" w:lineRule="auto"/>
        <w:ind w:firstLineChars="200" w:firstLine="480"/>
        <w:rPr>
          <w:bCs/>
          <w:sz w:val="24"/>
        </w:rPr>
      </w:pPr>
      <w:r w:rsidRPr="00CE0660">
        <w:rPr>
          <w:bCs/>
          <w:sz w:val="24"/>
        </w:rPr>
        <w:t>H</w:t>
      </w:r>
      <w:r w:rsidRPr="00CE0660">
        <w:rPr>
          <w:bCs/>
          <w:sz w:val="24"/>
        </w:rPr>
        <w:t>＝</w:t>
      </w:r>
      <w:r w:rsidRPr="00CE0660">
        <w:rPr>
          <w:bCs/>
          <w:sz w:val="24"/>
        </w:rPr>
        <w:t>E×</w:t>
      </w:r>
      <w:r w:rsidR="001B38E3" w:rsidRPr="00CE0660">
        <w:rPr>
          <w:bCs/>
          <w:sz w:val="24"/>
        </w:rPr>
        <w:t>0</w:t>
      </w:r>
      <w:r w:rsidRPr="00CE0660">
        <w:rPr>
          <w:bCs/>
          <w:sz w:val="24"/>
        </w:rPr>
        <w:t>.</w:t>
      </w:r>
      <w:r w:rsidR="001B38E3" w:rsidRPr="00CE0660">
        <w:rPr>
          <w:bCs/>
          <w:sz w:val="24"/>
        </w:rPr>
        <w:t>9</w:t>
      </w:r>
      <w:r w:rsidRPr="00CE0660">
        <w:rPr>
          <w:bCs/>
          <w:sz w:val="24"/>
        </w:rPr>
        <w:t>0%÷</w:t>
      </w:r>
      <w:r w:rsidRPr="00CE0660">
        <w:rPr>
          <w:bCs/>
          <w:sz w:val="24"/>
        </w:rPr>
        <w:t>当年天数</w:t>
      </w:r>
    </w:p>
    <w:p w14:paraId="50051272" w14:textId="77777777" w:rsidR="001C4248" w:rsidRPr="00CE0660" w:rsidRDefault="001C4248" w:rsidP="001C4248">
      <w:pPr>
        <w:spacing w:line="360" w:lineRule="auto"/>
        <w:ind w:firstLineChars="200" w:firstLine="480"/>
        <w:rPr>
          <w:bCs/>
          <w:sz w:val="24"/>
        </w:rPr>
      </w:pPr>
      <w:r w:rsidRPr="00CE0660">
        <w:rPr>
          <w:bCs/>
          <w:sz w:val="24"/>
        </w:rPr>
        <w:t>H</w:t>
      </w:r>
      <w:r w:rsidRPr="00CE0660">
        <w:rPr>
          <w:bCs/>
          <w:sz w:val="24"/>
        </w:rPr>
        <w:t>为每日应计提的基金管理费</w:t>
      </w:r>
    </w:p>
    <w:p w14:paraId="6DA1768E" w14:textId="77777777" w:rsidR="001C4248" w:rsidRPr="00CE0660" w:rsidRDefault="001C4248" w:rsidP="001C4248">
      <w:pPr>
        <w:spacing w:line="360" w:lineRule="auto"/>
        <w:ind w:firstLineChars="200" w:firstLine="480"/>
        <w:rPr>
          <w:bCs/>
          <w:sz w:val="24"/>
        </w:rPr>
      </w:pPr>
      <w:r w:rsidRPr="00CE0660">
        <w:rPr>
          <w:bCs/>
          <w:sz w:val="24"/>
        </w:rPr>
        <w:t>E</w:t>
      </w:r>
      <w:r w:rsidRPr="00CE0660">
        <w:rPr>
          <w:bCs/>
          <w:sz w:val="24"/>
        </w:rPr>
        <w:t>为前一日的基金资产净值</w:t>
      </w:r>
    </w:p>
    <w:p w14:paraId="664E1FF1" w14:textId="77777777" w:rsidR="001C4248" w:rsidRPr="00CE0660" w:rsidRDefault="001C4248" w:rsidP="001C4248">
      <w:pPr>
        <w:spacing w:line="360" w:lineRule="auto"/>
        <w:ind w:firstLineChars="200" w:firstLine="480"/>
        <w:rPr>
          <w:bCs/>
          <w:sz w:val="24"/>
        </w:rPr>
      </w:pPr>
      <w:r w:rsidRPr="00CE0660">
        <w:rPr>
          <w:rFonts w:hint="eastAsia"/>
          <w:bCs/>
          <w:sz w:val="24"/>
        </w:rPr>
        <w:t>基金管理费每日计提，按月支付，由基金管理人根据与基金托管人核对一致的</w:t>
      </w:r>
      <w:r w:rsidRPr="00CE0660">
        <w:rPr>
          <w:bCs/>
          <w:sz w:val="24"/>
        </w:rPr>
        <w:t>财务数据</w:t>
      </w:r>
      <w:r w:rsidRPr="00CE0660">
        <w:rPr>
          <w:rFonts w:hint="eastAsia"/>
          <w:bCs/>
          <w:sz w:val="24"/>
        </w:rPr>
        <w:t>，</w:t>
      </w:r>
      <w:r w:rsidRPr="00CE0660">
        <w:rPr>
          <w:bCs/>
          <w:sz w:val="24"/>
        </w:rPr>
        <w:t>向基金</w:t>
      </w:r>
      <w:r w:rsidRPr="00CE0660">
        <w:rPr>
          <w:rFonts w:hint="eastAsia"/>
          <w:bCs/>
          <w:sz w:val="24"/>
        </w:rPr>
        <w:t>托管人</w:t>
      </w:r>
      <w:r w:rsidRPr="00CE0660">
        <w:rPr>
          <w:bCs/>
          <w:sz w:val="24"/>
        </w:rPr>
        <w:t>发送划款指令，</w:t>
      </w:r>
      <w:r w:rsidRPr="00CE0660">
        <w:rPr>
          <w:rFonts w:hint="eastAsia"/>
          <w:bCs/>
          <w:sz w:val="24"/>
        </w:rPr>
        <w:t>基金托管人复核后于次月前</w:t>
      </w:r>
      <w:r w:rsidRPr="00CE0660">
        <w:rPr>
          <w:bCs/>
          <w:sz w:val="24"/>
        </w:rPr>
        <w:t>5</w:t>
      </w:r>
      <w:r w:rsidRPr="00CE0660">
        <w:rPr>
          <w:rFonts w:hint="eastAsia"/>
          <w:bCs/>
          <w:sz w:val="24"/>
        </w:rPr>
        <w:t>个工作</w:t>
      </w:r>
      <w:r w:rsidRPr="00CE0660">
        <w:rPr>
          <w:rFonts w:hint="eastAsia"/>
          <w:bCs/>
          <w:sz w:val="24"/>
        </w:rPr>
        <w:lastRenderedPageBreak/>
        <w:t>日内按照</w:t>
      </w:r>
      <w:r w:rsidRPr="00CE0660">
        <w:rPr>
          <w:bCs/>
          <w:sz w:val="24"/>
        </w:rPr>
        <w:t>指定的账户路径进行资金支付。</w:t>
      </w:r>
      <w:r w:rsidRPr="00CE0660">
        <w:rPr>
          <w:rFonts w:hint="eastAsia"/>
          <w:bCs/>
          <w:sz w:val="24"/>
        </w:rPr>
        <w:t>若遇法定节假日、公休假或不可抗力等致使无法按时支付的，支付日期顺延至最近可支付日。</w:t>
      </w:r>
    </w:p>
    <w:p w14:paraId="5E2C5237" w14:textId="77777777" w:rsidR="001C4248" w:rsidRPr="00CE0660" w:rsidRDefault="001C4248" w:rsidP="001C4248">
      <w:pPr>
        <w:spacing w:line="360" w:lineRule="auto"/>
        <w:ind w:firstLineChars="200" w:firstLine="480"/>
        <w:rPr>
          <w:bCs/>
          <w:sz w:val="24"/>
        </w:rPr>
      </w:pPr>
      <w:r w:rsidRPr="00CE0660">
        <w:rPr>
          <w:bCs/>
          <w:sz w:val="24"/>
        </w:rPr>
        <w:t>2</w:t>
      </w:r>
      <w:r w:rsidRPr="00CE0660">
        <w:rPr>
          <w:bCs/>
          <w:sz w:val="24"/>
        </w:rPr>
        <w:t>、基金托管人的托管费</w:t>
      </w:r>
    </w:p>
    <w:p w14:paraId="655AF6DF" w14:textId="77777777" w:rsidR="001C4248" w:rsidRPr="00CE0660" w:rsidRDefault="001C4248" w:rsidP="001C4248">
      <w:pPr>
        <w:spacing w:line="360" w:lineRule="auto"/>
        <w:ind w:firstLineChars="200" w:firstLine="480"/>
        <w:rPr>
          <w:bCs/>
          <w:sz w:val="24"/>
        </w:rPr>
      </w:pPr>
      <w:r w:rsidRPr="00CE0660">
        <w:rPr>
          <w:bCs/>
          <w:sz w:val="24"/>
        </w:rPr>
        <w:t>本基金的托管费按前一日基金资产净值的</w:t>
      </w:r>
      <w:r w:rsidRPr="00CE0660">
        <w:rPr>
          <w:rFonts w:hint="eastAsia"/>
          <w:bCs/>
          <w:sz w:val="24"/>
        </w:rPr>
        <w:t>0.</w:t>
      </w:r>
      <w:r w:rsidRPr="00CE0660">
        <w:rPr>
          <w:bCs/>
          <w:sz w:val="24"/>
        </w:rPr>
        <w:t>15%</w:t>
      </w:r>
      <w:r w:rsidRPr="00CE0660">
        <w:rPr>
          <w:bCs/>
          <w:sz w:val="24"/>
        </w:rPr>
        <w:t>的年费率计提。托管费的计算方法如下：</w:t>
      </w:r>
    </w:p>
    <w:p w14:paraId="6DBDC29E" w14:textId="77777777" w:rsidR="001C4248" w:rsidRPr="00CE0660" w:rsidRDefault="001C4248" w:rsidP="001C4248">
      <w:pPr>
        <w:spacing w:line="360" w:lineRule="auto"/>
        <w:ind w:firstLineChars="200" w:firstLine="480"/>
        <w:rPr>
          <w:bCs/>
          <w:sz w:val="24"/>
        </w:rPr>
      </w:pPr>
      <w:r w:rsidRPr="00CE0660">
        <w:rPr>
          <w:bCs/>
          <w:sz w:val="24"/>
        </w:rPr>
        <w:t>H</w:t>
      </w:r>
      <w:r w:rsidRPr="00CE0660">
        <w:rPr>
          <w:bCs/>
          <w:sz w:val="24"/>
        </w:rPr>
        <w:t>＝</w:t>
      </w:r>
      <w:r w:rsidRPr="00CE0660">
        <w:rPr>
          <w:bCs/>
          <w:sz w:val="24"/>
        </w:rPr>
        <w:t>E×</w:t>
      </w:r>
      <w:r w:rsidRPr="00CE0660">
        <w:rPr>
          <w:rFonts w:hint="eastAsia"/>
          <w:bCs/>
          <w:sz w:val="24"/>
        </w:rPr>
        <w:t>0.</w:t>
      </w:r>
      <w:r w:rsidRPr="00CE0660">
        <w:rPr>
          <w:bCs/>
          <w:sz w:val="24"/>
        </w:rPr>
        <w:t>15%÷</w:t>
      </w:r>
      <w:r w:rsidRPr="00CE0660">
        <w:rPr>
          <w:bCs/>
          <w:sz w:val="24"/>
        </w:rPr>
        <w:t>当年天数</w:t>
      </w:r>
    </w:p>
    <w:p w14:paraId="23E02009" w14:textId="77777777" w:rsidR="001C4248" w:rsidRPr="00CE0660" w:rsidRDefault="001C4248" w:rsidP="001C4248">
      <w:pPr>
        <w:spacing w:line="360" w:lineRule="auto"/>
        <w:ind w:firstLineChars="200" w:firstLine="480"/>
        <w:rPr>
          <w:bCs/>
          <w:sz w:val="24"/>
        </w:rPr>
      </w:pPr>
      <w:r w:rsidRPr="00CE0660">
        <w:rPr>
          <w:bCs/>
          <w:sz w:val="24"/>
        </w:rPr>
        <w:t>H</w:t>
      </w:r>
      <w:r w:rsidRPr="00CE0660">
        <w:rPr>
          <w:bCs/>
          <w:sz w:val="24"/>
        </w:rPr>
        <w:t>为每日应计提的基金托管费</w:t>
      </w:r>
    </w:p>
    <w:p w14:paraId="6839BDD4" w14:textId="77777777" w:rsidR="001C4248" w:rsidRPr="00CE0660" w:rsidRDefault="001C4248" w:rsidP="001C4248">
      <w:pPr>
        <w:spacing w:line="360" w:lineRule="auto"/>
        <w:ind w:firstLineChars="200" w:firstLine="480"/>
        <w:rPr>
          <w:bCs/>
          <w:sz w:val="24"/>
        </w:rPr>
      </w:pPr>
      <w:r w:rsidRPr="00CE0660">
        <w:rPr>
          <w:bCs/>
          <w:sz w:val="24"/>
        </w:rPr>
        <w:t>E</w:t>
      </w:r>
      <w:r w:rsidRPr="00CE0660">
        <w:rPr>
          <w:bCs/>
          <w:sz w:val="24"/>
        </w:rPr>
        <w:t>为前一日的基金资产净值</w:t>
      </w:r>
    </w:p>
    <w:p w14:paraId="0A344F93" w14:textId="77777777" w:rsidR="001C4248" w:rsidRPr="00CE0660" w:rsidRDefault="001C4248" w:rsidP="001C4248">
      <w:pPr>
        <w:spacing w:line="360" w:lineRule="auto"/>
        <w:ind w:firstLineChars="200" w:firstLine="480"/>
        <w:rPr>
          <w:bCs/>
          <w:sz w:val="24"/>
        </w:rPr>
      </w:pPr>
      <w:r w:rsidRPr="00CE0660">
        <w:rPr>
          <w:rFonts w:hint="eastAsia"/>
          <w:bCs/>
          <w:sz w:val="24"/>
        </w:rPr>
        <w:t>基金托管费每日计提，按月支付，由基金管理人根据与基金托管人核对一致的</w:t>
      </w:r>
      <w:r w:rsidRPr="00CE0660">
        <w:rPr>
          <w:bCs/>
          <w:sz w:val="24"/>
        </w:rPr>
        <w:t>财务数据</w:t>
      </w:r>
      <w:r w:rsidRPr="00CE0660">
        <w:rPr>
          <w:rFonts w:hint="eastAsia"/>
          <w:bCs/>
          <w:sz w:val="24"/>
        </w:rPr>
        <w:t>，向</w:t>
      </w:r>
      <w:r w:rsidRPr="00CE0660">
        <w:rPr>
          <w:bCs/>
          <w:sz w:val="24"/>
        </w:rPr>
        <w:t>基金托管人发送划款指令，</w:t>
      </w:r>
      <w:r w:rsidRPr="00CE0660">
        <w:rPr>
          <w:rFonts w:hint="eastAsia"/>
          <w:bCs/>
          <w:sz w:val="24"/>
        </w:rPr>
        <w:t>基金托管人复核</w:t>
      </w:r>
      <w:r w:rsidRPr="00CE0660">
        <w:rPr>
          <w:bCs/>
          <w:sz w:val="24"/>
        </w:rPr>
        <w:t>后</w:t>
      </w:r>
      <w:r w:rsidRPr="00CE0660">
        <w:rPr>
          <w:rFonts w:hint="eastAsia"/>
          <w:bCs/>
          <w:sz w:val="24"/>
        </w:rPr>
        <w:t>于次月前</w:t>
      </w:r>
      <w:r w:rsidRPr="00CE0660">
        <w:rPr>
          <w:bCs/>
          <w:sz w:val="24"/>
        </w:rPr>
        <w:t>5</w:t>
      </w:r>
      <w:r w:rsidRPr="00CE0660">
        <w:rPr>
          <w:rFonts w:hint="eastAsia"/>
          <w:bCs/>
          <w:sz w:val="24"/>
        </w:rPr>
        <w:t>个工作日内按照指定的账户</w:t>
      </w:r>
      <w:r w:rsidRPr="00CE0660">
        <w:rPr>
          <w:bCs/>
          <w:sz w:val="24"/>
        </w:rPr>
        <w:t>路径进行</w:t>
      </w:r>
      <w:r w:rsidRPr="00CE0660">
        <w:rPr>
          <w:rFonts w:hint="eastAsia"/>
          <w:bCs/>
          <w:sz w:val="24"/>
        </w:rPr>
        <w:t>资金</w:t>
      </w:r>
      <w:r w:rsidRPr="00CE0660">
        <w:rPr>
          <w:bCs/>
          <w:sz w:val="24"/>
        </w:rPr>
        <w:t>支付</w:t>
      </w:r>
      <w:r w:rsidRPr="00CE0660">
        <w:rPr>
          <w:rFonts w:hint="eastAsia"/>
          <w:bCs/>
          <w:sz w:val="24"/>
        </w:rPr>
        <w:t>。若遇法定节假日、公休日或不可抗力致使无法按时支付的，支付</w:t>
      </w:r>
      <w:r w:rsidRPr="00CE0660">
        <w:rPr>
          <w:bCs/>
          <w:sz w:val="24"/>
        </w:rPr>
        <w:t>日期</w:t>
      </w:r>
      <w:r w:rsidRPr="00CE0660">
        <w:rPr>
          <w:rFonts w:hint="eastAsia"/>
          <w:bCs/>
          <w:sz w:val="24"/>
        </w:rPr>
        <w:t>顺延至最近可</w:t>
      </w:r>
      <w:r w:rsidRPr="00CE0660">
        <w:rPr>
          <w:bCs/>
          <w:sz w:val="24"/>
        </w:rPr>
        <w:t>支付日</w:t>
      </w:r>
      <w:r w:rsidRPr="00CE0660">
        <w:rPr>
          <w:rFonts w:hint="eastAsia"/>
          <w:bCs/>
          <w:sz w:val="24"/>
        </w:rPr>
        <w:t>。</w:t>
      </w:r>
    </w:p>
    <w:p w14:paraId="13DD80EA" w14:textId="77777777" w:rsidR="001C4248" w:rsidRPr="00CE0660" w:rsidRDefault="001C4248" w:rsidP="001C4248">
      <w:pPr>
        <w:spacing w:line="360" w:lineRule="auto"/>
        <w:ind w:firstLineChars="200" w:firstLine="480"/>
        <w:rPr>
          <w:bCs/>
          <w:sz w:val="24"/>
        </w:rPr>
      </w:pPr>
      <w:r w:rsidRPr="00CE0660">
        <w:rPr>
          <w:rFonts w:hint="eastAsia"/>
          <w:bCs/>
          <w:sz w:val="24"/>
        </w:rPr>
        <w:t>3</w:t>
      </w:r>
      <w:r w:rsidRPr="00CE0660">
        <w:rPr>
          <w:rFonts w:hint="eastAsia"/>
          <w:bCs/>
          <w:sz w:val="24"/>
        </w:rPr>
        <w:t>、基金销售服务费</w:t>
      </w:r>
    </w:p>
    <w:p w14:paraId="33A74190" w14:textId="413A8D75" w:rsidR="001C4248" w:rsidRPr="00CE0660" w:rsidRDefault="001C4248" w:rsidP="001C4248">
      <w:pPr>
        <w:spacing w:line="360" w:lineRule="auto"/>
        <w:ind w:firstLineChars="200" w:firstLine="480"/>
        <w:rPr>
          <w:bCs/>
          <w:sz w:val="24"/>
        </w:rPr>
      </w:pPr>
      <w:r w:rsidRPr="00CE0660">
        <w:rPr>
          <w:rFonts w:hint="eastAsia"/>
          <w:bCs/>
          <w:sz w:val="24"/>
        </w:rPr>
        <w:t>本基金销售服务费按前一日基金资产净值的</w:t>
      </w:r>
      <w:r w:rsidRPr="00CE0660">
        <w:rPr>
          <w:rFonts w:hint="eastAsia"/>
          <w:bCs/>
          <w:sz w:val="24"/>
        </w:rPr>
        <w:t>0</w:t>
      </w:r>
      <w:r w:rsidRPr="00CE0660">
        <w:rPr>
          <w:bCs/>
          <w:sz w:val="24"/>
        </w:rPr>
        <w:t>.10%</w:t>
      </w:r>
      <w:r w:rsidRPr="00CE0660">
        <w:rPr>
          <w:rFonts w:hint="eastAsia"/>
          <w:bCs/>
          <w:sz w:val="24"/>
        </w:rPr>
        <w:t>年费率计提。计算方法如下：</w:t>
      </w:r>
    </w:p>
    <w:p w14:paraId="328AFFC3" w14:textId="77777777" w:rsidR="001C4248" w:rsidRPr="00CE0660" w:rsidRDefault="001C4248" w:rsidP="001C4248">
      <w:pPr>
        <w:spacing w:line="360" w:lineRule="auto"/>
        <w:ind w:firstLineChars="200" w:firstLine="480"/>
        <w:rPr>
          <w:bCs/>
          <w:sz w:val="24"/>
        </w:rPr>
      </w:pPr>
      <w:r w:rsidRPr="00CE0660">
        <w:rPr>
          <w:bCs/>
          <w:sz w:val="24"/>
        </w:rPr>
        <w:t>H</w:t>
      </w:r>
      <w:r w:rsidRPr="00CE0660">
        <w:rPr>
          <w:rFonts w:hint="eastAsia"/>
          <w:bCs/>
          <w:sz w:val="24"/>
        </w:rPr>
        <w:t>＝</w:t>
      </w:r>
      <w:r w:rsidRPr="00CE0660">
        <w:rPr>
          <w:bCs/>
          <w:sz w:val="24"/>
        </w:rPr>
        <w:t>E×</w:t>
      </w:r>
      <w:r w:rsidRPr="00CE0660">
        <w:rPr>
          <w:rFonts w:hint="eastAsia"/>
          <w:bCs/>
          <w:sz w:val="24"/>
        </w:rPr>
        <w:t>0</w:t>
      </w:r>
      <w:r w:rsidRPr="00CE0660">
        <w:rPr>
          <w:bCs/>
          <w:sz w:val="24"/>
        </w:rPr>
        <w:t>.10%÷</w:t>
      </w:r>
      <w:r w:rsidRPr="00CE0660">
        <w:rPr>
          <w:rFonts w:hint="eastAsia"/>
          <w:bCs/>
          <w:sz w:val="24"/>
        </w:rPr>
        <w:t>当年天数</w:t>
      </w:r>
    </w:p>
    <w:p w14:paraId="1982BC80" w14:textId="1ACCFBA3" w:rsidR="001C4248" w:rsidRPr="00CE0660" w:rsidRDefault="001C4248" w:rsidP="001C4248">
      <w:pPr>
        <w:spacing w:line="360" w:lineRule="auto"/>
        <w:ind w:firstLineChars="200" w:firstLine="480"/>
        <w:rPr>
          <w:bCs/>
          <w:sz w:val="24"/>
        </w:rPr>
      </w:pPr>
      <w:r w:rsidRPr="00CE0660">
        <w:rPr>
          <w:bCs/>
          <w:sz w:val="24"/>
        </w:rPr>
        <w:t>H</w:t>
      </w:r>
      <w:r w:rsidRPr="00CE0660">
        <w:rPr>
          <w:rFonts w:hint="eastAsia"/>
          <w:bCs/>
          <w:sz w:val="24"/>
        </w:rPr>
        <w:t>为每日应计提的销售服务费</w:t>
      </w:r>
    </w:p>
    <w:p w14:paraId="47863A1D" w14:textId="205642F5" w:rsidR="001C4248" w:rsidRPr="00CE0660" w:rsidRDefault="001C4248" w:rsidP="001C4248">
      <w:pPr>
        <w:spacing w:line="360" w:lineRule="auto"/>
        <w:ind w:firstLineChars="200" w:firstLine="480"/>
        <w:rPr>
          <w:bCs/>
          <w:sz w:val="24"/>
        </w:rPr>
      </w:pPr>
      <w:r w:rsidRPr="00CE0660">
        <w:rPr>
          <w:bCs/>
          <w:sz w:val="24"/>
        </w:rPr>
        <w:t>E</w:t>
      </w:r>
      <w:r w:rsidRPr="00CE0660">
        <w:rPr>
          <w:rFonts w:hint="eastAsia"/>
          <w:bCs/>
          <w:sz w:val="24"/>
        </w:rPr>
        <w:t>为前一日</w:t>
      </w:r>
      <w:r w:rsidR="001B38E3" w:rsidRPr="00CE0660">
        <w:rPr>
          <w:rFonts w:hint="eastAsia"/>
          <w:bCs/>
          <w:sz w:val="24"/>
        </w:rPr>
        <w:t>的</w:t>
      </w:r>
      <w:r w:rsidRPr="00CE0660">
        <w:rPr>
          <w:rFonts w:hint="eastAsia"/>
          <w:bCs/>
          <w:sz w:val="24"/>
        </w:rPr>
        <w:t>基金资产净值</w:t>
      </w:r>
    </w:p>
    <w:p w14:paraId="03704C8C" w14:textId="77777777" w:rsidR="001C4248" w:rsidRPr="00CE0660" w:rsidRDefault="001C4248" w:rsidP="001C4248">
      <w:pPr>
        <w:spacing w:line="360" w:lineRule="auto"/>
        <w:ind w:firstLineChars="200" w:firstLine="480"/>
        <w:rPr>
          <w:bCs/>
          <w:sz w:val="24"/>
        </w:rPr>
      </w:pPr>
      <w:r w:rsidRPr="00CE0660">
        <w:rPr>
          <w:rFonts w:hint="eastAsia"/>
          <w:bCs/>
          <w:sz w:val="24"/>
        </w:rPr>
        <w:t>销售服务费每日计提，按月支付，由基金</w:t>
      </w:r>
      <w:r w:rsidRPr="00CE0660">
        <w:rPr>
          <w:bCs/>
          <w:sz w:val="24"/>
        </w:rPr>
        <w:t>管理人</w:t>
      </w:r>
      <w:r w:rsidRPr="00CE0660">
        <w:rPr>
          <w:rFonts w:hint="eastAsia"/>
          <w:bCs/>
          <w:sz w:val="24"/>
        </w:rPr>
        <w:t>根据</w:t>
      </w:r>
      <w:r w:rsidRPr="00CE0660">
        <w:rPr>
          <w:bCs/>
          <w:sz w:val="24"/>
        </w:rPr>
        <w:t>基金托管人核对一致</w:t>
      </w:r>
      <w:r w:rsidRPr="00CE0660">
        <w:rPr>
          <w:rFonts w:hint="eastAsia"/>
          <w:bCs/>
          <w:sz w:val="24"/>
        </w:rPr>
        <w:t>的</w:t>
      </w:r>
      <w:r w:rsidRPr="00CE0660">
        <w:rPr>
          <w:bCs/>
          <w:sz w:val="24"/>
        </w:rPr>
        <w:t>财务</w:t>
      </w:r>
      <w:r w:rsidRPr="00CE0660">
        <w:rPr>
          <w:rFonts w:hint="eastAsia"/>
          <w:bCs/>
          <w:sz w:val="24"/>
        </w:rPr>
        <w:t>数据</w:t>
      </w:r>
      <w:r w:rsidRPr="00CE0660">
        <w:rPr>
          <w:bCs/>
          <w:sz w:val="24"/>
        </w:rPr>
        <w:t>，</w:t>
      </w:r>
      <w:r w:rsidRPr="00CE0660">
        <w:rPr>
          <w:rFonts w:hint="eastAsia"/>
          <w:bCs/>
          <w:sz w:val="24"/>
        </w:rPr>
        <w:t>向</w:t>
      </w:r>
      <w:r w:rsidRPr="00CE0660">
        <w:rPr>
          <w:bCs/>
          <w:sz w:val="24"/>
        </w:rPr>
        <w:t>基金托管人发送划款</w:t>
      </w:r>
      <w:r w:rsidRPr="00CE0660">
        <w:rPr>
          <w:rFonts w:hint="eastAsia"/>
          <w:bCs/>
          <w:sz w:val="24"/>
        </w:rPr>
        <w:t>指令</w:t>
      </w:r>
      <w:r w:rsidRPr="00CE0660">
        <w:rPr>
          <w:bCs/>
          <w:sz w:val="24"/>
        </w:rPr>
        <w:t>，</w:t>
      </w:r>
      <w:r w:rsidRPr="00CE0660">
        <w:rPr>
          <w:rFonts w:hint="eastAsia"/>
          <w:bCs/>
          <w:sz w:val="24"/>
        </w:rPr>
        <w:t>基金托管人复核后于</w:t>
      </w:r>
      <w:r w:rsidRPr="00CE0660">
        <w:rPr>
          <w:bCs/>
          <w:sz w:val="24"/>
        </w:rPr>
        <w:t>次月</w:t>
      </w:r>
      <w:r w:rsidRPr="00CE0660">
        <w:rPr>
          <w:rFonts w:hint="eastAsia"/>
          <w:bCs/>
          <w:sz w:val="24"/>
        </w:rPr>
        <w:t>前</w:t>
      </w:r>
      <w:r w:rsidRPr="00CE0660">
        <w:rPr>
          <w:rFonts w:hint="eastAsia"/>
          <w:bCs/>
          <w:sz w:val="24"/>
        </w:rPr>
        <w:t>5</w:t>
      </w:r>
      <w:r w:rsidRPr="00CE0660">
        <w:rPr>
          <w:rFonts w:hint="eastAsia"/>
          <w:bCs/>
          <w:sz w:val="24"/>
        </w:rPr>
        <w:t>个工作日内按照</w:t>
      </w:r>
      <w:r w:rsidRPr="00CE0660">
        <w:rPr>
          <w:bCs/>
          <w:sz w:val="24"/>
        </w:rPr>
        <w:t>指定的账户路径进行资金支付。</w:t>
      </w:r>
      <w:r w:rsidRPr="00CE0660">
        <w:rPr>
          <w:rFonts w:hint="eastAsia"/>
          <w:bCs/>
          <w:sz w:val="24"/>
        </w:rPr>
        <w:t>若遇法定</w:t>
      </w:r>
      <w:r w:rsidRPr="00CE0660">
        <w:rPr>
          <w:bCs/>
          <w:sz w:val="24"/>
        </w:rPr>
        <w:t>节假日、</w:t>
      </w:r>
      <w:r w:rsidRPr="00CE0660">
        <w:rPr>
          <w:rFonts w:hint="eastAsia"/>
          <w:bCs/>
          <w:sz w:val="24"/>
        </w:rPr>
        <w:t>公</w:t>
      </w:r>
      <w:r w:rsidRPr="00CE0660">
        <w:rPr>
          <w:bCs/>
          <w:sz w:val="24"/>
        </w:rPr>
        <w:t>休日或</w:t>
      </w:r>
      <w:r w:rsidRPr="00CE0660">
        <w:rPr>
          <w:rFonts w:hint="eastAsia"/>
          <w:bCs/>
          <w:sz w:val="24"/>
        </w:rPr>
        <w:t>不可抗力致使无法按时支付的，支付日期顺延至最近</w:t>
      </w:r>
      <w:r w:rsidRPr="00CE0660">
        <w:rPr>
          <w:bCs/>
          <w:sz w:val="24"/>
        </w:rPr>
        <w:t>可支付日</w:t>
      </w:r>
      <w:r w:rsidRPr="00CE0660">
        <w:rPr>
          <w:rFonts w:hint="eastAsia"/>
          <w:bCs/>
          <w:sz w:val="24"/>
        </w:rPr>
        <w:t>。</w:t>
      </w:r>
    </w:p>
    <w:p w14:paraId="06353A74" w14:textId="77777777" w:rsidR="001C4248" w:rsidRPr="00CE0660" w:rsidRDefault="001C4248" w:rsidP="001C4248">
      <w:pPr>
        <w:spacing w:line="360" w:lineRule="auto"/>
        <w:ind w:firstLineChars="200" w:firstLine="480"/>
        <w:rPr>
          <w:bCs/>
          <w:sz w:val="24"/>
        </w:rPr>
      </w:pPr>
      <w:r w:rsidRPr="00CE0660">
        <w:rPr>
          <w:bCs/>
          <w:sz w:val="24"/>
        </w:rPr>
        <w:t>上</w:t>
      </w:r>
      <w:r w:rsidRPr="00CE0660">
        <w:rPr>
          <w:rFonts w:ascii="宋体" w:hAnsi="宋体"/>
          <w:bCs/>
          <w:sz w:val="24"/>
        </w:rPr>
        <w:t>述“一、基金费用的种类”中第4</w:t>
      </w:r>
      <w:r w:rsidRPr="00CE0660">
        <w:rPr>
          <w:bCs/>
          <w:sz w:val="24"/>
        </w:rPr>
        <w:t>－</w:t>
      </w:r>
      <w:r w:rsidRPr="00CE0660">
        <w:rPr>
          <w:bCs/>
          <w:sz w:val="24"/>
        </w:rPr>
        <w:t>11</w:t>
      </w:r>
      <w:r w:rsidRPr="00CE0660">
        <w:rPr>
          <w:bCs/>
          <w:sz w:val="24"/>
        </w:rPr>
        <w:t>项费用，根据有关法规及相应协议规定，按费用实际支出金额列入当期费用，由基金托管人从基金财产中支付。</w:t>
      </w:r>
    </w:p>
    <w:p w14:paraId="43103255" w14:textId="4730050B"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三</w:t>
      </w:r>
      <w:r w:rsidRPr="00CE0660">
        <w:rPr>
          <w:rFonts w:hint="eastAsia"/>
          <w:bCs/>
          <w:sz w:val="24"/>
        </w:rPr>
        <w:t>）</w:t>
      </w:r>
      <w:r w:rsidRPr="00CE0660">
        <w:rPr>
          <w:bCs/>
          <w:sz w:val="24"/>
        </w:rPr>
        <w:t>不列入基金费用的项目</w:t>
      </w:r>
    </w:p>
    <w:p w14:paraId="5F67B793" w14:textId="77777777" w:rsidR="001C4248" w:rsidRPr="00CE0660" w:rsidRDefault="001C4248" w:rsidP="001C4248">
      <w:pPr>
        <w:spacing w:line="360" w:lineRule="auto"/>
        <w:ind w:firstLineChars="200" w:firstLine="480"/>
        <w:rPr>
          <w:bCs/>
          <w:sz w:val="24"/>
        </w:rPr>
      </w:pPr>
      <w:r w:rsidRPr="00CE0660">
        <w:rPr>
          <w:bCs/>
          <w:sz w:val="24"/>
        </w:rPr>
        <w:t>下列费用不列入基金费用：</w:t>
      </w:r>
    </w:p>
    <w:p w14:paraId="28FA744C"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、基金管理人和基金托管人因未履行或未完全履行义务导致的费用支出或基金财产的损失；</w:t>
      </w:r>
    </w:p>
    <w:p w14:paraId="2B4C3EAF" w14:textId="77777777" w:rsidR="001C4248" w:rsidRPr="00CE0660" w:rsidRDefault="001C4248" w:rsidP="001C4248">
      <w:pPr>
        <w:spacing w:line="360" w:lineRule="auto"/>
        <w:ind w:firstLineChars="200" w:firstLine="480"/>
        <w:rPr>
          <w:bCs/>
          <w:sz w:val="24"/>
        </w:rPr>
      </w:pPr>
      <w:r w:rsidRPr="00CE0660">
        <w:rPr>
          <w:bCs/>
          <w:sz w:val="24"/>
        </w:rPr>
        <w:t>2</w:t>
      </w:r>
      <w:r w:rsidRPr="00CE0660">
        <w:rPr>
          <w:bCs/>
          <w:sz w:val="24"/>
        </w:rPr>
        <w:t>、基金管理人和基金托管人处理与基金运作无关的事项发生的费用；</w:t>
      </w:r>
    </w:p>
    <w:p w14:paraId="270D8675" w14:textId="77777777" w:rsidR="001C4248" w:rsidRPr="00CE0660" w:rsidRDefault="001C4248" w:rsidP="001C4248">
      <w:pPr>
        <w:spacing w:line="360" w:lineRule="auto"/>
        <w:ind w:firstLineChars="200" w:firstLine="480"/>
        <w:rPr>
          <w:bCs/>
          <w:sz w:val="24"/>
        </w:rPr>
      </w:pPr>
      <w:r w:rsidRPr="00CE0660">
        <w:rPr>
          <w:bCs/>
          <w:sz w:val="24"/>
        </w:rPr>
        <w:lastRenderedPageBreak/>
        <w:t>3</w:t>
      </w:r>
      <w:r w:rsidRPr="00CE0660">
        <w:rPr>
          <w:bCs/>
          <w:sz w:val="24"/>
        </w:rPr>
        <w:t>、基金合同生效前的相关费用</w:t>
      </w:r>
      <w:r w:rsidRPr="00CE0660">
        <w:rPr>
          <w:rFonts w:hint="eastAsia"/>
          <w:bCs/>
          <w:sz w:val="24"/>
        </w:rPr>
        <w:t>，</w:t>
      </w:r>
      <w:r w:rsidRPr="00CE0660">
        <w:rPr>
          <w:bCs/>
          <w:sz w:val="24"/>
        </w:rPr>
        <w:t>包括但不限于验资费、会计师和律师费、信息披露费</w:t>
      </w:r>
      <w:r w:rsidRPr="00CE0660">
        <w:rPr>
          <w:rFonts w:hint="eastAsia"/>
          <w:bCs/>
          <w:sz w:val="24"/>
        </w:rPr>
        <w:t>用</w:t>
      </w:r>
      <w:r w:rsidRPr="00CE0660">
        <w:rPr>
          <w:bCs/>
          <w:sz w:val="24"/>
        </w:rPr>
        <w:t>等费用；</w:t>
      </w:r>
    </w:p>
    <w:p w14:paraId="4CEC09E6" w14:textId="77777777" w:rsidR="001C4248" w:rsidRPr="00CE0660" w:rsidRDefault="001C4248" w:rsidP="001C4248">
      <w:pPr>
        <w:spacing w:line="360" w:lineRule="auto"/>
        <w:ind w:firstLineChars="200" w:firstLine="480"/>
        <w:rPr>
          <w:bCs/>
          <w:sz w:val="24"/>
        </w:rPr>
      </w:pPr>
      <w:r w:rsidRPr="00CE0660">
        <w:rPr>
          <w:bCs/>
          <w:sz w:val="24"/>
        </w:rPr>
        <w:t>4</w:t>
      </w:r>
      <w:r w:rsidRPr="00CE0660">
        <w:rPr>
          <w:bCs/>
          <w:sz w:val="24"/>
        </w:rPr>
        <w:t>、其他根据相关法律法规及中国证监会的有关规定不得列入基金费用的项目。</w:t>
      </w:r>
    </w:p>
    <w:p w14:paraId="16449CC4" w14:textId="30A7EDEF" w:rsidR="001C4248" w:rsidRPr="00CE0660" w:rsidRDefault="001C4248" w:rsidP="001C4248">
      <w:pPr>
        <w:spacing w:line="360" w:lineRule="auto"/>
        <w:ind w:firstLineChars="200" w:firstLine="480"/>
        <w:rPr>
          <w:bCs/>
          <w:sz w:val="24"/>
        </w:rPr>
      </w:pPr>
      <w:r w:rsidRPr="00CE0660">
        <w:rPr>
          <w:rFonts w:hint="eastAsia"/>
          <w:bCs/>
          <w:sz w:val="24"/>
        </w:rPr>
        <w:t>（四）费用调整</w:t>
      </w:r>
    </w:p>
    <w:p w14:paraId="613EC75E" w14:textId="77777777" w:rsidR="001C4248" w:rsidRPr="00CE0660" w:rsidRDefault="001C4248" w:rsidP="001C4248">
      <w:pPr>
        <w:spacing w:line="360" w:lineRule="auto"/>
        <w:ind w:firstLineChars="200" w:firstLine="480"/>
        <w:rPr>
          <w:bCs/>
          <w:sz w:val="24"/>
        </w:rPr>
      </w:pPr>
      <w:r w:rsidRPr="00CE0660">
        <w:rPr>
          <w:rFonts w:hint="eastAsia"/>
          <w:bCs/>
          <w:sz w:val="24"/>
        </w:rPr>
        <w:t>基金管理人可在和基金托管人协商一致并</w:t>
      </w:r>
      <w:r w:rsidRPr="00CE0660">
        <w:rPr>
          <w:bCs/>
          <w:sz w:val="24"/>
        </w:rPr>
        <w:t>履行适当程序</w:t>
      </w:r>
      <w:r w:rsidRPr="00CE0660">
        <w:rPr>
          <w:rFonts w:hint="eastAsia"/>
          <w:bCs/>
          <w:sz w:val="24"/>
        </w:rPr>
        <w:t>后，调整基金管理费率、基金托管费率或销售服务费率。基金管理人最迟于新费率实施日前依照《信息披露办法》的有关规定在指定媒介上刊登公告。</w:t>
      </w:r>
    </w:p>
    <w:p w14:paraId="40735BE2" w14:textId="0A9F6174" w:rsidR="001C4248" w:rsidRPr="00CE0660" w:rsidRDefault="001C4248" w:rsidP="001C4248">
      <w:pPr>
        <w:spacing w:line="360" w:lineRule="auto"/>
        <w:ind w:firstLineChars="200" w:firstLine="480"/>
        <w:rPr>
          <w:bCs/>
          <w:sz w:val="24"/>
        </w:rPr>
      </w:pPr>
      <w:r w:rsidRPr="00CE0660">
        <w:rPr>
          <w:rFonts w:hint="eastAsia"/>
          <w:bCs/>
          <w:sz w:val="24"/>
        </w:rPr>
        <w:t>（五）</w:t>
      </w:r>
      <w:r w:rsidRPr="00CE0660">
        <w:rPr>
          <w:bCs/>
          <w:sz w:val="24"/>
        </w:rPr>
        <w:t>基金税收</w:t>
      </w:r>
    </w:p>
    <w:p w14:paraId="2498B4CF" w14:textId="77777777" w:rsidR="001C4248" w:rsidRPr="00CE0660" w:rsidRDefault="001C4248" w:rsidP="001C4248">
      <w:pPr>
        <w:spacing w:line="360" w:lineRule="auto"/>
        <w:ind w:firstLineChars="200" w:firstLine="480"/>
        <w:rPr>
          <w:bCs/>
          <w:sz w:val="24"/>
        </w:rPr>
      </w:pPr>
      <w:r w:rsidRPr="00CE0660">
        <w:rPr>
          <w:bCs/>
          <w:sz w:val="24"/>
        </w:rPr>
        <w:t>本基金运作过程中涉及的各纳税主体，其纳税义务按国家税收法律、法规执行。</w:t>
      </w:r>
    </w:p>
    <w:p w14:paraId="65558332" w14:textId="4A883D69" w:rsidR="0094205F" w:rsidRPr="00CE0660" w:rsidRDefault="0094205F" w:rsidP="006015FB">
      <w:pPr>
        <w:spacing w:line="360" w:lineRule="auto"/>
        <w:ind w:firstLineChars="200" w:firstLine="480"/>
        <w:rPr>
          <w:sz w:val="24"/>
        </w:rPr>
      </w:pPr>
    </w:p>
    <w:p w14:paraId="1C96EF88" w14:textId="77777777" w:rsidR="0094205F" w:rsidRPr="00CE0660" w:rsidRDefault="0094205F" w:rsidP="00F2307F">
      <w:pPr>
        <w:pStyle w:val="3"/>
      </w:pPr>
      <w:r w:rsidRPr="00CE0660">
        <w:rPr>
          <w:rFonts w:hint="eastAsia"/>
        </w:rPr>
        <w:t>五、基金财产的投资范围和投资限制</w:t>
      </w:r>
    </w:p>
    <w:p w14:paraId="656FEA21" w14:textId="77777777" w:rsidR="0094205F" w:rsidRPr="00CE0660" w:rsidRDefault="0094205F" w:rsidP="0094205F">
      <w:pPr>
        <w:spacing w:line="360" w:lineRule="auto"/>
        <w:ind w:firstLineChars="200" w:firstLine="480"/>
        <w:rPr>
          <w:bCs/>
          <w:sz w:val="24"/>
        </w:rPr>
      </w:pPr>
      <w:r w:rsidRPr="00CE0660">
        <w:rPr>
          <w:rFonts w:hint="eastAsia"/>
          <w:bCs/>
          <w:sz w:val="24"/>
        </w:rPr>
        <w:t>（一）投资范围</w:t>
      </w:r>
    </w:p>
    <w:p w14:paraId="1C3388A8" w14:textId="77777777" w:rsidR="001C4248" w:rsidRPr="00CE0660" w:rsidRDefault="001C4248" w:rsidP="001C4248">
      <w:pPr>
        <w:spacing w:line="360" w:lineRule="auto"/>
        <w:ind w:firstLineChars="200" w:firstLine="480"/>
        <w:rPr>
          <w:bCs/>
          <w:sz w:val="24"/>
        </w:rPr>
      </w:pPr>
      <w:r w:rsidRPr="00CE0660">
        <w:rPr>
          <w:rFonts w:hint="eastAsia"/>
          <w:bCs/>
          <w:sz w:val="24"/>
        </w:rPr>
        <w:t>本基金的投资范围为具有良好流动性的金融工具，包括国内依法发行上市交易的股票（包括中小板、创业板股票及其他中国证监会允许基金投资的股票），港股通标的股票，债券（包括国债、央行票据、金融债、地方政府债、短期融资券、超短期融资券、中期票据、企业债、公司债、次级债、可转换债券（含分离交易可转债）、可交换债券及其他中国证监会允许基金投资的债券），资产支持证券、债券回购、银行存款、同业存单、货币市场工具、权证、股指期货以及法律法规或中国证监会允许基金投资的其他金融工具（但须符合中国证监会相关规定）。</w:t>
      </w:r>
    </w:p>
    <w:p w14:paraId="000E4ECE" w14:textId="77777777" w:rsidR="001C4248" w:rsidRPr="00CE0660" w:rsidRDefault="001C4248" w:rsidP="001C4248">
      <w:pPr>
        <w:spacing w:line="360" w:lineRule="auto"/>
        <w:ind w:firstLine="480"/>
        <w:rPr>
          <w:bCs/>
        </w:rPr>
      </w:pPr>
      <w:r w:rsidRPr="00CE0660">
        <w:rPr>
          <w:rFonts w:hint="eastAsia"/>
          <w:bCs/>
          <w:sz w:val="24"/>
        </w:rPr>
        <w:t>如法律法规或监管机构以后允许基金投资其他品种，基金管理人在履行适当程序后，可以将其纳入投资范围，</w:t>
      </w:r>
      <w:r w:rsidRPr="00CE0660">
        <w:rPr>
          <w:bCs/>
          <w:sz w:val="24"/>
        </w:rPr>
        <w:t>并可依据届时</w:t>
      </w:r>
      <w:r w:rsidRPr="00CE0660">
        <w:rPr>
          <w:rFonts w:hint="eastAsia"/>
          <w:bCs/>
          <w:sz w:val="24"/>
        </w:rPr>
        <w:t>有效</w:t>
      </w:r>
      <w:r w:rsidRPr="00CE0660">
        <w:rPr>
          <w:bCs/>
          <w:sz w:val="24"/>
        </w:rPr>
        <w:t>的法律法规适时合理地调整投资范围</w:t>
      </w:r>
      <w:r w:rsidRPr="00CE0660">
        <w:rPr>
          <w:rFonts w:hint="eastAsia"/>
          <w:bCs/>
          <w:sz w:val="24"/>
        </w:rPr>
        <w:t>。</w:t>
      </w:r>
    </w:p>
    <w:p w14:paraId="3FF1EA09" w14:textId="77777777" w:rsidR="001C4248" w:rsidRPr="00CE0660" w:rsidRDefault="001C4248" w:rsidP="001C4248">
      <w:pPr>
        <w:spacing w:line="360" w:lineRule="auto"/>
        <w:ind w:firstLine="480"/>
        <w:rPr>
          <w:bCs/>
          <w:sz w:val="24"/>
        </w:rPr>
      </w:pPr>
      <w:r w:rsidRPr="00CE0660">
        <w:rPr>
          <w:rFonts w:hint="eastAsia"/>
          <w:bCs/>
          <w:sz w:val="24"/>
        </w:rPr>
        <w:t>本基金的投资组合比例为：</w:t>
      </w:r>
    </w:p>
    <w:p w14:paraId="3EAC33C3" w14:textId="71B50228" w:rsidR="001C4248" w:rsidRPr="00CE0660" w:rsidRDefault="001C4248" w:rsidP="001C4248">
      <w:pPr>
        <w:spacing w:line="360" w:lineRule="auto"/>
        <w:ind w:firstLine="480"/>
        <w:rPr>
          <w:bCs/>
          <w:sz w:val="24"/>
        </w:rPr>
      </w:pPr>
      <w:r w:rsidRPr="00CE0660">
        <w:rPr>
          <w:rFonts w:hint="eastAsia"/>
          <w:bCs/>
          <w:sz w:val="24"/>
        </w:rPr>
        <w:t>在</w:t>
      </w:r>
      <w:r w:rsidRPr="00CE0660">
        <w:rPr>
          <w:bCs/>
          <w:sz w:val="24"/>
        </w:rPr>
        <w:t>封闭期内，</w:t>
      </w:r>
      <w:r w:rsidRPr="00CE0660">
        <w:rPr>
          <w:rFonts w:hint="eastAsia"/>
          <w:bCs/>
          <w:sz w:val="24"/>
        </w:rPr>
        <w:t>股票</w:t>
      </w:r>
      <w:r w:rsidRPr="00CE0660">
        <w:rPr>
          <w:bCs/>
          <w:sz w:val="24"/>
        </w:rPr>
        <w:t>资产</w:t>
      </w:r>
      <w:r w:rsidRPr="00CE0660">
        <w:rPr>
          <w:rFonts w:hint="eastAsia"/>
          <w:bCs/>
          <w:sz w:val="24"/>
        </w:rPr>
        <w:t>占</w:t>
      </w:r>
      <w:r w:rsidRPr="00CE0660">
        <w:rPr>
          <w:bCs/>
          <w:sz w:val="24"/>
        </w:rPr>
        <w:t>基金资产的比例为</w:t>
      </w:r>
      <w:r w:rsidRPr="00CE0660">
        <w:rPr>
          <w:rFonts w:hint="eastAsia"/>
          <w:bCs/>
          <w:sz w:val="24"/>
        </w:rPr>
        <w:t>0</w:t>
      </w:r>
      <w:r w:rsidRPr="00CE0660">
        <w:rPr>
          <w:bCs/>
          <w:sz w:val="24"/>
        </w:rPr>
        <w:t>-100%</w:t>
      </w:r>
      <w:r w:rsidRPr="00CE0660">
        <w:rPr>
          <w:rFonts w:hint="eastAsia"/>
          <w:bCs/>
          <w:sz w:val="24"/>
        </w:rPr>
        <w:t>（其中港股通</w:t>
      </w:r>
      <w:r w:rsidRPr="00CE0660">
        <w:rPr>
          <w:bCs/>
          <w:sz w:val="24"/>
        </w:rPr>
        <w:t>标的股票占</w:t>
      </w:r>
      <w:r w:rsidR="00FD7528" w:rsidRPr="00CE0660">
        <w:rPr>
          <w:rFonts w:hint="eastAsia"/>
          <w:bCs/>
          <w:sz w:val="24"/>
        </w:rPr>
        <w:t>股票</w:t>
      </w:r>
      <w:r w:rsidRPr="00CE0660">
        <w:rPr>
          <w:bCs/>
          <w:sz w:val="24"/>
        </w:rPr>
        <w:t>资产的比例为</w:t>
      </w:r>
      <w:r w:rsidRPr="00CE0660">
        <w:rPr>
          <w:rFonts w:hint="eastAsia"/>
          <w:bCs/>
          <w:sz w:val="24"/>
        </w:rPr>
        <w:t>0</w:t>
      </w:r>
      <w:r w:rsidRPr="00CE0660">
        <w:rPr>
          <w:bCs/>
          <w:sz w:val="24"/>
        </w:rPr>
        <w:t>-</w:t>
      </w:r>
      <w:r w:rsidR="00FD7528" w:rsidRPr="00CE0660">
        <w:rPr>
          <w:bCs/>
          <w:sz w:val="24"/>
        </w:rPr>
        <w:t>5</w:t>
      </w:r>
      <w:r w:rsidRPr="00CE0660">
        <w:rPr>
          <w:bCs/>
          <w:sz w:val="24"/>
        </w:rPr>
        <w:t>0%</w:t>
      </w:r>
      <w:r w:rsidRPr="00CE0660">
        <w:rPr>
          <w:bCs/>
          <w:sz w:val="24"/>
        </w:rPr>
        <w:t>）；</w:t>
      </w:r>
      <w:r w:rsidRPr="00CE0660">
        <w:rPr>
          <w:rFonts w:hint="eastAsia"/>
          <w:bCs/>
          <w:sz w:val="24"/>
        </w:rPr>
        <w:t>每个</w:t>
      </w:r>
      <w:r w:rsidRPr="00CE0660">
        <w:rPr>
          <w:bCs/>
          <w:sz w:val="24"/>
        </w:rPr>
        <w:t>交易日日终在扣除股指期货合约需</w:t>
      </w:r>
      <w:r w:rsidRPr="00CE0660">
        <w:rPr>
          <w:rFonts w:hint="eastAsia"/>
          <w:bCs/>
          <w:sz w:val="24"/>
        </w:rPr>
        <w:t>缴纳</w:t>
      </w:r>
      <w:r w:rsidRPr="00CE0660">
        <w:rPr>
          <w:bCs/>
          <w:sz w:val="24"/>
        </w:rPr>
        <w:t>的交易保证金后，本基金应当</w:t>
      </w:r>
      <w:r w:rsidRPr="00CE0660">
        <w:rPr>
          <w:rFonts w:hint="eastAsia"/>
          <w:bCs/>
          <w:sz w:val="24"/>
        </w:rPr>
        <w:t>保持</w:t>
      </w:r>
      <w:r w:rsidRPr="00CE0660">
        <w:rPr>
          <w:bCs/>
          <w:sz w:val="24"/>
        </w:rPr>
        <w:t>不低于交易保证金一倍的现金</w:t>
      </w:r>
      <w:r w:rsidR="001B5B6D" w:rsidRPr="00CE0660">
        <w:rPr>
          <w:rFonts w:hint="eastAsia"/>
          <w:bCs/>
          <w:sz w:val="24"/>
        </w:rPr>
        <w:t>，其中现金不包括结</w:t>
      </w:r>
      <w:r w:rsidR="001B5B6D" w:rsidRPr="00CE0660">
        <w:rPr>
          <w:rFonts w:hint="eastAsia"/>
          <w:bCs/>
          <w:sz w:val="24"/>
        </w:rPr>
        <w:lastRenderedPageBreak/>
        <w:t>算备付金、存出保证金、应收申购款等</w:t>
      </w:r>
      <w:r w:rsidRPr="00CE0660">
        <w:rPr>
          <w:bCs/>
          <w:sz w:val="24"/>
        </w:rPr>
        <w:t>。</w:t>
      </w:r>
    </w:p>
    <w:p w14:paraId="6F4A94CE" w14:textId="7BD1D899" w:rsidR="001C4248" w:rsidRPr="00CE0660" w:rsidRDefault="001C4248" w:rsidP="001C4248">
      <w:pPr>
        <w:spacing w:line="360" w:lineRule="auto"/>
        <w:ind w:firstLine="480"/>
        <w:rPr>
          <w:bCs/>
          <w:sz w:val="24"/>
        </w:rPr>
      </w:pPr>
      <w:r w:rsidRPr="00CE0660">
        <w:rPr>
          <w:rFonts w:hint="eastAsia"/>
          <w:bCs/>
          <w:sz w:val="24"/>
        </w:rPr>
        <w:t>在开放期内，股票资产</w:t>
      </w:r>
      <w:r w:rsidRPr="00CE0660">
        <w:rPr>
          <w:bCs/>
          <w:sz w:val="24"/>
        </w:rPr>
        <w:t>占基金资产的比例为</w:t>
      </w:r>
      <w:r w:rsidRPr="00CE0660">
        <w:rPr>
          <w:rFonts w:hint="eastAsia"/>
          <w:bCs/>
          <w:sz w:val="24"/>
        </w:rPr>
        <w:t>0</w:t>
      </w:r>
      <w:r w:rsidRPr="00CE0660">
        <w:rPr>
          <w:bCs/>
          <w:sz w:val="24"/>
        </w:rPr>
        <w:t>-95%</w:t>
      </w:r>
      <w:r w:rsidRPr="00CE0660">
        <w:rPr>
          <w:rFonts w:hint="eastAsia"/>
          <w:bCs/>
          <w:sz w:val="24"/>
        </w:rPr>
        <w:t>（其中港股通</w:t>
      </w:r>
      <w:r w:rsidRPr="00CE0660">
        <w:rPr>
          <w:bCs/>
          <w:sz w:val="24"/>
        </w:rPr>
        <w:t>标的股票占</w:t>
      </w:r>
      <w:r w:rsidR="00FD7528" w:rsidRPr="00CE0660">
        <w:rPr>
          <w:rFonts w:hint="eastAsia"/>
          <w:bCs/>
          <w:sz w:val="24"/>
        </w:rPr>
        <w:t>股票</w:t>
      </w:r>
      <w:r w:rsidRPr="00CE0660">
        <w:rPr>
          <w:bCs/>
          <w:sz w:val="24"/>
        </w:rPr>
        <w:t>资产的比例为</w:t>
      </w:r>
      <w:r w:rsidRPr="00CE0660">
        <w:rPr>
          <w:rFonts w:hint="eastAsia"/>
          <w:bCs/>
          <w:sz w:val="24"/>
        </w:rPr>
        <w:t>0</w:t>
      </w:r>
      <w:r w:rsidRPr="00CE0660">
        <w:rPr>
          <w:bCs/>
          <w:sz w:val="24"/>
        </w:rPr>
        <w:t>-5</w:t>
      </w:r>
      <w:r w:rsidR="00FD7528" w:rsidRPr="00CE0660">
        <w:rPr>
          <w:bCs/>
          <w:sz w:val="24"/>
        </w:rPr>
        <w:t>0</w:t>
      </w:r>
      <w:r w:rsidRPr="00CE0660">
        <w:rPr>
          <w:bCs/>
          <w:sz w:val="24"/>
        </w:rPr>
        <w:t>%</w:t>
      </w:r>
      <w:r w:rsidRPr="00CE0660">
        <w:rPr>
          <w:bCs/>
          <w:sz w:val="24"/>
        </w:rPr>
        <w:t>）；每个交易日日终在扣除股指期货合约需缴纳的交易保证金后，</w:t>
      </w:r>
      <w:r w:rsidRPr="00CE0660">
        <w:rPr>
          <w:rFonts w:hint="eastAsia"/>
          <w:bCs/>
          <w:sz w:val="24"/>
        </w:rPr>
        <w:t>基金</w:t>
      </w:r>
      <w:r w:rsidRPr="00CE0660">
        <w:rPr>
          <w:bCs/>
          <w:sz w:val="24"/>
        </w:rPr>
        <w:t>保留的</w:t>
      </w:r>
      <w:r w:rsidRPr="00CE0660">
        <w:rPr>
          <w:rFonts w:hint="eastAsia"/>
          <w:bCs/>
          <w:sz w:val="24"/>
        </w:rPr>
        <w:t>现金</w:t>
      </w:r>
      <w:r w:rsidRPr="00CE0660">
        <w:rPr>
          <w:bCs/>
          <w:sz w:val="24"/>
        </w:rPr>
        <w:t>或到期日在一年以内的政府债券的比例合计不低于基金资产净值的</w:t>
      </w:r>
      <w:r w:rsidRPr="00CE0660">
        <w:rPr>
          <w:rFonts w:hint="eastAsia"/>
          <w:bCs/>
          <w:sz w:val="24"/>
        </w:rPr>
        <w:t>5</w:t>
      </w:r>
      <w:r w:rsidRPr="00CE0660">
        <w:rPr>
          <w:bCs/>
          <w:sz w:val="24"/>
        </w:rPr>
        <w:t>%</w:t>
      </w:r>
      <w:r w:rsidR="009B5D67" w:rsidRPr="00CE0660">
        <w:rPr>
          <w:rFonts w:hint="eastAsia"/>
          <w:bCs/>
          <w:sz w:val="24"/>
        </w:rPr>
        <w:t>，其中现金不包括结算备付金、存出保证金、应收申购款等</w:t>
      </w:r>
      <w:r w:rsidRPr="00CE0660">
        <w:rPr>
          <w:bCs/>
          <w:sz w:val="24"/>
        </w:rPr>
        <w:t>。</w:t>
      </w:r>
    </w:p>
    <w:p w14:paraId="59CDC9AC" w14:textId="77777777" w:rsidR="001C4248" w:rsidRPr="00CE0660" w:rsidRDefault="001C4248" w:rsidP="001C4248">
      <w:pPr>
        <w:spacing w:line="360" w:lineRule="auto"/>
        <w:ind w:firstLineChars="200" w:firstLine="480"/>
        <w:rPr>
          <w:bCs/>
          <w:sz w:val="24"/>
        </w:rPr>
      </w:pPr>
      <w:r w:rsidRPr="00CE0660">
        <w:rPr>
          <w:rFonts w:hint="eastAsia"/>
          <w:bCs/>
          <w:sz w:val="24"/>
        </w:rPr>
        <w:t>如法律法规或中国证监会变更投资品种的投资比例限制，基金管理人在履行适当程序后，可以调整上述投资品种的投资比例。</w:t>
      </w:r>
    </w:p>
    <w:p w14:paraId="598DA5BB" w14:textId="46BEAEB0" w:rsidR="0094205F" w:rsidRPr="00CE0660" w:rsidRDefault="0094205F" w:rsidP="001C4248">
      <w:pPr>
        <w:spacing w:line="360" w:lineRule="auto"/>
        <w:ind w:firstLineChars="200" w:firstLine="480"/>
        <w:rPr>
          <w:bCs/>
          <w:sz w:val="24"/>
        </w:rPr>
      </w:pPr>
      <w:r w:rsidRPr="00CE0660">
        <w:rPr>
          <w:rFonts w:hint="eastAsia"/>
          <w:bCs/>
          <w:sz w:val="24"/>
        </w:rPr>
        <w:t>（二）投资限制</w:t>
      </w:r>
    </w:p>
    <w:p w14:paraId="7A98CA46" w14:textId="77777777" w:rsidR="001C4248" w:rsidRPr="00CE0660" w:rsidRDefault="001C4248" w:rsidP="001C4248">
      <w:pPr>
        <w:spacing w:line="360" w:lineRule="auto"/>
        <w:ind w:firstLineChars="200" w:firstLine="480"/>
        <w:rPr>
          <w:bCs/>
          <w:sz w:val="24"/>
        </w:rPr>
      </w:pPr>
      <w:r w:rsidRPr="00CE0660">
        <w:rPr>
          <w:rFonts w:hint="eastAsia"/>
          <w:bCs/>
          <w:sz w:val="24"/>
        </w:rPr>
        <w:t>1</w:t>
      </w:r>
      <w:r w:rsidRPr="00CE0660">
        <w:rPr>
          <w:rFonts w:hint="eastAsia"/>
          <w:bCs/>
          <w:sz w:val="24"/>
        </w:rPr>
        <w:t>、组合限制</w:t>
      </w:r>
    </w:p>
    <w:p w14:paraId="5294EB9F" w14:textId="77777777" w:rsidR="001C4248" w:rsidRPr="00CE0660" w:rsidRDefault="001C4248" w:rsidP="001C4248">
      <w:pPr>
        <w:spacing w:line="360" w:lineRule="auto"/>
        <w:ind w:firstLineChars="200" w:firstLine="480"/>
        <w:rPr>
          <w:bCs/>
          <w:sz w:val="24"/>
        </w:rPr>
      </w:pPr>
      <w:r w:rsidRPr="00CE0660">
        <w:rPr>
          <w:rFonts w:hint="eastAsia"/>
          <w:bCs/>
          <w:sz w:val="24"/>
        </w:rPr>
        <w:t>基金的投资组合应遵循以下限制：</w:t>
      </w:r>
    </w:p>
    <w:p w14:paraId="362006E8" w14:textId="201726DA" w:rsidR="001C4248" w:rsidRPr="00CE0660" w:rsidRDefault="001C4248" w:rsidP="001C4248">
      <w:pPr>
        <w:spacing w:line="360" w:lineRule="auto"/>
        <w:ind w:firstLineChars="200" w:firstLine="480"/>
        <w:rPr>
          <w:bCs/>
          <w:sz w:val="24"/>
        </w:rPr>
      </w:pPr>
      <w:r w:rsidRPr="00CE0660">
        <w:rPr>
          <w:rFonts w:hint="eastAsia"/>
          <w:bCs/>
          <w:sz w:val="24"/>
        </w:rPr>
        <w:t>（</w:t>
      </w:r>
      <w:r w:rsidRPr="00CE0660">
        <w:rPr>
          <w:rFonts w:hint="eastAsia"/>
          <w:bCs/>
          <w:sz w:val="24"/>
        </w:rPr>
        <w:t>1</w:t>
      </w:r>
      <w:r w:rsidRPr="00CE0660">
        <w:rPr>
          <w:rFonts w:hint="eastAsia"/>
          <w:bCs/>
          <w:sz w:val="24"/>
        </w:rPr>
        <w:t>）在</w:t>
      </w:r>
      <w:r w:rsidRPr="00CE0660">
        <w:rPr>
          <w:bCs/>
          <w:sz w:val="24"/>
        </w:rPr>
        <w:t>封闭期内，</w:t>
      </w:r>
      <w:r w:rsidRPr="00CE0660">
        <w:rPr>
          <w:rFonts w:hint="eastAsia"/>
          <w:bCs/>
          <w:sz w:val="24"/>
        </w:rPr>
        <w:t>股票</w:t>
      </w:r>
      <w:r w:rsidRPr="00CE0660">
        <w:rPr>
          <w:bCs/>
          <w:sz w:val="24"/>
        </w:rPr>
        <w:t>资产</w:t>
      </w:r>
      <w:r w:rsidRPr="00CE0660">
        <w:rPr>
          <w:rFonts w:hint="eastAsia"/>
          <w:bCs/>
          <w:sz w:val="24"/>
        </w:rPr>
        <w:t>占</w:t>
      </w:r>
      <w:r w:rsidRPr="00CE0660">
        <w:rPr>
          <w:bCs/>
          <w:sz w:val="24"/>
        </w:rPr>
        <w:t>基金资产的比例为</w:t>
      </w:r>
      <w:r w:rsidRPr="00CE0660">
        <w:rPr>
          <w:rFonts w:hint="eastAsia"/>
          <w:bCs/>
          <w:sz w:val="24"/>
        </w:rPr>
        <w:t>0</w:t>
      </w:r>
      <w:r w:rsidRPr="00CE0660">
        <w:rPr>
          <w:bCs/>
          <w:sz w:val="24"/>
        </w:rPr>
        <w:t>-100%</w:t>
      </w:r>
      <w:r w:rsidRPr="00CE0660">
        <w:rPr>
          <w:rFonts w:hint="eastAsia"/>
          <w:bCs/>
          <w:sz w:val="24"/>
        </w:rPr>
        <w:t>（其中港股通</w:t>
      </w:r>
      <w:r w:rsidRPr="00CE0660">
        <w:rPr>
          <w:bCs/>
          <w:sz w:val="24"/>
        </w:rPr>
        <w:t>标的股票占</w:t>
      </w:r>
      <w:r w:rsidR="00FD7528" w:rsidRPr="00CE0660">
        <w:rPr>
          <w:rFonts w:hint="eastAsia"/>
          <w:bCs/>
          <w:sz w:val="24"/>
        </w:rPr>
        <w:t>股票</w:t>
      </w:r>
      <w:r w:rsidRPr="00CE0660">
        <w:rPr>
          <w:bCs/>
          <w:sz w:val="24"/>
        </w:rPr>
        <w:t>资产的比例为</w:t>
      </w:r>
      <w:r w:rsidRPr="00CE0660">
        <w:rPr>
          <w:rFonts w:hint="eastAsia"/>
          <w:bCs/>
          <w:sz w:val="24"/>
        </w:rPr>
        <w:t>0</w:t>
      </w:r>
      <w:r w:rsidRPr="00CE0660">
        <w:rPr>
          <w:bCs/>
          <w:sz w:val="24"/>
        </w:rPr>
        <w:t>-</w:t>
      </w:r>
      <w:r w:rsidR="00FD7528" w:rsidRPr="00CE0660">
        <w:rPr>
          <w:bCs/>
          <w:sz w:val="24"/>
        </w:rPr>
        <w:t>5</w:t>
      </w:r>
      <w:r w:rsidRPr="00CE0660">
        <w:rPr>
          <w:bCs/>
          <w:sz w:val="24"/>
        </w:rPr>
        <w:t>0%</w:t>
      </w:r>
      <w:r w:rsidRPr="00CE0660">
        <w:rPr>
          <w:bCs/>
          <w:sz w:val="24"/>
        </w:rPr>
        <w:t>）</w:t>
      </w:r>
      <w:r w:rsidRPr="00CE0660">
        <w:rPr>
          <w:rFonts w:hint="eastAsia"/>
          <w:bCs/>
          <w:sz w:val="24"/>
        </w:rPr>
        <w:t>；</w:t>
      </w:r>
      <w:r w:rsidRPr="00CE0660">
        <w:rPr>
          <w:bCs/>
          <w:sz w:val="24"/>
        </w:rPr>
        <w:t>开放期内，</w:t>
      </w:r>
      <w:r w:rsidRPr="00CE0660">
        <w:rPr>
          <w:rFonts w:hint="eastAsia"/>
          <w:bCs/>
          <w:sz w:val="24"/>
        </w:rPr>
        <w:t>股票</w:t>
      </w:r>
      <w:r w:rsidRPr="00CE0660">
        <w:rPr>
          <w:bCs/>
          <w:sz w:val="24"/>
        </w:rPr>
        <w:t>资产</w:t>
      </w:r>
      <w:r w:rsidRPr="00CE0660">
        <w:rPr>
          <w:rFonts w:hint="eastAsia"/>
          <w:bCs/>
          <w:sz w:val="24"/>
        </w:rPr>
        <w:t>占</w:t>
      </w:r>
      <w:r w:rsidRPr="00CE0660">
        <w:rPr>
          <w:bCs/>
          <w:sz w:val="24"/>
        </w:rPr>
        <w:t>基金资产的比例为</w:t>
      </w:r>
      <w:r w:rsidRPr="00CE0660">
        <w:rPr>
          <w:rFonts w:hint="eastAsia"/>
          <w:bCs/>
          <w:sz w:val="24"/>
        </w:rPr>
        <w:t>0</w:t>
      </w:r>
      <w:r w:rsidRPr="00CE0660">
        <w:rPr>
          <w:bCs/>
          <w:sz w:val="24"/>
        </w:rPr>
        <w:t>-95%</w:t>
      </w:r>
      <w:r w:rsidRPr="00CE0660">
        <w:rPr>
          <w:rFonts w:hint="eastAsia"/>
          <w:bCs/>
          <w:sz w:val="24"/>
        </w:rPr>
        <w:t>（其中港股通</w:t>
      </w:r>
      <w:r w:rsidRPr="00CE0660">
        <w:rPr>
          <w:bCs/>
          <w:sz w:val="24"/>
        </w:rPr>
        <w:t>标的股票占</w:t>
      </w:r>
      <w:r w:rsidR="00FD7528" w:rsidRPr="00CE0660">
        <w:rPr>
          <w:rFonts w:hint="eastAsia"/>
          <w:bCs/>
          <w:sz w:val="24"/>
        </w:rPr>
        <w:t>股票</w:t>
      </w:r>
      <w:r w:rsidRPr="00CE0660">
        <w:rPr>
          <w:bCs/>
          <w:sz w:val="24"/>
        </w:rPr>
        <w:t>资产的比例为</w:t>
      </w:r>
      <w:r w:rsidRPr="00CE0660">
        <w:rPr>
          <w:rFonts w:hint="eastAsia"/>
          <w:bCs/>
          <w:sz w:val="24"/>
        </w:rPr>
        <w:t>0</w:t>
      </w:r>
      <w:r w:rsidRPr="00CE0660">
        <w:rPr>
          <w:bCs/>
          <w:sz w:val="24"/>
        </w:rPr>
        <w:t>-5</w:t>
      </w:r>
      <w:r w:rsidR="00FD7528" w:rsidRPr="00CE0660">
        <w:rPr>
          <w:bCs/>
          <w:sz w:val="24"/>
        </w:rPr>
        <w:t>0</w:t>
      </w:r>
      <w:r w:rsidRPr="00CE0660">
        <w:rPr>
          <w:bCs/>
          <w:sz w:val="24"/>
        </w:rPr>
        <w:t>%</w:t>
      </w:r>
      <w:r w:rsidRPr="00CE0660">
        <w:rPr>
          <w:bCs/>
          <w:sz w:val="24"/>
        </w:rPr>
        <w:t>）；</w:t>
      </w:r>
    </w:p>
    <w:p w14:paraId="05B5CB73" w14:textId="23C9A2FE" w:rsidR="001C4248" w:rsidRPr="00CE0660" w:rsidRDefault="001C4248" w:rsidP="001C4248">
      <w:pPr>
        <w:spacing w:line="360" w:lineRule="auto"/>
        <w:ind w:firstLineChars="200" w:firstLine="480"/>
        <w:rPr>
          <w:bCs/>
          <w:sz w:val="24"/>
        </w:rPr>
      </w:pPr>
      <w:r w:rsidRPr="00CE0660">
        <w:rPr>
          <w:rFonts w:hint="eastAsia"/>
          <w:bCs/>
          <w:sz w:val="24"/>
        </w:rPr>
        <w:t>（</w:t>
      </w:r>
      <w:r w:rsidRPr="00CE0660">
        <w:rPr>
          <w:rFonts w:hint="eastAsia"/>
          <w:bCs/>
          <w:sz w:val="24"/>
        </w:rPr>
        <w:t>2</w:t>
      </w:r>
      <w:r w:rsidRPr="00CE0660">
        <w:rPr>
          <w:rFonts w:hint="eastAsia"/>
          <w:bCs/>
          <w:sz w:val="24"/>
        </w:rPr>
        <w:t>）在</w:t>
      </w:r>
      <w:r w:rsidRPr="00CE0660">
        <w:rPr>
          <w:bCs/>
          <w:sz w:val="24"/>
        </w:rPr>
        <w:t>封闭期内，</w:t>
      </w:r>
      <w:r w:rsidRPr="00CE0660">
        <w:rPr>
          <w:rFonts w:hint="eastAsia"/>
          <w:bCs/>
          <w:sz w:val="24"/>
        </w:rPr>
        <w:t>每个</w:t>
      </w:r>
      <w:r w:rsidRPr="00CE0660">
        <w:rPr>
          <w:bCs/>
          <w:sz w:val="24"/>
        </w:rPr>
        <w:t>交易日日终在扣除股指期货合约需</w:t>
      </w:r>
      <w:r w:rsidRPr="00CE0660">
        <w:rPr>
          <w:rFonts w:hint="eastAsia"/>
          <w:bCs/>
          <w:sz w:val="24"/>
        </w:rPr>
        <w:t>缴纳</w:t>
      </w:r>
      <w:r w:rsidRPr="00CE0660">
        <w:rPr>
          <w:bCs/>
          <w:sz w:val="24"/>
        </w:rPr>
        <w:t>的交易保证金后，本基金应当</w:t>
      </w:r>
      <w:r w:rsidRPr="00CE0660">
        <w:rPr>
          <w:rFonts w:hint="eastAsia"/>
          <w:bCs/>
          <w:sz w:val="24"/>
        </w:rPr>
        <w:t>保持</w:t>
      </w:r>
      <w:r w:rsidRPr="00CE0660">
        <w:rPr>
          <w:bCs/>
          <w:sz w:val="24"/>
        </w:rPr>
        <w:t>不低于交易保证金一倍的现金</w:t>
      </w:r>
      <w:r w:rsidRPr="00CE0660">
        <w:rPr>
          <w:rFonts w:hint="eastAsia"/>
          <w:bCs/>
          <w:sz w:val="24"/>
        </w:rPr>
        <w:t>；在开放期内，</w:t>
      </w:r>
      <w:r w:rsidR="00F05899" w:rsidRPr="00CE0660">
        <w:rPr>
          <w:rFonts w:hint="eastAsia"/>
          <w:bCs/>
          <w:sz w:val="24"/>
        </w:rPr>
        <w:t>每个</w:t>
      </w:r>
      <w:r w:rsidR="00F05899" w:rsidRPr="00CE0660">
        <w:rPr>
          <w:bCs/>
          <w:sz w:val="24"/>
        </w:rPr>
        <w:t>交易日日终</w:t>
      </w:r>
      <w:r w:rsidRPr="00CE0660">
        <w:rPr>
          <w:rFonts w:hint="eastAsia"/>
          <w:bCs/>
          <w:sz w:val="24"/>
        </w:rPr>
        <w:t>在扣除股指期货合约需缴纳的交易保证金后，基金保留的现金或到期日在一年以内的政府债券的比例合计不低于基金资产净值的</w:t>
      </w:r>
      <w:r w:rsidRPr="00CE0660">
        <w:rPr>
          <w:rFonts w:hint="eastAsia"/>
          <w:bCs/>
          <w:sz w:val="24"/>
        </w:rPr>
        <w:t>5%</w:t>
      </w:r>
      <w:r w:rsidR="009B5D67" w:rsidRPr="00CE0660">
        <w:rPr>
          <w:rFonts w:hint="eastAsia"/>
          <w:bCs/>
          <w:sz w:val="24"/>
        </w:rPr>
        <w:t>，其中现金不包括结算备付金、存出保证金、应收申购款等</w:t>
      </w:r>
      <w:r w:rsidRPr="00CE0660">
        <w:rPr>
          <w:rFonts w:hint="eastAsia"/>
          <w:bCs/>
          <w:sz w:val="24"/>
        </w:rPr>
        <w:t>；</w:t>
      </w:r>
    </w:p>
    <w:p w14:paraId="2A4AB419"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3</w:t>
      </w:r>
      <w:r w:rsidRPr="00CE0660">
        <w:rPr>
          <w:rFonts w:hint="eastAsia"/>
          <w:bCs/>
          <w:sz w:val="24"/>
        </w:rPr>
        <w:t>）本基金持有一家公司发行的证券，其市值（同一家公司</w:t>
      </w:r>
      <w:r w:rsidRPr="00CE0660">
        <w:rPr>
          <w:bCs/>
          <w:sz w:val="24"/>
        </w:rPr>
        <w:t>在境内和香港同时上市的</w:t>
      </w:r>
      <w:r w:rsidRPr="00CE0660">
        <w:rPr>
          <w:bCs/>
          <w:sz w:val="24"/>
        </w:rPr>
        <w:t>A+H</w:t>
      </w:r>
      <w:r w:rsidRPr="00CE0660">
        <w:rPr>
          <w:bCs/>
          <w:sz w:val="24"/>
        </w:rPr>
        <w:t>股合并计算）</w:t>
      </w:r>
      <w:r w:rsidRPr="00CE0660">
        <w:rPr>
          <w:rFonts w:hint="eastAsia"/>
          <w:bCs/>
          <w:sz w:val="24"/>
        </w:rPr>
        <w:t>不超过基金资产净值的</w:t>
      </w:r>
      <w:r w:rsidRPr="00CE0660">
        <w:rPr>
          <w:rFonts w:hint="eastAsia"/>
          <w:bCs/>
          <w:sz w:val="24"/>
        </w:rPr>
        <w:t>10</w:t>
      </w:r>
      <w:r w:rsidRPr="00CE0660">
        <w:rPr>
          <w:bCs/>
          <w:sz w:val="24"/>
        </w:rPr>
        <w:t>%</w:t>
      </w:r>
      <w:r w:rsidRPr="00CE0660">
        <w:rPr>
          <w:rFonts w:hint="eastAsia"/>
          <w:bCs/>
          <w:sz w:val="24"/>
        </w:rPr>
        <w:t>；</w:t>
      </w:r>
    </w:p>
    <w:p w14:paraId="0EEBFB33"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4</w:t>
      </w:r>
      <w:r w:rsidRPr="00CE0660">
        <w:rPr>
          <w:rFonts w:hint="eastAsia"/>
          <w:bCs/>
          <w:sz w:val="24"/>
        </w:rPr>
        <w:t>）本基金管理人管理的全部基金持有一家公司发行的证券（同一家公司</w:t>
      </w:r>
      <w:r w:rsidRPr="00CE0660">
        <w:rPr>
          <w:bCs/>
          <w:sz w:val="24"/>
        </w:rPr>
        <w:t>在境内和香港同时上市的</w:t>
      </w:r>
      <w:r w:rsidRPr="00CE0660">
        <w:rPr>
          <w:bCs/>
          <w:sz w:val="24"/>
        </w:rPr>
        <w:t>A+H</w:t>
      </w:r>
      <w:r w:rsidRPr="00CE0660">
        <w:rPr>
          <w:bCs/>
          <w:sz w:val="24"/>
        </w:rPr>
        <w:t>股合并计算）</w:t>
      </w:r>
      <w:r w:rsidRPr="00CE0660">
        <w:rPr>
          <w:rFonts w:hint="eastAsia"/>
          <w:bCs/>
          <w:sz w:val="24"/>
        </w:rPr>
        <w:t>，不超过该证券的</w:t>
      </w:r>
      <w:r w:rsidRPr="00CE0660">
        <w:rPr>
          <w:rFonts w:hint="eastAsia"/>
          <w:bCs/>
          <w:sz w:val="24"/>
        </w:rPr>
        <w:t>10</w:t>
      </w:r>
      <w:r w:rsidRPr="00CE0660">
        <w:rPr>
          <w:bCs/>
          <w:sz w:val="24"/>
        </w:rPr>
        <w:t>%</w:t>
      </w:r>
      <w:r w:rsidRPr="00CE0660">
        <w:rPr>
          <w:rFonts w:hint="eastAsia"/>
          <w:bCs/>
          <w:sz w:val="24"/>
        </w:rPr>
        <w:t>；</w:t>
      </w:r>
    </w:p>
    <w:p w14:paraId="13D30A98" w14:textId="77777777" w:rsidR="006F24D4" w:rsidRPr="00CE0660" w:rsidRDefault="006F24D4" w:rsidP="006F24D4">
      <w:pPr>
        <w:spacing w:line="360" w:lineRule="auto"/>
        <w:ind w:firstLineChars="200" w:firstLine="480"/>
        <w:rPr>
          <w:bCs/>
          <w:sz w:val="24"/>
        </w:rPr>
      </w:pPr>
      <w:r w:rsidRPr="00CE0660">
        <w:rPr>
          <w:rFonts w:hint="eastAsia"/>
          <w:bCs/>
          <w:sz w:val="24"/>
        </w:rPr>
        <w:t>（</w:t>
      </w:r>
      <w:r w:rsidRPr="00CE0660">
        <w:rPr>
          <w:rFonts w:hint="eastAsia"/>
          <w:bCs/>
          <w:sz w:val="24"/>
        </w:rPr>
        <w:t>5</w:t>
      </w:r>
      <w:r w:rsidRPr="00CE0660">
        <w:rPr>
          <w:rFonts w:hint="eastAsia"/>
          <w:bCs/>
          <w:sz w:val="24"/>
        </w:rPr>
        <w:t>）</w:t>
      </w:r>
      <w:r w:rsidRPr="00CE0660">
        <w:rPr>
          <w:bCs/>
          <w:sz w:val="24"/>
        </w:rPr>
        <w:t>本基金管理人管理的</w:t>
      </w:r>
      <w:r w:rsidRPr="00CE0660">
        <w:rPr>
          <w:rFonts w:hint="eastAsia"/>
          <w:bCs/>
          <w:sz w:val="24"/>
        </w:rPr>
        <w:t>全部开放式基金持有一家上市公司发行的可流通股票，不得超过该上市公司可流通股票的</w:t>
      </w:r>
      <w:r w:rsidRPr="00CE0660">
        <w:rPr>
          <w:rFonts w:hint="eastAsia"/>
          <w:bCs/>
          <w:sz w:val="24"/>
        </w:rPr>
        <w:t>15%</w:t>
      </w:r>
      <w:r w:rsidRPr="00CE0660">
        <w:rPr>
          <w:rFonts w:hint="eastAsia"/>
          <w:bCs/>
          <w:sz w:val="24"/>
        </w:rPr>
        <w:t>；</w:t>
      </w:r>
    </w:p>
    <w:p w14:paraId="5AD83083" w14:textId="0F94F1D7" w:rsidR="009B5D67" w:rsidRPr="00CE0660" w:rsidRDefault="006F24D4" w:rsidP="006F24D4">
      <w:pPr>
        <w:spacing w:line="360" w:lineRule="auto"/>
        <w:ind w:firstLineChars="200" w:firstLine="480"/>
        <w:rPr>
          <w:bCs/>
          <w:sz w:val="24"/>
        </w:rPr>
      </w:pPr>
      <w:r w:rsidRPr="00CE0660">
        <w:rPr>
          <w:rFonts w:hint="eastAsia"/>
          <w:bCs/>
          <w:sz w:val="24"/>
        </w:rPr>
        <w:t>（</w:t>
      </w:r>
      <w:r w:rsidRPr="00CE0660">
        <w:rPr>
          <w:rFonts w:hint="eastAsia"/>
          <w:bCs/>
          <w:sz w:val="24"/>
        </w:rPr>
        <w:t>6</w:t>
      </w:r>
      <w:r w:rsidRPr="00CE0660">
        <w:rPr>
          <w:rFonts w:hint="eastAsia"/>
          <w:bCs/>
          <w:sz w:val="24"/>
        </w:rPr>
        <w:t>）本基金管理人管理的全部投资组合持有一家上市公司发行的可流通股票，不得超过该上市公司可流通股票的</w:t>
      </w:r>
      <w:r w:rsidRPr="00CE0660">
        <w:rPr>
          <w:rFonts w:hint="eastAsia"/>
          <w:bCs/>
          <w:sz w:val="24"/>
        </w:rPr>
        <w:t>30%</w:t>
      </w:r>
      <w:r w:rsidRPr="00CE0660">
        <w:rPr>
          <w:rFonts w:hint="eastAsia"/>
          <w:bCs/>
          <w:sz w:val="24"/>
        </w:rPr>
        <w:t>；</w:t>
      </w:r>
    </w:p>
    <w:p w14:paraId="0E109E62" w14:textId="29880F6D" w:rsidR="001C4248" w:rsidRPr="00CE0660" w:rsidRDefault="001C4248" w:rsidP="001C4248">
      <w:pPr>
        <w:spacing w:line="360" w:lineRule="auto"/>
        <w:ind w:firstLineChars="200" w:firstLine="480"/>
        <w:rPr>
          <w:bCs/>
          <w:sz w:val="24"/>
        </w:rPr>
      </w:pPr>
      <w:r w:rsidRPr="00CE0660">
        <w:rPr>
          <w:rFonts w:hint="eastAsia"/>
          <w:bCs/>
          <w:sz w:val="24"/>
        </w:rPr>
        <w:t>（</w:t>
      </w:r>
      <w:r w:rsidR="006F24D4" w:rsidRPr="00CE0660">
        <w:rPr>
          <w:bCs/>
          <w:sz w:val="24"/>
        </w:rPr>
        <w:t>7</w:t>
      </w:r>
      <w:r w:rsidRPr="00CE0660">
        <w:rPr>
          <w:rFonts w:hint="eastAsia"/>
          <w:bCs/>
          <w:sz w:val="24"/>
        </w:rPr>
        <w:t>）本基金投资于同一原始权益人的各类资产支持证券的比例，不得超过基金资产净值的</w:t>
      </w:r>
      <w:r w:rsidRPr="00CE0660">
        <w:rPr>
          <w:rFonts w:hint="eastAsia"/>
          <w:bCs/>
          <w:sz w:val="24"/>
        </w:rPr>
        <w:t>10</w:t>
      </w:r>
      <w:r w:rsidRPr="00CE0660">
        <w:rPr>
          <w:bCs/>
          <w:sz w:val="24"/>
        </w:rPr>
        <w:t>%</w:t>
      </w:r>
      <w:r w:rsidRPr="00CE0660">
        <w:rPr>
          <w:rFonts w:hint="eastAsia"/>
          <w:bCs/>
          <w:sz w:val="24"/>
        </w:rPr>
        <w:t>；</w:t>
      </w:r>
    </w:p>
    <w:p w14:paraId="2E98DAB0" w14:textId="63C48DAE" w:rsidR="001C4248" w:rsidRPr="00CE0660" w:rsidRDefault="001C4248" w:rsidP="001C4248">
      <w:pPr>
        <w:spacing w:line="360" w:lineRule="auto"/>
        <w:ind w:firstLineChars="200" w:firstLine="480"/>
        <w:rPr>
          <w:bCs/>
          <w:sz w:val="24"/>
        </w:rPr>
      </w:pPr>
      <w:r w:rsidRPr="00CE0660">
        <w:rPr>
          <w:rFonts w:hint="eastAsia"/>
          <w:bCs/>
          <w:sz w:val="24"/>
        </w:rPr>
        <w:t>（</w:t>
      </w:r>
      <w:r w:rsidR="006F24D4" w:rsidRPr="00CE0660">
        <w:rPr>
          <w:bCs/>
          <w:sz w:val="24"/>
        </w:rPr>
        <w:t>8</w:t>
      </w:r>
      <w:r w:rsidRPr="00CE0660">
        <w:rPr>
          <w:rFonts w:hint="eastAsia"/>
          <w:bCs/>
          <w:sz w:val="24"/>
        </w:rPr>
        <w:t>）本基金持有的全部资产支持证券，其市值不得超过基金资产净值的</w:t>
      </w:r>
      <w:r w:rsidRPr="00CE0660">
        <w:rPr>
          <w:rFonts w:hint="eastAsia"/>
          <w:bCs/>
          <w:sz w:val="24"/>
        </w:rPr>
        <w:t>20</w:t>
      </w:r>
      <w:r w:rsidRPr="00CE0660">
        <w:rPr>
          <w:bCs/>
          <w:sz w:val="24"/>
        </w:rPr>
        <w:t>%</w:t>
      </w:r>
      <w:r w:rsidRPr="00CE0660">
        <w:rPr>
          <w:rFonts w:hint="eastAsia"/>
          <w:bCs/>
          <w:sz w:val="24"/>
        </w:rPr>
        <w:t>，</w:t>
      </w:r>
      <w:r w:rsidRPr="00CE0660">
        <w:rPr>
          <w:rFonts w:hint="eastAsia"/>
          <w:bCs/>
          <w:sz w:val="24"/>
        </w:rPr>
        <w:lastRenderedPageBreak/>
        <w:t>中国</w:t>
      </w:r>
      <w:r w:rsidRPr="00CE0660">
        <w:rPr>
          <w:bCs/>
          <w:sz w:val="24"/>
        </w:rPr>
        <w:t>证监会规定的特殊品种除外</w:t>
      </w:r>
      <w:r w:rsidRPr="00CE0660">
        <w:rPr>
          <w:rFonts w:hint="eastAsia"/>
          <w:bCs/>
          <w:sz w:val="24"/>
        </w:rPr>
        <w:t>；</w:t>
      </w:r>
    </w:p>
    <w:p w14:paraId="390A578C" w14:textId="067C3830" w:rsidR="001C4248" w:rsidRPr="00CE0660" w:rsidRDefault="001C4248" w:rsidP="001C4248">
      <w:pPr>
        <w:spacing w:line="360" w:lineRule="auto"/>
        <w:ind w:firstLineChars="200" w:firstLine="480"/>
        <w:rPr>
          <w:bCs/>
          <w:sz w:val="24"/>
        </w:rPr>
      </w:pPr>
      <w:r w:rsidRPr="00CE0660">
        <w:rPr>
          <w:rFonts w:hint="eastAsia"/>
          <w:bCs/>
          <w:sz w:val="24"/>
        </w:rPr>
        <w:t>（</w:t>
      </w:r>
      <w:r w:rsidR="006F24D4" w:rsidRPr="00CE0660">
        <w:rPr>
          <w:bCs/>
          <w:sz w:val="24"/>
        </w:rPr>
        <w:t>9</w:t>
      </w:r>
      <w:r w:rsidRPr="00CE0660">
        <w:rPr>
          <w:rFonts w:hint="eastAsia"/>
          <w:bCs/>
          <w:sz w:val="24"/>
        </w:rPr>
        <w:t>）本基金持有的同一（指同一信用级别）资产支持证券的比例，不得超过该资产支持证券规模的</w:t>
      </w:r>
      <w:r w:rsidRPr="00CE0660">
        <w:rPr>
          <w:rFonts w:hint="eastAsia"/>
          <w:bCs/>
          <w:sz w:val="24"/>
        </w:rPr>
        <w:t>10</w:t>
      </w:r>
      <w:r w:rsidRPr="00CE0660">
        <w:rPr>
          <w:bCs/>
          <w:sz w:val="24"/>
        </w:rPr>
        <w:t>%</w:t>
      </w:r>
      <w:r w:rsidRPr="00CE0660">
        <w:rPr>
          <w:rFonts w:hint="eastAsia"/>
          <w:bCs/>
          <w:sz w:val="24"/>
        </w:rPr>
        <w:t>；</w:t>
      </w:r>
    </w:p>
    <w:p w14:paraId="5CCD65E2" w14:textId="66843318" w:rsidR="001C4248" w:rsidRPr="00CE0660" w:rsidRDefault="001C4248" w:rsidP="001C4248">
      <w:pPr>
        <w:spacing w:line="360" w:lineRule="auto"/>
        <w:ind w:firstLineChars="200" w:firstLine="480"/>
        <w:rPr>
          <w:bCs/>
          <w:sz w:val="24"/>
        </w:rPr>
      </w:pPr>
      <w:r w:rsidRPr="00CE0660">
        <w:rPr>
          <w:rFonts w:hint="eastAsia"/>
          <w:bCs/>
          <w:sz w:val="24"/>
        </w:rPr>
        <w:t>（</w:t>
      </w:r>
      <w:r w:rsidR="006F24D4" w:rsidRPr="00CE0660">
        <w:rPr>
          <w:bCs/>
          <w:sz w:val="24"/>
        </w:rPr>
        <w:t>10</w:t>
      </w:r>
      <w:r w:rsidRPr="00CE0660">
        <w:rPr>
          <w:rFonts w:hint="eastAsia"/>
          <w:bCs/>
          <w:sz w:val="24"/>
        </w:rPr>
        <w:t>）本基金管理人管理的全部基金投资于同一原始权益人的各类资产支持证券，不得超过其各类资产支持证券合计规模的</w:t>
      </w:r>
      <w:r w:rsidRPr="00CE0660">
        <w:rPr>
          <w:rFonts w:hint="eastAsia"/>
          <w:bCs/>
          <w:sz w:val="24"/>
        </w:rPr>
        <w:t>10</w:t>
      </w:r>
      <w:r w:rsidRPr="00CE0660">
        <w:rPr>
          <w:bCs/>
          <w:sz w:val="24"/>
        </w:rPr>
        <w:t>%</w:t>
      </w:r>
      <w:r w:rsidRPr="00CE0660">
        <w:rPr>
          <w:rFonts w:hint="eastAsia"/>
          <w:bCs/>
          <w:sz w:val="24"/>
        </w:rPr>
        <w:t>；</w:t>
      </w:r>
    </w:p>
    <w:p w14:paraId="4ECA68A4" w14:textId="78A91F9E" w:rsidR="001C4248" w:rsidRPr="00CE0660" w:rsidRDefault="001C4248" w:rsidP="001C4248">
      <w:pPr>
        <w:spacing w:line="360" w:lineRule="auto"/>
        <w:ind w:firstLineChars="200" w:firstLine="480"/>
        <w:rPr>
          <w:bCs/>
          <w:sz w:val="24"/>
        </w:rPr>
      </w:pPr>
      <w:r w:rsidRPr="00CE0660">
        <w:rPr>
          <w:rFonts w:hint="eastAsia"/>
          <w:bCs/>
          <w:sz w:val="24"/>
        </w:rPr>
        <w:t>（</w:t>
      </w:r>
      <w:r w:rsidR="006F24D4" w:rsidRPr="00CE0660">
        <w:rPr>
          <w:bCs/>
          <w:sz w:val="24"/>
        </w:rPr>
        <w:t>11</w:t>
      </w:r>
      <w:r w:rsidRPr="00CE0660">
        <w:rPr>
          <w:rFonts w:hint="eastAsia"/>
          <w:bCs/>
          <w:sz w:val="24"/>
        </w:rPr>
        <w:t>）本基金应投资于信用级别评级为</w:t>
      </w:r>
      <w:r w:rsidRPr="00CE0660">
        <w:rPr>
          <w:rFonts w:hint="eastAsia"/>
          <w:bCs/>
          <w:sz w:val="24"/>
        </w:rPr>
        <w:t>BBB</w:t>
      </w:r>
      <w:r w:rsidRPr="00CE0660">
        <w:rPr>
          <w:rFonts w:hint="eastAsia"/>
          <w:bCs/>
          <w:sz w:val="24"/>
        </w:rPr>
        <w:t>以上（含</w:t>
      </w:r>
      <w:r w:rsidRPr="00CE0660">
        <w:rPr>
          <w:rFonts w:hint="eastAsia"/>
          <w:bCs/>
          <w:sz w:val="24"/>
        </w:rPr>
        <w:t>BBB</w:t>
      </w:r>
      <w:r w:rsidRPr="00CE0660">
        <w:rPr>
          <w:rFonts w:hint="eastAsia"/>
          <w:bCs/>
          <w:sz w:val="24"/>
        </w:rPr>
        <w:t>）的资产支持证券。基金持有资产支持证券期间，如果其信用等级下降、不再符合投资标准，应在评级报告发布之日起</w:t>
      </w:r>
      <w:r w:rsidRPr="00CE0660">
        <w:rPr>
          <w:rFonts w:hint="eastAsia"/>
          <w:bCs/>
          <w:sz w:val="24"/>
        </w:rPr>
        <w:t>3</w:t>
      </w:r>
      <w:r w:rsidRPr="00CE0660">
        <w:rPr>
          <w:rFonts w:hint="eastAsia"/>
          <w:bCs/>
          <w:sz w:val="24"/>
        </w:rPr>
        <w:t>个月内予以全部卖出；</w:t>
      </w:r>
    </w:p>
    <w:p w14:paraId="461D37BD" w14:textId="232A31C3" w:rsidR="001C4248" w:rsidRPr="00CE0660" w:rsidRDefault="001C4248" w:rsidP="001C4248">
      <w:pPr>
        <w:spacing w:line="360" w:lineRule="auto"/>
        <w:ind w:firstLineChars="200" w:firstLine="480"/>
        <w:rPr>
          <w:bCs/>
          <w:sz w:val="24"/>
        </w:rPr>
      </w:pPr>
      <w:r w:rsidRPr="00CE0660">
        <w:rPr>
          <w:rFonts w:hint="eastAsia"/>
          <w:bCs/>
          <w:sz w:val="24"/>
        </w:rPr>
        <w:t>（</w:t>
      </w:r>
      <w:r w:rsidR="006F24D4" w:rsidRPr="00CE0660">
        <w:rPr>
          <w:rFonts w:hint="eastAsia"/>
          <w:bCs/>
          <w:sz w:val="24"/>
        </w:rPr>
        <w:t>1</w:t>
      </w:r>
      <w:r w:rsidR="006F24D4" w:rsidRPr="00CE0660">
        <w:rPr>
          <w:bCs/>
          <w:sz w:val="24"/>
        </w:rPr>
        <w:t>2</w:t>
      </w:r>
      <w:r w:rsidRPr="00CE0660">
        <w:rPr>
          <w:rFonts w:hint="eastAsia"/>
          <w:bCs/>
          <w:sz w:val="24"/>
        </w:rPr>
        <w:t>）基金财产参与股票发行申购，本基金所申报的金额不超过本基金的总资产，本基金所申报的股票数量不超过拟发行股票公司本次发行股票的总量；</w:t>
      </w:r>
    </w:p>
    <w:p w14:paraId="69F03788" w14:textId="03C8C8AE" w:rsidR="001C4248" w:rsidRPr="00CE0660" w:rsidRDefault="001C4248" w:rsidP="001C4248">
      <w:pPr>
        <w:spacing w:line="360" w:lineRule="auto"/>
        <w:ind w:firstLineChars="200" w:firstLine="480"/>
        <w:rPr>
          <w:bCs/>
          <w:sz w:val="24"/>
        </w:rPr>
      </w:pPr>
      <w:r w:rsidRPr="00CE0660">
        <w:rPr>
          <w:rFonts w:hint="eastAsia"/>
          <w:bCs/>
          <w:sz w:val="24"/>
        </w:rPr>
        <w:t>（</w:t>
      </w:r>
      <w:r w:rsidR="006F24D4" w:rsidRPr="00CE0660">
        <w:rPr>
          <w:rFonts w:hint="eastAsia"/>
          <w:bCs/>
          <w:sz w:val="24"/>
        </w:rPr>
        <w:t>1</w:t>
      </w:r>
      <w:r w:rsidR="006F24D4" w:rsidRPr="00CE0660">
        <w:rPr>
          <w:bCs/>
          <w:sz w:val="24"/>
        </w:rPr>
        <w:t>3</w:t>
      </w:r>
      <w:r w:rsidRPr="00CE0660">
        <w:rPr>
          <w:rFonts w:hint="eastAsia"/>
          <w:bCs/>
          <w:sz w:val="24"/>
        </w:rPr>
        <w:t>）本基金进入全国银行间同业市场进行债券回购的资金余额不得超过基金资产净值的</w:t>
      </w:r>
      <w:r w:rsidRPr="00CE0660">
        <w:rPr>
          <w:rFonts w:hint="eastAsia"/>
          <w:bCs/>
          <w:sz w:val="24"/>
        </w:rPr>
        <w:t>40%</w:t>
      </w:r>
      <w:r w:rsidRPr="00CE0660">
        <w:rPr>
          <w:rFonts w:hint="eastAsia"/>
          <w:bCs/>
          <w:sz w:val="24"/>
        </w:rPr>
        <w:t>；本基金进入全国银行间同业市场进行债券回购的最长期限为</w:t>
      </w:r>
      <w:r w:rsidRPr="00CE0660">
        <w:rPr>
          <w:rFonts w:hint="eastAsia"/>
          <w:bCs/>
          <w:sz w:val="24"/>
        </w:rPr>
        <w:t>1</w:t>
      </w:r>
      <w:r w:rsidRPr="00CE0660">
        <w:rPr>
          <w:rFonts w:hint="eastAsia"/>
          <w:bCs/>
          <w:sz w:val="24"/>
        </w:rPr>
        <w:t>年，债券回购到期后不得展期；</w:t>
      </w:r>
    </w:p>
    <w:p w14:paraId="3F8F4F7F" w14:textId="24D1946A" w:rsidR="001C4248" w:rsidRPr="00CE0660" w:rsidRDefault="001C4248" w:rsidP="001C4248">
      <w:pPr>
        <w:spacing w:line="360" w:lineRule="auto"/>
        <w:ind w:firstLineChars="200" w:firstLine="480"/>
        <w:rPr>
          <w:bCs/>
          <w:sz w:val="24"/>
        </w:rPr>
      </w:pPr>
      <w:r w:rsidRPr="00CE0660">
        <w:rPr>
          <w:rFonts w:hint="eastAsia"/>
          <w:bCs/>
          <w:sz w:val="24"/>
        </w:rPr>
        <w:t>（</w:t>
      </w:r>
      <w:r w:rsidR="006F24D4" w:rsidRPr="00CE0660">
        <w:rPr>
          <w:rFonts w:hint="eastAsia"/>
          <w:bCs/>
          <w:sz w:val="24"/>
        </w:rPr>
        <w:t>1</w:t>
      </w:r>
      <w:r w:rsidR="006F24D4" w:rsidRPr="00CE0660">
        <w:rPr>
          <w:bCs/>
          <w:sz w:val="24"/>
        </w:rPr>
        <w:t>4</w:t>
      </w:r>
      <w:r w:rsidRPr="00CE0660">
        <w:rPr>
          <w:rFonts w:hint="eastAsia"/>
          <w:bCs/>
          <w:sz w:val="24"/>
        </w:rPr>
        <w:t>）本基金持有的全部权证，其市值不得超过基金资产净值的</w:t>
      </w:r>
      <w:r w:rsidRPr="00CE0660">
        <w:rPr>
          <w:rFonts w:hint="eastAsia"/>
          <w:bCs/>
          <w:sz w:val="24"/>
        </w:rPr>
        <w:t>3%</w:t>
      </w:r>
      <w:r w:rsidRPr="00CE0660">
        <w:rPr>
          <w:rFonts w:hint="eastAsia"/>
          <w:bCs/>
          <w:sz w:val="24"/>
        </w:rPr>
        <w:t>；</w:t>
      </w:r>
    </w:p>
    <w:p w14:paraId="77E994F9" w14:textId="4518E0F7" w:rsidR="001C4248" w:rsidRPr="00CE0660" w:rsidRDefault="001C4248" w:rsidP="001C4248">
      <w:pPr>
        <w:spacing w:line="360" w:lineRule="auto"/>
        <w:ind w:firstLineChars="200" w:firstLine="480"/>
        <w:rPr>
          <w:bCs/>
          <w:sz w:val="24"/>
        </w:rPr>
      </w:pPr>
      <w:r w:rsidRPr="00CE0660">
        <w:rPr>
          <w:rFonts w:hint="eastAsia"/>
          <w:bCs/>
          <w:sz w:val="24"/>
        </w:rPr>
        <w:t>（</w:t>
      </w:r>
      <w:r w:rsidR="006F24D4" w:rsidRPr="00CE0660">
        <w:rPr>
          <w:rFonts w:hint="eastAsia"/>
          <w:bCs/>
          <w:sz w:val="24"/>
        </w:rPr>
        <w:t>1</w:t>
      </w:r>
      <w:r w:rsidR="006F24D4" w:rsidRPr="00CE0660">
        <w:rPr>
          <w:bCs/>
          <w:sz w:val="24"/>
        </w:rPr>
        <w:t>5</w:t>
      </w:r>
      <w:r w:rsidRPr="00CE0660">
        <w:rPr>
          <w:rFonts w:hint="eastAsia"/>
          <w:bCs/>
          <w:sz w:val="24"/>
        </w:rPr>
        <w:t>）本基金管理人管理的全部基金持有的同一权证，不得超过该权证的</w:t>
      </w:r>
      <w:r w:rsidRPr="00CE0660">
        <w:rPr>
          <w:rFonts w:hint="eastAsia"/>
          <w:bCs/>
          <w:sz w:val="24"/>
        </w:rPr>
        <w:t>10%</w:t>
      </w:r>
      <w:r w:rsidRPr="00CE0660">
        <w:rPr>
          <w:rFonts w:hint="eastAsia"/>
          <w:bCs/>
          <w:sz w:val="24"/>
        </w:rPr>
        <w:t>；</w:t>
      </w:r>
    </w:p>
    <w:p w14:paraId="57050C7E" w14:textId="1F5ACE35" w:rsidR="001C4248" w:rsidRPr="00CE0660" w:rsidRDefault="001C4248" w:rsidP="001C4248">
      <w:pPr>
        <w:spacing w:line="360" w:lineRule="auto"/>
        <w:ind w:firstLineChars="200" w:firstLine="480"/>
        <w:rPr>
          <w:bCs/>
          <w:sz w:val="24"/>
        </w:rPr>
      </w:pPr>
      <w:r w:rsidRPr="00CE0660">
        <w:rPr>
          <w:rFonts w:hint="eastAsia"/>
          <w:bCs/>
          <w:sz w:val="24"/>
        </w:rPr>
        <w:t>（</w:t>
      </w:r>
      <w:r w:rsidR="006F24D4" w:rsidRPr="00CE0660">
        <w:rPr>
          <w:rFonts w:hint="eastAsia"/>
          <w:bCs/>
          <w:sz w:val="24"/>
        </w:rPr>
        <w:t>1</w:t>
      </w:r>
      <w:r w:rsidR="006F24D4" w:rsidRPr="00CE0660">
        <w:rPr>
          <w:bCs/>
          <w:sz w:val="24"/>
        </w:rPr>
        <w:t>6</w:t>
      </w:r>
      <w:r w:rsidRPr="00CE0660">
        <w:rPr>
          <w:rFonts w:hint="eastAsia"/>
          <w:bCs/>
          <w:sz w:val="24"/>
        </w:rPr>
        <w:t>）本基金在任何交易日买入权证的总金额，不得超过上一交易日基金资产净值的</w:t>
      </w:r>
      <w:r w:rsidRPr="00CE0660">
        <w:rPr>
          <w:rFonts w:hint="eastAsia"/>
          <w:bCs/>
          <w:sz w:val="24"/>
        </w:rPr>
        <w:t>0.5%</w:t>
      </w:r>
      <w:r w:rsidRPr="00CE0660">
        <w:rPr>
          <w:rFonts w:hint="eastAsia"/>
          <w:bCs/>
          <w:sz w:val="24"/>
        </w:rPr>
        <w:t>；</w:t>
      </w:r>
    </w:p>
    <w:p w14:paraId="77BD174F" w14:textId="79A58823" w:rsidR="001C4248" w:rsidRPr="00CE0660" w:rsidRDefault="001C4248" w:rsidP="001C4248">
      <w:pPr>
        <w:spacing w:line="360" w:lineRule="auto"/>
        <w:ind w:firstLineChars="200" w:firstLine="480"/>
        <w:rPr>
          <w:bCs/>
          <w:sz w:val="24"/>
        </w:rPr>
      </w:pPr>
      <w:r w:rsidRPr="00CE0660">
        <w:rPr>
          <w:rFonts w:hint="eastAsia"/>
          <w:bCs/>
          <w:sz w:val="24"/>
        </w:rPr>
        <w:t>（</w:t>
      </w:r>
      <w:r w:rsidR="006F24D4" w:rsidRPr="00CE0660">
        <w:rPr>
          <w:rFonts w:hint="eastAsia"/>
          <w:bCs/>
          <w:sz w:val="24"/>
        </w:rPr>
        <w:t>1</w:t>
      </w:r>
      <w:r w:rsidR="006F24D4" w:rsidRPr="00CE0660">
        <w:rPr>
          <w:bCs/>
          <w:sz w:val="24"/>
        </w:rPr>
        <w:t>7</w:t>
      </w:r>
      <w:r w:rsidRPr="00CE0660">
        <w:rPr>
          <w:rFonts w:hint="eastAsia"/>
          <w:bCs/>
          <w:sz w:val="24"/>
        </w:rPr>
        <w:t>）本基金参与股指期货交易后，需遵守下列规定：</w:t>
      </w:r>
    </w:p>
    <w:p w14:paraId="2C34343A" w14:textId="77777777" w:rsidR="001C4248" w:rsidRPr="00CE0660" w:rsidRDefault="001C4248" w:rsidP="001C4248">
      <w:pPr>
        <w:spacing w:line="360" w:lineRule="auto"/>
        <w:ind w:firstLineChars="200" w:firstLine="480"/>
        <w:rPr>
          <w:bCs/>
          <w:sz w:val="24"/>
        </w:rPr>
      </w:pPr>
      <w:r w:rsidRPr="00CE0660">
        <w:rPr>
          <w:rFonts w:hint="eastAsia"/>
          <w:bCs/>
          <w:sz w:val="24"/>
        </w:rPr>
        <w:t>1</w:t>
      </w:r>
      <w:r w:rsidRPr="00CE0660">
        <w:rPr>
          <w:rFonts w:hint="eastAsia"/>
          <w:bCs/>
          <w:sz w:val="24"/>
        </w:rPr>
        <w:t>）本基金在任何交易日日终，持有的买入股指期货合约价值，不得超过基金资产净值的</w:t>
      </w:r>
      <w:r w:rsidRPr="00CE0660">
        <w:rPr>
          <w:rFonts w:hint="eastAsia"/>
          <w:bCs/>
          <w:sz w:val="24"/>
        </w:rPr>
        <w:t>10%</w:t>
      </w:r>
      <w:r w:rsidRPr="00CE0660">
        <w:rPr>
          <w:rFonts w:hint="eastAsia"/>
          <w:bCs/>
          <w:sz w:val="24"/>
        </w:rPr>
        <w:t>；</w:t>
      </w:r>
    </w:p>
    <w:p w14:paraId="69C458BA" w14:textId="333A4D7E" w:rsidR="001C4248" w:rsidRPr="00CE0660" w:rsidRDefault="001C4248" w:rsidP="001C4248">
      <w:pPr>
        <w:spacing w:line="360" w:lineRule="auto"/>
        <w:ind w:firstLineChars="200" w:firstLine="480"/>
        <w:rPr>
          <w:bCs/>
          <w:sz w:val="24"/>
        </w:rPr>
      </w:pPr>
      <w:r w:rsidRPr="00CE0660">
        <w:rPr>
          <w:rFonts w:hint="eastAsia"/>
          <w:bCs/>
          <w:sz w:val="24"/>
        </w:rPr>
        <w:t>2</w:t>
      </w:r>
      <w:r w:rsidRPr="00CE0660">
        <w:rPr>
          <w:rFonts w:hint="eastAsia"/>
          <w:bCs/>
          <w:sz w:val="24"/>
        </w:rPr>
        <w:t>）</w:t>
      </w:r>
      <w:r w:rsidR="00FD7528" w:rsidRPr="00CE0660">
        <w:rPr>
          <w:rFonts w:hint="eastAsia"/>
          <w:bCs/>
          <w:sz w:val="24"/>
        </w:rPr>
        <w:t>在</w:t>
      </w:r>
      <w:r w:rsidR="00FD7528" w:rsidRPr="00CE0660">
        <w:rPr>
          <w:bCs/>
          <w:sz w:val="24"/>
        </w:rPr>
        <w:t>封闭期内，</w:t>
      </w:r>
      <w:r w:rsidRPr="00CE0660">
        <w:rPr>
          <w:rFonts w:hint="eastAsia"/>
          <w:bCs/>
          <w:sz w:val="24"/>
        </w:rPr>
        <w:t>本基金在任何交易日日终，持有的买入期货合约价值与有价证券市值之和不得超过基金资产净值的</w:t>
      </w:r>
      <w:r w:rsidR="00FD7528" w:rsidRPr="00CE0660">
        <w:rPr>
          <w:rFonts w:hint="eastAsia"/>
          <w:bCs/>
          <w:sz w:val="24"/>
        </w:rPr>
        <w:t>100</w:t>
      </w:r>
      <w:r w:rsidRPr="00CE0660">
        <w:rPr>
          <w:rFonts w:hint="eastAsia"/>
          <w:bCs/>
          <w:sz w:val="24"/>
        </w:rPr>
        <w:t>%</w:t>
      </w:r>
      <w:r w:rsidR="00FD7528" w:rsidRPr="00CE0660">
        <w:rPr>
          <w:rFonts w:hint="eastAsia"/>
          <w:bCs/>
          <w:sz w:val="24"/>
        </w:rPr>
        <w:t>；在开放</w:t>
      </w:r>
      <w:r w:rsidR="00FD7528" w:rsidRPr="00CE0660">
        <w:rPr>
          <w:bCs/>
          <w:sz w:val="24"/>
        </w:rPr>
        <w:t>期内，</w:t>
      </w:r>
      <w:r w:rsidR="00FD7528" w:rsidRPr="00CE0660">
        <w:rPr>
          <w:rFonts w:hint="eastAsia"/>
          <w:bCs/>
          <w:sz w:val="24"/>
        </w:rPr>
        <w:t>本基金在任何交易日日终，持有的买入期货合约价值与有价证券市值之和不得超过基金资产净值的</w:t>
      </w:r>
      <w:r w:rsidR="00FD7528" w:rsidRPr="00CE0660">
        <w:rPr>
          <w:rFonts w:hint="eastAsia"/>
          <w:bCs/>
          <w:sz w:val="24"/>
        </w:rPr>
        <w:t>95%</w:t>
      </w:r>
      <w:r w:rsidRPr="00CE0660">
        <w:rPr>
          <w:rFonts w:hint="eastAsia"/>
          <w:bCs/>
          <w:sz w:val="24"/>
        </w:rPr>
        <w:t>。其中，有价证券指股票、债券（不含到期日在一年以内的政府债券）、权证、资产支持证券、买入返售金融资产（不含质押式回购）等；</w:t>
      </w:r>
    </w:p>
    <w:p w14:paraId="2C8CD899" w14:textId="77777777" w:rsidR="001C4248" w:rsidRPr="00CE0660" w:rsidRDefault="001C4248" w:rsidP="001C4248">
      <w:pPr>
        <w:spacing w:line="360" w:lineRule="auto"/>
        <w:ind w:firstLineChars="200" w:firstLine="480"/>
        <w:rPr>
          <w:bCs/>
          <w:sz w:val="24"/>
        </w:rPr>
      </w:pPr>
      <w:r w:rsidRPr="00CE0660">
        <w:rPr>
          <w:rFonts w:hint="eastAsia"/>
          <w:bCs/>
          <w:sz w:val="24"/>
        </w:rPr>
        <w:t>3</w:t>
      </w:r>
      <w:r w:rsidRPr="00CE0660">
        <w:rPr>
          <w:rFonts w:hint="eastAsia"/>
          <w:bCs/>
          <w:sz w:val="24"/>
        </w:rPr>
        <w:t>）本基金在任何交易日日终，持有的卖出期货合约价值不得超过本基金持有的股票总市值的</w:t>
      </w:r>
      <w:r w:rsidRPr="00CE0660">
        <w:rPr>
          <w:rFonts w:hint="eastAsia"/>
          <w:bCs/>
          <w:sz w:val="24"/>
        </w:rPr>
        <w:t>20%</w:t>
      </w:r>
      <w:r w:rsidRPr="00CE0660">
        <w:rPr>
          <w:rFonts w:hint="eastAsia"/>
          <w:bCs/>
          <w:sz w:val="24"/>
        </w:rPr>
        <w:t>；</w:t>
      </w:r>
    </w:p>
    <w:p w14:paraId="325E372E" w14:textId="77777777" w:rsidR="001C4248" w:rsidRPr="00CE0660" w:rsidRDefault="001C4248" w:rsidP="001C4248">
      <w:pPr>
        <w:spacing w:line="360" w:lineRule="auto"/>
        <w:ind w:firstLineChars="200" w:firstLine="480"/>
        <w:rPr>
          <w:bCs/>
          <w:sz w:val="24"/>
        </w:rPr>
      </w:pPr>
      <w:r w:rsidRPr="00CE0660">
        <w:rPr>
          <w:rFonts w:hint="eastAsia"/>
          <w:bCs/>
          <w:sz w:val="24"/>
        </w:rPr>
        <w:t>4</w:t>
      </w:r>
      <w:r w:rsidRPr="00CE0660">
        <w:rPr>
          <w:rFonts w:hint="eastAsia"/>
          <w:bCs/>
          <w:sz w:val="24"/>
        </w:rPr>
        <w:t>）本基金所持有的股票市值和买入、卖出股指期货合约价值，合计（轧差</w:t>
      </w:r>
      <w:r w:rsidRPr="00CE0660">
        <w:rPr>
          <w:rFonts w:hint="eastAsia"/>
          <w:bCs/>
          <w:sz w:val="24"/>
        </w:rPr>
        <w:lastRenderedPageBreak/>
        <w:t>计算）应当符合基金合同关于股票投资比例的有关约定；</w:t>
      </w:r>
    </w:p>
    <w:p w14:paraId="6377B221" w14:textId="77777777" w:rsidR="001C4248" w:rsidRPr="00CE0660" w:rsidRDefault="001C4248" w:rsidP="001C4248">
      <w:pPr>
        <w:spacing w:line="360" w:lineRule="auto"/>
        <w:ind w:firstLineChars="200" w:firstLine="480"/>
        <w:rPr>
          <w:bCs/>
          <w:sz w:val="24"/>
        </w:rPr>
      </w:pPr>
      <w:r w:rsidRPr="00CE0660">
        <w:rPr>
          <w:rFonts w:hint="eastAsia"/>
          <w:bCs/>
          <w:sz w:val="24"/>
        </w:rPr>
        <w:t>5</w:t>
      </w:r>
      <w:r w:rsidRPr="00CE0660">
        <w:rPr>
          <w:rFonts w:hint="eastAsia"/>
          <w:bCs/>
          <w:sz w:val="24"/>
        </w:rPr>
        <w:t>）本基金在任何交易日内交易（不包括平仓）的股指期货合约的成交金额不得超过上一交易日基金资产净值的</w:t>
      </w:r>
      <w:r w:rsidRPr="00CE0660">
        <w:rPr>
          <w:rFonts w:hint="eastAsia"/>
          <w:bCs/>
          <w:sz w:val="24"/>
        </w:rPr>
        <w:t>20%</w:t>
      </w:r>
      <w:r w:rsidRPr="00CE0660">
        <w:rPr>
          <w:rFonts w:hint="eastAsia"/>
          <w:bCs/>
          <w:sz w:val="24"/>
        </w:rPr>
        <w:t>；</w:t>
      </w:r>
    </w:p>
    <w:p w14:paraId="01F994B4" w14:textId="581F0333" w:rsidR="001C4248" w:rsidRPr="00CE0660" w:rsidRDefault="001C4248" w:rsidP="001C4248">
      <w:pPr>
        <w:spacing w:line="360" w:lineRule="auto"/>
        <w:ind w:firstLineChars="200" w:firstLine="480"/>
        <w:rPr>
          <w:bCs/>
          <w:sz w:val="24"/>
        </w:rPr>
      </w:pPr>
      <w:r w:rsidRPr="00CE0660">
        <w:rPr>
          <w:rFonts w:hint="eastAsia"/>
          <w:bCs/>
          <w:sz w:val="24"/>
        </w:rPr>
        <w:t>（</w:t>
      </w:r>
      <w:r w:rsidR="006F24D4" w:rsidRPr="00CE0660">
        <w:rPr>
          <w:rFonts w:hint="eastAsia"/>
          <w:bCs/>
          <w:sz w:val="24"/>
        </w:rPr>
        <w:t>1</w:t>
      </w:r>
      <w:r w:rsidR="006F24D4" w:rsidRPr="00CE0660">
        <w:rPr>
          <w:bCs/>
          <w:sz w:val="24"/>
        </w:rPr>
        <w:t>8</w:t>
      </w:r>
      <w:r w:rsidRPr="00CE0660">
        <w:rPr>
          <w:rFonts w:hint="eastAsia"/>
          <w:bCs/>
          <w:sz w:val="24"/>
        </w:rPr>
        <w:t>）</w:t>
      </w:r>
      <w:r w:rsidRPr="00CE0660">
        <w:rPr>
          <w:bCs/>
          <w:sz w:val="24"/>
        </w:rPr>
        <w:t>封闭期内</w:t>
      </w:r>
      <w:r w:rsidRPr="00CE0660">
        <w:rPr>
          <w:rFonts w:hint="eastAsia"/>
          <w:bCs/>
          <w:sz w:val="24"/>
        </w:rPr>
        <w:t>，</w:t>
      </w:r>
      <w:r w:rsidRPr="00CE0660">
        <w:rPr>
          <w:bCs/>
          <w:sz w:val="24"/>
        </w:rPr>
        <w:t>基金资产总值不得超过基金资产净值的</w:t>
      </w:r>
      <w:r w:rsidRPr="00CE0660">
        <w:rPr>
          <w:rFonts w:hint="eastAsia"/>
          <w:bCs/>
          <w:sz w:val="24"/>
        </w:rPr>
        <w:t>200</w:t>
      </w:r>
      <w:r w:rsidRPr="00CE0660">
        <w:rPr>
          <w:bCs/>
          <w:sz w:val="24"/>
        </w:rPr>
        <w:t>%</w:t>
      </w:r>
      <w:r w:rsidRPr="00CE0660">
        <w:rPr>
          <w:rFonts w:hint="eastAsia"/>
          <w:bCs/>
          <w:sz w:val="24"/>
        </w:rPr>
        <w:t>；开放期</w:t>
      </w:r>
      <w:r w:rsidRPr="00CE0660">
        <w:rPr>
          <w:bCs/>
          <w:sz w:val="24"/>
        </w:rPr>
        <w:t>内，</w:t>
      </w:r>
      <w:r w:rsidRPr="00CE0660">
        <w:rPr>
          <w:rFonts w:hint="eastAsia"/>
          <w:bCs/>
          <w:sz w:val="24"/>
        </w:rPr>
        <w:t>基金资产总值不得超过基金资产净值的</w:t>
      </w:r>
      <w:r w:rsidRPr="00CE0660">
        <w:rPr>
          <w:rFonts w:hint="eastAsia"/>
          <w:bCs/>
          <w:sz w:val="24"/>
        </w:rPr>
        <w:t>140%</w:t>
      </w:r>
      <w:r w:rsidRPr="00CE0660">
        <w:rPr>
          <w:rFonts w:hint="eastAsia"/>
          <w:bCs/>
          <w:sz w:val="24"/>
        </w:rPr>
        <w:t>；</w:t>
      </w:r>
      <w:r w:rsidRPr="00CE0660">
        <w:rPr>
          <w:bCs/>
          <w:sz w:val="24"/>
        </w:rPr>
        <w:t xml:space="preserve"> </w:t>
      </w:r>
    </w:p>
    <w:p w14:paraId="29E8DAD5" w14:textId="77777777" w:rsidR="006F24D4" w:rsidRPr="00CE0660" w:rsidRDefault="006F24D4" w:rsidP="006F24D4">
      <w:pPr>
        <w:spacing w:line="360" w:lineRule="auto"/>
        <w:ind w:firstLineChars="200" w:firstLine="480"/>
        <w:rPr>
          <w:bCs/>
          <w:sz w:val="24"/>
        </w:rPr>
      </w:pPr>
      <w:r w:rsidRPr="00CE0660">
        <w:rPr>
          <w:rFonts w:hint="eastAsia"/>
          <w:bCs/>
          <w:sz w:val="24"/>
        </w:rPr>
        <w:t>（</w:t>
      </w:r>
      <w:r w:rsidRPr="00CE0660">
        <w:rPr>
          <w:rFonts w:hint="eastAsia"/>
          <w:bCs/>
          <w:sz w:val="24"/>
        </w:rPr>
        <w:t>1</w:t>
      </w:r>
      <w:r w:rsidRPr="00CE0660">
        <w:rPr>
          <w:bCs/>
          <w:sz w:val="24"/>
        </w:rPr>
        <w:t>9</w:t>
      </w:r>
      <w:r w:rsidRPr="00CE0660">
        <w:rPr>
          <w:rFonts w:hint="eastAsia"/>
          <w:bCs/>
          <w:sz w:val="24"/>
        </w:rPr>
        <w:t>）本基金主动投资于流动性受限资产的市值合计不得超过本基金资产净值的</w:t>
      </w:r>
      <w:r w:rsidRPr="00CE0660">
        <w:rPr>
          <w:rFonts w:hint="eastAsia"/>
          <w:bCs/>
          <w:sz w:val="24"/>
        </w:rPr>
        <w:t>15%</w:t>
      </w:r>
      <w:r w:rsidRPr="00CE0660">
        <w:rPr>
          <w:rFonts w:hint="eastAsia"/>
          <w:bCs/>
          <w:sz w:val="24"/>
        </w:rPr>
        <w:t>；</w:t>
      </w:r>
    </w:p>
    <w:p w14:paraId="5C0794EB" w14:textId="3C1F74B5" w:rsidR="006F24D4" w:rsidRPr="00CE0660" w:rsidRDefault="006F24D4">
      <w:pPr>
        <w:spacing w:line="360" w:lineRule="auto"/>
        <w:ind w:firstLineChars="200" w:firstLine="480"/>
        <w:rPr>
          <w:bCs/>
          <w:sz w:val="24"/>
        </w:rPr>
      </w:pPr>
      <w:r w:rsidRPr="00CE0660">
        <w:rPr>
          <w:rFonts w:hint="eastAsia"/>
          <w:bCs/>
          <w:sz w:val="24"/>
        </w:rPr>
        <w:t>（</w:t>
      </w:r>
      <w:r w:rsidRPr="00CE0660">
        <w:rPr>
          <w:rFonts w:hint="eastAsia"/>
          <w:bCs/>
          <w:sz w:val="24"/>
        </w:rPr>
        <w:t>20</w:t>
      </w:r>
      <w:r w:rsidRPr="00CE0660">
        <w:rPr>
          <w:rFonts w:hint="eastAsia"/>
          <w:bCs/>
          <w:sz w:val="24"/>
        </w:rPr>
        <w:t>）本基金</w:t>
      </w:r>
      <w:r w:rsidRPr="00CE0660">
        <w:rPr>
          <w:bCs/>
          <w:sz w:val="24"/>
        </w:rPr>
        <w:t>与私募类证券资管产品及中</w:t>
      </w:r>
      <w:r w:rsidRPr="00CE0660">
        <w:rPr>
          <w:rFonts w:hint="eastAsia"/>
          <w:bCs/>
          <w:sz w:val="24"/>
        </w:rPr>
        <w:t>国</w:t>
      </w:r>
      <w:r w:rsidRPr="00CE0660">
        <w:rPr>
          <w:bCs/>
          <w:sz w:val="24"/>
        </w:rPr>
        <w:t>证监会认定的其他</w:t>
      </w:r>
      <w:r w:rsidRPr="00CE0660">
        <w:rPr>
          <w:rFonts w:hint="eastAsia"/>
          <w:bCs/>
          <w:sz w:val="24"/>
        </w:rPr>
        <w:t>主体</w:t>
      </w:r>
      <w:r w:rsidRPr="00CE0660">
        <w:rPr>
          <w:bCs/>
          <w:sz w:val="24"/>
        </w:rPr>
        <w:t>为交易对手</w:t>
      </w:r>
      <w:r w:rsidRPr="00CE0660">
        <w:rPr>
          <w:rFonts w:hint="eastAsia"/>
          <w:bCs/>
          <w:sz w:val="24"/>
        </w:rPr>
        <w:t>展开</w:t>
      </w:r>
      <w:r w:rsidRPr="00CE0660">
        <w:rPr>
          <w:bCs/>
          <w:sz w:val="24"/>
        </w:rPr>
        <w:t>逆回购交易的，可接受质押品的资质要求应当</w:t>
      </w:r>
      <w:r w:rsidRPr="00CE0660">
        <w:rPr>
          <w:rFonts w:hint="eastAsia"/>
          <w:bCs/>
          <w:sz w:val="24"/>
        </w:rPr>
        <w:t>与</w:t>
      </w:r>
      <w:r w:rsidRPr="00CE0660">
        <w:rPr>
          <w:bCs/>
          <w:sz w:val="24"/>
        </w:rPr>
        <w:t>基金合同约定的投资范围保持一致</w:t>
      </w:r>
      <w:r w:rsidRPr="00CE0660">
        <w:rPr>
          <w:rFonts w:hint="eastAsia"/>
          <w:bCs/>
          <w:sz w:val="24"/>
        </w:rPr>
        <w:t>；</w:t>
      </w:r>
      <w:r w:rsidRPr="00CE0660">
        <w:rPr>
          <w:rFonts w:hint="eastAsia"/>
          <w:bCs/>
          <w:sz w:val="24"/>
        </w:rPr>
        <w:t xml:space="preserve"> </w:t>
      </w:r>
    </w:p>
    <w:p w14:paraId="5ECA6267" w14:textId="665BDD23" w:rsidR="001C4248" w:rsidRPr="00CE0660" w:rsidRDefault="001C4248" w:rsidP="001C4248">
      <w:pPr>
        <w:spacing w:line="360" w:lineRule="auto"/>
        <w:ind w:firstLineChars="200" w:firstLine="480"/>
        <w:rPr>
          <w:bCs/>
          <w:sz w:val="24"/>
        </w:rPr>
      </w:pPr>
      <w:r w:rsidRPr="00CE0660">
        <w:rPr>
          <w:rFonts w:hint="eastAsia"/>
          <w:bCs/>
          <w:sz w:val="24"/>
        </w:rPr>
        <w:t>（</w:t>
      </w:r>
      <w:r w:rsidR="006F24D4" w:rsidRPr="00CE0660">
        <w:rPr>
          <w:bCs/>
          <w:sz w:val="24"/>
        </w:rPr>
        <w:t>2</w:t>
      </w:r>
      <w:r w:rsidR="00EE47FA" w:rsidRPr="00CE0660">
        <w:rPr>
          <w:bCs/>
          <w:sz w:val="24"/>
        </w:rPr>
        <w:t>1</w:t>
      </w:r>
      <w:r w:rsidRPr="00CE0660">
        <w:rPr>
          <w:rFonts w:hint="eastAsia"/>
          <w:bCs/>
          <w:sz w:val="24"/>
        </w:rPr>
        <w:t>）法律法规及中国证监会规定和基金合同约定的其他投资比例限制。</w:t>
      </w:r>
    </w:p>
    <w:p w14:paraId="5AD4B419" w14:textId="2AE2F219" w:rsidR="006F24D4" w:rsidRPr="00CE0660" w:rsidRDefault="006F24D4" w:rsidP="006F24D4">
      <w:pPr>
        <w:spacing w:line="360" w:lineRule="auto"/>
        <w:ind w:firstLineChars="200" w:firstLine="480"/>
        <w:rPr>
          <w:bCs/>
          <w:sz w:val="24"/>
        </w:rPr>
      </w:pPr>
      <w:r w:rsidRPr="00CE0660">
        <w:rPr>
          <w:rFonts w:hint="eastAsia"/>
          <w:bCs/>
          <w:sz w:val="24"/>
        </w:rPr>
        <w:t>除上述第（</w:t>
      </w:r>
      <w:r w:rsidRPr="00CE0660">
        <w:rPr>
          <w:rFonts w:hint="eastAsia"/>
          <w:bCs/>
          <w:sz w:val="24"/>
        </w:rPr>
        <w:t>2</w:t>
      </w:r>
      <w:r w:rsidRPr="00CE0660">
        <w:rPr>
          <w:rFonts w:hint="eastAsia"/>
          <w:bCs/>
          <w:sz w:val="24"/>
        </w:rPr>
        <w:t>）</w:t>
      </w:r>
      <w:r w:rsidRPr="00CE0660">
        <w:rPr>
          <w:bCs/>
          <w:sz w:val="24"/>
        </w:rPr>
        <w:t>、</w:t>
      </w:r>
      <w:r w:rsidRPr="00CE0660">
        <w:rPr>
          <w:rFonts w:hint="eastAsia"/>
          <w:bCs/>
          <w:sz w:val="24"/>
        </w:rPr>
        <w:t>（</w:t>
      </w:r>
      <w:r w:rsidRPr="00CE0660">
        <w:rPr>
          <w:bCs/>
          <w:sz w:val="24"/>
        </w:rPr>
        <w:t>11</w:t>
      </w:r>
      <w:r w:rsidRPr="00CE0660">
        <w:rPr>
          <w:rFonts w:hint="eastAsia"/>
          <w:bCs/>
          <w:sz w:val="24"/>
        </w:rPr>
        <w:t>）、</w:t>
      </w:r>
      <w:r w:rsidRPr="00CE0660">
        <w:rPr>
          <w:bCs/>
          <w:sz w:val="24"/>
        </w:rPr>
        <w:t>（</w:t>
      </w:r>
      <w:r w:rsidRPr="00CE0660">
        <w:rPr>
          <w:rFonts w:hint="eastAsia"/>
          <w:bCs/>
          <w:sz w:val="24"/>
        </w:rPr>
        <w:t>19</w:t>
      </w:r>
      <w:r w:rsidRPr="00CE0660">
        <w:rPr>
          <w:rFonts w:hint="eastAsia"/>
          <w:bCs/>
          <w:sz w:val="24"/>
        </w:rPr>
        <w:t>）、</w:t>
      </w:r>
      <w:r w:rsidRPr="00CE0660">
        <w:rPr>
          <w:bCs/>
          <w:sz w:val="24"/>
        </w:rPr>
        <w:t>（</w:t>
      </w:r>
      <w:r w:rsidRPr="00CE0660">
        <w:rPr>
          <w:rFonts w:hint="eastAsia"/>
          <w:bCs/>
          <w:sz w:val="24"/>
        </w:rPr>
        <w:t>20</w:t>
      </w:r>
      <w:r w:rsidRPr="00CE0660">
        <w:rPr>
          <w:rFonts w:hint="eastAsia"/>
          <w:bCs/>
          <w:sz w:val="24"/>
        </w:rPr>
        <w:t>）项另有约定外，因证券</w:t>
      </w:r>
      <w:r w:rsidRPr="00CE0660">
        <w:rPr>
          <w:rFonts w:hint="eastAsia"/>
          <w:bCs/>
          <w:sz w:val="24"/>
        </w:rPr>
        <w:t>/</w:t>
      </w:r>
      <w:r w:rsidRPr="00CE0660">
        <w:rPr>
          <w:rFonts w:hint="eastAsia"/>
          <w:bCs/>
          <w:sz w:val="24"/>
        </w:rPr>
        <w:t>期货市场波动、证券发行人合并、基金规模变动等基金管理人之外的因素致使基金投资比例不符合上述规定投资比例的，基金管理人应当在</w:t>
      </w:r>
      <w:r w:rsidRPr="00CE0660">
        <w:rPr>
          <w:rFonts w:hint="eastAsia"/>
          <w:bCs/>
          <w:sz w:val="24"/>
        </w:rPr>
        <w:t>10</w:t>
      </w:r>
      <w:r w:rsidRPr="00CE0660">
        <w:rPr>
          <w:rFonts w:hint="eastAsia"/>
          <w:bCs/>
          <w:sz w:val="24"/>
        </w:rPr>
        <w:t>个交易日内进行调整，但中国证监会规定的特殊情形除外。</w:t>
      </w:r>
    </w:p>
    <w:p w14:paraId="2453E4E6" w14:textId="0F6B090F" w:rsidR="006F24D4" w:rsidRPr="00CE0660" w:rsidRDefault="006F24D4" w:rsidP="006F24D4">
      <w:pPr>
        <w:spacing w:line="360" w:lineRule="auto"/>
        <w:ind w:firstLineChars="200" w:firstLine="480"/>
        <w:rPr>
          <w:bCs/>
          <w:sz w:val="24"/>
        </w:rPr>
      </w:pPr>
      <w:r w:rsidRPr="00CE0660">
        <w:rPr>
          <w:rFonts w:hint="eastAsia"/>
          <w:bCs/>
          <w:sz w:val="24"/>
        </w:rPr>
        <w:t>因证券市场波动、上市公司股票停牌、基金规模变动等基金管理人之外的因素致使基金不符合上述第</w:t>
      </w:r>
      <w:r w:rsidRPr="00CE0660">
        <w:rPr>
          <w:bCs/>
          <w:sz w:val="24"/>
        </w:rPr>
        <w:t>（</w:t>
      </w:r>
      <w:r w:rsidRPr="00CE0660">
        <w:rPr>
          <w:rFonts w:hint="eastAsia"/>
          <w:bCs/>
          <w:sz w:val="24"/>
        </w:rPr>
        <w:t>19</w:t>
      </w:r>
      <w:r w:rsidRPr="00CE0660">
        <w:rPr>
          <w:rFonts w:hint="eastAsia"/>
          <w:bCs/>
          <w:sz w:val="24"/>
        </w:rPr>
        <w:t>）</w:t>
      </w:r>
      <w:r w:rsidRPr="00CE0660">
        <w:rPr>
          <w:bCs/>
          <w:sz w:val="24"/>
        </w:rPr>
        <w:t>项</w:t>
      </w:r>
      <w:r w:rsidRPr="00CE0660">
        <w:rPr>
          <w:rFonts w:hint="eastAsia"/>
          <w:bCs/>
          <w:sz w:val="24"/>
        </w:rPr>
        <w:t>所规定比例限制的，基金管理人不得主动新增流动性受限资产的投资。</w:t>
      </w:r>
    </w:p>
    <w:p w14:paraId="10F26429" w14:textId="77777777" w:rsidR="001C4248" w:rsidRPr="00CE0660" w:rsidRDefault="001C4248" w:rsidP="001C4248">
      <w:pPr>
        <w:spacing w:line="360" w:lineRule="auto"/>
        <w:ind w:firstLineChars="200" w:firstLine="480"/>
        <w:rPr>
          <w:bCs/>
          <w:sz w:val="24"/>
        </w:rPr>
      </w:pPr>
      <w:r w:rsidRPr="00CE0660">
        <w:rPr>
          <w:rFonts w:hint="eastAsia"/>
          <w:bCs/>
          <w:sz w:val="24"/>
        </w:rPr>
        <w:t>基金管理人应当自基金合同生效之日起</w:t>
      </w:r>
      <w:r w:rsidRPr="00CE0660">
        <w:rPr>
          <w:rFonts w:hint="eastAsia"/>
          <w:bCs/>
          <w:sz w:val="24"/>
        </w:rPr>
        <w:t>6</w:t>
      </w:r>
      <w:r w:rsidRPr="00CE0660">
        <w:rPr>
          <w:rFonts w:hint="eastAsia"/>
          <w:bCs/>
          <w:sz w:val="24"/>
        </w:rPr>
        <w:t>个月内使基金的投资组合比例符合基金合同的有关约定。在上述期间内，本基金的投资范围、投资策略应当符合本基金合同的约定。基金托管人对基金的投资的监督与检查自本基金合同生效之日起开始。</w:t>
      </w:r>
    </w:p>
    <w:p w14:paraId="3DF937D6" w14:textId="77777777" w:rsidR="001C4248" w:rsidRPr="00CE0660" w:rsidRDefault="001C4248" w:rsidP="001C4248">
      <w:pPr>
        <w:spacing w:line="360" w:lineRule="auto"/>
        <w:ind w:firstLineChars="200" w:firstLine="480"/>
        <w:rPr>
          <w:bCs/>
          <w:sz w:val="24"/>
        </w:rPr>
      </w:pPr>
      <w:r w:rsidRPr="00CE0660">
        <w:rPr>
          <w:rFonts w:hint="eastAsia"/>
          <w:bCs/>
          <w:sz w:val="24"/>
        </w:rPr>
        <w:t>法律法规或监管部门取消或</w:t>
      </w:r>
      <w:r w:rsidRPr="00CE0660">
        <w:rPr>
          <w:bCs/>
          <w:sz w:val="24"/>
        </w:rPr>
        <w:t>调整</w:t>
      </w:r>
      <w:r w:rsidRPr="00CE0660">
        <w:rPr>
          <w:rFonts w:hint="eastAsia"/>
          <w:bCs/>
          <w:sz w:val="24"/>
        </w:rPr>
        <w:t>上述限制，如适用于本基金，基金管理人</w:t>
      </w:r>
      <w:r w:rsidRPr="00CE0660">
        <w:rPr>
          <w:bCs/>
          <w:sz w:val="24"/>
        </w:rPr>
        <w:t>在</w:t>
      </w:r>
      <w:r w:rsidRPr="00CE0660">
        <w:rPr>
          <w:rFonts w:hint="eastAsia"/>
          <w:bCs/>
          <w:sz w:val="24"/>
        </w:rPr>
        <w:t>履行</w:t>
      </w:r>
      <w:r w:rsidRPr="00CE0660">
        <w:rPr>
          <w:bCs/>
          <w:sz w:val="24"/>
        </w:rPr>
        <w:t>适当程序后，</w:t>
      </w:r>
      <w:r w:rsidRPr="00CE0660">
        <w:rPr>
          <w:rFonts w:hint="eastAsia"/>
          <w:bCs/>
          <w:sz w:val="24"/>
        </w:rPr>
        <w:t>则本基金投资不再受相关限制或</w:t>
      </w:r>
      <w:r w:rsidRPr="00CE0660">
        <w:rPr>
          <w:bCs/>
          <w:sz w:val="24"/>
        </w:rPr>
        <w:t>按调整后的</w:t>
      </w:r>
      <w:r w:rsidRPr="00CE0660">
        <w:rPr>
          <w:rFonts w:hint="eastAsia"/>
          <w:bCs/>
          <w:sz w:val="24"/>
        </w:rPr>
        <w:t>规定</w:t>
      </w:r>
      <w:r w:rsidRPr="00CE0660">
        <w:rPr>
          <w:bCs/>
          <w:sz w:val="24"/>
        </w:rPr>
        <w:t>执行</w:t>
      </w:r>
      <w:r w:rsidRPr="00CE0660">
        <w:rPr>
          <w:rFonts w:hint="eastAsia"/>
          <w:bCs/>
          <w:sz w:val="24"/>
        </w:rPr>
        <w:t>。</w:t>
      </w:r>
    </w:p>
    <w:p w14:paraId="1CDFD666" w14:textId="77777777" w:rsidR="001C4248" w:rsidRPr="00CE0660" w:rsidRDefault="001C4248" w:rsidP="001C4248">
      <w:pPr>
        <w:spacing w:line="360" w:lineRule="auto"/>
        <w:ind w:firstLineChars="200" w:firstLine="480"/>
        <w:rPr>
          <w:bCs/>
          <w:sz w:val="24"/>
        </w:rPr>
      </w:pPr>
      <w:r w:rsidRPr="00CE0660">
        <w:rPr>
          <w:rFonts w:hint="eastAsia"/>
          <w:bCs/>
          <w:sz w:val="24"/>
        </w:rPr>
        <w:t>2</w:t>
      </w:r>
      <w:r w:rsidRPr="00CE0660">
        <w:rPr>
          <w:rFonts w:hint="eastAsia"/>
          <w:bCs/>
          <w:sz w:val="24"/>
        </w:rPr>
        <w:t>、禁止行为</w:t>
      </w:r>
    </w:p>
    <w:p w14:paraId="5230CFBC" w14:textId="77777777" w:rsidR="001C4248" w:rsidRPr="00CE0660" w:rsidRDefault="001C4248" w:rsidP="001C4248">
      <w:pPr>
        <w:spacing w:line="360" w:lineRule="auto"/>
        <w:ind w:firstLineChars="200" w:firstLine="480"/>
        <w:rPr>
          <w:bCs/>
          <w:sz w:val="24"/>
        </w:rPr>
      </w:pPr>
      <w:r w:rsidRPr="00CE0660">
        <w:rPr>
          <w:rFonts w:hint="eastAsia"/>
          <w:bCs/>
          <w:sz w:val="24"/>
        </w:rPr>
        <w:t>为维护基金份额持有人的合法权益，基金财产不得用于下列投资或者活动：</w:t>
      </w:r>
    </w:p>
    <w:p w14:paraId="359E407B"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rFonts w:hint="eastAsia"/>
          <w:bCs/>
          <w:sz w:val="24"/>
        </w:rPr>
        <w:t>1</w:t>
      </w:r>
      <w:r w:rsidRPr="00CE0660">
        <w:rPr>
          <w:rFonts w:hint="eastAsia"/>
          <w:bCs/>
          <w:sz w:val="24"/>
        </w:rPr>
        <w:t>）承销证券；</w:t>
      </w:r>
    </w:p>
    <w:p w14:paraId="131C78B7"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rFonts w:hint="eastAsia"/>
          <w:bCs/>
          <w:sz w:val="24"/>
        </w:rPr>
        <w:t>2</w:t>
      </w:r>
      <w:r w:rsidRPr="00CE0660">
        <w:rPr>
          <w:rFonts w:hint="eastAsia"/>
          <w:bCs/>
          <w:sz w:val="24"/>
        </w:rPr>
        <w:t>）违反规定向他人贷款或者提供担保；</w:t>
      </w:r>
    </w:p>
    <w:p w14:paraId="464FC9A4"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rFonts w:hint="eastAsia"/>
          <w:bCs/>
          <w:sz w:val="24"/>
        </w:rPr>
        <w:t>3</w:t>
      </w:r>
      <w:r w:rsidRPr="00CE0660">
        <w:rPr>
          <w:rFonts w:hint="eastAsia"/>
          <w:bCs/>
          <w:sz w:val="24"/>
        </w:rPr>
        <w:t>）从事承担无限责任的投资；</w:t>
      </w:r>
    </w:p>
    <w:p w14:paraId="7DF76527" w14:textId="77777777" w:rsidR="001C4248" w:rsidRPr="00CE0660" w:rsidRDefault="001C4248" w:rsidP="001C4248">
      <w:pPr>
        <w:spacing w:line="360" w:lineRule="auto"/>
        <w:ind w:firstLineChars="200" w:firstLine="480"/>
        <w:rPr>
          <w:bCs/>
          <w:sz w:val="24"/>
        </w:rPr>
      </w:pPr>
      <w:r w:rsidRPr="00CE0660">
        <w:rPr>
          <w:rFonts w:hint="eastAsia"/>
          <w:bCs/>
          <w:sz w:val="24"/>
        </w:rPr>
        <w:lastRenderedPageBreak/>
        <w:t>（</w:t>
      </w:r>
      <w:r w:rsidRPr="00CE0660">
        <w:rPr>
          <w:rFonts w:hint="eastAsia"/>
          <w:bCs/>
          <w:sz w:val="24"/>
        </w:rPr>
        <w:t>4</w:t>
      </w:r>
      <w:r w:rsidRPr="00CE0660">
        <w:rPr>
          <w:rFonts w:hint="eastAsia"/>
          <w:bCs/>
          <w:sz w:val="24"/>
        </w:rPr>
        <w:t>）买卖其他基金份额，但是法律法规或中国证监会另有规定的除外；</w:t>
      </w:r>
    </w:p>
    <w:p w14:paraId="16F07B70"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rFonts w:hint="eastAsia"/>
          <w:bCs/>
          <w:sz w:val="24"/>
        </w:rPr>
        <w:t>5</w:t>
      </w:r>
      <w:r w:rsidRPr="00CE0660">
        <w:rPr>
          <w:rFonts w:hint="eastAsia"/>
          <w:bCs/>
          <w:sz w:val="24"/>
        </w:rPr>
        <w:t>）向其基金管理人、基金托管人出资；</w:t>
      </w:r>
    </w:p>
    <w:p w14:paraId="22BC2B51"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rFonts w:hint="eastAsia"/>
          <w:bCs/>
          <w:sz w:val="24"/>
        </w:rPr>
        <w:t>6</w:t>
      </w:r>
      <w:r w:rsidRPr="00CE0660">
        <w:rPr>
          <w:rFonts w:hint="eastAsia"/>
          <w:bCs/>
          <w:sz w:val="24"/>
        </w:rPr>
        <w:t>）从事内幕交易、操纵证券交易价格及其他不正当的证券交易活动；</w:t>
      </w:r>
    </w:p>
    <w:p w14:paraId="27D67BAC" w14:textId="77777777" w:rsidR="001C4248" w:rsidRPr="00CE0660" w:rsidRDefault="001C4248" w:rsidP="001C4248">
      <w:pPr>
        <w:spacing w:line="360" w:lineRule="auto"/>
        <w:ind w:firstLineChars="200" w:firstLine="480"/>
        <w:rPr>
          <w:bCs/>
          <w:sz w:val="24"/>
        </w:rPr>
      </w:pPr>
      <w:r w:rsidRPr="00CE0660">
        <w:rPr>
          <w:rFonts w:hint="eastAsia"/>
          <w:bCs/>
          <w:sz w:val="24"/>
        </w:rPr>
        <w:t>（</w:t>
      </w:r>
      <w:r w:rsidRPr="00CE0660">
        <w:rPr>
          <w:rFonts w:hint="eastAsia"/>
          <w:bCs/>
          <w:sz w:val="24"/>
        </w:rPr>
        <w:t>7</w:t>
      </w:r>
      <w:r w:rsidRPr="00CE0660">
        <w:rPr>
          <w:rFonts w:hint="eastAsia"/>
          <w:bCs/>
          <w:sz w:val="24"/>
        </w:rPr>
        <w:t>）法律、行政法规和中国证监会规定禁止的其他活动。</w:t>
      </w:r>
    </w:p>
    <w:p w14:paraId="6A5346A1" w14:textId="77777777" w:rsidR="001C4248" w:rsidRPr="00CE0660" w:rsidRDefault="001C4248" w:rsidP="001C4248">
      <w:pPr>
        <w:spacing w:line="360" w:lineRule="auto"/>
        <w:ind w:firstLineChars="200" w:firstLine="480"/>
        <w:rPr>
          <w:bCs/>
          <w:sz w:val="24"/>
        </w:rPr>
      </w:pPr>
      <w:r w:rsidRPr="00CE0660">
        <w:rPr>
          <w:rFonts w:hint="eastAsia"/>
          <w:bCs/>
          <w:sz w:val="24"/>
        </w:rPr>
        <w:t>基金管理人运用基金财产买卖基金管理人、基金托管人及其控股股东、实际控制人或者与其有其他重大利害关系的公司发行的证券或者承销期内承销的证券，或者从事其他重大关联交易的，应当符合基金的投资目标和投资策略，遵循基金份额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28D320BA" w14:textId="77777777" w:rsidR="001C4248" w:rsidRPr="00CE0660" w:rsidRDefault="001C4248" w:rsidP="001C4248">
      <w:pPr>
        <w:spacing w:line="360" w:lineRule="auto"/>
        <w:ind w:firstLineChars="200" w:firstLine="480"/>
        <w:rPr>
          <w:bCs/>
          <w:sz w:val="24"/>
        </w:rPr>
      </w:pPr>
      <w:r w:rsidRPr="00CE0660">
        <w:rPr>
          <w:rFonts w:hint="eastAsia"/>
          <w:bCs/>
          <w:sz w:val="24"/>
        </w:rPr>
        <w:t>法律、</w:t>
      </w:r>
      <w:r w:rsidRPr="00CE0660">
        <w:rPr>
          <w:bCs/>
          <w:sz w:val="24"/>
        </w:rPr>
        <w:t>行政法规</w:t>
      </w:r>
      <w:r w:rsidRPr="00CE0660">
        <w:rPr>
          <w:rFonts w:hint="eastAsia"/>
          <w:bCs/>
          <w:sz w:val="24"/>
        </w:rPr>
        <w:t>或监管部门取消或变更上述限制，如适用于本基金，则本基金投资不再受相关限制或以变更后的规定为准，但须提前公告，不需要经基金份额持有人大会审议。</w:t>
      </w:r>
    </w:p>
    <w:p w14:paraId="5321256F" w14:textId="77777777" w:rsidR="001C4248" w:rsidRPr="00CE0660" w:rsidRDefault="001C4248" w:rsidP="001C4248">
      <w:pPr>
        <w:spacing w:line="360" w:lineRule="auto"/>
        <w:ind w:firstLineChars="200" w:firstLine="480"/>
        <w:rPr>
          <w:bCs/>
          <w:sz w:val="24"/>
        </w:rPr>
      </w:pPr>
    </w:p>
    <w:p w14:paraId="7A1AFE02" w14:textId="469B48B3" w:rsidR="0094205F" w:rsidRPr="00CE0660" w:rsidRDefault="0094205F" w:rsidP="001C4248">
      <w:pPr>
        <w:pStyle w:val="3"/>
      </w:pPr>
      <w:r w:rsidRPr="00CE0660">
        <w:rPr>
          <w:rFonts w:hint="eastAsia"/>
        </w:rPr>
        <w:t>六、基金资产净值的计算方式和公布方式</w:t>
      </w:r>
    </w:p>
    <w:p w14:paraId="788F9819" w14:textId="77777777" w:rsidR="0094205F" w:rsidRPr="00CE0660" w:rsidRDefault="0094205F" w:rsidP="0094205F">
      <w:pPr>
        <w:spacing w:line="360" w:lineRule="auto"/>
        <w:ind w:firstLineChars="200" w:firstLine="480"/>
        <w:rPr>
          <w:bCs/>
          <w:sz w:val="24"/>
        </w:rPr>
      </w:pPr>
      <w:r w:rsidRPr="00CE0660">
        <w:rPr>
          <w:rFonts w:hint="eastAsia"/>
          <w:bCs/>
          <w:sz w:val="24"/>
        </w:rPr>
        <w:t>（一）基金资产净值</w:t>
      </w:r>
    </w:p>
    <w:p w14:paraId="7257C882" w14:textId="77777777" w:rsidR="001C4248" w:rsidRPr="00CE0660" w:rsidRDefault="001C4248" w:rsidP="0094205F">
      <w:pPr>
        <w:spacing w:line="360" w:lineRule="auto"/>
        <w:ind w:firstLineChars="200" w:firstLine="480"/>
        <w:rPr>
          <w:bCs/>
          <w:sz w:val="24"/>
        </w:rPr>
      </w:pPr>
      <w:r w:rsidRPr="00CE0660">
        <w:rPr>
          <w:bCs/>
          <w:sz w:val="24"/>
        </w:rPr>
        <w:t>基金资产净值是指基金资产总值减去基金负债后的价值。</w:t>
      </w:r>
    </w:p>
    <w:p w14:paraId="7C952A45" w14:textId="2CB422C2" w:rsidR="0094205F" w:rsidRPr="00CE0660" w:rsidRDefault="0094205F" w:rsidP="0094205F">
      <w:pPr>
        <w:spacing w:line="360" w:lineRule="auto"/>
        <w:ind w:firstLineChars="200" w:firstLine="480"/>
        <w:rPr>
          <w:color w:val="000000"/>
          <w:sz w:val="24"/>
        </w:rPr>
      </w:pPr>
      <w:r w:rsidRPr="00CE0660">
        <w:rPr>
          <w:rFonts w:hint="eastAsia"/>
          <w:color w:val="000000"/>
          <w:sz w:val="24"/>
        </w:rPr>
        <w:t>（二）基金资产净值、基金份额净值公告</w:t>
      </w:r>
    </w:p>
    <w:p w14:paraId="7CC36A8A" w14:textId="5E49C808" w:rsidR="001C4248" w:rsidRPr="00CE0660" w:rsidRDefault="001C4248" w:rsidP="001C4248">
      <w:pPr>
        <w:spacing w:line="360" w:lineRule="auto"/>
        <w:ind w:firstLineChars="200" w:firstLine="480"/>
        <w:rPr>
          <w:bCs/>
          <w:sz w:val="24"/>
        </w:rPr>
      </w:pPr>
      <w:r w:rsidRPr="00CE0660">
        <w:rPr>
          <w:bCs/>
          <w:sz w:val="24"/>
        </w:rPr>
        <w:t>基金合同生效后，在开始办理基金份额申购或者赎回前，基金管理人应当至少每周公告一次基金资产净值和基金份额净值。</w:t>
      </w:r>
    </w:p>
    <w:p w14:paraId="6FDB36ED" w14:textId="3D7C76BE" w:rsidR="001C4248" w:rsidRPr="00CE0660" w:rsidRDefault="001C4248" w:rsidP="001C4248">
      <w:pPr>
        <w:spacing w:line="360" w:lineRule="auto"/>
        <w:ind w:firstLineChars="200" w:firstLine="480"/>
        <w:rPr>
          <w:bCs/>
          <w:sz w:val="24"/>
        </w:rPr>
      </w:pPr>
      <w:r w:rsidRPr="00CE0660">
        <w:rPr>
          <w:bCs/>
          <w:sz w:val="24"/>
        </w:rPr>
        <w:t>在开始办理基金份额申购或者赎回后，基金管理人应当在每个</w:t>
      </w:r>
      <w:r w:rsidRPr="00CE0660">
        <w:rPr>
          <w:rFonts w:hint="eastAsia"/>
          <w:bCs/>
          <w:sz w:val="24"/>
        </w:rPr>
        <w:t>工作</w:t>
      </w:r>
      <w:r w:rsidRPr="00CE0660">
        <w:rPr>
          <w:bCs/>
          <w:sz w:val="24"/>
        </w:rPr>
        <w:t>日的次日，通过网站、基金份额</w:t>
      </w:r>
      <w:r w:rsidRPr="00CE0660">
        <w:rPr>
          <w:rFonts w:hint="eastAsia"/>
          <w:bCs/>
          <w:sz w:val="24"/>
        </w:rPr>
        <w:t>销售机构</w:t>
      </w:r>
      <w:r w:rsidRPr="00CE0660">
        <w:rPr>
          <w:bCs/>
          <w:sz w:val="24"/>
        </w:rPr>
        <w:t>以及其他媒介，披露</w:t>
      </w:r>
      <w:r w:rsidRPr="00CE0660">
        <w:rPr>
          <w:rFonts w:hint="eastAsia"/>
          <w:bCs/>
          <w:sz w:val="24"/>
        </w:rPr>
        <w:t>工作</w:t>
      </w:r>
      <w:r w:rsidRPr="00CE0660">
        <w:rPr>
          <w:bCs/>
          <w:sz w:val="24"/>
        </w:rPr>
        <w:t>日的</w:t>
      </w:r>
      <w:r w:rsidRPr="00CE0660">
        <w:rPr>
          <w:rFonts w:hint="eastAsia"/>
          <w:bCs/>
          <w:sz w:val="24"/>
        </w:rPr>
        <w:t>基金份额</w:t>
      </w:r>
      <w:r w:rsidRPr="00CE0660">
        <w:rPr>
          <w:bCs/>
          <w:sz w:val="24"/>
        </w:rPr>
        <w:t>净值和基金份额累计净值。</w:t>
      </w:r>
    </w:p>
    <w:p w14:paraId="26A542CD" w14:textId="5050C7E9" w:rsidR="0094205F" w:rsidRPr="00CE0660" w:rsidRDefault="001C4248" w:rsidP="001C4248">
      <w:pPr>
        <w:spacing w:line="360" w:lineRule="auto"/>
        <w:ind w:firstLineChars="200" w:firstLine="480"/>
        <w:rPr>
          <w:bCs/>
          <w:sz w:val="24"/>
        </w:rPr>
      </w:pPr>
      <w:r w:rsidRPr="00CE0660">
        <w:rPr>
          <w:bCs/>
          <w:sz w:val="24"/>
        </w:rPr>
        <w:t>基金管理人应当公告半年度和年度最后一个市场交易日基金资产净值和基金份额净值。基金管理人应当在前款规定的市场交易日的次日，将基金资产净值、</w:t>
      </w:r>
      <w:r w:rsidRPr="00CE0660">
        <w:rPr>
          <w:rFonts w:hint="eastAsia"/>
          <w:bCs/>
          <w:sz w:val="24"/>
        </w:rPr>
        <w:t>基金份额</w:t>
      </w:r>
      <w:r w:rsidRPr="00CE0660">
        <w:rPr>
          <w:bCs/>
          <w:sz w:val="24"/>
        </w:rPr>
        <w:t>净值和基金份额累计净值登载在指定媒介上。</w:t>
      </w:r>
    </w:p>
    <w:p w14:paraId="21FE44B9" w14:textId="77777777" w:rsidR="001C4248" w:rsidRPr="00CE0660" w:rsidRDefault="001C4248" w:rsidP="001C4248">
      <w:pPr>
        <w:spacing w:line="360" w:lineRule="auto"/>
        <w:ind w:firstLineChars="200" w:firstLine="480"/>
        <w:rPr>
          <w:color w:val="000000"/>
          <w:sz w:val="24"/>
        </w:rPr>
      </w:pPr>
    </w:p>
    <w:p w14:paraId="2D00681F" w14:textId="77777777" w:rsidR="0094205F" w:rsidRPr="00CE0660" w:rsidRDefault="0094205F" w:rsidP="00F2307F">
      <w:pPr>
        <w:pStyle w:val="3"/>
      </w:pPr>
      <w:r w:rsidRPr="00CE0660">
        <w:rPr>
          <w:rFonts w:hint="eastAsia"/>
        </w:rPr>
        <w:lastRenderedPageBreak/>
        <w:t>七、基金合同解除和终止的事由、程序以及基金财产清算方式</w:t>
      </w:r>
    </w:p>
    <w:p w14:paraId="37187375" w14:textId="4E681C99"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一</w:t>
      </w:r>
      <w:r w:rsidRPr="00CE0660">
        <w:rPr>
          <w:rFonts w:hint="eastAsia"/>
          <w:bCs/>
          <w:sz w:val="24"/>
        </w:rPr>
        <w:t>）</w:t>
      </w:r>
      <w:r w:rsidRPr="00CE0660">
        <w:rPr>
          <w:bCs/>
          <w:sz w:val="24"/>
        </w:rPr>
        <w:t>基金合同的变更</w:t>
      </w:r>
    </w:p>
    <w:p w14:paraId="40122CF1"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、变更基金合同</w:t>
      </w:r>
      <w:r w:rsidRPr="00CE0660">
        <w:rPr>
          <w:rFonts w:hint="eastAsia"/>
          <w:bCs/>
          <w:sz w:val="24"/>
        </w:rPr>
        <w:t>涉及</w:t>
      </w:r>
      <w:r w:rsidRPr="00CE0660">
        <w:rPr>
          <w:bCs/>
          <w:sz w:val="24"/>
        </w:rPr>
        <w:t>法律法规规定或本</w:t>
      </w:r>
      <w:r w:rsidRPr="00CE0660">
        <w:rPr>
          <w:rFonts w:hint="eastAsia"/>
          <w:bCs/>
          <w:sz w:val="24"/>
        </w:rPr>
        <w:t>基金</w:t>
      </w:r>
      <w:r w:rsidRPr="00CE0660">
        <w:rPr>
          <w:bCs/>
          <w:sz w:val="24"/>
        </w:rPr>
        <w:t>合同约定应经基金份额持有人大会决议通过的事项的，应召开基金份额持有人大会决议通过。对于</w:t>
      </w:r>
      <w:r w:rsidRPr="00CE0660">
        <w:rPr>
          <w:rFonts w:hint="eastAsia"/>
          <w:bCs/>
          <w:sz w:val="24"/>
        </w:rPr>
        <w:t>法律</w:t>
      </w:r>
      <w:r w:rsidRPr="00CE0660">
        <w:rPr>
          <w:bCs/>
          <w:sz w:val="24"/>
        </w:rPr>
        <w:t>法规规定和基金合同约定可不经基金份额持有人大会决议通过的事项，由基金管理人和基金托管人同意后变更并公告，并报中国证监会备案。</w:t>
      </w:r>
    </w:p>
    <w:p w14:paraId="1452E070" w14:textId="77777777" w:rsidR="001C4248" w:rsidRPr="00CE0660" w:rsidRDefault="001C4248" w:rsidP="001C4248">
      <w:pPr>
        <w:spacing w:line="360" w:lineRule="auto"/>
        <w:ind w:firstLineChars="200" w:firstLine="480"/>
        <w:rPr>
          <w:bCs/>
          <w:sz w:val="24"/>
        </w:rPr>
      </w:pPr>
      <w:r w:rsidRPr="00CE0660">
        <w:rPr>
          <w:bCs/>
          <w:sz w:val="24"/>
        </w:rPr>
        <w:t>2</w:t>
      </w:r>
      <w:r w:rsidRPr="00CE0660">
        <w:rPr>
          <w:bCs/>
          <w:sz w:val="24"/>
        </w:rPr>
        <w:t>、关于基金合同变更的基金份额持有人大会决议</w:t>
      </w:r>
      <w:r w:rsidRPr="00CE0660">
        <w:rPr>
          <w:rFonts w:hint="eastAsia"/>
          <w:bCs/>
          <w:sz w:val="24"/>
        </w:rPr>
        <w:t>自表决通过之日起生效</w:t>
      </w:r>
      <w:r w:rsidRPr="00CE0660">
        <w:rPr>
          <w:bCs/>
          <w:sz w:val="24"/>
        </w:rPr>
        <w:t>，</w:t>
      </w:r>
      <w:r w:rsidRPr="00CE0660">
        <w:rPr>
          <w:rFonts w:hint="eastAsia"/>
          <w:bCs/>
          <w:sz w:val="24"/>
        </w:rPr>
        <w:t>应当报中国证监会备案，并且</w:t>
      </w:r>
      <w:r w:rsidRPr="00CE0660">
        <w:rPr>
          <w:bCs/>
          <w:sz w:val="24"/>
        </w:rPr>
        <w:t>自决议生效后两日内在指定媒介公告。</w:t>
      </w:r>
    </w:p>
    <w:p w14:paraId="4A78D5B8" w14:textId="4ED7CF0C"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二</w:t>
      </w:r>
      <w:r w:rsidRPr="00CE0660">
        <w:rPr>
          <w:rFonts w:hint="eastAsia"/>
          <w:bCs/>
          <w:sz w:val="24"/>
        </w:rPr>
        <w:t>）</w:t>
      </w:r>
      <w:r w:rsidRPr="00CE0660">
        <w:rPr>
          <w:bCs/>
          <w:sz w:val="24"/>
        </w:rPr>
        <w:t>基金合同的终止事由</w:t>
      </w:r>
    </w:p>
    <w:p w14:paraId="18ABD40E" w14:textId="77777777" w:rsidR="001C4248" w:rsidRPr="00CE0660" w:rsidRDefault="001C4248" w:rsidP="001C4248">
      <w:pPr>
        <w:spacing w:line="360" w:lineRule="auto"/>
        <w:ind w:firstLineChars="200" w:firstLine="480"/>
        <w:rPr>
          <w:bCs/>
          <w:sz w:val="24"/>
        </w:rPr>
      </w:pPr>
      <w:r w:rsidRPr="00CE0660">
        <w:rPr>
          <w:bCs/>
          <w:sz w:val="24"/>
        </w:rPr>
        <w:t>有下列情形之一的，基金合同应当终止：</w:t>
      </w:r>
    </w:p>
    <w:p w14:paraId="12F2D942"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、基金份额持有人大会决定终止的；</w:t>
      </w:r>
    </w:p>
    <w:p w14:paraId="098566FC" w14:textId="77777777" w:rsidR="001C4248" w:rsidRPr="00CE0660" w:rsidRDefault="001C4248" w:rsidP="001C4248">
      <w:pPr>
        <w:spacing w:line="360" w:lineRule="auto"/>
        <w:ind w:firstLineChars="200" w:firstLine="480"/>
        <w:rPr>
          <w:bCs/>
          <w:sz w:val="24"/>
        </w:rPr>
      </w:pPr>
      <w:r w:rsidRPr="00CE0660">
        <w:rPr>
          <w:bCs/>
          <w:sz w:val="24"/>
        </w:rPr>
        <w:t>2</w:t>
      </w:r>
      <w:r w:rsidRPr="00CE0660">
        <w:rPr>
          <w:bCs/>
          <w:sz w:val="24"/>
        </w:rPr>
        <w:t>、基金管理人、基金托管人</w:t>
      </w:r>
      <w:r w:rsidRPr="00CE0660">
        <w:rPr>
          <w:rFonts w:hint="eastAsia"/>
          <w:bCs/>
          <w:sz w:val="24"/>
        </w:rPr>
        <w:t>职责终止</w:t>
      </w:r>
      <w:r w:rsidRPr="00CE0660">
        <w:rPr>
          <w:bCs/>
          <w:sz w:val="24"/>
        </w:rPr>
        <w:t>，</w:t>
      </w:r>
      <w:r w:rsidRPr="00CE0660">
        <w:rPr>
          <w:rFonts w:hint="eastAsia"/>
          <w:bCs/>
          <w:sz w:val="24"/>
        </w:rPr>
        <w:t>而</w:t>
      </w:r>
      <w:r w:rsidRPr="00CE0660">
        <w:rPr>
          <w:bCs/>
          <w:sz w:val="24"/>
        </w:rPr>
        <w:t>在</w:t>
      </w:r>
      <w:r w:rsidRPr="00CE0660">
        <w:rPr>
          <w:bCs/>
          <w:sz w:val="24"/>
        </w:rPr>
        <w:t>6</w:t>
      </w:r>
      <w:r w:rsidRPr="00CE0660">
        <w:rPr>
          <w:bCs/>
          <w:sz w:val="24"/>
        </w:rPr>
        <w:t>个月内没有新基金管理人、新基金托管人承接的；</w:t>
      </w:r>
    </w:p>
    <w:p w14:paraId="5DCC9940" w14:textId="77777777" w:rsidR="001C4248" w:rsidRPr="00CE0660" w:rsidRDefault="001C4248" w:rsidP="001C4248">
      <w:pPr>
        <w:spacing w:line="360" w:lineRule="auto"/>
        <w:ind w:firstLineChars="200" w:firstLine="480"/>
        <w:rPr>
          <w:bCs/>
          <w:sz w:val="24"/>
        </w:rPr>
      </w:pPr>
      <w:r w:rsidRPr="00CE0660">
        <w:rPr>
          <w:bCs/>
          <w:sz w:val="24"/>
        </w:rPr>
        <w:t>3</w:t>
      </w:r>
      <w:r w:rsidRPr="00CE0660">
        <w:rPr>
          <w:rFonts w:hint="eastAsia"/>
          <w:bCs/>
          <w:sz w:val="24"/>
        </w:rPr>
        <w:t>、基金合同</w:t>
      </w:r>
      <w:r w:rsidRPr="00CE0660">
        <w:rPr>
          <w:bCs/>
          <w:sz w:val="24"/>
        </w:rPr>
        <w:t>第五部分</w:t>
      </w:r>
      <w:r w:rsidRPr="00CE0660">
        <w:rPr>
          <w:rFonts w:hint="eastAsia"/>
          <w:bCs/>
          <w:sz w:val="24"/>
        </w:rPr>
        <w:t>第</w:t>
      </w:r>
      <w:r w:rsidRPr="00CE0660">
        <w:rPr>
          <w:bCs/>
          <w:sz w:val="24"/>
        </w:rPr>
        <w:t>三条约定</w:t>
      </w:r>
      <w:r w:rsidRPr="00CE0660">
        <w:rPr>
          <w:rFonts w:hint="eastAsia"/>
          <w:bCs/>
          <w:sz w:val="24"/>
        </w:rPr>
        <w:t>的</w:t>
      </w:r>
      <w:r w:rsidRPr="00CE0660">
        <w:rPr>
          <w:bCs/>
          <w:sz w:val="24"/>
        </w:rPr>
        <w:t>情形；</w:t>
      </w:r>
    </w:p>
    <w:p w14:paraId="0D2025F0" w14:textId="77777777" w:rsidR="001C4248" w:rsidRPr="00CE0660" w:rsidRDefault="001C4248" w:rsidP="001C4248">
      <w:pPr>
        <w:spacing w:line="360" w:lineRule="auto"/>
        <w:ind w:firstLineChars="200" w:firstLine="480"/>
        <w:rPr>
          <w:bCs/>
          <w:sz w:val="24"/>
        </w:rPr>
      </w:pPr>
      <w:r w:rsidRPr="00CE0660">
        <w:rPr>
          <w:rFonts w:hint="eastAsia"/>
          <w:bCs/>
          <w:sz w:val="24"/>
        </w:rPr>
        <w:t>4</w:t>
      </w:r>
      <w:r w:rsidRPr="00CE0660">
        <w:rPr>
          <w:bCs/>
          <w:sz w:val="24"/>
        </w:rPr>
        <w:t>、基金合同约定的其他情形；</w:t>
      </w:r>
    </w:p>
    <w:p w14:paraId="255C1B11" w14:textId="77777777" w:rsidR="001C4248" w:rsidRPr="00CE0660" w:rsidRDefault="001C4248" w:rsidP="001C4248">
      <w:pPr>
        <w:spacing w:line="360" w:lineRule="auto"/>
        <w:ind w:firstLineChars="200" w:firstLine="480"/>
        <w:rPr>
          <w:bCs/>
          <w:sz w:val="24"/>
        </w:rPr>
      </w:pPr>
      <w:r w:rsidRPr="00CE0660">
        <w:rPr>
          <w:rFonts w:hint="eastAsia"/>
          <w:bCs/>
          <w:sz w:val="24"/>
        </w:rPr>
        <w:t>5</w:t>
      </w:r>
      <w:r w:rsidRPr="00CE0660">
        <w:rPr>
          <w:bCs/>
          <w:sz w:val="24"/>
        </w:rPr>
        <w:t>、相关法律法规和中国证监会规定的其他情况。</w:t>
      </w:r>
    </w:p>
    <w:p w14:paraId="59871B77" w14:textId="69689FC1"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三</w:t>
      </w:r>
      <w:r w:rsidRPr="00CE0660">
        <w:rPr>
          <w:rFonts w:hint="eastAsia"/>
          <w:bCs/>
          <w:sz w:val="24"/>
        </w:rPr>
        <w:t>）</w:t>
      </w:r>
      <w:r w:rsidRPr="00CE0660">
        <w:rPr>
          <w:bCs/>
          <w:sz w:val="24"/>
        </w:rPr>
        <w:t>基金财产的清算</w:t>
      </w:r>
    </w:p>
    <w:p w14:paraId="2F35783A" w14:textId="77777777" w:rsidR="001C4248" w:rsidRPr="00CE0660" w:rsidRDefault="001C4248" w:rsidP="001C4248">
      <w:pPr>
        <w:spacing w:line="360" w:lineRule="auto"/>
        <w:ind w:firstLineChars="200" w:firstLine="480"/>
        <w:rPr>
          <w:bCs/>
          <w:sz w:val="24"/>
        </w:rPr>
      </w:pPr>
      <w:r w:rsidRPr="00CE0660">
        <w:rPr>
          <w:bCs/>
          <w:sz w:val="24"/>
        </w:rPr>
        <w:t>1</w:t>
      </w:r>
      <w:r w:rsidRPr="00CE0660">
        <w:rPr>
          <w:bCs/>
          <w:sz w:val="24"/>
        </w:rPr>
        <w:t>、基金财产清算小组：自出现基金合同终止事由之日起</w:t>
      </w:r>
      <w:r w:rsidRPr="00CE0660">
        <w:rPr>
          <w:bCs/>
          <w:sz w:val="24"/>
        </w:rPr>
        <w:t>30</w:t>
      </w:r>
      <w:r w:rsidRPr="00CE0660">
        <w:rPr>
          <w:bCs/>
          <w:sz w:val="24"/>
        </w:rPr>
        <w:t>个工作日内成立清算小组，基金管理人组织基金财产清算小组并在中国证监会的监督下进行基金清算。</w:t>
      </w:r>
    </w:p>
    <w:p w14:paraId="3152144D" w14:textId="77777777" w:rsidR="001C4248" w:rsidRPr="00CE0660" w:rsidRDefault="001C4248" w:rsidP="001C4248">
      <w:pPr>
        <w:spacing w:line="360" w:lineRule="auto"/>
        <w:ind w:firstLineChars="200" w:firstLine="480"/>
        <w:rPr>
          <w:bCs/>
          <w:sz w:val="24"/>
        </w:rPr>
      </w:pPr>
      <w:r w:rsidRPr="00CE0660">
        <w:rPr>
          <w:bCs/>
          <w:sz w:val="24"/>
        </w:rPr>
        <w:t>2</w:t>
      </w:r>
      <w:r w:rsidRPr="00CE0660">
        <w:rPr>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14:paraId="34E18F89" w14:textId="77777777" w:rsidR="001C4248" w:rsidRPr="00CE0660" w:rsidRDefault="001C4248" w:rsidP="001C4248">
      <w:pPr>
        <w:spacing w:line="360" w:lineRule="auto"/>
        <w:ind w:firstLineChars="200" w:firstLine="480"/>
        <w:rPr>
          <w:bCs/>
          <w:sz w:val="24"/>
        </w:rPr>
      </w:pPr>
      <w:r w:rsidRPr="00CE0660">
        <w:rPr>
          <w:bCs/>
          <w:sz w:val="24"/>
        </w:rPr>
        <w:t>3</w:t>
      </w:r>
      <w:r w:rsidRPr="00CE0660">
        <w:rPr>
          <w:bCs/>
          <w:sz w:val="24"/>
        </w:rPr>
        <w:t>、基金财产清算小组职责：基金财产清算小组负责基金财产的保管、清理、估价、变现和分配。基金财产清算小组可以依法进行必要的民事活动。</w:t>
      </w:r>
    </w:p>
    <w:p w14:paraId="4C4C5223" w14:textId="77777777" w:rsidR="001C4248" w:rsidRPr="00CE0660" w:rsidRDefault="001C4248" w:rsidP="001C4248">
      <w:pPr>
        <w:spacing w:line="360" w:lineRule="auto"/>
        <w:ind w:firstLineChars="200" w:firstLine="480"/>
        <w:rPr>
          <w:bCs/>
          <w:sz w:val="24"/>
        </w:rPr>
      </w:pPr>
      <w:r w:rsidRPr="00CE0660">
        <w:rPr>
          <w:bCs/>
          <w:sz w:val="24"/>
        </w:rPr>
        <w:t>4</w:t>
      </w:r>
      <w:r w:rsidRPr="00CE0660">
        <w:rPr>
          <w:bCs/>
          <w:sz w:val="24"/>
        </w:rPr>
        <w:t>、基金财产清算程序：</w:t>
      </w:r>
    </w:p>
    <w:p w14:paraId="26F7DA9D"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1</w:t>
      </w:r>
      <w:r w:rsidRPr="00CE0660">
        <w:rPr>
          <w:bCs/>
          <w:sz w:val="24"/>
        </w:rPr>
        <w:t>）基金合同终止情形出现时，由基金财产清算小组统一接管基金；</w:t>
      </w:r>
    </w:p>
    <w:p w14:paraId="0D8A80F8"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2</w:t>
      </w:r>
      <w:r w:rsidRPr="00CE0660">
        <w:rPr>
          <w:bCs/>
          <w:sz w:val="24"/>
        </w:rPr>
        <w:t>）对基金财产和债权债务进行清理和确认；</w:t>
      </w:r>
    </w:p>
    <w:p w14:paraId="15826BF5"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3</w:t>
      </w:r>
      <w:r w:rsidRPr="00CE0660">
        <w:rPr>
          <w:bCs/>
          <w:sz w:val="24"/>
        </w:rPr>
        <w:t>）对基金财产进行估值和变现；</w:t>
      </w:r>
    </w:p>
    <w:p w14:paraId="477462E1" w14:textId="77777777" w:rsidR="001C4248" w:rsidRPr="00CE0660" w:rsidRDefault="001C4248" w:rsidP="001C4248">
      <w:pPr>
        <w:spacing w:line="360" w:lineRule="auto"/>
        <w:ind w:firstLineChars="200" w:firstLine="480"/>
        <w:rPr>
          <w:bCs/>
          <w:sz w:val="24"/>
        </w:rPr>
      </w:pPr>
      <w:r w:rsidRPr="00CE0660">
        <w:rPr>
          <w:bCs/>
          <w:sz w:val="24"/>
        </w:rPr>
        <w:lastRenderedPageBreak/>
        <w:t>（</w:t>
      </w:r>
      <w:r w:rsidRPr="00CE0660">
        <w:rPr>
          <w:bCs/>
          <w:sz w:val="24"/>
        </w:rPr>
        <w:t>4</w:t>
      </w:r>
      <w:r w:rsidRPr="00CE0660">
        <w:rPr>
          <w:bCs/>
          <w:sz w:val="24"/>
        </w:rPr>
        <w:t>）制作清算报告；</w:t>
      </w:r>
    </w:p>
    <w:p w14:paraId="57023983"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5</w:t>
      </w:r>
      <w:r w:rsidRPr="00CE0660">
        <w:rPr>
          <w:bCs/>
          <w:sz w:val="24"/>
        </w:rPr>
        <w:t>）聘请会计师事务所对清算报告进行外部审计，聘请律师事务所对清算报告出具法律意见书；</w:t>
      </w:r>
    </w:p>
    <w:p w14:paraId="0B654663"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6</w:t>
      </w:r>
      <w:r w:rsidRPr="00CE0660">
        <w:rPr>
          <w:bCs/>
          <w:sz w:val="24"/>
        </w:rPr>
        <w:t>）将清算报告报中国证监会备案并公告</w:t>
      </w:r>
      <w:r w:rsidRPr="00CE0660">
        <w:rPr>
          <w:rFonts w:hint="eastAsia"/>
          <w:bCs/>
          <w:sz w:val="24"/>
        </w:rPr>
        <w:t>；</w:t>
      </w:r>
    </w:p>
    <w:p w14:paraId="4749F7BD" w14:textId="77777777" w:rsidR="001C4248" w:rsidRPr="00CE0660" w:rsidRDefault="001C4248" w:rsidP="001C4248">
      <w:pPr>
        <w:spacing w:line="360" w:lineRule="auto"/>
        <w:ind w:firstLineChars="200" w:firstLine="480"/>
        <w:rPr>
          <w:bCs/>
          <w:sz w:val="24"/>
        </w:rPr>
      </w:pPr>
      <w:r w:rsidRPr="00CE0660">
        <w:rPr>
          <w:bCs/>
          <w:sz w:val="24"/>
        </w:rPr>
        <w:t>（</w:t>
      </w:r>
      <w:r w:rsidRPr="00CE0660">
        <w:rPr>
          <w:bCs/>
          <w:sz w:val="24"/>
        </w:rPr>
        <w:t>7</w:t>
      </w:r>
      <w:r w:rsidRPr="00CE0660">
        <w:rPr>
          <w:bCs/>
          <w:sz w:val="24"/>
        </w:rPr>
        <w:t>）对基金</w:t>
      </w:r>
      <w:r w:rsidRPr="00CE0660">
        <w:rPr>
          <w:rFonts w:hint="eastAsia"/>
          <w:bCs/>
          <w:sz w:val="24"/>
        </w:rPr>
        <w:t>剩余</w:t>
      </w:r>
      <w:r w:rsidRPr="00CE0660">
        <w:rPr>
          <w:bCs/>
          <w:sz w:val="24"/>
        </w:rPr>
        <w:t>财产进行分配</w:t>
      </w:r>
      <w:r w:rsidRPr="00CE0660">
        <w:rPr>
          <w:rFonts w:hint="eastAsia"/>
          <w:bCs/>
          <w:sz w:val="24"/>
        </w:rPr>
        <w:t>。</w:t>
      </w:r>
    </w:p>
    <w:p w14:paraId="7BB1FB34" w14:textId="77777777" w:rsidR="001C4248" w:rsidRPr="00CE0660" w:rsidRDefault="001C4248" w:rsidP="001C4248">
      <w:pPr>
        <w:spacing w:line="360" w:lineRule="auto"/>
        <w:ind w:firstLineChars="200" w:firstLine="480"/>
        <w:rPr>
          <w:bCs/>
          <w:sz w:val="24"/>
        </w:rPr>
      </w:pPr>
      <w:r w:rsidRPr="00CE0660">
        <w:rPr>
          <w:bCs/>
          <w:sz w:val="24"/>
        </w:rPr>
        <w:t>5</w:t>
      </w:r>
      <w:r w:rsidRPr="00CE0660">
        <w:rPr>
          <w:bCs/>
          <w:sz w:val="24"/>
        </w:rPr>
        <w:t>、基金财产清算的期限为</w:t>
      </w:r>
      <w:r w:rsidRPr="00CE0660">
        <w:rPr>
          <w:rFonts w:hint="eastAsia"/>
          <w:bCs/>
          <w:sz w:val="24"/>
        </w:rPr>
        <w:t>6</w:t>
      </w:r>
      <w:r w:rsidRPr="00CE0660">
        <w:rPr>
          <w:bCs/>
          <w:sz w:val="24"/>
        </w:rPr>
        <w:t>个月</w:t>
      </w:r>
      <w:r w:rsidRPr="00CE0660">
        <w:rPr>
          <w:rFonts w:hint="eastAsia"/>
          <w:bCs/>
          <w:sz w:val="24"/>
        </w:rPr>
        <w:t>，</w:t>
      </w:r>
      <w:r w:rsidRPr="00CE0660">
        <w:rPr>
          <w:bCs/>
          <w:sz w:val="24"/>
        </w:rPr>
        <w:t>但因</w:t>
      </w:r>
      <w:r w:rsidRPr="00CE0660">
        <w:rPr>
          <w:rFonts w:hint="eastAsia"/>
          <w:bCs/>
          <w:sz w:val="24"/>
        </w:rPr>
        <w:t>本基金</w:t>
      </w:r>
      <w:r w:rsidRPr="00CE0660">
        <w:rPr>
          <w:bCs/>
          <w:sz w:val="24"/>
        </w:rPr>
        <w:t>所持证券的</w:t>
      </w:r>
      <w:r w:rsidRPr="00CE0660">
        <w:rPr>
          <w:rFonts w:hint="eastAsia"/>
          <w:bCs/>
          <w:sz w:val="24"/>
        </w:rPr>
        <w:t>流动性受到限制而不能及时变现的，清算期限相应顺延</w:t>
      </w:r>
      <w:r w:rsidRPr="00CE0660">
        <w:rPr>
          <w:bCs/>
          <w:sz w:val="24"/>
        </w:rPr>
        <w:t>。</w:t>
      </w:r>
    </w:p>
    <w:p w14:paraId="75FEE928" w14:textId="45BEF98E"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四</w:t>
      </w:r>
      <w:r w:rsidRPr="00CE0660">
        <w:rPr>
          <w:rFonts w:hint="eastAsia"/>
          <w:bCs/>
          <w:sz w:val="24"/>
        </w:rPr>
        <w:t>）</w:t>
      </w:r>
      <w:r w:rsidRPr="00CE0660">
        <w:rPr>
          <w:bCs/>
          <w:sz w:val="24"/>
        </w:rPr>
        <w:t>清算费用</w:t>
      </w:r>
    </w:p>
    <w:p w14:paraId="4F4399B1" w14:textId="77777777" w:rsidR="001C4248" w:rsidRPr="00CE0660" w:rsidRDefault="001C4248" w:rsidP="001C4248">
      <w:pPr>
        <w:spacing w:line="360" w:lineRule="auto"/>
        <w:ind w:firstLineChars="200" w:firstLine="480"/>
        <w:rPr>
          <w:bCs/>
          <w:sz w:val="24"/>
        </w:rPr>
      </w:pPr>
      <w:r w:rsidRPr="00CE0660">
        <w:rPr>
          <w:bCs/>
          <w:sz w:val="24"/>
        </w:rPr>
        <w:t>清算费用是指基金财产清算小组在进行基金</w:t>
      </w:r>
      <w:r w:rsidRPr="00CE0660">
        <w:rPr>
          <w:rFonts w:hint="eastAsia"/>
          <w:bCs/>
          <w:sz w:val="24"/>
        </w:rPr>
        <w:t>财产</w:t>
      </w:r>
      <w:r w:rsidRPr="00CE0660">
        <w:rPr>
          <w:bCs/>
          <w:sz w:val="24"/>
        </w:rPr>
        <w:t>清算过程中发生的所有合理费用，清算费用由基金财产清算小组优先从基金</w:t>
      </w:r>
      <w:r w:rsidRPr="00CE0660">
        <w:rPr>
          <w:rFonts w:hint="eastAsia"/>
          <w:bCs/>
          <w:sz w:val="24"/>
        </w:rPr>
        <w:t>剩余</w:t>
      </w:r>
      <w:r w:rsidRPr="00CE0660">
        <w:rPr>
          <w:bCs/>
          <w:sz w:val="24"/>
        </w:rPr>
        <w:t>财产中支付。</w:t>
      </w:r>
    </w:p>
    <w:p w14:paraId="6F6C065F" w14:textId="29EB39E2"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五</w:t>
      </w:r>
      <w:r w:rsidRPr="00CE0660">
        <w:rPr>
          <w:rFonts w:hint="eastAsia"/>
          <w:bCs/>
          <w:sz w:val="24"/>
        </w:rPr>
        <w:t>）</w:t>
      </w:r>
      <w:r w:rsidRPr="00CE0660">
        <w:rPr>
          <w:bCs/>
          <w:sz w:val="24"/>
        </w:rPr>
        <w:t>基金财产清算剩余资产的分配</w:t>
      </w:r>
    </w:p>
    <w:p w14:paraId="1E3D5A02" w14:textId="77777777" w:rsidR="001C4248" w:rsidRPr="00CE0660" w:rsidRDefault="001C4248" w:rsidP="001C4248">
      <w:pPr>
        <w:spacing w:line="360" w:lineRule="auto"/>
        <w:ind w:firstLineChars="200" w:firstLine="480"/>
        <w:rPr>
          <w:bCs/>
          <w:sz w:val="24"/>
        </w:rPr>
      </w:pPr>
      <w:r w:rsidRPr="00CE0660">
        <w:rPr>
          <w:bCs/>
          <w:sz w:val="24"/>
        </w:rPr>
        <w:t>依据基金财产清算的分配方案，将基金财产清算后的全部剩余资产扣除基金财产清算费用、交纳所欠税款并清偿基金债务后，按基金份额持有人持有的基金份额比例进行分配。</w:t>
      </w:r>
    </w:p>
    <w:p w14:paraId="32B2BCFE" w14:textId="4BE27A4C"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六</w:t>
      </w:r>
      <w:r w:rsidRPr="00CE0660">
        <w:rPr>
          <w:rFonts w:hint="eastAsia"/>
          <w:bCs/>
          <w:sz w:val="24"/>
        </w:rPr>
        <w:t>）</w:t>
      </w:r>
      <w:r w:rsidRPr="00CE0660">
        <w:rPr>
          <w:bCs/>
          <w:sz w:val="24"/>
        </w:rPr>
        <w:t>基金财产清算的公告</w:t>
      </w:r>
    </w:p>
    <w:p w14:paraId="0E0933F1" w14:textId="77777777" w:rsidR="001C4248" w:rsidRPr="00CE0660" w:rsidRDefault="001C4248" w:rsidP="001C4248">
      <w:pPr>
        <w:spacing w:line="360" w:lineRule="auto"/>
        <w:ind w:firstLineChars="200" w:firstLine="480"/>
        <w:rPr>
          <w:bCs/>
          <w:sz w:val="24"/>
        </w:rPr>
      </w:pPr>
      <w:r w:rsidRPr="00CE0660">
        <w:rPr>
          <w:bCs/>
          <w:sz w:val="24"/>
        </w:rPr>
        <w:t>清算过程中的有关重大事项须及时公告；基金财产清算报告经会计师事务所审计并由律师事务所出具法律意见书后</w:t>
      </w:r>
      <w:r w:rsidRPr="00CE0660">
        <w:rPr>
          <w:rFonts w:hint="eastAsia"/>
          <w:bCs/>
          <w:sz w:val="24"/>
        </w:rPr>
        <w:t>，由基金财产清算小组</w:t>
      </w:r>
      <w:r w:rsidRPr="00CE0660">
        <w:rPr>
          <w:bCs/>
          <w:sz w:val="24"/>
        </w:rPr>
        <w:t>报中国证监会备案并公告。基金财产清算公告于基金财产清算报告报中国证监会备案后</w:t>
      </w:r>
      <w:r w:rsidRPr="00CE0660">
        <w:rPr>
          <w:rFonts w:hint="eastAsia"/>
          <w:bCs/>
          <w:sz w:val="24"/>
        </w:rPr>
        <w:t>5</w:t>
      </w:r>
      <w:r w:rsidRPr="00CE0660">
        <w:rPr>
          <w:bCs/>
          <w:sz w:val="24"/>
        </w:rPr>
        <w:t>个工作日内由基金财产清算小组进行公告。</w:t>
      </w:r>
    </w:p>
    <w:p w14:paraId="121A6BF6" w14:textId="59D58C59" w:rsidR="001C4248" w:rsidRPr="00CE0660" w:rsidRDefault="001C4248" w:rsidP="001C4248">
      <w:pPr>
        <w:spacing w:line="360" w:lineRule="auto"/>
        <w:ind w:firstLineChars="200" w:firstLine="480"/>
        <w:rPr>
          <w:bCs/>
          <w:sz w:val="24"/>
        </w:rPr>
      </w:pPr>
      <w:r w:rsidRPr="00CE0660">
        <w:rPr>
          <w:rFonts w:hint="eastAsia"/>
          <w:bCs/>
          <w:sz w:val="24"/>
        </w:rPr>
        <w:t>（</w:t>
      </w:r>
      <w:r w:rsidRPr="00CE0660">
        <w:rPr>
          <w:bCs/>
          <w:sz w:val="24"/>
        </w:rPr>
        <w:t>七</w:t>
      </w:r>
      <w:r w:rsidRPr="00CE0660">
        <w:rPr>
          <w:rFonts w:hint="eastAsia"/>
          <w:bCs/>
          <w:sz w:val="24"/>
        </w:rPr>
        <w:t>）</w:t>
      </w:r>
      <w:r w:rsidRPr="00CE0660">
        <w:rPr>
          <w:bCs/>
          <w:sz w:val="24"/>
        </w:rPr>
        <w:t>基金财产清算</w:t>
      </w:r>
      <w:r w:rsidRPr="00CE0660">
        <w:rPr>
          <w:rFonts w:hint="eastAsia"/>
          <w:bCs/>
          <w:sz w:val="24"/>
        </w:rPr>
        <w:t>完毕后，基金托管人负责注销基金财产的资金账户、证券账户、债券托管专户账户以及其他相关账户。基金管理人应给予必要的配合。</w:t>
      </w:r>
    </w:p>
    <w:p w14:paraId="1AAC73D1" w14:textId="7B000E30" w:rsidR="001C4248" w:rsidRPr="00CE0660" w:rsidRDefault="001C4248" w:rsidP="001C4248">
      <w:pPr>
        <w:spacing w:line="360" w:lineRule="auto"/>
        <w:ind w:firstLineChars="200" w:firstLine="480"/>
        <w:rPr>
          <w:bCs/>
          <w:sz w:val="24"/>
        </w:rPr>
      </w:pPr>
      <w:r w:rsidRPr="00CE0660">
        <w:rPr>
          <w:rFonts w:hint="eastAsia"/>
          <w:bCs/>
          <w:sz w:val="24"/>
        </w:rPr>
        <w:t>（八）</w:t>
      </w:r>
      <w:r w:rsidRPr="00CE0660">
        <w:rPr>
          <w:bCs/>
          <w:sz w:val="24"/>
        </w:rPr>
        <w:t>基金财产清算账册及文件的保存</w:t>
      </w:r>
    </w:p>
    <w:p w14:paraId="64E3DC49" w14:textId="77777777" w:rsidR="001C4248" w:rsidRPr="00CE0660" w:rsidRDefault="001C4248" w:rsidP="001C4248">
      <w:pPr>
        <w:spacing w:line="360" w:lineRule="auto"/>
        <w:ind w:firstLineChars="200" w:firstLine="480"/>
        <w:rPr>
          <w:bCs/>
          <w:sz w:val="24"/>
        </w:rPr>
      </w:pPr>
      <w:r w:rsidRPr="00CE0660">
        <w:rPr>
          <w:bCs/>
          <w:sz w:val="24"/>
        </w:rPr>
        <w:t>基金财产清算账册及有关文件由基金托管人保存</w:t>
      </w:r>
      <w:r w:rsidRPr="00CE0660">
        <w:rPr>
          <w:rFonts w:hint="eastAsia"/>
          <w:bCs/>
          <w:sz w:val="24"/>
        </w:rPr>
        <w:t>15</w:t>
      </w:r>
      <w:r w:rsidRPr="00CE0660">
        <w:rPr>
          <w:bCs/>
          <w:sz w:val="24"/>
        </w:rPr>
        <w:t>年以上。</w:t>
      </w:r>
    </w:p>
    <w:p w14:paraId="2E234A7C" w14:textId="77777777" w:rsidR="0094205F" w:rsidRPr="00CE0660" w:rsidRDefault="0094205F" w:rsidP="0094205F">
      <w:pPr>
        <w:spacing w:line="360" w:lineRule="auto"/>
        <w:ind w:firstLineChars="200" w:firstLine="480"/>
        <w:rPr>
          <w:color w:val="000000"/>
          <w:sz w:val="24"/>
        </w:rPr>
      </w:pPr>
    </w:p>
    <w:p w14:paraId="1AED4D24" w14:textId="77777777" w:rsidR="0094205F" w:rsidRPr="00CE0660" w:rsidRDefault="0094205F" w:rsidP="00F2307F">
      <w:pPr>
        <w:pStyle w:val="3"/>
      </w:pPr>
      <w:r w:rsidRPr="00CE0660">
        <w:rPr>
          <w:rFonts w:hint="eastAsia"/>
        </w:rPr>
        <w:t>八、争议的处理和适用的法律</w:t>
      </w:r>
    </w:p>
    <w:p w14:paraId="51B48F6A" w14:textId="77777777" w:rsidR="002C0095" w:rsidRPr="00CE0660" w:rsidRDefault="002C0095" w:rsidP="002C0095">
      <w:pPr>
        <w:spacing w:line="360" w:lineRule="auto"/>
        <w:ind w:firstLineChars="200" w:firstLine="480"/>
        <w:rPr>
          <w:bCs/>
          <w:sz w:val="24"/>
        </w:rPr>
      </w:pPr>
      <w:r w:rsidRPr="00CE0660">
        <w:rPr>
          <w:bCs/>
          <w:sz w:val="24"/>
        </w:rPr>
        <w:t>各方当事人同意，因基金合同而产生的或与基金合同有关的一切争议，如经友好协商未能解决的，</w:t>
      </w:r>
      <w:r w:rsidRPr="00CE0660">
        <w:rPr>
          <w:rFonts w:hint="eastAsia"/>
          <w:bCs/>
          <w:sz w:val="24"/>
        </w:rPr>
        <w:t>任何一方均有权将争议提交中国国际</w:t>
      </w:r>
      <w:r w:rsidRPr="00CE0660">
        <w:rPr>
          <w:bCs/>
          <w:sz w:val="24"/>
        </w:rPr>
        <w:t>经济贸易</w:t>
      </w:r>
      <w:r w:rsidRPr="00CE0660">
        <w:rPr>
          <w:rFonts w:hint="eastAsia"/>
          <w:bCs/>
          <w:sz w:val="24"/>
        </w:rPr>
        <w:t>仲裁委员会，按照中国国际经济贸易仲裁委员会届时有效的仲裁规则进行仲裁。仲裁地点为北京市。仲裁裁决是终局的，对各方当事人均有约束力，除非</w:t>
      </w:r>
      <w:r w:rsidRPr="00CE0660">
        <w:rPr>
          <w:bCs/>
          <w:sz w:val="24"/>
        </w:rPr>
        <w:t>仲裁裁决另有规定，</w:t>
      </w:r>
      <w:r w:rsidRPr="00CE0660">
        <w:rPr>
          <w:rFonts w:hint="eastAsia"/>
          <w:bCs/>
          <w:sz w:val="24"/>
        </w:rPr>
        <w:lastRenderedPageBreak/>
        <w:t>仲裁费用由败诉方承担。</w:t>
      </w:r>
    </w:p>
    <w:p w14:paraId="16EEAD67" w14:textId="77777777" w:rsidR="002C0095" w:rsidRPr="00CE0660" w:rsidRDefault="002C0095" w:rsidP="002C0095">
      <w:pPr>
        <w:spacing w:line="360" w:lineRule="auto"/>
        <w:ind w:firstLineChars="200" w:firstLine="480"/>
        <w:rPr>
          <w:bCs/>
          <w:sz w:val="24"/>
        </w:rPr>
      </w:pPr>
      <w:r w:rsidRPr="00CE0660">
        <w:rPr>
          <w:rFonts w:hint="eastAsia"/>
          <w:bCs/>
          <w:sz w:val="24"/>
        </w:rPr>
        <w:t>争议处理期间，基金合同当事人应恪守各自的职责，继续忠实、勤勉、尽责地履行基金合同规定的义务，维护基金份额持有人的合法权益。</w:t>
      </w:r>
    </w:p>
    <w:p w14:paraId="5D7EFE5D" w14:textId="77777777" w:rsidR="002C0095" w:rsidRPr="00CE0660" w:rsidRDefault="002C0095" w:rsidP="002C0095">
      <w:pPr>
        <w:spacing w:line="360" w:lineRule="auto"/>
        <w:ind w:firstLineChars="200" w:firstLine="480"/>
        <w:rPr>
          <w:bCs/>
          <w:sz w:val="24"/>
        </w:rPr>
      </w:pPr>
      <w:r w:rsidRPr="00CE0660">
        <w:rPr>
          <w:rFonts w:hint="eastAsia"/>
          <w:bCs/>
          <w:sz w:val="24"/>
        </w:rPr>
        <w:t>本基金</w:t>
      </w:r>
      <w:r w:rsidRPr="00CE0660">
        <w:rPr>
          <w:bCs/>
          <w:sz w:val="24"/>
        </w:rPr>
        <w:t>合同受中国法律</w:t>
      </w:r>
      <w:r w:rsidRPr="00CE0660">
        <w:rPr>
          <w:rFonts w:hint="eastAsia"/>
          <w:bCs/>
          <w:sz w:val="24"/>
        </w:rPr>
        <w:t>（为本合同之目的，不包括香港特别行政区、澳门特别行政区和台湾地区法律）</w:t>
      </w:r>
      <w:r w:rsidRPr="00CE0660">
        <w:rPr>
          <w:bCs/>
          <w:sz w:val="24"/>
        </w:rPr>
        <w:t>管辖。</w:t>
      </w:r>
    </w:p>
    <w:p w14:paraId="22149CB9" w14:textId="77777777" w:rsidR="0094205F" w:rsidRPr="00CE0660" w:rsidRDefault="0094205F" w:rsidP="0094205F">
      <w:pPr>
        <w:spacing w:line="360" w:lineRule="auto"/>
        <w:ind w:firstLineChars="200" w:firstLine="480"/>
        <w:rPr>
          <w:color w:val="000000"/>
          <w:sz w:val="24"/>
        </w:rPr>
      </w:pPr>
    </w:p>
    <w:p w14:paraId="0BCD39A8" w14:textId="77777777" w:rsidR="0094205F" w:rsidRPr="00CE0660" w:rsidRDefault="0094205F" w:rsidP="00F2307F">
      <w:pPr>
        <w:pStyle w:val="3"/>
      </w:pPr>
      <w:r w:rsidRPr="00CE0660">
        <w:rPr>
          <w:rFonts w:hint="eastAsia"/>
        </w:rPr>
        <w:t>九、基金合同存放地和投资者取得基金合同的方式</w:t>
      </w:r>
    </w:p>
    <w:p w14:paraId="5B298A57" w14:textId="77777777" w:rsidR="0094205F" w:rsidRPr="00CE0660" w:rsidRDefault="0094205F" w:rsidP="00377BC3">
      <w:pPr>
        <w:spacing w:line="360" w:lineRule="auto"/>
        <w:ind w:firstLineChars="200" w:firstLine="480"/>
      </w:pPr>
      <w:r w:rsidRPr="00CE0660">
        <w:rPr>
          <w:rFonts w:hint="eastAsia"/>
          <w:bCs/>
          <w:sz w:val="24"/>
        </w:rPr>
        <w:t>基金合同可印制成册，供投资者在基金管理人、基金托管人、销售机构的办公场所和营业场所查阅。</w:t>
      </w:r>
    </w:p>
    <w:p w14:paraId="63AD212B" w14:textId="77777777" w:rsidR="00673455" w:rsidRPr="00CE0660" w:rsidRDefault="00673455" w:rsidP="00377BC3">
      <w:pPr>
        <w:spacing w:line="360" w:lineRule="auto"/>
        <w:ind w:firstLineChars="200" w:firstLine="420"/>
        <w:sectPr w:rsidR="00673455" w:rsidRPr="00CE0660">
          <w:pgSz w:w="11906" w:h="16838"/>
          <w:pgMar w:top="1440" w:right="1800" w:bottom="1440" w:left="1800" w:header="851" w:footer="992" w:gutter="0"/>
          <w:pgNumType w:start="1"/>
          <w:cols w:space="720"/>
          <w:docGrid w:type="lines" w:linePitch="312"/>
        </w:sectPr>
      </w:pPr>
      <w:bookmarkStart w:id="463" w:name="_GoBack"/>
      <w:bookmarkEnd w:id="65"/>
      <w:bookmarkEnd w:id="66"/>
      <w:bookmarkEnd w:id="463"/>
    </w:p>
    <w:p w14:paraId="018608EE" w14:textId="05EC77E8" w:rsidR="00673455" w:rsidRPr="00CE0660" w:rsidRDefault="00673455" w:rsidP="007535C5">
      <w:pPr>
        <w:autoSpaceDE w:val="0"/>
        <w:autoSpaceDN w:val="0"/>
        <w:adjustRightInd w:val="0"/>
        <w:spacing w:line="360" w:lineRule="auto"/>
        <w:jc w:val="left"/>
        <w:rPr>
          <w:bCs/>
        </w:rPr>
      </w:pPr>
      <w:r w:rsidRPr="00CE0660">
        <w:rPr>
          <w:rFonts w:hint="eastAsia"/>
          <w:bCs/>
        </w:rPr>
        <w:lastRenderedPageBreak/>
        <w:t>（本页无正文，为</w:t>
      </w:r>
      <w:r w:rsidR="007566CB" w:rsidRPr="00CE0660">
        <w:rPr>
          <w:rFonts w:hint="eastAsia"/>
          <w:bCs/>
        </w:rPr>
        <w:t>九泰汇利定期开放灵活配置混合型发起式证券投资基金</w:t>
      </w:r>
      <w:r w:rsidRPr="00CE0660">
        <w:rPr>
          <w:rFonts w:hint="eastAsia"/>
          <w:bCs/>
        </w:rPr>
        <w:t>基金合同签署页。）</w:t>
      </w:r>
    </w:p>
    <w:p w14:paraId="0E1151DB" w14:textId="77777777" w:rsidR="00673455" w:rsidRPr="00CE0660" w:rsidRDefault="00673455" w:rsidP="00673455">
      <w:pPr>
        <w:autoSpaceDE w:val="0"/>
        <w:autoSpaceDN w:val="0"/>
        <w:adjustRightInd w:val="0"/>
        <w:spacing w:line="360" w:lineRule="auto"/>
        <w:ind w:firstLineChars="200" w:firstLine="420"/>
        <w:jc w:val="left"/>
        <w:rPr>
          <w:bCs/>
        </w:rPr>
      </w:pPr>
    </w:p>
    <w:p w14:paraId="497DE54C" w14:textId="77777777" w:rsidR="00673455" w:rsidRPr="00CE0660" w:rsidRDefault="00673455" w:rsidP="00673455">
      <w:pPr>
        <w:autoSpaceDE w:val="0"/>
        <w:autoSpaceDN w:val="0"/>
        <w:adjustRightInd w:val="0"/>
        <w:spacing w:line="360" w:lineRule="auto"/>
        <w:ind w:firstLineChars="200" w:firstLine="420"/>
        <w:jc w:val="left"/>
        <w:rPr>
          <w:bCs/>
        </w:rPr>
      </w:pPr>
    </w:p>
    <w:p w14:paraId="7DD2766D" w14:textId="77777777" w:rsidR="00673455" w:rsidRPr="00CE0660" w:rsidRDefault="00673455" w:rsidP="00673455">
      <w:pPr>
        <w:autoSpaceDE w:val="0"/>
        <w:autoSpaceDN w:val="0"/>
        <w:adjustRightInd w:val="0"/>
        <w:spacing w:line="360" w:lineRule="auto"/>
        <w:ind w:firstLineChars="200" w:firstLine="420"/>
        <w:jc w:val="left"/>
        <w:rPr>
          <w:bCs/>
        </w:rPr>
      </w:pPr>
    </w:p>
    <w:p w14:paraId="0E1625A4" w14:textId="77777777" w:rsidR="00673455" w:rsidRPr="00CE0660" w:rsidRDefault="00673455" w:rsidP="00673455">
      <w:pPr>
        <w:autoSpaceDE w:val="0"/>
        <w:autoSpaceDN w:val="0"/>
        <w:adjustRightInd w:val="0"/>
        <w:spacing w:line="360" w:lineRule="auto"/>
        <w:ind w:firstLineChars="200" w:firstLine="420"/>
        <w:jc w:val="left"/>
        <w:rPr>
          <w:bCs/>
        </w:rPr>
      </w:pPr>
    </w:p>
    <w:p w14:paraId="02AEC9BE" w14:textId="77777777" w:rsidR="00673455" w:rsidRPr="00CE0660" w:rsidRDefault="00673455" w:rsidP="00673455">
      <w:pPr>
        <w:autoSpaceDE w:val="0"/>
        <w:autoSpaceDN w:val="0"/>
        <w:adjustRightInd w:val="0"/>
        <w:spacing w:line="360" w:lineRule="auto"/>
        <w:ind w:firstLineChars="200" w:firstLine="420"/>
        <w:jc w:val="left"/>
        <w:rPr>
          <w:bCs/>
        </w:rPr>
      </w:pPr>
    </w:p>
    <w:p w14:paraId="067E243E" w14:textId="77777777" w:rsidR="00673455" w:rsidRPr="00CE0660" w:rsidRDefault="00673455" w:rsidP="00673455">
      <w:pPr>
        <w:autoSpaceDE w:val="0"/>
        <w:autoSpaceDN w:val="0"/>
        <w:adjustRightInd w:val="0"/>
        <w:spacing w:line="360" w:lineRule="auto"/>
        <w:ind w:firstLineChars="200" w:firstLine="422"/>
        <w:jc w:val="left"/>
        <w:rPr>
          <w:b/>
          <w:bCs/>
        </w:rPr>
      </w:pPr>
      <w:r w:rsidRPr="00CE0660">
        <w:rPr>
          <w:rFonts w:hint="eastAsia"/>
          <w:b/>
          <w:bCs/>
        </w:rPr>
        <w:t>基金管理人：九泰基金管理有限公司</w:t>
      </w:r>
    </w:p>
    <w:p w14:paraId="30410411" w14:textId="77777777" w:rsidR="00673455" w:rsidRPr="00CE0660" w:rsidRDefault="00673455" w:rsidP="00673455">
      <w:pPr>
        <w:autoSpaceDE w:val="0"/>
        <w:autoSpaceDN w:val="0"/>
        <w:adjustRightInd w:val="0"/>
        <w:spacing w:line="360" w:lineRule="auto"/>
        <w:ind w:firstLineChars="200" w:firstLine="422"/>
        <w:jc w:val="left"/>
        <w:rPr>
          <w:b/>
          <w:bCs/>
        </w:rPr>
      </w:pPr>
    </w:p>
    <w:p w14:paraId="4945CAB8" w14:textId="77777777" w:rsidR="00673455" w:rsidRPr="00CE0660" w:rsidRDefault="00673455" w:rsidP="00673455">
      <w:pPr>
        <w:autoSpaceDE w:val="0"/>
        <w:autoSpaceDN w:val="0"/>
        <w:adjustRightInd w:val="0"/>
        <w:spacing w:line="360" w:lineRule="auto"/>
        <w:ind w:firstLineChars="200" w:firstLine="422"/>
        <w:jc w:val="left"/>
        <w:rPr>
          <w:b/>
          <w:bCs/>
        </w:rPr>
      </w:pPr>
    </w:p>
    <w:p w14:paraId="157EDB89" w14:textId="77777777" w:rsidR="00673455" w:rsidRPr="00CE0660" w:rsidRDefault="00673455" w:rsidP="00673455">
      <w:pPr>
        <w:autoSpaceDE w:val="0"/>
        <w:autoSpaceDN w:val="0"/>
        <w:adjustRightInd w:val="0"/>
        <w:spacing w:line="360" w:lineRule="auto"/>
        <w:ind w:firstLineChars="200" w:firstLine="422"/>
        <w:jc w:val="left"/>
        <w:rPr>
          <w:b/>
          <w:bCs/>
        </w:rPr>
      </w:pPr>
      <w:r w:rsidRPr="00CE0660">
        <w:rPr>
          <w:rFonts w:hint="eastAsia"/>
          <w:b/>
          <w:bCs/>
        </w:rPr>
        <w:t>法定代表人或授权代理人：</w:t>
      </w:r>
    </w:p>
    <w:p w14:paraId="3EB8DB1B" w14:textId="77777777" w:rsidR="00673455" w:rsidRPr="00CE0660" w:rsidRDefault="00673455" w:rsidP="00673455">
      <w:pPr>
        <w:autoSpaceDE w:val="0"/>
        <w:autoSpaceDN w:val="0"/>
        <w:adjustRightInd w:val="0"/>
        <w:spacing w:line="360" w:lineRule="auto"/>
        <w:ind w:firstLineChars="200" w:firstLine="422"/>
        <w:jc w:val="left"/>
        <w:rPr>
          <w:b/>
          <w:bCs/>
        </w:rPr>
      </w:pPr>
    </w:p>
    <w:p w14:paraId="54BA6776" w14:textId="77777777" w:rsidR="00673455" w:rsidRPr="00CE0660" w:rsidRDefault="00673455" w:rsidP="00673455">
      <w:pPr>
        <w:autoSpaceDE w:val="0"/>
        <w:autoSpaceDN w:val="0"/>
        <w:adjustRightInd w:val="0"/>
        <w:spacing w:line="360" w:lineRule="auto"/>
        <w:ind w:firstLineChars="200" w:firstLine="422"/>
        <w:jc w:val="left"/>
        <w:rPr>
          <w:b/>
          <w:bCs/>
        </w:rPr>
      </w:pPr>
    </w:p>
    <w:p w14:paraId="0E1FECBE" w14:textId="77777777" w:rsidR="00673455" w:rsidRPr="00CE0660" w:rsidRDefault="00673455" w:rsidP="00673455">
      <w:pPr>
        <w:autoSpaceDE w:val="0"/>
        <w:autoSpaceDN w:val="0"/>
        <w:adjustRightInd w:val="0"/>
        <w:spacing w:line="360" w:lineRule="auto"/>
        <w:ind w:firstLineChars="200" w:firstLine="422"/>
        <w:jc w:val="left"/>
        <w:rPr>
          <w:b/>
          <w:bCs/>
        </w:rPr>
      </w:pPr>
    </w:p>
    <w:p w14:paraId="79C9E473" w14:textId="77777777" w:rsidR="00673455" w:rsidRPr="00CE0660" w:rsidRDefault="00673455" w:rsidP="00673455">
      <w:pPr>
        <w:autoSpaceDE w:val="0"/>
        <w:autoSpaceDN w:val="0"/>
        <w:adjustRightInd w:val="0"/>
        <w:spacing w:line="360" w:lineRule="auto"/>
        <w:ind w:firstLineChars="200" w:firstLine="422"/>
        <w:jc w:val="left"/>
        <w:rPr>
          <w:b/>
          <w:bCs/>
        </w:rPr>
      </w:pPr>
    </w:p>
    <w:p w14:paraId="514E0F28" w14:textId="77777777" w:rsidR="00673455" w:rsidRPr="00CE0660" w:rsidRDefault="00673455" w:rsidP="00673455">
      <w:pPr>
        <w:autoSpaceDE w:val="0"/>
        <w:autoSpaceDN w:val="0"/>
        <w:adjustRightInd w:val="0"/>
        <w:spacing w:line="360" w:lineRule="auto"/>
        <w:ind w:firstLineChars="200" w:firstLine="422"/>
        <w:jc w:val="left"/>
        <w:rPr>
          <w:b/>
          <w:bCs/>
        </w:rPr>
      </w:pPr>
    </w:p>
    <w:p w14:paraId="3AA84347" w14:textId="5BC0B813" w:rsidR="00673455" w:rsidRPr="00CE0660" w:rsidRDefault="00673455" w:rsidP="00673455">
      <w:pPr>
        <w:autoSpaceDE w:val="0"/>
        <w:autoSpaceDN w:val="0"/>
        <w:adjustRightInd w:val="0"/>
        <w:spacing w:line="360" w:lineRule="auto"/>
        <w:ind w:firstLineChars="200" w:firstLine="422"/>
        <w:jc w:val="left"/>
        <w:rPr>
          <w:b/>
          <w:bCs/>
        </w:rPr>
      </w:pPr>
      <w:r w:rsidRPr="00CE0660">
        <w:rPr>
          <w:rFonts w:hint="eastAsia"/>
          <w:b/>
          <w:bCs/>
        </w:rPr>
        <w:t>基金托管人：</w:t>
      </w:r>
      <w:r w:rsidR="00435CEF" w:rsidRPr="00CE0660">
        <w:rPr>
          <w:rFonts w:hint="eastAsia"/>
          <w:b/>
          <w:bCs/>
        </w:rPr>
        <w:t>兴业</w:t>
      </w:r>
      <w:r w:rsidR="00435CEF" w:rsidRPr="00CE0660">
        <w:rPr>
          <w:b/>
          <w:bCs/>
        </w:rPr>
        <w:t>银行股份有限公司</w:t>
      </w:r>
    </w:p>
    <w:p w14:paraId="6429DB26" w14:textId="77777777" w:rsidR="00673455" w:rsidRPr="00CE0660" w:rsidRDefault="00673455" w:rsidP="00673455">
      <w:pPr>
        <w:autoSpaceDE w:val="0"/>
        <w:autoSpaceDN w:val="0"/>
        <w:adjustRightInd w:val="0"/>
        <w:spacing w:line="360" w:lineRule="auto"/>
        <w:ind w:firstLineChars="200" w:firstLine="422"/>
        <w:jc w:val="left"/>
        <w:rPr>
          <w:b/>
          <w:bCs/>
        </w:rPr>
      </w:pPr>
    </w:p>
    <w:p w14:paraId="34C93146" w14:textId="77777777" w:rsidR="00673455" w:rsidRPr="00CE0660" w:rsidRDefault="00673455" w:rsidP="00673455">
      <w:pPr>
        <w:autoSpaceDE w:val="0"/>
        <w:autoSpaceDN w:val="0"/>
        <w:adjustRightInd w:val="0"/>
        <w:spacing w:line="360" w:lineRule="auto"/>
        <w:ind w:firstLineChars="200" w:firstLine="422"/>
        <w:jc w:val="left"/>
        <w:rPr>
          <w:b/>
          <w:bCs/>
        </w:rPr>
      </w:pPr>
    </w:p>
    <w:p w14:paraId="2574168F" w14:textId="77777777" w:rsidR="00673455" w:rsidRPr="00CE0660" w:rsidRDefault="00673455" w:rsidP="00673455">
      <w:pPr>
        <w:autoSpaceDE w:val="0"/>
        <w:autoSpaceDN w:val="0"/>
        <w:adjustRightInd w:val="0"/>
        <w:spacing w:line="360" w:lineRule="auto"/>
        <w:ind w:firstLineChars="200" w:firstLine="422"/>
        <w:jc w:val="left"/>
        <w:rPr>
          <w:b/>
          <w:bCs/>
        </w:rPr>
      </w:pPr>
      <w:r w:rsidRPr="00CE0660">
        <w:rPr>
          <w:rFonts w:hint="eastAsia"/>
          <w:b/>
          <w:bCs/>
        </w:rPr>
        <w:t>法定代表人或授权代理人：</w:t>
      </w:r>
    </w:p>
    <w:p w14:paraId="71923467" w14:textId="77777777" w:rsidR="00673455" w:rsidRPr="00CE0660" w:rsidRDefault="00673455" w:rsidP="00673455">
      <w:pPr>
        <w:autoSpaceDE w:val="0"/>
        <w:autoSpaceDN w:val="0"/>
        <w:adjustRightInd w:val="0"/>
        <w:spacing w:line="360" w:lineRule="auto"/>
        <w:ind w:firstLineChars="200" w:firstLine="422"/>
        <w:jc w:val="left"/>
        <w:rPr>
          <w:b/>
          <w:bCs/>
        </w:rPr>
      </w:pPr>
    </w:p>
    <w:p w14:paraId="10F14610" w14:textId="77777777" w:rsidR="00673455" w:rsidRPr="00CE0660" w:rsidRDefault="00673455" w:rsidP="00673455">
      <w:pPr>
        <w:autoSpaceDE w:val="0"/>
        <w:autoSpaceDN w:val="0"/>
        <w:adjustRightInd w:val="0"/>
        <w:spacing w:line="360" w:lineRule="auto"/>
        <w:ind w:firstLineChars="200" w:firstLine="422"/>
        <w:jc w:val="left"/>
        <w:rPr>
          <w:b/>
          <w:bCs/>
        </w:rPr>
      </w:pPr>
    </w:p>
    <w:p w14:paraId="131983FF" w14:textId="77777777" w:rsidR="00673455" w:rsidRPr="00CE0660" w:rsidRDefault="00673455" w:rsidP="00673455">
      <w:pPr>
        <w:autoSpaceDE w:val="0"/>
        <w:autoSpaceDN w:val="0"/>
        <w:adjustRightInd w:val="0"/>
        <w:spacing w:line="360" w:lineRule="auto"/>
        <w:ind w:firstLineChars="200" w:firstLine="422"/>
        <w:jc w:val="left"/>
        <w:rPr>
          <w:b/>
          <w:bCs/>
        </w:rPr>
      </w:pPr>
    </w:p>
    <w:p w14:paraId="54E9793E" w14:textId="77777777" w:rsidR="00673455" w:rsidRPr="00CE0660" w:rsidRDefault="00673455" w:rsidP="00673455">
      <w:pPr>
        <w:autoSpaceDE w:val="0"/>
        <w:autoSpaceDN w:val="0"/>
        <w:adjustRightInd w:val="0"/>
        <w:spacing w:line="360" w:lineRule="auto"/>
        <w:ind w:firstLineChars="200" w:firstLine="422"/>
        <w:jc w:val="left"/>
        <w:rPr>
          <w:b/>
          <w:bCs/>
        </w:rPr>
      </w:pPr>
    </w:p>
    <w:p w14:paraId="1BDD34CA" w14:textId="77777777" w:rsidR="00673455" w:rsidRPr="00CE0660" w:rsidRDefault="00673455" w:rsidP="00673455">
      <w:pPr>
        <w:autoSpaceDE w:val="0"/>
        <w:autoSpaceDN w:val="0"/>
        <w:adjustRightInd w:val="0"/>
        <w:spacing w:line="360" w:lineRule="auto"/>
        <w:ind w:firstLineChars="200" w:firstLine="422"/>
        <w:jc w:val="left"/>
        <w:rPr>
          <w:b/>
          <w:bCs/>
        </w:rPr>
      </w:pPr>
    </w:p>
    <w:p w14:paraId="103EE721" w14:textId="77777777" w:rsidR="00673455" w:rsidRPr="00CE0660" w:rsidRDefault="00673455" w:rsidP="00673455">
      <w:pPr>
        <w:autoSpaceDE w:val="0"/>
        <w:autoSpaceDN w:val="0"/>
        <w:adjustRightInd w:val="0"/>
        <w:spacing w:line="360" w:lineRule="auto"/>
        <w:ind w:firstLineChars="200" w:firstLine="422"/>
        <w:jc w:val="left"/>
        <w:rPr>
          <w:b/>
          <w:bCs/>
        </w:rPr>
      </w:pPr>
      <w:r w:rsidRPr="00CE0660">
        <w:rPr>
          <w:rFonts w:hint="eastAsia"/>
          <w:b/>
          <w:bCs/>
        </w:rPr>
        <w:t>签署地点：中国北京</w:t>
      </w:r>
    </w:p>
    <w:p w14:paraId="583583E0" w14:textId="77777777" w:rsidR="00673455" w:rsidRDefault="00673455" w:rsidP="00673455">
      <w:pPr>
        <w:autoSpaceDE w:val="0"/>
        <w:autoSpaceDN w:val="0"/>
        <w:adjustRightInd w:val="0"/>
        <w:spacing w:line="360" w:lineRule="auto"/>
        <w:ind w:firstLineChars="200" w:firstLine="422"/>
        <w:jc w:val="left"/>
        <w:rPr>
          <w:b/>
          <w:bCs/>
        </w:rPr>
      </w:pPr>
      <w:r w:rsidRPr="00CE0660">
        <w:rPr>
          <w:rFonts w:hint="eastAsia"/>
          <w:b/>
          <w:bCs/>
        </w:rPr>
        <w:t>签署日期：</w:t>
      </w:r>
      <w:r w:rsidRPr="00CE0660">
        <w:rPr>
          <w:b/>
          <w:bCs/>
        </w:rPr>
        <w:t xml:space="preserve">     </w:t>
      </w:r>
      <w:r w:rsidRPr="00CE0660">
        <w:rPr>
          <w:rFonts w:hint="eastAsia"/>
          <w:b/>
          <w:bCs/>
        </w:rPr>
        <w:t>年</w:t>
      </w:r>
      <w:r w:rsidRPr="00CE0660">
        <w:rPr>
          <w:b/>
          <w:bCs/>
        </w:rPr>
        <w:t xml:space="preserve">    </w:t>
      </w:r>
      <w:r w:rsidRPr="00CE0660">
        <w:rPr>
          <w:rFonts w:hint="eastAsia"/>
          <w:b/>
          <w:bCs/>
        </w:rPr>
        <w:t>月</w:t>
      </w:r>
      <w:r w:rsidRPr="00CE0660">
        <w:rPr>
          <w:b/>
          <w:bCs/>
        </w:rPr>
        <w:t xml:space="preserve">    </w:t>
      </w:r>
      <w:r w:rsidRPr="00CE0660">
        <w:rPr>
          <w:rFonts w:hint="eastAsia"/>
          <w:b/>
          <w:bCs/>
        </w:rPr>
        <w:t>日</w:t>
      </w:r>
    </w:p>
    <w:p w14:paraId="611E57AD" w14:textId="77777777" w:rsidR="0079777F" w:rsidRPr="007535C5" w:rsidRDefault="0079777F" w:rsidP="00377BC3">
      <w:pPr>
        <w:autoSpaceDE w:val="0"/>
        <w:autoSpaceDN w:val="0"/>
        <w:adjustRightInd w:val="0"/>
        <w:spacing w:line="360" w:lineRule="auto"/>
        <w:ind w:right="315"/>
        <w:jc w:val="left"/>
        <w:rPr>
          <w:bCs/>
        </w:rPr>
      </w:pPr>
    </w:p>
    <w:sectPr w:rsidR="0079777F" w:rsidRPr="007535C5">
      <w:headerReference w:type="default" r:id="rId12"/>
      <w:footerReference w:type="defaul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2EC2B" w14:textId="77777777" w:rsidR="00BB1106" w:rsidRDefault="00BB1106">
      <w:r>
        <w:separator/>
      </w:r>
    </w:p>
  </w:endnote>
  <w:endnote w:type="continuationSeparator" w:id="0">
    <w:p w14:paraId="26570AB6" w14:textId="77777777" w:rsidR="00BB1106" w:rsidRDefault="00BB1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DengXian">
    <w:altName w:val="Times New Roman"/>
    <w:panose1 w:val="00000000000000000000"/>
    <w:charset w:val="00"/>
    <w:family w:val="roman"/>
    <w:notTrueType/>
    <w:pitch w:val="default"/>
  </w:font>
  <w:font w:name="DengXian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AA60D" w14:textId="77777777" w:rsidR="00FC51EC" w:rsidRDefault="00FC51EC">
    <w:pPr>
      <w:pStyle w:val="af1"/>
      <w:framePr w:h="0" w:wrap="around" w:vAnchor="text" w:hAnchor="margin" w:xAlign="center" w:yAlign="top"/>
      <w:pBdr>
        <w:between w:val="none" w:sz="50" w:space="0" w:color="auto"/>
      </w:pBdr>
    </w:pPr>
    <w:r>
      <w:rPr>
        <w:rFonts w:hint="eastAsia"/>
      </w:rPr>
      <w:fldChar w:fldCharType="begin"/>
    </w:r>
    <w:r>
      <w:rPr>
        <w:rStyle w:val="a8"/>
        <w:rFonts w:hint="eastAsia"/>
      </w:rPr>
      <w:instrText xml:space="preserve"> PAGE  </w:instrText>
    </w:r>
    <w:r>
      <w:rPr>
        <w:rFonts w:hint="eastAsia"/>
      </w:rPr>
      <w:fldChar w:fldCharType="separate"/>
    </w:r>
    <w:r w:rsidR="00CE0660">
      <w:rPr>
        <w:rStyle w:val="a8"/>
        <w:noProof/>
      </w:rPr>
      <w:t>104</w:t>
    </w:r>
    <w:r>
      <w:rPr>
        <w:rFonts w:hint="eastAsia"/>
      </w:rPr>
      <w:fldChar w:fldCharType="end"/>
    </w:r>
  </w:p>
  <w:p w14:paraId="7641111E" w14:textId="77777777" w:rsidR="00FC51EC" w:rsidRDefault="00FC51EC">
    <w:pPr>
      <w:pStyle w:val="af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699B7" w14:textId="77777777" w:rsidR="00FC51EC" w:rsidRDefault="00FC51EC">
    <w:pPr>
      <w:pStyle w:val="af1"/>
      <w:pBdr>
        <w:between w:val="none" w:sz="50" w:space="0" w:color="auto"/>
      </w:pBdr>
    </w:pPr>
  </w:p>
  <w:p w14:paraId="0753C6DE" w14:textId="77777777" w:rsidR="00FC51EC" w:rsidRDefault="00FC51EC">
    <w:pPr>
      <w:pStyle w:val="af1"/>
      <w:pBdr>
        <w:between w:val="none" w:sz="50" w:space="0" w:color="auto"/>
      </w:pBdr>
    </w:pPr>
  </w:p>
  <w:p w14:paraId="3400EDC5" w14:textId="77777777" w:rsidR="00FC51EC" w:rsidRDefault="00FC51EC">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81121" w14:textId="77777777" w:rsidR="00FC51EC" w:rsidRPr="00673455" w:rsidRDefault="00FC51EC" w:rsidP="00673455">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4863D" w14:textId="77777777" w:rsidR="00BB1106" w:rsidRDefault="00BB1106">
      <w:r>
        <w:separator/>
      </w:r>
    </w:p>
  </w:footnote>
  <w:footnote w:type="continuationSeparator" w:id="0">
    <w:p w14:paraId="1636CF3A" w14:textId="77777777" w:rsidR="00BB1106" w:rsidRDefault="00BB11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068AA" w14:textId="77777777" w:rsidR="00FC51EC" w:rsidRDefault="00FC51EC">
    <w:pPr>
      <w:pStyle w:val="a7"/>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D0CD9" w14:textId="5CC43CEA" w:rsidR="00FC51EC" w:rsidRDefault="00FC51EC">
    <w:pPr>
      <w:pStyle w:val="a7"/>
      <w:pBdr>
        <w:bottom w:val="thickThinLargeGap" w:sz="24" w:space="10" w:color="auto"/>
      </w:pBdr>
      <w:tabs>
        <w:tab w:val="right" w:pos="8280"/>
      </w:tabs>
      <w:wordWrap w:val="0"/>
      <w:adjustRightInd w:val="0"/>
      <w:jc w:val="both"/>
    </w:pPr>
    <w:r w:rsidRPr="00DE1535">
      <w:rPr>
        <w:rFonts w:hint="eastAsia"/>
        <w:color w:val="000000"/>
      </w:rPr>
      <w:t>九泰汇利定期开放灵活配置混合型发起式证券投资基金</w:t>
    </w:r>
    <w:r>
      <w:rPr>
        <w:rFonts w:hint="eastAsia"/>
      </w:rPr>
      <w:t xml:space="preserve">          </w:t>
    </w:r>
    <w:r>
      <w:t xml:space="preserve">    </w:t>
    </w:r>
    <w:r>
      <w:rPr>
        <w:rFonts w:hint="eastAsia"/>
      </w:rPr>
      <w:t>募集申请材料－基金合同（</w:t>
    </w:r>
    <w:r>
      <w:t>草案）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CDE75" w14:textId="77777777" w:rsidR="00FC51EC" w:rsidRDefault="00FC51EC">
    <w:pPr>
      <w:pStyle w:val="a7"/>
      <w:pBdr>
        <w:bottom w:val="thickThinLargeGap" w:sz="24" w:space="10" w:color="auto"/>
      </w:pBdr>
      <w:tabs>
        <w:tab w:val="right" w:pos="8280"/>
      </w:tabs>
      <w:wordWrap w:val="0"/>
      <w:adjustRightInd w:val="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lvl w:ilvl="0">
      <w:start w:val="4"/>
      <w:numFmt w:val="chineseCounting"/>
      <w:suff w:val="nothing"/>
      <w:lvlText w:val="%1、"/>
      <w:lvlJc w:val="left"/>
    </w:lvl>
  </w:abstractNum>
  <w:abstractNum w:abstractNumId="1">
    <w:nsid w:val="0000000C"/>
    <w:multiLevelType w:val="singleLevel"/>
    <w:tmpl w:val="0000000C"/>
    <w:lvl w:ilvl="0">
      <w:start w:val="1"/>
      <w:numFmt w:val="bullet"/>
      <w:pStyle w:val="Listbullet"/>
      <w:lvlText w:val=""/>
      <w:lvlJc w:val="left"/>
      <w:pPr>
        <w:tabs>
          <w:tab w:val="num" w:pos="360"/>
        </w:tabs>
        <w:ind w:left="360" w:hanging="360"/>
      </w:pPr>
      <w:rPr>
        <w:rFonts w:ascii="Symbol" w:hAnsi="Symbol" w:hint="default"/>
        <w:color w:val="auto"/>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93C"/>
    <w:rsid w:val="00005313"/>
    <w:rsid w:val="00007BB9"/>
    <w:rsid w:val="00007FEF"/>
    <w:rsid w:val="00010E1E"/>
    <w:rsid w:val="00014C59"/>
    <w:rsid w:val="0002598C"/>
    <w:rsid w:val="00025CF4"/>
    <w:rsid w:val="000275E3"/>
    <w:rsid w:val="00030C0A"/>
    <w:rsid w:val="00037B8A"/>
    <w:rsid w:val="000412B6"/>
    <w:rsid w:val="000458C5"/>
    <w:rsid w:val="00047469"/>
    <w:rsid w:val="00050922"/>
    <w:rsid w:val="00052B8A"/>
    <w:rsid w:val="000620B8"/>
    <w:rsid w:val="0006403A"/>
    <w:rsid w:val="00070F12"/>
    <w:rsid w:val="00074324"/>
    <w:rsid w:val="00080508"/>
    <w:rsid w:val="00093044"/>
    <w:rsid w:val="00097779"/>
    <w:rsid w:val="000A51A3"/>
    <w:rsid w:val="000A6F97"/>
    <w:rsid w:val="000B006F"/>
    <w:rsid w:val="000B04CF"/>
    <w:rsid w:val="000B501F"/>
    <w:rsid w:val="000B6B97"/>
    <w:rsid w:val="000C03B6"/>
    <w:rsid w:val="000C5929"/>
    <w:rsid w:val="000C5BF1"/>
    <w:rsid w:val="000C69F1"/>
    <w:rsid w:val="000D32A4"/>
    <w:rsid w:val="000D3BE6"/>
    <w:rsid w:val="000D68E4"/>
    <w:rsid w:val="000D6C29"/>
    <w:rsid w:val="000E38B2"/>
    <w:rsid w:val="000E5893"/>
    <w:rsid w:val="000F15FE"/>
    <w:rsid w:val="000F2CE3"/>
    <w:rsid w:val="000F36C8"/>
    <w:rsid w:val="00100B82"/>
    <w:rsid w:val="00102AF9"/>
    <w:rsid w:val="00104814"/>
    <w:rsid w:val="00105F44"/>
    <w:rsid w:val="0010762D"/>
    <w:rsid w:val="00112FC9"/>
    <w:rsid w:val="00113CB5"/>
    <w:rsid w:val="0011568E"/>
    <w:rsid w:val="00116D43"/>
    <w:rsid w:val="0011716B"/>
    <w:rsid w:val="00117514"/>
    <w:rsid w:val="00121335"/>
    <w:rsid w:val="00125833"/>
    <w:rsid w:val="00127467"/>
    <w:rsid w:val="0013102A"/>
    <w:rsid w:val="001320BC"/>
    <w:rsid w:val="00132979"/>
    <w:rsid w:val="001475C1"/>
    <w:rsid w:val="00150A34"/>
    <w:rsid w:val="00156C90"/>
    <w:rsid w:val="00172A27"/>
    <w:rsid w:val="00174FD1"/>
    <w:rsid w:val="00180A00"/>
    <w:rsid w:val="00181602"/>
    <w:rsid w:val="00187CB9"/>
    <w:rsid w:val="00187D8C"/>
    <w:rsid w:val="00192702"/>
    <w:rsid w:val="00196BB6"/>
    <w:rsid w:val="001A2EE2"/>
    <w:rsid w:val="001B005E"/>
    <w:rsid w:val="001B1024"/>
    <w:rsid w:val="001B20E9"/>
    <w:rsid w:val="001B38E3"/>
    <w:rsid w:val="001B5B6D"/>
    <w:rsid w:val="001B65FA"/>
    <w:rsid w:val="001C0B1B"/>
    <w:rsid w:val="001C4248"/>
    <w:rsid w:val="001D0C70"/>
    <w:rsid w:val="001D3671"/>
    <w:rsid w:val="001D7686"/>
    <w:rsid w:val="001D7969"/>
    <w:rsid w:val="001D7F94"/>
    <w:rsid w:val="001E32AD"/>
    <w:rsid w:val="001E398A"/>
    <w:rsid w:val="001E4801"/>
    <w:rsid w:val="00202BB1"/>
    <w:rsid w:val="002130B8"/>
    <w:rsid w:val="00221C7C"/>
    <w:rsid w:val="002232FF"/>
    <w:rsid w:val="00223F02"/>
    <w:rsid w:val="00224678"/>
    <w:rsid w:val="0022503F"/>
    <w:rsid w:val="0022540B"/>
    <w:rsid w:val="00226095"/>
    <w:rsid w:val="002268CB"/>
    <w:rsid w:val="00231265"/>
    <w:rsid w:val="00233612"/>
    <w:rsid w:val="00235EF2"/>
    <w:rsid w:val="002369FD"/>
    <w:rsid w:val="00237CF9"/>
    <w:rsid w:val="00241AF2"/>
    <w:rsid w:val="00241E32"/>
    <w:rsid w:val="00246634"/>
    <w:rsid w:val="002510EB"/>
    <w:rsid w:val="00252129"/>
    <w:rsid w:val="00253FBC"/>
    <w:rsid w:val="002564D3"/>
    <w:rsid w:val="002577DC"/>
    <w:rsid w:val="002578FC"/>
    <w:rsid w:val="002647B2"/>
    <w:rsid w:val="00265ECD"/>
    <w:rsid w:val="00266818"/>
    <w:rsid w:val="00271BBD"/>
    <w:rsid w:val="00275B06"/>
    <w:rsid w:val="00275EEE"/>
    <w:rsid w:val="00282B16"/>
    <w:rsid w:val="002909B0"/>
    <w:rsid w:val="00293283"/>
    <w:rsid w:val="0029395E"/>
    <w:rsid w:val="00297F50"/>
    <w:rsid w:val="002A3731"/>
    <w:rsid w:val="002A5F78"/>
    <w:rsid w:val="002A65A1"/>
    <w:rsid w:val="002A7DEE"/>
    <w:rsid w:val="002B2A4E"/>
    <w:rsid w:val="002B4CB4"/>
    <w:rsid w:val="002B7018"/>
    <w:rsid w:val="002C0095"/>
    <w:rsid w:val="002C1A5E"/>
    <w:rsid w:val="002C4DD7"/>
    <w:rsid w:val="002C64E4"/>
    <w:rsid w:val="002D01D7"/>
    <w:rsid w:val="002D2920"/>
    <w:rsid w:val="002E0069"/>
    <w:rsid w:val="002E06A8"/>
    <w:rsid w:val="002E07F1"/>
    <w:rsid w:val="002E2232"/>
    <w:rsid w:val="002E3549"/>
    <w:rsid w:val="002E3697"/>
    <w:rsid w:val="002E7A1A"/>
    <w:rsid w:val="002F0320"/>
    <w:rsid w:val="002F0EB5"/>
    <w:rsid w:val="002F38BB"/>
    <w:rsid w:val="002F3F39"/>
    <w:rsid w:val="00307B5C"/>
    <w:rsid w:val="00307C0A"/>
    <w:rsid w:val="00313056"/>
    <w:rsid w:val="00313AE0"/>
    <w:rsid w:val="00316697"/>
    <w:rsid w:val="003166AF"/>
    <w:rsid w:val="003226B3"/>
    <w:rsid w:val="00333A62"/>
    <w:rsid w:val="0033782F"/>
    <w:rsid w:val="003439EE"/>
    <w:rsid w:val="003445DB"/>
    <w:rsid w:val="00345D5F"/>
    <w:rsid w:val="003511F6"/>
    <w:rsid w:val="00354848"/>
    <w:rsid w:val="0036174B"/>
    <w:rsid w:val="00364D1E"/>
    <w:rsid w:val="00370340"/>
    <w:rsid w:val="00372F66"/>
    <w:rsid w:val="00377BC3"/>
    <w:rsid w:val="00380542"/>
    <w:rsid w:val="00380A7F"/>
    <w:rsid w:val="00384C63"/>
    <w:rsid w:val="00384D9A"/>
    <w:rsid w:val="00391A03"/>
    <w:rsid w:val="00395185"/>
    <w:rsid w:val="003B1C68"/>
    <w:rsid w:val="003B2DB4"/>
    <w:rsid w:val="003B77FF"/>
    <w:rsid w:val="003C2480"/>
    <w:rsid w:val="003C3C9B"/>
    <w:rsid w:val="003D2502"/>
    <w:rsid w:val="003D2A83"/>
    <w:rsid w:val="003E01A2"/>
    <w:rsid w:val="003E040C"/>
    <w:rsid w:val="003E4A12"/>
    <w:rsid w:val="003E6E07"/>
    <w:rsid w:val="003E6E25"/>
    <w:rsid w:val="003E7132"/>
    <w:rsid w:val="003F41F3"/>
    <w:rsid w:val="003F4303"/>
    <w:rsid w:val="003F64BD"/>
    <w:rsid w:val="003F76BF"/>
    <w:rsid w:val="00400BF5"/>
    <w:rsid w:val="004049FA"/>
    <w:rsid w:val="00420272"/>
    <w:rsid w:val="00422272"/>
    <w:rsid w:val="00422BE6"/>
    <w:rsid w:val="00431A57"/>
    <w:rsid w:val="00435CEF"/>
    <w:rsid w:val="00436786"/>
    <w:rsid w:val="00442E79"/>
    <w:rsid w:val="00454FD5"/>
    <w:rsid w:val="00463C9F"/>
    <w:rsid w:val="00467EBD"/>
    <w:rsid w:val="00474FF5"/>
    <w:rsid w:val="00476135"/>
    <w:rsid w:val="0048236C"/>
    <w:rsid w:val="00483821"/>
    <w:rsid w:val="004953E8"/>
    <w:rsid w:val="00496D7A"/>
    <w:rsid w:val="004971A4"/>
    <w:rsid w:val="004A785E"/>
    <w:rsid w:val="004B73F3"/>
    <w:rsid w:val="004C0EEE"/>
    <w:rsid w:val="004C6C83"/>
    <w:rsid w:val="004C6DD0"/>
    <w:rsid w:val="004D21D0"/>
    <w:rsid w:val="004D4D33"/>
    <w:rsid w:val="004D5E16"/>
    <w:rsid w:val="004D6360"/>
    <w:rsid w:val="004D70F7"/>
    <w:rsid w:val="004F29D4"/>
    <w:rsid w:val="005003C4"/>
    <w:rsid w:val="00500A7A"/>
    <w:rsid w:val="00501958"/>
    <w:rsid w:val="005065AA"/>
    <w:rsid w:val="00510A91"/>
    <w:rsid w:val="00516CC8"/>
    <w:rsid w:val="0052302B"/>
    <w:rsid w:val="0052559F"/>
    <w:rsid w:val="00525D34"/>
    <w:rsid w:val="00532019"/>
    <w:rsid w:val="00534028"/>
    <w:rsid w:val="00535F47"/>
    <w:rsid w:val="00536A3A"/>
    <w:rsid w:val="00542B4E"/>
    <w:rsid w:val="005477AB"/>
    <w:rsid w:val="005505EB"/>
    <w:rsid w:val="0055224A"/>
    <w:rsid w:val="005522B5"/>
    <w:rsid w:val="00553C34"/>
    <w:rsid w:val="00576281"/>
    <w:rsid w:val="00583052"/>
    <w:rsid w:val="00585789"/>
    <w:rsid w:val="0058791D"/>
    <w:rsid w:val="0059670F"/>
    <w:rsid w:val="005969F3"/>
    <w:rsid w:val="005A2E22"/>
    <w:rsid w:val="005A417F"/>
    <w:rsid w:val="005A516E"/>
    <w:rsid w:val="005A5EA9"/>
    <w:rsid w:val="005A66E7"/>
    <w:rsid w:val="005B251C"/>
    <w:rsid w:val="005B40FA"/>
    <w:rsid w:val="005C0991"/>
    <w:rsid w:val="005C4857"/>
    <w:rsid w:val="005D23BC"/>
    <w:rsid w:val="005E2F94"/>
    <w:rsid w:val="005E421B"/>
    <w:rsid w:val="005E45B4"/>
    <w:rsid w:val="005E6266"/>
    <w:rsid w:val="005E6A86"/>
    <w:rsid w:val="005E6D25"/>
    <w:rsid w:val="005F2471"/>
    <w:rsid w:val="005F48B6"/>
    <w:rsid w:val="005F61ED"/>
    <w:rsid w:val="0060108D"/>
    <w:rsid w:val="006015FB"/>
    <w:rsid w:val="00601759"/>
    <w:rsid w:val="00604E2F"/>
    <w:rsid w:val="00607D34"/>
    <w:rsid w:val="00611F84"/>
    <w:rsid w:val="006160CD"/>
    <w:rsid w:val="00624B2C"/>
    <w:rsid w:val="00626FA0"/>
    <w:rsid w:val="006308B3"/>
    <w:rsid w:val="0063398D"/>
    <w:rsid w:val="00637B3C"/>
    <w:rsid w:val="00643E20"/>
    <w:rsid w:val="0064536E"/>
    <w:rsid w:val="0065491F"/>
    <w:rsid w:val="006550D3"/>
    <w:rsid w:val="006561F5"/>
    <w:rsid w:val="00663A90"/>
    <w:rsid w:val="00673455"/>
    <w:rsid w:val="00676B64"/>
    <w:rsid w:val="0067783A"/>
    <w:rsid w:val="00680F25"/>
    <w:rsid w:val="0068162F"/>
    <w:rsid w:val="00687097"/>
    <w:rsid w:val="00691A3C"/>
    <w:rsid w:val="00694E8D"/>
    <w:rsid w:val="00696112"/>
    <w:rsid w:val="006A3FE0"/>
    <w:rsid w:val="006A439A"/>
    <w:rsid w:val="006A62B3"/>
    <w:rsid w:val="006A631C"/>
    <w:rsid w:val="006A6369"/>
    <w:rsid w:val="006B1867"/>
    <w:rsid w:val="006B2285"/>
    <w:rsid w:val="006C5DCC"/>
    <w:rsid w:val="006D095C"/>
    <w:rsid w:val="006D2CBF"/>
    <w:rsid w:val="006E0DD2"/>
    <w:rsid w:val="006F24D4"/>
    <w:rsid w:val="006F69F4"/>
    <w:rsid w:val="00700EE0"/>
    <w:rsid w:val="0072531D"/>
    <w:rsid w:val="00727CE0"/>
    <w:rsid w:val="00730120"/>
    <w:rsid w:val="007319EB"/>
    <w:rsid w:val="007338C5"/>
    <w:rsid w:val="0074742D"/>
    <w:rsid w:val="007535C5"/>
    <w:rsid w:val="007566CB"/>
    <w:rsid w:val="0076068E"/>
    <w:rsid w:val="00760F3C"/>
    <w:rsid w:val="007674FF"/>
    <w:rsid w:val="00771DAE"/>
    <w:rsid w:val="00772C82"/>
    <w:rsid w:val="0078007D"/>
    <w:rsid w:val="00782144"/>
    <w:rsid w:val="00783D5A"/>
    <w:rsid w:val="0078461E"/>
    <w:rsid w:val="00795E0C"/>
    <w:rsid w:val="007968A0"/>
    <w:rsid w:val="0079777F"/>
    <w:rsid w:val="007A131A"/>
    <w:rsid w:val="007A56B9"/>
    <w:rsid w:val="007A5AD7"/>
    <w:rsid w:val="007A64C8"/>
    <w:rsid w:val="007B17FD"/>
    <w:rsid w:val="007B566B"/>
    <w:rsid w:val="007B5DD9"/>
    <w:rsid w:val="007B6792"/>
    <w:rsid w:val="007B6BE5"/>
    <w:rsid w:val="007B784A"/>
    <w:rsid w:val="007C164A"/>
    <w:rsid w:val="007C2F1A"/>
    <w:rsid w:val="007C6678"/>
    <w:rsid w:val="007C7A29"/>
    <w:rsid w:val="007D6519"/>
    <w:rsid w:val="007D7EA8"/>
    <w:rsid w:val="007E6C2B"/>
    <w:rsid w:val="007F27CF"/>
    <w:rsid w:val="007F63A2"/>
    <w:rsid w:val="007F7281"/>
    <w:rsid w:val="0080151C"/>
    <w:rsid w:val="00812A7A"/>
    <w:rsid w:val="00814E5A"/>
    <w:rsid w:val="00820274"/>
    <w:rsid w:val="008214C2"/>
    <w:rsid w:val="00822B8D"/>
    <w:rsid w:val="00822EC5"/>
    <w:rsid w:val="0082395B"/>
    <w:rsid w:val="0082493D"/>
    <w:rsid w:val="00826609"/>
    <w:rsid w:val="00857601"/>
    <w:rsid w:val="00864A48"/>
    <w:rsid w:val="00867F40"/>
    <w:rsid w:val="00870AE8"/>
    <w:rsid w:val="00870CE7"/>
    <w:rsid w:val="00871CA0"/>
    <w:rsid w:val="00872385"/>
    <w:rsid w:val="00877A45"/>
    <w:rsid w:val="00880FD1"/>
    <w:rsid w:val="00880FF6"/>
    <w:rsid w:val="00881C97"/>
    <w:rsid w:val="00882747"/>
    <w:rsid w:val="00883E7F"/>
    <w:rsid w:val="00896C04"/>
    <w:rsid w:val="008A0D4A"/>
    <w:rsid w:val="008A29E5"/>
    <w:rsid w:val="008A50BB"/>
    <w:rsid w:val="008A54C0"/>
    <w:rsid w:val="008B0A7C"/>
    <w:rsid w:val="008B2D1D"/>
    <w:rsid w:val="008B3A0D"/>
    <w:rsid w:val="008B5F84"/>
    <w:rsid w:val="008C1547"/>
    <w:rsid w:val="008C2C9D"/>
    <w:rsid w:val="008C37CE"/>
    <w:rsid w:val="008C5DC4"/>
    <w:rsid w:val="008D274F"/>
    <w:rsid w:val="008D287F"/>
    <w:rsid w:val="008D71AD"/>
    <w:rsid w:val="008E3D13"/>
    <w:rsid w:val="008E3EB3"/>
    <w:rsid w:val="008E5CD1"/>
    <w:rsid w:val="008F411F"/>
    <w:rsid w:val="008F47A5"/>
    <w:rsid w:val="008F4986"/>
    <w:rsid w:val="008F5352"/>
    <w:rsid w:val="00903C2F"/>
    <w:rsid w:val="0090421F"/>
    <w:rsid w:val="009051F3"/>
    <w:rsid w:val="00905D8F"/>
    <w:rsid w:val="00906CD4"/>
    <w:rsid w:val="0091148F"/>
    <w:rsid w:val="00913D1F"/>
    <w:rsid w:val="00915800"/>
    <w:rsid w:val="009218AE"/>
    <w:rsid w:val="00923D68"/>
    <w:rsid w:val="0092589B"/>
    <w:rsid w:val="0092593B"/>
    <w:rsid w:val="0093079D"/>
    <w:rsid w:val="00930A54"/>
    <w:rsid w:val="0094205F"/>
    <w:rsid w:val="00947484"/>
    <w:rsid w:val="00951B96"/>
    <w:rsid w:val="00952A1F"/>
    <w:rsid w:val="009570B1"/>
    <w:rsid w:val="009608C8"/>
    <w:rsid w:val="0096164A"/>
    <w:rsid w:val="00965507"/>
    <w:rsid w:val="00970832"/>
    <w:rsid w:val="00972C41"/>
    <w:rsid w:val="00974036"/>
    <w:rsid w:val="009746A7"/>
    <w:rsid w:val="00976791"/>
    <w:rsid w:val="00977BAA"/>
    <w:rsid w:val="00982085"/>
    <w:rsid w:val="009835AA"/>
    <w:rsid w:val="00990657"/>
    <w:rsid w:val="00990D62"/>
    <w:rsid w:val="00994C4B"/>
    <w:rsid w:val="009A44CA"/>
    <w:rsid w:val="009B0688"/>
    <w:rsid w:val="009B5D67"/>
    <w:rsid w:val="009C2953"/>
    <w:rsid w:val="009C2CE1"/>
    <w:rsid w:val="009C2EB2"/>
    <w:rsid w:val="009D16AA"/>
    <w:rsid w:val="009D5AC9"/>
    <w:rsid w:val="009E1CA7"/>
    <w:rsid w:val="009F3675"/>
    <w:rsid w:val="009F64EF"/>
    <w:rsid w:val="00A008D1"/>
    <w:rsid w:val="00A00EB4"/>
    <w:rsid w:val="00A05B3F"/>
    <w:rsid w:val="00A11054"/>
    <w:rsid w:val="00A11291"/>
    <w:rsid w:val="00A16803"/>
    <w:rsid w:val="00A208BF"/>
    <w:rsid w:val="00A20D52"/>
    <w:rsid w:val="00A22A56"/>
    <w:rsid w:val="00A23561"/>
    <w:rsid w:val="00A23603"/>
    <w:rsid w:val="00A31FCF"/>
    <w:rsid w:val="00A327DD"/>
    <w:rsid w:val="00A3393E"/>
    <w:rsid w:val="00A36855"/>
    <w:rsid w:val="00A424CE"/>
    <w:rsid w:val="00A45218"/>
    <w:rsid w:val="00A463A1"/>
    <w:rsid w:val="00A51AB5"/>
    <w:rsid w:val="00A528A6"/>
    <w:rsid w:val="00A54F14"/>
    <w:rsid w:val="00A61154"/>
    <w:rsid w:val="00A63E23"/>
    <w:rsid w:val="00A65B45"/>
    <w:rsid w:val="00A75A33"/>
    <w:rsid w:val="00A77134"/>
    <w:rsid w:val="00A803B7"/>
    <w:rsid w:val="00A81403"/>
    <w:rsid w:val="00A82012"/>
    <w:rsid w:val="00A967B7"/>
    <w:rsid w:val="00A97241"/>
    <w:rsid w:val="00AB357A"/>
    <w:rsid w:val="00AB3938"/>
    <w:rsid w:val="00AC1D33"/>
    <w:rsid w:val="00AC1FC6"/>
    <w:rsid w:val="00AD414F"/>
    <w:rsid w:val="00AD45C5"/>
    <w:rsid w:val="00AD512B"/>
    <w:rsid w:val="00AD5732"/>
    <w:rsid w:val="00AE0F8E"/>
    <w:rsid w:val="00AE68E0"/>
    <w:rsid w:val="00AF36A4"/>
    <w:rsid w:val="00AF5576"/>
    <w:rsid w:val="00AF5C37"/>
    <w:rsid w:val="00AF7A8F"/>
    <w:rsid w:val="00B03BF3"/>
    <w:rsid w:val="00B04EBB"/>
    <w:rsid w:val="00B0569B"/>
    <w:rsid w:val="00B07AFE"/>
    <w:rsid w:val="00B21FBF"/>
    <w:rsid w:val="00B27FC3"/>
    <w:rsid w:val="00B32FCE"/>
    <w:rsid w:val="00B33030"/>
    <w:rsid w:val="00B331AA"/>
    <w:rsid w:val="00B404ED"/>
    <w:rsid w:val="00B44CCD"/>
    <w:rsid w:val="00B47FE6"/>
    <w:rsid w:val="00B559DB"/>
    <w:rsid w:val="00B62059"/>
    <w:rsid w:val="00B64206"/>
    <w:rsid w:val="00B65E27"/>
    <w:rsid w:val="00B67C82"/>
    <w:rsid w:val="00B73FB8"/>
    <w:rsid w:val="00B77E25"/>
    <w:rsid w:val="00B81DCD"/>
    <w:rsid w:val="00B828EA"/>
    <w:rsid w:val="00B85B2B"/>
    <w:rsid w:val="00B9077C"/>
    <w:rsid w:val="00B92080"/>
    <w:rsid w:val="00B95757"/>
    <w:rsid w:val="00B97911"/>
    <w:rsid w:val="00BB1106"/>
    <w:rsid w:val="00BB1496"/>
    <w:rsid w:val="00BB1699"/>
    <w:rsid w:val="00BB2683"/>
    <w:rsid w:val="00BB7F89"/>
    <w:rsid w:val="00BC1FF8"/>
    <w:rsid w:val="00BC23A6"/>
    <w:rsid w:val="00BC2C38"/>
    <w:rsid w:val="00BC56A3"/>
    <w:rsid w:val="00BC7BAE"/>
    <w:rsid w:val="00BD5A92"/>
    <w:rsid w:val="00BD7547"/>
    <w:rsid w:val="00BE0081"/>
    <w:rsid w:val="00BE706D"/>
    <w:rsid w:val="00BF0C22"/>
    <w:rsid w:val="00BF2291"/>
    <w:rsid w:val="00BF39BE"/>
    <w:rsid w:val="00BF56B8"/>
    <w:rsid w:val="00BF7400"/>
    <w:rsid w:val="00C002DB"/>
    <w:rsid w:val="00C0325D"/>
    <w:rsid w:val="00C03F89"/>
    <w:rsid w:val="00C052BB"/>
    <w:rsid w:val="00C057BE"/>
    <w:rsid w:val="00C075D0"/>
    <w:rsid w:val="00C07B79"/>
    <w:rsid w:val="00C10CEA"/>
    <w:rsid w:val="00C13373"/>
    <w:rsid w:val="00C145C9"/>
    <w:rsid w:val="00C16955"/>
    <w:rsid w:val="00C26C19"/>
    <w:rsid w:val="00C32E24"/>
    <w:rsid w:val="00C37790"/>
    <w:rsid w:val="00C41C85"/>
    <w:rsid w:val="00C43FA5"/>
    <w:rsid w:val="00C44E19"/>
    <w:rsid w:val="00C450CE"/>
    <w:rsid w:val="00C47E48"/>
    <w:rsid w:val="00C51073"/>
    <w:rsid w:val="00C51283"/>
    <w:rsid w:val="00C538AE"/>
    <w:rsid w:val="00C622A7"/>
    <w:rsid w:val="00C66BFE"/>
    <w:rsid w:val="00C8115C"/>
    <w:rsid w:val="00C85D34"/>
    <w:rsid w:val="00C87E49"/>
    <w:rsid w:val="00C9294E"/>
    <w:rsid w:val="00C92B4F"/>
    <w:rsid w:val="00C94104"/>
    <w:rsid w:val="00C94FBC"/>
    <w:rsid w:val="00CA27C4"/>
    <w:rsid w:val="00CA6922"/>
    <w:rsid w:val="00CB6FBA"/>
    <w:rsid w:val="00CB7760"/>
    <w:rsid w:val="00CC4317"/>
    <w:rsid w:val="00CC62EA"/>
    <w:rsid w:val="00CD09DA"/>
    <w:rsid w:val="00CD10AE"/>
    <w:rsid w:val="00CD19F3"/>
    <w:rsid w:val="00CD43D4"/>
    <w:rsid w:val="00CE0660"/>
    <w:rsid w:val="00CE1D95"/>
    <w:rsid w:val="00CE54DE"/>
    <w:rsid w:val="00CF22C6"/>
    <w:rsid w:val="00D00148"/>
    <w:rsid w:val="00D00CC6"/>
    <w:rsid w:val="00D03A79"/>
    <w:rsid w:val="00D06279"/>
    <w:rsid w:val="00D06A9F"/>
    <w:rsid w:val="00D14162"/>
    <w:rsid w:val="00D21680"/>
    <w:rsid w:val="00D21B14"/>
    <w:rsid w:val="00D260CE"/>
    <w:rsid w:val="00D3538E"/>
    <w:rsid w:val="00D37950"/>
    <w:rsid w:val="00D41918"/>
    <w:rsid w:val="00D43F8E"/>
    <w:rsid w:val="00D46A14"/>
    <w:rsid w:val="00D50844"/>
    <w:rsid w:val="00D50EEC"/>
    <w:rsid w:val="00D5214F"/>
    <w:rsid w:val="00D53A4D"/>
    <w:rsid w:val="00D649E3"/>
    <w:rsid w:val="00D82E43"/>
    <w:rsid w:val="00D84EE8"/>
    <w:rsid w:val="00D878B0"/>
    <w:rsid w:val="00D91ABE"/>
    <w:rsid w:val="00D951C0"/>
    <w:rsid w:val="00D96053"/>
    <w:rsid w:val="00D96B79"/>
    <w:rsid w:val="00DA1EFE"/>
    <w:rsid w:val="00DA4DBF"/>
    <w:rsid w:val="00DB01E4"/>
    <w:rsid w:val="00DB5666"/>
    <w:rsid w:val="00DB70C2"/>
    <w:rsid w:val="00DC10F6"/>
    <w:rsid w:val="00DC118A"/>
    <w:rsid w:val="00DC67D1"/>
    <w:rsid w:val="00DD118D"/>
    <w:rsid w:val="00DD275A"/>
    <w:rsid w:val="00DD27E7"/>
    <w:rsid w:val="00DE1535"/>
    <w:rsid w:val="00DE525A"/>
    <w:rsid w:val="00DF722B"/>
    <w:rsid w:val="00DF7787"/>
    <w:rsid w:val="00E03C47"/>
    <w:rsid w:val="00E12412"/>
    <w:rsid w:val="00E15393"/>
    <w:rsid w:val="00E16482"/>
    <w:rsid w:val="00E26896"/>
    <w:rsid w:val="00E35196"/>
    <w:rsid w:val="00E37AA3"/>
    <w:rsid w:val="00E37E08"/>
    <w:rsid w:val="00E4040A"/>
    <w:rsid w:val="00E4101B"/>
    <w:rsid w:val="00E463D3"/>
    <w:rsid w:val="00E53264"/>
    <w:rsid w:val="00E571F5"/>
    <w:rsid w:val="00E639B6"/>
    <w:rsid w:val="00E727DE"/>
    <w:rsid w:val="00E757FB"/>
    <w:rsid w:val="00E76A6D"/>
    <w:rsid w:val="00E83D1B"/>
    <w:rsid w:val="00E916A7"/>
    <w:rsid w:val="00E95A74"/>
    <w:rsid w:val="00E9639C"/>
    <w:rsid w:val="00E97A61"/>
    <w:rsid w:val="00EA171B"/>
    <w:rsid w:val="00EB07DA"/>
    <w:rsid w:val="00EB7B18"/>
    <w:rsid w:val="00EC0679"/>
    <w:rsid w:val="00ED5606"/>
    <w:rsid w:val="00EE13E7"/>
    <w:rsid w:val="00EE25EC"/>
    <w:rsid w:val="00EE3D66"/>
    <w:rsid w:val="00EE47FA"/>
    <w:rsid w:val="00EE7B44"/>
    <w:rsid w:val="00EF02E3"/>
    <w:rsid w:val="00EF2976"/>
    <w:rsid w:val="00EF4921"/>
    <w:rsid w:val="00EF4E21"/>
    <w:rsid w:val="00F02ECE"/>
    <w:rsid w:val="00F045D9"/>
    <w:rsid w:val="00F056A5"/>
    <w:rsid w:val="00F05899"/>
    <w:rsid w:val="00F05D52"/>
    <w:rsid w:val="00F06607"/>
    <w:rsid w:val="00F072FF"/>
    <w:rsid w:val="00F078FC"/>
    <w:rsid w:val="00F1537F"/>
    <w:rsid w:val="00F16EFD"/>
    <w:rsid w:val="00F17B48"/>
    <w:rsid w:val="00F2092F"/>
    <w:rsid w:val="00F21ECB"/>
    <w:rsid w:val="00F22402"/>
    <w:rsid w:val="00F2307F"/>
    <w:rsid w:val="00F24521"/>
    <w:rsid w:val="00F24DF8"/>
    <w:rsid w:val="00F25676"/>
    <w:rsid w:val="00F279AA"/>
    <w:rsid w:val="00F30623"/>
    <w:rsid w:val="00F36A7A"/>
    <w:rsid w:val="00F3724C"/>
    <w:rsid w:val="00F37FF7"/>
    <w:rsid w:val="00F40156"/>
    <w:rsid w:val="00F411BB"/>
    <w:rsid w:val="00F5533A"/>
    <w:rsid w:val="00F5616E"/>
    <w:rsid w:val="00F56372"/>
    <w:rsid w:val="00F56B0A"/>
    <w:rsid w:val="00F56D60"/>
    <w:rsid w:val="00F6450D"/>
    <w:rsid w:val="00F7156A"/>
    <w:rsid w:val="00F7304A"/>
    <w:rsid w:val="00F7306A"/>
    <w:rsid w:val="00F7461B"/>
    <w:rsid w:val="00F95D4A"/>
    <w:rsid w:val="00F96E73"/>
    <w:rsid w:val="00FA0C4A"/>
    <w:rsid w:val="00FA2DB8"/>
    <w:rsid w:val="00FA5358"/>
    <w:rsid w:val="00FA7EB0"/>
    <w:rsid w:val="00FB2457"/>
    <w:rsid w:val="00FC2D83"/>
    <w:rsid w:val="00FC3193"/>
    <w:rsid w:val="00FC34F9"/>
    <w:rsid w:val="00FC51EC"/>
    <w:rsid w:val="00FC6A16"/>
    <w:rsid w:val="00FD7528"/>
    <w:rsid w:val="00FE4264"/>
    <w:rsid w:val="00FF5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EA6489"/>
  <w15:docId w15:val="{C25E28A1-F92C-42FB-A234-2857DF96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rsid w:val="007D7EA8"/>
    <w:pPr>
      <w:keepNext/>
      <w:keepLines/>
      <w:spacing w:line="360" w:lineRule="auto"/>
      <w:jc w:val="center"/>
      <w:outlineLvl w:val="0"/>
    </w:pPr>
    <w:rPr>
      <w:b/>
      <w:kern w:val="0"/>
      <w:sz w:val="30"/>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1"/>
    <w:next w:val="a"/>
    <w:qFormat/>
    <w:rsid w:val="0094205F"/>
    <w:p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link w:val="a3"/>
    <w:rPr>
      <w:rFonts w:ascii="宋体"/>
      <w:kern w:val="0"/>
    </w:rPr>
  </w:style>
  <w:style w:type="character" w:styleId="a4">
    <w:name w:val="annotation reference"/>
    <w:qFormat/>
    <w:rPr>
      <w:sz w:val="21"/>
    </w:rPr>
  </w:style>
  <w:style w:type="character" w:customStyle="1" w:styleId="unnamed11">
    <w:name w:val="unnamed11"/>
    <w:rPr>
      <w:rFonts w:ascii="宋体" w:eastAsia="宋体" w:hAnsi="宋体" w:hint="eastAsia"/>
      <w:sz w:val="18"/>
    </w:rPr>
  </w:style>
  <w:style w:type="character" w:styleId="a5">
    <w:name w:val="footnote reference"/>
    <w:rPr>
      <w:vertAlign w:val="superscript"/>
    </w:rPr>
  </w:style>
  <w:style w:type="character" w:customStyle="1" w:styleId="Char0">
    <w:name w:val="标题 Char"/>
    <w:link w:val="a6"/>
    <w:rPr>
      <w:rFonts w:ascii="Cambria" w:hAnsi="Cambria"/>
      <w:b/>
      <w:kern w:val="2"/>
      <w:sz w:val="32"/>
    </w:rPr>
  </w:style>
  <w:style w:type="character" w:customStyle="1" w:styleId="Char1">
    <w:name w:val="页眉 Char"/>
    <w:link w:val="a7"/>
    <w:rPr>
      <w:rFonts w:eastAsia="宋体"/>
      <w:kern w:val="2"/>
      <w:sz w:val="18"/>
      <w:lang w:val="en-US" w:eastAsia="zh-CN"/>
    </w:rPr>
  </w:style>
  <w:style w:type="character" w:customStyle="1" w:styleId="read">
    <w:name w:val="read"/>
    <w:basedOn w:val="a0"/>
  </w:style>
  <w:style w:type="character" w:styleId="a8">
    <w:name w:val="page number"/>
    <w:basedOn w:val="a0"/>
  </w:style>
  <w:style w:type="character" w:styleId="a9">
    <w:name w:val="Hyperlink"/>
    <w:uiPriority w:val="99"/>
    <w:rPr>
      <w:color w:val="0000FF"/>
      <w:u w:val="single"/>
    </w:rPr>
  </w:style>
  <w:style w:type="paragraph" w:styleId="30">
    <w:name w:val="toc 3"/>
    <w:basedOn w:val="a"/>
    <w:next w:val="a"/>
    <w:pPr>
      <w:ind w:leftChars="400" w:left="840"/>
    </w:pPr>
  </w:style>
  <w:style w:type="paragraph" w:styleId="31">
    <w:name w:val="Body Text Indent 3"/>
    <w:basedOn w:val="a"/>
    <w:pPr>
      <w:autoSpaceDE w:val="0"/>
      <w:autoSpaceDN w:val="0"/>
      <w:adjustRightInd w:val="0"/>
      <w:spacing w:line="360" w:lineRule="auto"/>
      <w:ind w:left="420" w:firstLine="435"/>
    </w:pPr>
    <w:rPr>
      <w:color w:val="0000FF"/>
    </w:rPr>
  </w:style>
  <w:style w:type="paragraph" w:customStyle="1" w:styleId="CharChar">
    <w:name w:val="Char Char"/>
    <w:basedOn w:val="a"/>
  </w:style>
  <w:style w:type="paragraph" w:customStyle="1" w:styleId="Default">
    <w:name w:val="Default"/>
    <w:pPr>
      <w:widowControl w:val="0"/>
      <w:autoSpaceDE w:val="0"/>
      <w:autoSpaceDN w:val="0"/>
      <w:adjustRightInd w:val="0"/>
    </w:pPr>
    <w:rPr>
      <w:rFonts w:ascii="宋体"/>
      <w:color w:val="000000"/>
      <w:sz w:val="24"/>
    </w:rPr>
  </w:style>
  <w:style w:type="paragraph" w:customStyle="1" w:styleId="unnamed1">
    <w:name w:val="unnamed1"/>
    <w:basedOn w:val="a"/>
    <w:pPr>
      <w:spacing w:before="60" w:after="60"/>
      <w:ind w:left="15" w:right="15"/>
    </w:pPr>
    <w:rPr>
      <w:rFonts w:ascii="宋体" w:hAnsi="宋体" w:hint="eastAsia"/>
      <w:color w:val="000000"/>
      <w:sz w:val="18"/>
      <w:szCs w:val="18"/>
    </w:rPr>
  </w:style>
  <w:style w:type="paragraph" w:customStyle="1" w:styleId="Listbullet">
    <w:name w:val="List_bullet"/>
    <w:basedOn w:val="a"/>
    <w:pPr>
      <w:widowControl/>
      <w:numPr>
        <w:numId w:val="1"/>
      </w:numPr>
      <w:tabs>
        <w:tab w:val="left" w:pos="360"/>
      </w:tabs>
      <w:jc w:val="left"/>
    </w:pPr>
    <w:rPr>
      <w:kern w:val="0"/>
      <w:sz w:val="24"/>
    </w:rPr>
  </w:style>
  <w:style w:type="paragraph" w:customStyle="1" w:styleId="msonormal1">
    <w:name w:val="msonormal1"/>
    <w:pPr>
      <w:widowControl w:val="0"/>
      <w:jc w:val="both"/>
    </w:pPr>
    <w:rPr>
      <w:kern w:val="2"/>
      <w:sz w:val="21"/>
    </w:rPr>
  </w:style>
  <w:style w:type="paragraph" w:customStyle="1" w:styleId="aa">
    <w:name w:val="正文正文"/>
    <w:basedOn w:val="a"/>
    <w:pPr>
      <w:spacing w:afterLines="25" w:after="78" w:line="360" w:lineRule="auto"/>
      <w:ind w:firstLineChars="200" w:firstLine="200"/>
    </w:pPr>
    <w:rPr>
      <w:sz w:val="24"/>
    </w:rPr>
  </w:style>
  <w:style w:type="paragraph" w:styleId="ab">
    <w:name w:val="annotation subject"/>
    <w:basedOn w:val="ac"/>
    <w:next w:val="ac"/>
    <w:rPr>
      <w:b/>
    </w:rPr>
  </w:style>
  <w:style w:type="paragraph" w:styleId="ac">
    <w:name w:val="annotation text"/>
    <w:basedOn w:val="a"/>
    <w:link w:val="Char2"/>
    <w:pPr>
      <w:jc w:val="left"/>
    </w:pPr>
    <w:rPr>
      <w:lang w:val="x-none" w:eastAsia="x-none"/>
    </w:rPr>
  </w:style>
  <w:style w:type="paragraph" w:styleId="ad">
    <w:name w:val="Document Map"/>
    <w:basedOn w:val="a"/>
    <w:pPr>
      <w:shd w:val="clear" w:color="auto" w:fill="000080"/>
    </w:pPr>
  </w:style>
  <w:style w:type="paragraph" w:customStyle="1" w:styleId="Char3">
    <w:name w:val="Char"/>
    <w:basedOn w:val="a"/>
  </w:style>
  <w:style w:type="paragraph" w:styleId="a6">
    <w:name w:val="Title"/>
    <w:basedOn w:val="a"/>
    <w:next w:val="a"/>
    <w:link w:val="Char0"/>
    <w:qFormat/>
    <w:pPr>
      <w:spacing w:before="240" w:after="60"/>
      <w:jc w:val="center"/>
      <w:outlineLvl w:val="0"/>
    </w:pPr>
    <w:rPr>
      <w:rFonts w:ascii="Cambria" w:hAnsi="Cambria"/>
      <w:b/>
      <w:sz w:val="32"/>
      <w:lang w:val="x-none" w:eastAsia="x-none"/>
    </w:rPr>
  </w:style>
  <w:style w:type="paragraph" w:styleId="a3">
    <w:name w:val="Body Text"/>
    <w:basedOn w:val="a"/>
    <w:link w:val="Char"/>
    <w:pPr>
      <w:autoSpaceDE w:val="0"/>
      <w:autoSpaceDN w:val="0"/>
      <w:adjustRightInd w:val="0"/>
      <w:spacing w:line="360" w:lineRule="auto"/>
      <w:jc w:val="left"/>
    </w:pPr>
    <w:rPr>
      <w:rFonts w:ascii="宋体"/>
      <w:kern w:val="0"/>
      <w:sz w:val="20"/>
      <w:lang w:val="x-none" w:eastAsia="x-none"/>
    </w:rPr>
  </w:style>
  <w:style w:type="paragraph" w:styleId="ae">
    <w:name w:val="Normal Indent"/>
    <w:basedOn w:val="a"/>
    <w:pPr>
      <w:ind w:firstLineChars="200" w:firstLine="420"/>
    </w:pPr>
  </w:style>
  <w:style w:type="paragraph" w:styleId="a7">
    <w:name w:val="header"/>
    <w:basedOn w:val="a"/>
    <w:link w:val="Char1"/>
    <w:pPr>
      <w:pBdr>
        <w:bottom w:val="single" w:sz="6" w:space="1" w:color="auto"/>
      </w:pBdr>
      <w:tabs>
        <w:tab w:val="center" w:pos="4153"/>
        <w:tab w:val="right" w:pos="8306"/>
      </w:tabs>
      <w:snapToGrid w:val="0"/>
      <w:jc w:val="center"/>
    </w:pPr>
    <w:rPr>
      <w:sz w:val="18"/>
    </w:rPr>
  </w:style>
  <w:style w:type="paragraph" w:customStyle="1" w:styleId="Char10">
    <w:name w:val="Char1"/>
    <w:basedOn w:val="a"/>
  </w:style>
  <w:style w:type="paragraph" w:customStyle="1" w:styleId="CharCharChar">
    <w:name w:val="Char Char Char"/>
    <w:basedOn w:val="a"/>
  </w:style>
  <w:style w:type="paragraph" w:styleId="af">
    <w:name w:val="Balloon Text"/>
    <w:basedOn w:val="a"/>
    <w:rPr>
      <w:sz w:val="18"/>
    </w:rPr>
  </w:style>
  <w:style w:type="paragraph" w:styleId="af0">
    <w:name w:val="footnote text"/>
    <w:basedOn w:val="a"/>
    <w:pPr>
      <w:snapToGrid w:val="0"/>
      <w:jc w:val="left"/>
    </w:pPr>
    <w:rPr>
      <w:sz w:val="18"/>
    </w:rPr>
  </w:style>
  <w:style w:type="paragraph" w:styleId="10">
    <w:name w:val="toc 1"/>
    <w:basedOn w:val="a"/>
    <w:next w:val="a"/>
    <w:uiPriority w:val="39"/>
    <w:pPr>
      <w:tabs>
        <w:tab w:val="right" w:leader="dot" w:pos="8296"/>
      </w:tabs>
      <w:spacing w:line="360" w:lineRule="auto"/>
    </w:pPr>
  </w:style>
  <w:style w:type="paragraph" w:styleId="af1">
    <w:name w:val="footer"/>
    <w:basedOn w:val="a"/>
    <w:pPr>
      <w:tabs>
        <w:tab w:val="center" w:pos="4153"/>
        <w:tab w:val="right" w:pos="8306"/>
      </w:tabs>
      <w:snapToGrid w:val="0"/>
      <w:jc w:val="left"/>
    </w:pPr>
    <w:rPr>
      <w:sz w:val="18"/>
    </w:rPr>
  </w:style>
  <w:style w:type="paragraph" w:styleId="af2">
    <w:name w:val="Plain Text"/>
    <w:basedOn w:val="a"/>
    <w:pPr>
      <w:adjustRightInd w:val="0"/>
      <w:spacing w:line="312" w:lineRule="atLeast"/>
      <w:textAlignment w:val="baseline"/>
    </w:pPr>
    <w:rPr>
      <w:rFonts w:ascii="宋体" w:hAnsi="Courier New"/>
      <w:kern w:val="0"/>
    </w:rPr>
  </w:style>
  <w:style w:type="paragraph" w:styleId="20">
    <w:name w:val="Body Text Indent 2"/>
    <w:basedOn w:val="a"/>
    <w:pPr>
      <w:spacing w:line="360" w:lineRule="auto"/>
      <w:ind w:firstLine="425"/>
    </w:pPr>
    <w:rPr>
      <w:rFonts w:ascii="仿宋_GB2312" w:eastAsia="仿宋_GB2312"/>
      <w:sz w:val="28"/>
    </w:rPr>
  </w:style>
  <w:style w:type="paragraph" w:customStyle="1" w:styleId="InfoBlue">
    <w:name w:val="InfoBlue"/>
    <w:basedOn w:val="a"/>
    <w:next w:val="a3"/>
    <w:pPr>
      <w:tabs>
        <w:tab w:val="left" w:pos="420"/>
      </w:tabs>
      <w:spacing w:after="120" w:line="240" w:lineRule="atLeast"/>
      <w:ind w:left="420" w:hanging="420"/>
      <w:jc w:val="left"/>
    </w:pPr>
    <w:rPr>
      <w:rFonts w:ascii="宋体" w:hAnsi="宋体"/>
    </w:rPr>
  </w:style>
  <w:style w:type="paragraph" w:customStyle="1" w:styleId="CharCharCharChar">
    <w:name w:val="Char Char Char Char"/>
    <w:basedOn w:val="a"/>
    <w:pPr>
      <w:tabs>
        <w:tab w:val="left" w:pos="360"/>
      </w:tabs>
    </w:pPr>
  </w:style>
  <w:style w:type="paragraph" w:customStyle="1" w:styleId="CharChar1">
    <w:name w:val="Char Char1"/>
    <w:basedOn w:val="a"/>
  </w:style>
  <w:style w:type="paragraph" w:customStyle="1" w:styleId="af3">
    <w:name w:val="正文所"/>
    <w:basedOn w:val="a"/>
    <w:pPr>
      <w:spacing w:line="360" w:lineRule="auto"/>
      <w:ind w:firstLineChars="200" w:firstLine="420"/>
    </w:pPr>
    <w:rPr>
      <w:rFonts w:ascii="宋体"/>
    </w:rPr>
  </w:style>
  <w:style w:type="paragraph" w:styleId="af4">
    <w:name w:val="Revision"/>
    <w:hidden/>
    <w:uiPriority w:val="99"/>
    <w:semiHidden/>
    <w:rsid w:val="007A64C8"/>
    <w:rPr>
      <w:kern w:val="2"/>
      <w:sz w:val="21"/>
    </w:rPr>
  </w:style>
  <w:style w:type="paragraph" w:styleId="af5">
    <w:name w:val="Body Text Indent"/>
    <w:basedOn w:val="a"/>
    <w:link w:val="Char4"/>
    <w:uiPriority w:val="99"/>
    <w:unhideWhenUsed/>
    <w:rsid w:val="00A63E23"/>
    <w:pPr>
      <w:spacing w:after="120"/>
      <w:ind w:leftChars="200" w:left="420"/>
    </w:pPr>
    <w:rPr>
      <w:lang w:val="x-none" w:eastAsia="x-none"/>
    </w:rPr>
  </w:style>
  <w:style w:type="character" w:customStyle="1" w:styleId="Char4">
    <w:name w:val="正文文本缩进 Char"/>
    <w:link w:val="af5"/>
    <w:uiPriority w:val="99"/>
    <w:rsid w:val="00A63E23"/>
    <w:rPr>
      <w:kern w:val="2"/>
      <w:sz w:val="21"/>
    </w:rPr>
  </w:style>
  <w:style w:type="paragraph" w:customStyle="1" w:styleId="Web">
    <w:name w:val="普通 (Web)"/>
    <w:basedOn w:val="a"/>
    <w:rsid w:val="00A63E23"/>
    <w:pPr>
      <w:widowControl/>
      <w:spacing w:before="100" w:beforeAutospacing="1" w:after="100" w:afterAutospacing="1"/>
      <w:jc w:val="left"/>
    </w:pPr>
    <w:rPr>
      <w:rFonts w:ascii="宋体" w:hAnsi="宋体"/>
      <w:kern w:val="0"/>
      <w:sz w:val="24"/>
      <w:szCs w:val="24"/>
    </w:rPr>
  </w:style>
  <w:style w:type="character" w:customStyle="1" w:styleId="Char2">
    <w:name w:val="批注文字 Char"/>
    <w:link w:val="ac"/>
    <w:rsid w:val="00AF7A8F"/>
    <w:rPr>
      <w:kern w:val="2"/>
      <w:sz w:val="21"/>
    </w:rPr>
  </w:style>
  <w:style w:type="character" w:styleId="af6">
    <w:name w:val="Subtle Emphasis"/>
    <w:uiPriority w:val="19"/>
    <w:qFormat/>
    <w:rsid w:val="000D32A4"/>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80502">
      <w:bodyDiv w:val="1"/>
      <w:marLeft w:val="0"/>
      <w:marRight w:val="0"/>
      <w:marTop w:val="0"/>
      <w:marBottom w:val="0"/>
      <w:divBdr>
        <w:top w:val="none" w:sz="0" w:space="0" w:color="auto"/>
        <w:left w:val="none" w:sz="0" w:space="0" w:color="auto"/>
        <w:bottom w:val="none" w:sz="0" w:space="0" w:color="auto"/>
        <w:right w:val="none" w:sz="0" w:space="0" w:color="auto"/>
      </w:divBdr>
    </w:div>
    <w:div w:id="239173303">
      <w:bodyDiv w:val="1"/>
      <w:marLeft w:val="0"/>
      <w:marRight w:val="0"/>
      <w:marTop w:val="0"/>
      <w:marBottom w:val="0"/>
      <w:divBdr>
        <w:top w:val="none" w:sz="0" w:space="0" w:color="auto"/>
        <w:left w:val="none" w:sz="0" w:space="0" w:color="auto"/>
        <w:bottom w:val="none" w:sz="0" w:space="0" w:color="auto"/>
        <w:right w:val="none" w:sz="0" w:space="0" w:color="auto"/>
      </w:divBdr>
      <w:divsChild>
        <w:div w:id="946350540">
          <w:marLeft w:val="0"/>
          <w:marRight w:val="0"/>
          <w:marTop w:val="0"/>
          <w:marBottom w:val="0"/>
          <w:divBdr>
            <w:top w:val="none" w:sz="0" w:space="0" w:color="auto"/>
            <w:left w:val="none" w:sz="0" w:space="0" w:color="auto"/>
            <w:bottom w:val="none" w:sz="0" w:space="0" w:color="auto"/>
            <w:right w:val="none" w:sz="0" w:space="0" w:color="auto"/>
          </w:divBdr>
          <w:divsChild>
            <w:div w:id="271785551">
              <w:marLeft w:val="0"/>
              <w:marRight w:val="0"/>
              <w:marTop w:val="0"/>
              <w:marBottom w:val="0"/>
              <w:divBdr>
                <w:top w:val="none" w:sz="0" w:space="0" w:color="auto"/>
                <w:left w:val="none" w:sz="0" w:space="0" w:color="auto"/>
                <w:bottom w:val="none" w:sz="0" w:space="0" w:color="auto"/>
                <w:right w:val="none" w:sz="0" w:space="0" w:color="auto"/>
              </w:divBdr>
            </w:div>
            <w:div w:id="605383266">
              <w:marLeft w:val="0"/>
              <w:marRight w:val="0"/>
              <w:marTop w:val="0"/>
              <w:marBottom w:val="270"/>
              <w:divBdr>
                <w:top w:val="none" w:sz="0" w:space="0" w:color="auto"/>
                <w:left w:val="none" w:sz="0" w:space="0" w:color="auto"/>
                <w:bottom w:val="none" w:sz="0" w:space="0" w:color="auto"/>
                <w:right w:val="none" w:sz="0" w:space="0" w:color="auto"/>
              </w:divBdr>
            </w:div>
            <w:div w:id="1986008944">
              <w:marLeft w:val="0"/>
              <w:marRight w:val="0"/>
              <w:marTop w:val="0"/>
              <w:marBottom w:val="0"/>
              <w:divBdr>
                <w:top w:val="none" w:sz="0" w:space="0" w:color="auto"/>
                <w:left w:val="none" w:sz="0" w:space="0" w:color="auto"/>
                <w:bottom w:val="none" w:sz="0" w:space="0" w:color="auto"/>
                <w:right w:val="none" w:sz="0" w:space="0" w:color="auto"/>
              </w:divBdr>
              <w:divsChild>
                <w:div w:id="15525024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28986366">
      <w:bodyDiv w:val="1"/>
      <w:marLeft w:val="0"/>
      <w:marRight w:val="0"/>
      <w:marTop w:val="0"/>
      <w:marBottom w:val="0"/>
      <w:divBdr>
        <w:top w:val="none" w:sz="0" w:space="0" w:color="auto"/>
        <w:left w:val="none" w:sz="0" w:space="0" w:color="auto"/>
        <w:bottom w:val="none" w:sz="0" w:space="0" w:color="auto"/>
        <w:right w:val="none" w:sz="0" w:space="0" w:color="auto"/>
      </w:divBdr>
    </w:div>
    <w:div w:id="1132332293">
      <w:bodyDiv w:val="1"/>
      <w:marLeft w:val="0"/>
      <w:marRight w:val="0"/>
      <w:marTop w:val="0"/>
      <w:marBottom w:val="0"/>
      <w:divBdr>
        <w:top w:val="none" w:sz="0" w:space="0" w:color="auto"/>
        <w:left w:val="none" w:sz="0" w:space="0" w:color="auto"/>
        <w:bottom w:val="none" w:sz="0" w:space="0" w:color="auto"/>
        <w:right w:val="none" w:sz="0" w:space="0" w:color="auto"/>
      </w:divBdr>
    </w:div>
    <w:div w:id="1464497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1ADE4-0E16-4F74-89F7-FEF328BB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107</Pages>
  <Words>10477</Words>
  <Characters>59725</Characters>
  <Application>Microsoft Office Word</Application>
  <DocSecurity>0</DocSecurity>
  <PresentationFormat/>
  <Lines>497</Lines>
  <Paragraphs>140</Paragraphs>
  <Slides>0</Slides>
  <Notes>0</Notes>
  <HiddenSlides>0</HiddenSlides>
  <MMClips>0</MMClips>
  <ScaleCrop>false</ScaleCrop>
  <Company/>
  <LinksUpToDate>false</LinksUpToDate>
  <CharactersWithSpaces>70062</CharactersWithSpaces>
  <SharedDoc>false</SharedDoc>
  <HLinks>
    <vt:vector size="144" baseType="variant">
      <vt:variant>
        <vt:i4>1441846</vt:i4>
      </vt:variant>
      <vt:variant>
        <vt:i4>140</vt:i4>
      </vt:variant>
      <vt:variant>
        <vt:i4>0</vt:i4>
      </vt:variant>
      <vt:variant>
        <vt:i4>5</vt:i4>
      </vt:variant>
      <vt:variant>
        <vt:lpwstr/>
      </vt:variant>
      <vt:variant>
        <vt:lpwstr>_Toc475451233</vt:lpwstr>
      </vt:variant>
      <vt:variant>
        <vt:i4>1441846</vt:i4>
      </vt:variant>
      <vt:variant>
        <vt:i4>134</vt:i4>
      </vt:variant>
      <vt:variant>
        <vt:i4>0</vt:i4>
      </vt:variant>
      <vt:variant>
        <vt:i4>5</vt:i4>
      </vt:variant>
      <vt:variant>
        <vt:lpwstr/>
      </vt:variant>
      <vt:variant>
        <vt:lpwstr>_Toc475451232</vt:lpwstr>
      </vt:variant>
      <vt:variant>
        <vt:i4>1441846</vt:i4>
      </vt:variant>
      <vt:variant>
        <vt:i4>128</vt:i4>
      </vt:variant>
      <vt:variant>
        <vt:i4>0</vt:i4>
      </vt:variant>
      <vt:variant>
        <vt:i4>5</vt:i4>
      </vt:variant>
      <vt:variant>
        <vt:lpwstr/>
      </vt:variant>
      <vt:variant>
        <vt:lpwstr>_Toc475451231</vt:lpwstr>
      </vt:variant>
      <vt:variant>
        <vt:i4>1441846</vt:i4>
      </vt:variant>
      <vt:variant>
        <vt:i4>122</vt:i4>
      </vt:variant>
      <vt:variant>
        <vt:i4>0</vt:i4>
      </vt:variant>
      <vt:variant>
        <vt:i4>5</vt:i4>
      </vt:variant>
      <vt:variant>
        <vt:lpwstr/>
      </vt:variant>
      <vt:variant>
        <vt:lpwstr>_Toc475451230</vt:lpwstr>
      </vt:variant>
      <vt:variant>
        <vt:i4>1507382</vt:i4>
      </vt:variant>
      <vt:variant>
        <vt:i4>116</vt:i4>
      </vt:variant>
      <vt:variant>
        <vt:i4>0</vt:i4>
      </vt:variant>
      <vt:variant>
        <vt:i4>5</vt:i4>
      </vt:variant>
      <vt:variant>
        <vt:lpwstr/>
      </vt:variant>
      <vt:variant>
        <vt:lpwstr>_Toc475451229</vt:lpwstr>
      </vt:variant>
      <vt:variant>
        <vt:i4>1507382</vt:i4>
      </vt:variant>
      <vt:variant>
        <vt:i4>110</vt:i4>
      </vt:variant>
      <vt:variant>
        <vt:i4>0</vt:i4>
      </vt:variant>
      <vt:variant>
        <vt:i4>5</vt:i4>
      </vt:variant>
      <vt:variant>
        <vt:lpwstr/>
      </vt:variant>
      <vt:variant>
        <vt:lpwstr>_Toc475451228</vt:lpwstr>
      </vt:variant>
      <vt:variant>
        <vt:i4>1507382</vt:i4>
      </vt:variant>
      <vt:variant>
        <vt:i4>104</vt:i4>
      </vt:variant>
      <vt:variant>
        <vt:i4>0</vt:i4>
      </vt:variant>
      <vt:variant>
        <vt:i4>5</vt:i4>
      </vt:variant>
      <vt:variant>
        <vt:lpwstr/>
      </vt:variant>
      <vt:variant>
        <vt:lpwstr>_Toc475451227</vt:lpwstr>
      </vt:variant>
      <vt:variant>
        <vt:i4>1507382</vt:i4>
      </vt:variant>
      <vt:variant>
        <vt:i4>98</vt:i4>
      </vt:variant>
      <vt:variant>
        <vt:i4>0</vt:i4>
      </vt:variant>
      <vt:variant>
        <vt:i4>5</vt:i4>
      </vt:variant>
      <vt:variant>
        <vt:lpwstr/>
      </vt:variant>
      <vt:variant>
        <vt:lpwstr>_Toc475451226</vt:lpwstr>
      </vt:variant>
      <vt:variant>
        <vt:i4>1507382</vt:i4>
      </vt:variant>
      <vt:variant>
        <vt:i4>92</vt:i4>
      </vt:variant>
      <vt:variant>
        <vt:i4>0</vt:i4>
      </vt:variant>
      <vt:variant>
        <vt:i4>5</vt:i4>
      </vt:variant>
      <vt:variant>
        <vt:lpwstr/>
      </vt:variant>
      <vt:variant>
        <vt:lpwstr>_Toc475451225</vt:lpwstr>
      </vt:variant>
      <vt:variant>
        <vt:i4>1507382</vt:i4>
      </vt:variant>
      <vt:variant>
        <vt:i4>86</vt:i4>
      </vt:variant>
      <vt:variant>
        <vt:i4>0</vt:i4>
      </vt:variant>
      <vt:variant>
        <vt:i4>5</vt:i4>
      </vt:variant>
      <vt:variant>
        <vt:lpwstr/>
      </vt:variant>
      <vt:variant>
        <vt:lpwstr>_Toc475451224</vt:lpwstr>
      </vt:variant>
      <vt:variant>
        <vt:i4>1507382</vt:i4>
      </vt:variant>
      <vt:variant>
        <vt:i4>80</vt:i4>
      </vt:variant>
      <vt:variant>
        <vt:i4>0</vt:i4>
      </vt:variant>
      <vt:variant>
        <vt:i4>5</vt:i4>
      </vt:variant>
      <vt:variant>
        <vt:lpwstr/>
      </vt:variant>
      <vt:variant>
        <vt:lpwstr>_Toc475451223</vt:lpwstr>
      </vt:variant>
      <vt:variant>
        <vt:i4>1507382</vt:i4>
      </vt:variant>
      <vt:variant>
        <vt:i4>74</vt:i4>
      </vt:variant>
      <vt:variant>
        <vt:i4>0</vt:i4>
      </vt:variant>
      <vt:variant>
        <vt:i4>5</vt:i4>
      </vt:variant>
      <vt:variant>
        <vt:lpwstr/>
      </vt:variant>
      <vt:variant>
        <vt:lpwstr>_Toc475451222</vt:lpwstr>
      </vt:variant>
      <vt:variant>
        <vt:i4>1507382</vt:i4>
      </vt:variant>
      <vt:variant>
        <vt:i4>68</vt:i4>
      </vt:variant>
      <vt:variant>
        <vt:i4>0</vt:i4>
      </vt:variant>
      <vt:variant>
        <vt:i4>5</vt:i4>
      </vt:variant>
      <vt:variant>
        <vt:lpwstr/>
      </vt:variant>
      <vt:variant>
        <vt:lpwstr>_Toc475451221</vt:lpwstr>
      </vt:variant>
      <vt:variant>
        <vt:i4>1507382</vt:i4>
      </vt:variant>
      <vt:variant>
        <vt:i4>62</vt:i4>
      </vt:variant>
      <vt:variant>
        <vt:i4>0</vt:i4>
      </vt:variant>
      <vt:variant>
        <vt:i4>5</vt:i4>
      </vt:variant>
      <vt:variant>
        <vt:lpwstr/>
      </vt:variant>
      <vt:variant>
        <vt:lpwstr>_Toc475451220</vt:lpwstr>
      </vt:variant>
      <vt:variant>
        <vt:i4>1310774</vt:i4>
      </vt:variant>
      <vt:variant>
        <vt:i4>56</vt:i4>
      </vt:variant>
      <vt:variant>
        <vt:i4>0</vt:i4>
      </vt:variant>
      <vt:variant>
        <vt:i4>5</vt:i4>
      </vt:variant>
      <vt:variant>
        <vt:lpwstr/>
      </vt:variant>
      <vt:variant>
        <vt:lpwstr>_Toc475451219</vt:lpwstr>
      </vt:variant>
      <vt:variant>
        <vt:i4>1310774</vt:i4>
      </vt:variant>
      <vt:variant>
        <vt:i4>50</vt:i4>
      </vt:variant>
      <vt:variant>
        <vt:i4>0</vt:i4>
      </vt:variant>
      <vt:variant>
        <vt:i4>5</vt:i4>
      </vt:variant>
      <vt:variant>
        <vt:lpwstr/>
      </vt:variant>
      <vt:variant>
        <vt:lpwstr>_Toc475451218</vt:lpwstr>
      </vt:variant>
      <vt:variant>
        <vt:i4>1310774</vt:i4>
      </vt:variant>
      <vt:variant>
        <vt:i4>44</vt:i4>
      </vt:variant>
      <vt:variant>
        <vt:i4>0</vt:i4>
      </vt:variant>
      <vt:variant>
        <vt:i4>5</vt:i4>
      </vt:variant>
      <vt:variant>
        <vt:lpwstr/>
      </vt:variant>
      <vt:variant>
        <vt:lpwstr>_Toc475451217</vt:lpwstr>
      </vt:variant>
      <vt:variant>
        <vt:i4>1310774</vt:i4>
      </vt:variant>
      <vt:variant>
        <vt:i4>38</vt:i4>
      </vt:variant>
      <vt:variant>
        <vt:i4>0</vt:i4>
      </vt:variant>
      <vt:variant>
        <vt:i4>5</vt:i4>
      </vt:variant>
      <vt:variant>
        <vt:lpwstr/>
      </vt:variant>
      <vt:variant>
        <vt:lpwstr>_Toc475451216</vt:lpwstr>
      </vt:variant>
      <vt:variant>
        <vt:i4>1310774</vt:i4>
      </vt:variant>
      <vt:variant>
        <vt:i4>32</vt:i4>
      </vt:variant>
      <vt:variant>
        <vt:i4>0</vt:i4>
      </vt:variant>
      <vt:variant>
        <vt:i4>5</vt:i4>
      </vt:variant>
      <vt:variant>
        <vt:lpwstr/>
      </vt:variant>
      <vt:variant>
        <vt:lpwstr>_Toc475451215</vt:lpwstr>
      </vt:variant>
      <vt:variant>
        <vt:i4>1310774</vt:i4>
      </vt:variant>
      <vt:variant>
        <vt:i4>26</vt:i4>
      </vt:variant>
      <vt:variant>
        <vt:i4>0</vt:i4>
      </vt:variant>
      <vt:variant>
        <vt:i4>5</vt:i4>
      </vt:variant>
      <vt:variant>
        <vt:lpwstr/>
      </vt:variant>
      <vt:variant>
        <vt:lpwstr>_Toc475451214</vt:lpwstr>
      </vt:variant>
      <vt:variant>
        <vt:i4>1310774</vt:i4>
      </vt:variant>
      <vt:variant>
        <vt:i4>20</vt:i4>
      </vt:variant>
      <vt:variant>
        <vt:i4>0</vt:i4>
      </vt:variant>
      <vt:variant>
        <vt:i4>5</vt:i4>
      </vt:variant>
      <vt:variant>
        <vt:lpwstr/>
      </vt:variant>
      <vt:variant>
        <vt:lpwstr>_Toc475451213</vt:lpwstr>
      </vt:variant>
      <vt:variant>
        <vt:i4>1310774</vt:i4>
      </vt:variant>
      <vt:variant>
        <vt:i4>14</vt:i4>
      </vt:variant>
      <vt:variant>
        <vt:i4>0</vt:i4>
      </vt:variant>
      <vt:variant>
        <vt:i4>5</vt:i4>
      </vt:variant>
      <vt:variant>
        <vt:lpwstr/>
      </vt:variant>
      <vt:variant>
        <vt:lpwstr>_Toc475451212</vt:lpwstr>
      </vt:variant>
      <vt:variant>
        <vt:i4>1310774</vt:i4>
      </vt:variant>
      <vt:variant>
        <vt:i4>8</vt:i4>
      </vt:variant>
      <vt:variant>
        <vt:i4>0</vt:i4>
      </vt:variant>
      <vt:variant>
        <vt:i4>5</vt:i4>
      </vt:variant>
      <vt:variant>
        <vt:lpwstr/>
      </vt:variant>
      <vt:variant>
        <vt:lpwstr>_Toc475451211</vt:lpwstr>
      </vt:variant>
      <vt:variant>
        <vt:i4>1310774</vt:i4>
      </vt:variant>
      <vt:variant>
        <vt:i4>2</vt:i4>
      </vt:variant>
      <vt:variant>
        <vt:i4>0</vt:i4>
      </vt:variant>
      <vt:variant>
        <vt:i4>5</vt:i4>
      </vt:variant>
      <vt:variant>
        <vt:lpwstr/>
      </vt:variant>
      <vt:variant>
        <vt:lpwstr>_Toc475451210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subject/>
  <dc:creator>User</dc:creator>
  <cp:keywords/>
  <dc:description/>
  <cp:lastModifiedBy>李淑怡</cp:lastModifiedBy>
  <cp:revision>3</cp:revision>
  <cp:lastPrinted>2014-11-19T06:01:00Z</cp:lastPrinted>
  <dcterms:created xsi:type="dcterms:W3CDTF">2017-10-10T03:14:00Z</dcterms:created>
  <dcterms:modified xsi:type="dcterms:W3CDTF">2017-10-10T03:16:00Z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