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709" w:rsidRDefault="00273DF8"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仲裁答辩书</w:t>
      </w:r>
    </w:p>
    <w:p w:rsidR="00583709" w:rsidRDefault="00273DF8">
      <w:pPr>
        <w:spacing w:line="36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案号：</w:t>
      </w:r>
      <w:r w:rsidR="00B23F5D">
        <w:rPr>
          <w:rFonts w:hint="eastAsia"/>
          <w:b/>
          <w:sz w:val="24"/>
          <w:szCs w:val="24"/>
        </w:rPr>
        <w:t>SHEN DT2016044</w:t>
      </w:r>
      <w:r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号</w:t>
      </w:r>
    </w:p>
    <w:p w:rsidR="00B23F5D" w:rsidRDefault="00B23F5D" w:rsidP="00B23F5D">
      <w:pPr>
        <w:spacing w:line="360" w:lineRule="auto"/>
        <w:rPr>
          <w:b/>
          <w:sz w:val="24"/>
          <w:szCs w:val="24"/>
        </w:rPr>
      </w:pPr>
    </w:p>
    <w:p w:rsidR="00B23F5D" w:rsidRDefault="00B23F5D" w:rsidP="00B23F5D">
      <w:pPr>
        <w:spacing w:line="360" w:lineRule="auto"/>
        <w:ind w:firstLineChars="20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申请人：顾千秋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身份证号：</w:t>
      </w:r>
      <w:r>
        <w:rPr>
          <w:rFonts w:hint="eastAsia"/>
          <w:b/>
          <w:sz w:val="24"/>
          <w:szCs w:val="24"/>
        </w:rPr>
        <w:t>320705198009113513</w:t>
      </w:r>
      <w:bookmarkStart w:id="0" w:name="_GoBack"/>
      <w:bookmarkEnd w:id="0"/>
    </w:p>
    <w:p w:rsidR="00B23F5D" w:rsidRDefault="00B23F5D" w:rsidP="00B23F5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住址：江苏省南京市雨花区龙西路</w:t>
      </w:r>
      <w:r>
        <w:rPr>
          <w:rFonts w:hint="eastAsia"/>
          <w:sz w:val="24"/>
          <w:szCs w:val="24"/>
        </w:rPr>
        <w:t>318</w:t>
      </w:r>
      <w:r>
        <w:rPr>
          <w:rFonts w:hint="eastAsia"/>
          <w:sz w:val="24"/>
          <w:szCs w:val="24"/>
        </w:rPr>
        <w:t>号万科金色里程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幢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单元</w:t>
      </w:r>
      <w:r>
        <w:rPr>
          <w:rFonts w:hint="eastAsia"/>
          <w:sz w:val="24"/>
          <w:szCs w:val="24"/>
        </w:rPr>
        <w:t>406</w:t>
      </w:r>
      <w:r>
        <w:rPr>
          <w:rFonts w:hint="eastAsia"/>
          <w:sz w:val="24"/>
          <w:szCs w:val="24"/>
        </w:rPr>
        <w:t>室</w:t>
      </w:r>
    </w:p>
    <w:p w:rsidR="00B23F5D" w:rsidRDefault="00B23F5D" w:rsidP="00B23F5D">
      <w:pPr>
        <w:snapToGrid w:val="0"/>
        <w:spacing w:line="360" w:lineRule="auto"/>
        <w:ind w:left="2891" w:right="2100" w:firstLineChars="200" w:firstLine="482"/>
        <w:rPr>
          <w:b/>
          <w:sz w:val="24"/>
          <w:szCs w:val="24"/>
        </w:rPr>
      </w:pPr>
    </w:p>
    <w:p w:rsidR="00B23F5D" w:rsidRPr="00B23F5D" w:rsidRDefault="00B23F5D" w:rsidP="00B23F5D">
      <w:pPr>
        <w:spacing w:line="360" w:lineRule="auto"/>
        <w:ind w:firstLineChars="200" w:firstLine="482"/>
        <w:rPr>
          <w:b/>
          <w:sz w:val="24"/>
          <w:szCs w:val="24"/>
        </w:rPr>
      </w:pPr>
      <w:r w:rsidRPr="00B23F5D">
        <w:rPr>
          <w:rFonts w:hint="eastAsia"/>
          <w:b/>
          <w:sz w:val="24"/>
          <w:szCs w:val="24"/>
        </w:rPr>
        <w:t>被申请人：</w:t>
      </w:r>
      <w:r>
        <w:rPr>
          <w:rFonts w:hint="eastAsia"/>
          <w:b/>
          <w:sz w:val="24"/>
          <w:szCs w:val="24"/>
        </w:rPr>
        <w:t>李剑波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身份证号：</w:t>
      </w:r>
      <w:r>
        <w:rPr>
          <w:rFonts w:hint="eastAsia"/>
          <w:b/>
          <w:sz w:val="24"/>
          <w:szCs w:val="24"/>
        </w:rPr>
        <w:t>140428198203295618</w:t>
      </w:r>
    </w:p>
    <w:p w:rsidR="00B23F5D" w:rsidRDefault="00B23F5D" w:rsidP="00B23F5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住址：上海市浦东新区曹路镇上川路</w:t>
      </w:r>
      <w:r>
        <w:rPr>
          <w:rFonts w:hint="eastAsia"/>
          <w:sz w:val="24"/>
          <w:szCs w:val="24"/>
        </w:rPr>
        <w:t>1395</w:t>
      </w:r>
      <w:r>
        <w:rPr>
          <w:rFonts w:hint="eastAsia"/>
          <w:sz w:val="24"/>
          <w:szCs w:val="24"/>
        </w:rPr>
        <w:t>号</w:t>
      </w:r>
    </w:p>
    <w:p w:rsidR="00583709" w:rsidRDefault="00583709" w:rsidP="00B23F5D">
      <w:pPr>
        <w:snapToGrid w:val="0"/>
        <w:spacing w:line="360" w:lineRule="auto"/>
        <w:ind w:right="2100"/>
        <w:rPr>
          <w:sz w:val="24"/>
          <w:szCs w:val="24"/>
        </w:rPr>
      </w:pPr>
    </w:p>
    <w:p w:rsidR="00B23F5D" w:rsidRPr="00B23F5D" w:rsidRDefault="00B23F5D" w:rsidP="00B23F5D">
      <w:pPr>
        <w:snapToGrid w:val="0"/>
        <w:spacing w:line="360" w:lineRule="auto"/>
        <w:ind w:right="2100"/>
        <w:rPr>
          <w:sz w:val="24"/>
          <w:szCs w:val="24"/>
        </w:rPr>
      </w:pPr>
    </w:p>
    <w:p w:rsidR="00583709" w:rsidRDefault="00273DF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关于</w:t>
      </w:r>
      <w:r w:rsidR="00B23F5D">
        <w:rPr>
          <w:rFonts w:hint="eastAsia"/>
          <w:sz w:val="24"/>
          <w:szCs w:val="24"/>
        </w:rPr>
        <w:t>SHEN DT2016044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号仲裁案（下称“本案”），针对申请人在《仲裁申请书》中所提出的仲裁请求及所依据的事实和理由，现</w:t>
      </w:r>
      <w:r w:rsidR="00D054EC">
        <w:rPr>
          <w:rFonts w:hint="eastAsia"/>
          <w:sz w:val="24"/>
          <w:szCs w:val="24"/>
        </w:rPr>
        <w:t>被申请人</w:t>
      </w:r>
      <w:r>
        <w:rPr>
          <w:rFonts w:hint="eastAsia"/>
          <w:sz w:val="24"/>
          <w:szCs w:val="24"/>
        </w:rPr>
        <w:t>提出答辩意见如下：</w:t>
      </w:r>
    </w:p>
    <w:p w:rsidR="004463E8" w:rsidRDefault="004463E8" w:rsidP="000A63FD">
      <w:pPr>
        <w:spacing w:line="360" w:lineRule="auto"/>
        <w:ind w:firstLineChars="200" w:firstLine="482"/>
        <w:rPr>
          <w:b/>
          <w:sz w:val="24"/>
          <w:szCs w:val="24"/>
        </w:rPr>
      </w:pPr>
    </w:p>
    <w:p w:rsidR="004463E8" w:rsidRDefault="00B23F5D" w:rsidP="000A63FD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</w:t>
      </w:r>
      <w:r w:rsidR="004463E8">
        <w:rPr>
          <w:rFonts w:hint="eastAsia"/>
          <w:b/>
          <w:sz w:val="24"/>
          <w:szCs w:val="24"/>
        </w:rPr>
        <w:t>申请人要求被申请人转让争议股权，没有</w:t>
      </w:r>
      <w:r w:rsidR="00583AF3">
        <w:rPr>
          <w:rFonts w:hint="eastAsia"/>
          <w:b/>
          <w:sz w:val="24"/>
          <w:szCs w:val="24"/>
        </w:rPr>
        <w:t>合同和法律依据</w:t>
      </w:r>
    </w:p>
    <w:p w:rsidR="003739E5" w:rsidRPr="00790427" w:rsidRDefault="003739E5" w:rsidP="00790427">
      <w:pPr>
        <w:spacing w:line="360" w:lineRule="auto"/>
        <w:rPr>
          <w:bCs/>
          <w:sz w:val="24"/>
          <w:szCs w:val="24"/>
        </w:rPr>
      </w:pPr>
    </w:p>
    <w:p w:rsidR="00583AF3" w:rsidRDefault="004463E8" w:rsidP="004463E8">
      <w:pPr>
        <w:spacing w:line="360" w:lineRule="auto"/>
        <w:ind w:firstLineChars="200" w:firstLine="480"/>
        <w:rPr>
          <w:bCs/>
          <w:sz w:val="24"/>
          <w:szCs w:val="24"/>
        </w:rPr>
      </w:pPr>
      <w:r w:rsidRPr="00A15286">
        <w:rPr>
          <w:bCs/>
          <w:sz w:val="24"/>
          <w:szCs w:val="24"/>
        </w:rPr>
        <w:t>《关于上海吾游信息技术有限公司之增资扩股协议书》</w:t>
      </w:r>
      <w:r w:rsidR="00583AF3">
        <w:rPr>
          <w:rFonts w:hint="eastAsia"/>
          <w:bCs/>
          <w:sz w:val="24"/>
          <w:szCs w:val="24"/>
        </w:rPr>
        <w:t>（下称《增资扩股协议》）第四条有关“股权转让”约定的前提，是申请人和被申请人之间存在</w:t>
      </w:r>
      <w:proofErr w:type="gramStart"/>
      <w:r w:rsidR="00583AF3">
        <w:rPr>
          <w:rFonts w:hint="eastAsia"/>
          <w:bCs/>
          <w:sz w:val="24"/>
          <w:szCs w:val="24"/>
        </w:rPr>
        <w:t>股权代持关系</w:t>
      </w:r>
      <w:proofErr w:type="gramEnd"/>
      <w:r w:rsidR="00583AF3">
        <w:rPr>
          <w:rFonts w:hint="eastAsia"/>
          <w:bCs/>
          <w:sz w:val="24"/>
          <w:szCs w:val="24"/>
        </w:rPr>
        <w:t>。</w:t>
      </w:r>
      <w:r w:rsidR="00D84605">
        <w:rPr>
          <w:rFonts w:hint="eastAsia"/>
          <w:bCs/>
          <w:sz w:val="24"/>
          <w:szCs w:val="24"/>
        </w:rPr>
        <w:t>《增资扩股协议》</w:t>
      </w:r>
      <w:r w:rsidR="00583AF3">
        <w:rPr>
          <w:rFonts w:hint="eastAsia"/>
          <w:bCs/>
          <w:sz w:val="24"/>
          <w:szCs w:val="24"/>
        </w:rPr>
        <w:t>第四条有关条款均表述为“</w:t>
      </w:r>
      <w:r w:rsidR="00D84605">
        <w:rPr>
          <w:rFonts w:hint="eastAsia"/>
          <w:bCs/>
          <w:sz w:val="24"/>
          <w:szCs w:val="24"/>
        </w:rPr>
        <w:t>……则李剑波、王利杰应将相应的代持股权转给……</w:t>
      </w:r>
      <w:r w:rsidR="00583AF3">
        <w:rPr>
          <w:rFonts w:hint="eastAsia"/>
          <w:bCs/>
          <w:sz w:val="24"/>
          <w:szCs w:val="24"/>
        </w:rPr>
        <w:t>”。</w:t>
      </w:r>
      <w:r w:rsidR="00D84605">
        <w:rPr>
          <w:rFonts w:hint="eastAsia"/>
          <w:bCs/>
          <w:sz w:val="24"/>
          <w:szCs w:val="24"/>
        </w:rPr>
        <w:t>这说明，没有</w:t>
      </w:r>
      <w:proofErr w:type="gramStart"/>
      <w:r w:rsidR="00D84605">
        <w:rPr>
          <w:rFonts w:hint="eastAsia"/>
          <w:bCs/>
          <w:sz w:val="24"/>
          <w:szCs w:val="24"/>
        </w:rPr>
        <w:t>股权代持关系</w:t>
      </w:r>
      <w:proofErr w:type="gramEnd"/>
      <w:r w:rsidR="00D84605">
        <w:rPr>
          <w:rFonts w:hint="eastAsia"/>
          <w:bCs/>
          <w:sz w:val="24"/>
          <w:szCs w:val="24"/>
        </w:rPr>
        <w:t>，也就没有上述条款约定的股权转让行为。</w:t>
      </w:r>
    </w:p>
    <w:p w:rsidR="00583AF3" w:rsidRDefault="00957138" w:rsidP="004463E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申请人在提起本案仲裁之前，曾向华南国际经济贸易仲裁委员会（下称“华南国仲”）申请仲裁，要求确认登记在被申请人名下的</w:t>
      </w:r>
      <w:proofErr w:type="gramStart"/>
      <w:r>
        <w:rPr>
          <w:rFonts w:hint="eastAsia"/>
          <w:sz w:val="24"/>
          <w:szCs w:val="24"/>
        </w:rPr>
        <w:t>上海吾游信息</w:t>
      </w:r>
      <w:r w:rsidR="00D84605">
        <w:rPr>
          <w:rFonts w:hint="eastAsia"/>
          <w:sz w:val="24"/>
          <w:szCs w:val="24"/>
        </w:rPr>
        <w:t>技术</w:t>
      </w:r>
      <w:proofErr w:type="gramEnd"/>
      <w:r w:rsidR="00D84605">
        <w:rPr>
          <w:rFonts w:hint="eastAsia"/>
          <w:sz w:val="24"/>
          <w:szCs w:val="24"/>
        </w:rPr>
        <w:t>有限公司（下称“吾游公司”或“公司”）的部分股权为其所有。</w:t>
      </w:r>
      <w:r w:rsidR="005C515F">
        <w:rPr>
          <w:rFonts w:hint="eastAsia"/>
          <w:sz w:val="24"/>
          <w:szCs w:val="24"/>
        </w:rPr>
        <w:t>该案</w:t>
      </w:r>
      <w:r>
        <w:rPr>
          <w:rFonts w:hint="eastAsia"/>
          <w:sz w:val="24"/>
          <w:szCs w:val="24"/>
        </w:rPr>
        <w:t>仲裁庭</w:t>
      </w:r>
      <w:proofErr w:type="gramStart"/>
      <w:r>
        <w:rPr>
          <w:rFonts w:hint="eastAsia"/>
          <w:sz w:val="24"/>
          <w:szCs w:val="24"/>
        </w:rPr>
        <w:t>作出</w:t>
      </w:r>
      <w:r w:rsidR="004463E8" w:rsidRPr="004463E8">
        <w:rPr>
          <w:rFonts w:hint="eastAsia"/>
          <w:sz w:val="24"/>
          <w:szCs w:val="24"/>
        </w:rPr>
        <w:t>华南国仲深裁</w:t>
      </w:r>
      <w:proofErr w:type="gramEnd"/>
      <w:r w:rsidR="004463E8" w:rsidRPr="004463E8">
        <w:rPr>
          <w:rFonts w:hint="eastAsia"/>
          <w:sz w:val="24"/>
          <w:szCs w:val="24"/>
        </w:rPr>
        <w:t>【</w:t>
      </w:r>
      <w:r w:rsidR="004463E8" w:rsidRPr="004463E8">
        <w:rPr>
          <w:rFonts w:hint="eastAsia"/>
          <w:sz w:val="24"/>
          <w:szCs w:val="24"/>
        </w:rPr>
        <w:t>2015</w:t>
      </w:r>
      <w:r w:rsidR="004463E8" w:rsidRPr="004463E8">
        <w:rPr>
          <w:rFonts w:hint="eastAsia"/>
          <w:sz w:val="24"/>
          <w:szCs w:val="24"/>
        </w:rPr>
        <w:t>】</w:t>
      </w:r>
      <w:r w:rsidR="004463E8" w:rsidRPr="004463E8">
        <w:rPr>
          <w:rFonts w:hint="eastAsia"/>
          <w:sz w:val="24"/>
          <w:szCs w:val="24"/>
        </w:rPr>
        <w:t>D556</w:t>
      </w:r>
      <w:r w:rsidR="004463E8" w:rsidRPr="004463E8">
        <w:rPr>
          <w:rFonts w:hint="eastAsia"/>
          <w:sz w:val="24"/>
          <w:szCs w:val="24"/>
        </w:rPr>
        <w:t>号裁决书</w:t>
      </w:r>
      <w:r>
        <w:rPr>
          <w:rFonts w:hint="eastAsia"/>
          <w:sz w:val="24"/>
          <w:szCs w:val="24"/>
        </w:rPr>
        <w:t>（下称“裁决书”），驳回了申请人的全部仲裁请求。而且，裁决书</w:t>
      </w:r>
      <w:r w:rsidR="004463E8" w:rsidRPr="004463E8">
        <w:rPr>
          <w:rFonts w:hint="eastAsia"/>
          <w:sz w:val="24"/>
          <w:szCs w:val="24"/>
        </w:rPr>
        <w:t>认定</w:t>
      </w:r>
      <w:r w:rsidR="00583AF3">
        <w:rPr>
          <w:rFonts w:hint="eastAsia"/>
          <w:sz w:val="24"/>
          <w:szCs w:val="24"/>
        </w:rPr>
        <w:t>：申请人并非</w:t>
      </w:r>
      <w:proofErr w:type="gramStart"/>
      <w:r w:rsidR="00D84605">
        <w:rPr>
          <w:rFonts w:hint="eastAsia"/>
          <w:sz w:val="24"/>
          <w:szCs w:val="24"/>
        </w:rPr>
        <w:t>吾游公司</w:t>
      </w:r>
      <w:proofErr w:type="gramEnd"/>
      <w:r w:rsidR="00583AF3">
        <w:rPr>
          <w:rFonts w:hint="eastAsia"/>
          <w:sz w:val="24"/>
          <w:szCs w:val="24"/>
        </w:rPr>
        <w:t>的股东；</w:t>
      </w:r>
      <w:r w:rsidR="004463E8" w:rsidRPr="004463E8">
        <w:rPr>
          <w:rFonts w:hint="eastAsia"/>
          <w:sz w:val="24"/>
          <w:szCs w:val="24"/>
        </w:rPr>
        <w:t>申请人</w:t>
      </w:r>
      <w:r w:rsidR="00583AF3">
        <w:rPr>
          <w:rFonts w:hint="eastAsia"/>
          <w:sz w:val="24"/>
          <w:szCs w:val="24"/>
        </w:rPr>
        <w:t>与被申请人之间亦不存在</w:t>
      </w:r>
      <w:proofErr w:type="gramStart"/>
      <w:r w:rsidR="00583AF3">
        <w:rPr>
          <w:rFonts w:hint="eastAsia"/>
          <w:sz w:val="24"/>
          <w:szCs w:val="24"/>
        </w:rPr>
        <w:t>股权代持关系</w:t>
      </w:r>
      <w:proofErr w:type="gramEnd"/>
      <w:r w:rsidR="00583AF3">
        <w:rPr>
          <w:rFonts w:hint="eastAsia"/>
          <w:sz w:val="24"/>
          <w:szCs w:val="24"/>
        </w:rPr>
        <w:t>。</w:t>
      </w:r>
    </w:p>
    <w:p w:rsidR="000A63FD" w:rsidRPr="004463E8" w:rsidRDefault="00583AF3" w:rsidP="004463E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因此，申请人要求被申请人转让争议股权，没有任何合同和法律依据。</w:t>
      </w:r>
    </w:p>
    <w:p w:rsidR="00583AF3" w:rsidRDefault="00367FE0" w:rsidP="00B23F5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 w:rsidR="00583AF3">
        <w:rPr>
          <w:rFonts w:hint="eastAsia"/>
          <w:b/>
          <w:sz w:val="24"/>
          <w:szCs w:val="24"/>
        </w:rPr>
        <w:t xml:space="preserve">  </w:t>
      </w:r>
    </w:p>
    <w:p w:rsidR="00D84605" w:rsidRDefault="00D84605" w:rsidP="00B23F5D">
      <w:pPr>
        <w:spacing w:line="360" w:lineRule="auto"/>
        <w:rPr>
          <w:b/>
          <w:sz w:val="24"/>
          <w:szCs w:val="24"/>
        </w:rPr>
      </w:pPr>
    </w:p>
    <w:p w:rsidR="003739E5" w:rsidRPr="003739E5" w:rsidRDefault="00583AF3" w:rsidP="003739E5">
      <w:pPr>
        <w:spacing w:line="360" w:lineRule="auto"/>
        <w:ind w:firstLineChars="196" w:firstLine="472"/>
        <w:rPr>
          <w:b/>
          <w:sz w:val="24"/>
          <w:szCs w:val="24"/>
        </w:rPr>
      </w:pPr>
      <w:r w:rsidRPr="003739E5">
        <w:rPr>
          <w:rFonts w:hint="eastAsia"/>
          <w:b/>
          <w:sz w:val="24"/>
          <w:szCs w:val="24"/>
        </w:rPr>
        <w:lastRenderedPageBreak/>
        <w:t>二、</w:t>
      </w:r>
      <w:r w:rsidR="003739E5" w:rsidRPr="003739E5">
        <w:rPr>
          <w:rFonts w:hint="eastAsia"/>
          <w:b/>
          <w:sz w:val="24"/>
          <w:szCs w:val="24"/>
        </w:rPr>
        <w:t>申请人有关</w:t>
      </w:r>
      <w:r w:rsidR="003739E5">
        <w:rPr>
          <w:rFonts w:hint="eastAsia"/>
          <w:b/>
          <w:sz w:val="24"/>
          <w:szCs w:val="24"/>
        </w:rPr>
        <w:t>其在</w:t>
      </w:r>
      <w:proofErr w:type="gramStart"/>
      <w:r w:rsidR="003739E5">
        <w:rPr>
          <w:rFonts w:hint="eastAsia"/>
          <w:b/>
          <w:sz w:val="24"/>
          <w:szCs w:val="24"/>
        </w:rPr>
        <w:t>吾游公司</w:t>
      </w:r>
      <w:proofErr w:type="gramEnd"/>
      <w:r w:rsidR="003739E5">
        <w:rPr>
          <w:rFonts w:hint="eastAsia"/>
          <w:b/>
          <w:sz w:val="24"/>
          <w:szCs w:val="24"/>
        </w:rPr>
        <w:t>创业过程中的经历描述</w:t>
      </w:r>
      <w:r w:rsidR="003739E5" w:rsidRPr="003739E5">
        <w:rPr>
          <w:rFonts w:hint="eastAsia"/>
          <w:b/>
          <w:sz w:val="24"/>
          <w:szCs w:val="24"/>
        </w:rPr>
        <w:t>，严重背离事实</w:t>
      </w:r>
    </w:p>
    <w:p w:rsidR="008446EA" w:rsidRDefault="008446EA" w:rsidP="008446EA">
      <w:pPr>
        <w:spacing w:line="360" w:lineRule="auto"/>
        <w:ind w:firstLineChars="200" w:firstLine="480"/>
        <w:rPr>
          <w:sz w:val="24"/>
          <w:szCs w:val="24"/>
        </w:rPr>
      </w:pPr>
    </w:p>
    <w:p w:rsidR="008446EA" w:rsidRDefault="003739E5" w:rsidP="008446EA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吾游公司</w:t>
      </w:r>
      <w:proofErr w:type="gramEnd"/>
      <w:r>
        <w:rPr>
          <w:rFonts w:hint="eastAsia"/>
          <w:sz w:val="24"/>
          <w:szCs w:val="24"/>
        </w:rPr>
        <w:t>作为一个创业</w:t>
      </w:r>
      <w:r w:rsidR="008446EA">
        <w:rPr>
          <w:rFonts w:hint="eastAsia"/>
          <w:sz w:val="24"/>
          <w:szCs w:val="24"/>
        </w:rPr>
        <w:t>型</w:t>
      </w:r>
      <w:r>
        <w:rPr>
          <w:rFonts w:hint="eastAsia"/>
          <w:sz w:val="24"/>
          <w:szCs w:val="24"/>
        </w:rPr>
        <w:t>企业，其最初的创业构想系由被申请人提出</w:t>
      </w:r>
      <w:r w:rsidR="008446EA">
        <w:rPr>
          <w:rFonts w:hint="eastAsia"/>
          <w:sz w:val="24"/>
          <w:szCs w:val="24"/>
        </w:rPr>
        <w:t>，</w:t>
      </w:r>
      <w:r w:rsidR="005C515F">
        <w:rPr>
          <w:rFonts w:hint="eastAsia"/>
          <w:sz w:val="24"/>
          <w:szCs w:val="24"/>
        </w:rPr>
        <w:t>最初的创业团队也是由被申请人牵头组建</w:t>
      </w:r>
      <w:r>
        <w:rPr>
          <w:rFonts w:hint="eastAsia"/>
          <w:sz w:val="24"/>
          <w:szCs w:val="24"/>
        </w:rPr>
        <w:t>。被申请人当初邀请申请人加入团队，</w:t>
      </w:r>
      <w:r w:rsidR="00D84605">
        <w:rPr>
          <w:rFonts w:hint="eastAsia"/>
          <w:sz w:val="24"/>
          <w:szCs w:val="24"/>
        </w:rPr>
        <w:t>主要是考虑到</w:t>
      </w:r>
      <w:r>
        <w:rPr>
          <w:rFonts w:hint="eastAsia"/>
          <w:sz w:val="24"/>
          <w:szCs w:val="24"/>
        </w:rPr>
        <w:t>双方</w:t>
      </w:r>
      <w:r w:rsidR="00D84605">
        <w:rPr>
          <w:rFonts w:hint="eastAsia"/>
          <w:sz w:val="24"/>
          <w:szCs w:val="24"/>
        </w:rPr>
        <w:t>此前</w:t>
      </w:r>
      <w:r>
        <w:rPr>
          <w:rFonts w:hint="eastAsia"/>
          <w:sz w:val="24"/>
          <w:szCs w:val="24"/>
        </w:rPr>
        <w:t>都曾在华为工作过，并且在被申请人上一个创业项目中，</w:t>
      </w:r>
      <w:r w:rsidR="00957138">
        <w:rPr>
          <w:rFonts w:hint="eastAsia"/>
          <w:sz w:val="24"/>
          <w:szCs w:val="24"/>
        </w:rPr>
        <w:t>双方也</w:t>
      </w:r>
      <w:r w:rsidR="008446EA">
        <w:rPr>
          <w:rFonts w:hint="eastAsia"/>
          <w:sz w:val="24"/>
          <w:szCs w:val="24"/>
        </w:rPr>
        <w:t>有过短暂的合作。</w:t>
      </w:r>
    </w:p>
    <w:p w:rsidR="00583AF3" w:rsidRDefault="008446EA" w:rsidP="008446EA">
      <w:pPr>
        <w:spacing w:line="360" w:lineRule="auto"/>
        <w:ind w:firstLineChars="196" w:firstLine="47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吾游公司</w:t>
      </w:r>
      <w:proofErr w:type="gramEnd"/>
      <w:r>
        <w:rPr>
          <w:rFonts w:hint="eastAsia"/>
          <w:sz w:val="24"/>
          <w:szCs w:val="24"/>
        </w:rPr>
        <w:t>最初的创业团队包括申请人、被申请人、于建平及陈佩仪四人。其中，被申请人</w:t>
      </w:r>
      <w:r w:rsidRPr="00221BE0">
        <w:rPr>
          <w:rFonts w:hint="eastAsia"/>
          <w:sz w:val="24"/>
          <w:szCs w:val="24"/>
        </w:rPr>
        <w:t>负责战略、产品和融资；陈</w:t>
      </w:r>
      <w:r>
        <w:rPr>
          <w:rFonts w:hint="eastAsia"/>
          <w:sz w:val="24"/>
          <w:szCs w:val="24"/>
        </w:rPr>
        <w:t>佩仪</w:t>
      </w:r>
      <w:r w:rsidRPr="00221BE0">
        <w:rPr>
          <w:rFonts w:hint="eastAsia"/>
          <w:sz w:val="24"/>
          <w:szCs w:val="24"/>
        </w:rPr>
        <w:t>负责运营，</w:t>
      </w:r>
      <w:r>
        <w:rPr>
          <w:rFonts w:hint="eastAsia"/>
          <w:sz w:val="24"/>
          <w:szCs w:val="24"/>
        </w:rPr>
        <w:t>于</w:t>
      </w:r>
      <w:r w:rsidRPr="00221BE0">
        <w:rPr>
          <w:rFonts w:hint="eastAsia"/>
          <w:sz w:val="24"/>
          <w:szCs w:val="24"/>
        </w:rPr>
        <w:t>建平负责销售</w:t>
      </w:r>
      <w:r>
        <w:rPr>
          <w:rFonts w:hint="eastAsia"/>
          <w:sz w:val="24"/>
          <w:szCs w:val="24"/>
        </w:rPr>
        <w:t>；申请人负责采购</w:t>
      </w:r>
      <w:r w:rsidRPr="00221BE0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但后来的创业实践证明</w:t>
      </w:r>
      <w:r w:rsidR="00583AF3">
        <w:rPr>
          <w:rFonts w:hint="eastAsia"/>
          <w:sz w:val="24"/>
          <w:szCs w:val="24"/>
        </w:rPr>
        <w:t>，申请人由于</w:t>
      </w:r>
      <w:r>
        <w:rPr>
          <w:rFonts w:hint="eastAsia"/>
          <w:sz w:val="24"/>
          <w:szCs w:val="24"/>
        </w:rPr>
        <w:t>其</w:t>
      </w:r>
      <w:r w:rsidR="00583AF3">
        <w:rPr>
          <w:rFonts w:hint="eastAsia"/>
          <w:sz w:val="24"/>
          <w:szCs w:val="24"/>
        </w:rPr>
        <w:t>自身工作能力</w:t>
      </w:r>
      <w:r w:rsidR="003739E5">
        <w:rPr>
          <w:rFonts w:hint="eastAsia"/>
          <w:sz w:val="24"/>
          <w:szCs w:val="24"/>
        </w:rPr>
        <w:t>、性格</w:t>
      </w:r>
      <w:r w:rsidR="00583AF3">
        <w:rPr>
          <w:rFonts w:hint="eastAsia"/>
          <w:sz w:val="24"/>
          <w:szCs w:val="24"/>
        </w:rPr>
        <w:t>的局限，</w:t>
      </w:r>
      <w:r>
        <w:rPr>
          <w:rFonts w:hint="eastAsia"/>
          <w:sz w:val="24"/>
          <w:szCs w:val="24"/>
        </w:rPr>
        <w:t>不但无法完成团队为其确定的工作目标，而且</w:t>
      </w:r>
      <w:r w:rsidR="003739E5">
        <w:rPr>
          <w:rFonts w:hint="eastAsia"/>
          <w:sz w:val="24"/>
          <w:szCs w:val="24"/>
        </w:rPr>
        <w:t>始终</w:t>
      </w:r>
      <w:r w:rsidR="00583AF3">
        <w:rPr>
          <w:rFonts w:hint="eastAsia"/>
          <w:sz w:val="24"/>
          <w:szCs w:val="24"/>
        </w:rPr>
        <w:t>无法</w:t>
      </w:r>
      <w:r w:rsidR="003739E5">
        <w:rPr>
          <w:rFonts w:hint="eastAsia"/>
          <w:sz w:val="24"/>
          <w:szCs w:val="24"/>
        </w:rPr>
        <w:t>与团队其他成员形成</w:t>
      </w:r>
      <w:r w:rsidR="00D74265">
        <w:rPr>
          <w:rFonts w:hint="eastAsia"/>
          <w:sz w:val="24"/>
          <w:szCs w:val="24"/>
        </w:rPr>
        <w:t>互补及</w:t>
      </w:r>
      <w:r w:rsidR="003739E5">
        <w:rPr>
          <w:rFonts w:hint="eastAsia"/>
          <w:sz w:val="24"/>
          <w:szCs w:val="24"/>
        </w:rPr>
        <w:t>合作关系。</w:t>
      </w:r>
      <w:r w:rsidR="00957138">
        <w:rPr>
          <w:rFonts w:hint="eastAsia"/>
          <w:sz w:val="24"/>
          <w:szCs w:val="24"/>
        </w:rPr>
        <w:t>具体细节被申请人可以在开庭时向仲裁庭详陈，在此不再赘述。</w:t>
      </w:r>
    </w:p>
    <w:p w:rsidR="003739E5" w:rsidRDefault="001834C2" w:rsidP="001834C2">
      <w:pPr>
        <w:spacing w:line="360" w:lineRule="auto"/>
        <w:ind w:firstLineChars="196" w:firstLine="470"/>
        <w:rPr>
          <w:sz w:val="24"/>
          <w:szCs w:val="24"/>
        </w:rPr>
      </w:pPr>
      <w:r w:rsidRPr="001834C2">
        <w:rPr>
          <w:rFonts w:hint="eastAsia"/>
          <w:sz w:val="24"/>
          <w:szCs w:val="24"/>
        </w:rPr>
        <w:t>2014</w:t>
      </w:r>
      <w:r w:rsidRPr="001834C2">
        <w:rPr>
          <w:rFonts w:hint="eastAsia"/>
          <w:sz w:val="24"/>
          <w:szCs w:val="24"/>
        </w:rPr>
        <w:t>年年中，</w:t>
      </w:r>
      <w:r>
        <w:rPr>
          <w:rFonts w:hint="eastAsia"/>
          <w:sz w:val="24"/>
          <w:szCs w:val="24"/>
        </w:rPr>
        <w:t>申请人不顾团队其他成员的</w:t>
      </w:r>
      <w:r w:rsidR="005C515F">
        <w:rPr>
          <w:rFonts w:hint="eastAsia"/>
          <w:sz w:val="24"/>
          <w:szCs w:val="24"/>
        </w:rPr>
        <w:t>一致</w:t>
      </w:r>
      <w:r w:rsidR="00957138">
        <w:rPr>
          <w:rFonts w:hint="eastAsia"/>
          <w:sz w:val="24"/>
          <w:szCs w:val="24"/>
        </w:rPr>
        <w:t>反对</w:t>
      </w:r>
      <w:r>
        <w:rPr>
          <w:rFonts w:hint="eastAsia"/>
          <w:sz w:val="24"/>
          <w:szCs w:val="24"/>
        </w:rPr>
        <w:t>，强行从公司支出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余万元用于采购马来西亚的一批</w:t>
      </w:r>
      <w:r>
        <w:rPr>
          <w:rFonts w:hint="eastAsia"/>
          <w:sz w:val="24"/>
          <w:szCs w:val="24"/>
        </w:rPr>
        <w:t>SIM</w:t>
      </w:r>
      <w:r>
        <w:rPr>
          <w:rFonts w:hint="eastAsia"/>
          <w:sz w:val="24"/>
          <w:szCs w:val="24"/>
        </w:rPr>
        <w:t>卡。当时</w:t>
      </w:r>
      <w:proofErr w:type="gramStart"/>
      <w:r w:rsidR="00957138">
        <w:rPr>
          <w:rFonts w:hint="eastAsia"/>
          <w:sz w:val="24"/>
          <w:szCs w:val="24"/>
        </w:rPr>
        <w:t>吾游公司</w:t>
      </w:r>
      <w:proofErr w:type="gramEnd"/>
      <w:r>
        <w:rPr>
          <w:rFonts w:hint="eastAsia"/>
          <w:sz w:val="24"/>
          <w:szCs w:val="24"/>
        </w:rPr>
        <w:t>尚处于创业初期，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余万元对公司而言是一笔很大的支出。因为这件事，团队其他成员对于申请人</w:t>
      </w:r>
      <w:r w:rsidR="00957138">
        <w:rPr>
          <w:rFonts w:hint="eastAsia"/>
          <w:sz w:val="24"/>
          <w:szCs w:val="24"/>
        </w:rPr>
        <w:t>的信任开始彻底动摇</w:t>
      </w:r>
      <w:r w:rsidR="0020612A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考虑到</w:t>
      </w:r>
      <w:r w:rsidR="00D74265" w:rsidRPr="001834C2">
        <w:rPr>
          <w:rFonts w:hint="eastAsia"/>
          <w:sz w:val="24"/>
          <w:szCs w:val="24"/>
        </w:rPr>
        <w:t>申</w:t>
      </w:r>
      <w:r w:rsidR="003739E5" w:rsidRPr="001834C2">
        <w:rPr>
          <w:rFonts w:hint="eastAsia"/>
          <w:sz w:val="24"/>
          <w:szCs w:val="24"/>
        </w:rPr>
        <w:t>请人</w:t>
      </w:r>
      <w:r w:rsidR="005C515F">
        <w:rPr>
          <w:rFonts w:hint="eastAsia"/>
          <w:sz w:val="24"/>
          <w:szCs w:val="24"/>
        </w:rPr>
        <w:t>之前负责管理公司财务。团队其他成员</w:t>
      </w:r>
      <w:r w:rsidR="0020612A">
        <w:rPr>
          <w:rFonts w:hint="eastAsia"/>
          <w:sz w:val="24"/>
          <w:szCs w:val="24"/>
        </w:rPr>
        <w:t>决定</w:t>
      </w:r>
      <w:r w:rsidR="00957138">
        <w:rPr>
          <w:rFonts w:hint="eastAsia"/>
          <w:sz w:val="24"/>
          <w:szCs w:val="24"/>
        </w:rPr>
        <w:t>立即</w:t>
      </w:r>
      <w:r w:rsidR="0020612A">
        <w:rPr>
          <w:rFonts w:hint="eastAsia"/>
          <w:sz w:val="24"/>
          <w:szCs w:val="24"/>
        </w:rPr>
        <w:t>核查公司的财务账册，结果发现申请人存在违规报销款项等</w:t>
      </w:r>
      <w:r w:rsidR="00957138">
        <w:rPr>
          <w:rFonts w:hint="eastAsia"/>
          <w:sz w:val="24"/>
          <w:szCs w:val="24"/>
        </w:rPr>
        <w:t>一系列</w:t>
      </w:r>
      <w:r w:rsidR="005C515F">
        <w:rPr>
          <w:rFonts w:hint="eastAsia"/>
          <w:sz w:val="24"/>
          <w:szCs w:val="24"/>
        </w:rPr>
        <w:t>问题。鉴于此，经</w:t>
      </w:r>
      <w:r w:rsidR="0020612A">
        <w:rPr>
          <w:rFonts w:hint="eastAsia"/>
          <w:sz w:val="24"/>
          <w:szCs w:val="24"/>
        </w:rPr>
        <w:t>团队</w:t>
      </w:r>
      <w:r w:rsidR="005C515F">
        <w:rPr>
          <w:rFonts w:hint="eastAsia"/>
          <w:sz w:val="24"/>
          <w:szCs w:val="24"/>
        </w:rPr>
        <w:t>成员</w:t>
      </w:r>
      <w:r w:rsidR="0020612A">
        <w:rPr>
          <w:rFonts w:hint="eastAsia"/>
          <w:sz w:val="24"/>
          <w:szCs w:val="24"/>
        </w:rPr>
        <w:t>讨论决定，收走了申请人一直保管的</w:t>
      </w:r>
      <w:proofErr w:type="gramStart"/>
      <w:r w:rsidR="0020612A">
        <w:rPr>
          <w:rFonts w:hint="eastAsia"/>
          <w:sz w:val="24"/>
          <w:szCs w:val="24"/>
        </w:rPr>
        <w:t>公司网银</w:t>
      </w:r>
      <w:proofErr w:type="gramEnd"/>
      <w:r w:rsidR="0020612A">
        <w:rPr>
          <w:rFonts w:hint="eastAsia"/>
          <w:sz w:val="24"/>
          <w:szCs w:val="24"/>
        </w:rPr>
        <w:t>U</w:t>
      </w:r>
      <w:r w:rsidR="0020612A">
        <w:rPr>
          <w:rFonts w:hint="eastAsia"/>
          <w:sz w:val="24"/>
          <w:szCs w:val="24"/>
        </w:rPr>
        <w:t>盾。</w:t>
      </w:r>
      <w:r w:rsidR="00957138">
        <w:rPr>
          <w:rFonts w:hint="eastAsia"/>
          <w:sz w:val="24"/>
          <w:szCs w:val="24"/>
        </w:rPr>
        <w:t>申请人对此心怀不满，遂于</w:t>
      </w:r>
      <w:r w:rsidR="003739E5" w:rsidRPr="001834C2">
        <w:rPr>
          <w:rFonts w:hint="eastAsia"/>
          <w:sz w:val="24"/>
          <w:szCs w:val="24"/>
        </w:rPr>
        <w:t>2014</w:t>
      </w:r>
      <w:r w:rsidR="003739E5" w:rsidRPr="001834C2">
        <w:rPr>
          <w:rFonts w:hint="eastAsia"/>
          <w:sz w:val="24"/>
          <w:szCs w:val="24"/>
        </w:rPr>
        <w:t>年</w:t>
      </w:r>
      <w:r w:rsidR="003739E5" w:rsidRPr="001834C2">
        <w:rPr>
          <w:rFonts w:hint="eastAsia"/>
          <w:sz w:val="24"/>
          <w:szCs w:val="24"/>
        </w:rPr>
        <w:t>8</w:t>
      </w:r>
      <w:r w:rsidR="003739E5" w:rsidRPr="001834C2">
        <w:rPr>
          <w:rFonts w:hint="eastAsia"/>
          <w:sz w:val="24"/>
          <w:szCs w:val="24"/>
        </w:rPr>
        <w:t>月脱离团队</w:t>
      </w:r>
      <w:r w:rsidR="0020612A">
        <w:rPr>
          <w:rFonts w:hint="eastAsia"/>
          <w:sz w:val="24"/>
          <w:szCs w:val="24"/>
        </w:rPr>
        <w:t>，不再参与公司的具体工作。但团队成员念及申请人当时的家庭情况</w:t>
      </w:r>
      <w:r w:rsidR="00790427">
        <w:rPr>
          <w:rFonts w:hint="eastAsia"/>
          <w:sz w:val="24"/>
          <w:szCs w:val="24"/>
        </w:rPr>
        <w:t>（刚生小孩）</w:t>
      </w:r>
      <w:r w:rsidR="0020612A">
        <w:rPr>
          <w:rFonts w:hint="eastAsia"/>
          <w:sz w:val="24"/>
          <w:szCs w:val="24"/>
        </w:rPr>
        <w:t>及一年多来相处共事的情谊，还是决定继续为其发放工资及社保。</w:t>
      </w:r>
      <w:r w:rsidR="00790427">
        <w:rPr>
          <w:rFonts w:hint="eastAsia"/>
          <w:sz w:val="24"/>
          <w:szCs w:val="24"/>
        </w:rPr>
        <w:t>但这一善举却反被申请人利用。在后来与公司的劳动争议案件及</w:t>
      </w:r>
      <w:r w:rsidR="00E25E75">
        <w:rPr>
          <w:rFonts w:hint="eastAsia"/>
          <w:sz w:val="24"/>
          <w:szCs w:val="24"/>
        </w:rPr>
        <w:t>第一次</w:t>
      </w:r>
      <w:r w:rsidR="00957138">
        <w:rPr>
          <w:rFonts w:hint="eastAsia"/>
          <w:sz w:val="24"/>
          <w:szCs w:val="24"/>
        </w:rPr>
        <w:t>的仲裁案件中</w:t>
      </w:r>
      <w:r w:rsidR="00790427">
        <w:rPr>
          <w:rFonts w:hint="eastAsia"/>
          <w:sz w:val="24"/>
          <w:szCs w:val="24"/>
        </w:rPr>
        <w:t>，被申请人一直试图</w:t>
      </w:r>
      <w:r w:rsidR="00E25E75">
        <w:rPr>
          <w:rFonts w:hint="eastAsia"/>
          <w:sz w:val="24"/>
          <w:szCs w:val="24"/>
        </w:rPr>
        <w:t>以</w:t>
      </w:r>
      <w:r w:rsidR="00790427">
        <w:rPr>
          <w:rFonts w:hint="eastAsia"/>
          <w:sz w:val="24"/>
          <w:szCs w:val="24"/>
        </w:rPr>
        <w:t>此证明其在</w:t>
      </w:r>
      <w:r w:rsidR="00790427">
        <w:rPr>
          <w:rFonts w:hint="eastAsia"/>
          <w:sz w:val="24"/>
          <w:szCs w:val="24"/>
        </w:rPr>
        <w:t>2014</w:t>
      </w:r>
      <w:r w:rsidR="00790427">
        <w:rPr>
          <w:rFonts w:hint="eastAsia"/>
          <w:sz w:val="24"/>
          <w:szCs w:val="24"/>
        </w:rPr>
        <w:t>年</w:t>
      </w:r>
      <w:r w:rsidR="00790427">
        <w:rPr>
          <w:rFonts w:hint="eastAsia"/>
          <w:sz w:val="24"/>
          <w:szCs w:val="24"/>
        </w:rPr>
        <w:t>8</w:t>
      </w:r>
      <w:r w:rsidR="00790427">
        <w:rPr>
          <w:rFonts w:hint="eastAsia"/>
          <w:sz w:val="24"/>
          <w:szCs w:val="24"/>
        </w:rPr>
        <w:t>月之后</w:t>
      </w:r>
      <w:r w:rsidR="00E25E75">
        <w:rPr>
          <w:rFonts w:hint="eastAsia"/>
          <w:sz w:val="24"/>
          <w:szCs w:val="24"/>
        </w:rPr>
        <w:t>“仍在公司实际工作”。</w:t>
      </w:r>
    </w:p>
    <w:p w:rsidR="00E25E75" w:rsidRDefault="00E25E75" w:rsidP="001834C2">
      <w:pPr>
        <w:spacing w:line="360" w:lineRule="auto"/>
        <w:ind w:firstLineChars="196" w:firstLine="470"/>
        <w:rPr>
          <w:sz w:val="24"/>
          <w:szCs w:val="24"/>
        </w:rPr>
      </w:pPr>
    </w:p>
    <w:p w:rsidR="00E25E75" w:rsidRPr="00B07AB8" w:rsidRDefault="00B07AB8" w:rsidP="00B07AB8">
      <w:pPr>
        <w:spacing w:line="360" w:lineRule="auto"/>
        <w:ind w:firstLineChars="196" w:firstLine="472"/>
        <w:rPr>
          <w:b/>
          <w:sz w:val="24"/>
          <w:szCs w:val="24"/>
        </w:rPr>
      </w:pPr>
      <w:r w:rsidRPr="00B07AB8">
        <w:rPr>
          <w:rFonts w:hint="eastAsia"/>
          <w:b/>
          <w:sz w:val="24"/>
          <w:szCs w:val="24"/>
        </w:rPr>
        <w:t>三、申请人在离开</w:t>
      </w:r>
      <w:proofErr w:type="gramStart"/>
      <w:r w:rsidRPr="00B07AB8">
        <w:rPr>
          <w:rFonts w:hint="eastAsia"/>
          <w:b/>
          <w:sz w:val="24"/>
          <w:szCs w:val="24"/>
        </w:rPr>
        <w:t>吾游公司</w:t>
      </w:r>
      <w:proofErr w:type="gramEnd"/>
      <w:r w:rsidRPr="00B07AB8">
        <w:rPr>
          <w:rFonts w:hint="eastAsia"/>
          <w:b/>
          <w:sz w:val="24"/>
          <w:szCs w:val="24"/>
        </w:rPr>
        <w:t>后</w:t>
      </w:r>
      <w:r w:rsidR="00236416">
        <w:rPr>
          <w:rFonts w:hint="eastAsia"/>
          <w:b/>
          <w:sz w:val="24"/>
          <w:szCs w:val="24"/>
        </w:rPr>
        <w:t>即</w:t>
      </w:r>
      <w:r w:rsidRPr="00B07AB8">
        <w:rPr>
          <w:rFonts w:hint="eastAsia"/>
          <w:b/>
          <w:sz w:val="24"/>
          <w:szCs w:val="24"/>
        </w:rPr>
        <w:t>加入与</w:t>
      </w:r>
      <w:proofErr w:type="gramStart"/>
      <w:r w:rsidRPr="00B07AB8">
        <w:rPr>
          <w:rFonts w:hint="eastAsia"/>
          <w:b/>
          <w:sz w:val="24"/>
          <w:szCs w:val="24"/>
        </w:rPr>
        <w:t>吾游公司</w:t>
      </w:r>
      <w:proofErr w:type="gramEnd"/>
      <w:r w:rsidRPr="00B07AB8">
        <w:rPr>
          <w:rFonts w:hint="eastAsia"/>
          <w:b/>
          <w:sz w:val="24"/>
          <w:szCs w:val="24"/>
        </w:rPr>
        <w:t>存在同业竞争的公司</w:t>
      </w:r>
    </w:p>
    <w:p w:rsidR="00236416" w:rsidRDefault="00236416" w:rsidP="00583AF3">
      <w:pPr>
        <w:spacing w:line="360" w:lineRule="auto"/>
        <w:ind w:firstLineChars="196" w:firstLine="470"/>
        <w:rPr>
          <w:sz w:val="24"/>
          <w:szCs w:val="24"/>
        </w:rPr>
      </w:pPr>
    </w:p>
    <w:p w:rsidR="00236416" w:rsidRDefault="00B07AB8" w:rsidP="00583AF3">
      <w:pPr>
        <w:spacing w:line="360" w:lineRule="auto"/>
        <w:ind w:firstLineChars="196" w:firstLine="470"/>
        <w:rPr>
          <w:sz w:val="24"/>
          <w:szCs w:val="24"/>
        </w:rPr>
      </w:pPr>
      <w:r>
        <w:rPr>
          <w:rFonts w:hint="eastAsia"/>
          <w:sz w:val="24"/>
          <w:szCs w:val="24"/>
        </w:rPr>
        <w:t>根据被申请人查询到的工商登记信息，申请人于</w:t>
      </w:r>
      <w:r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月通过股权受让的方式成为深圳市</w:t>
      </w:r>
      <w:proofErr w:type="gramStart"/>
      <w:r>
        <w:rPr>
          <w:rFonts w:hint="eastAsia"/>
          <w:sz w:val="24"/>
          <w:szCs w:val="24"/>
        </w:rPr>
        <w:t>迪讯飞科技</w:t>
      </w:r>
      <w:proofErr w:type="gramEnd"/>
      <w:r>
        <w:rPr>
          <w:rFonts w:hint="eastAsia"/>
          <w:sz w:val="24"/>
          <w:szCs w:val="24"/>
        </w:rPr>
        <w:t>有限公司（下称“</w:t>
      </w:r>
      <w:proofErr w:type="gramStart"/>
      <w:r>
        <w:rPr>
          <w:rFonts w:hint="eastAsia"/>
          <w:sz w:val="24"/>
          <w:szCs w:val="24"/>
        </w:rPr>
        <w:t>迪讯飞</w:t>
      </w:r>
      <w:proofErr w:type="gramEnd"/>
      <w:r>
        <w:rPr>
          <w:rFonts w:hint="eastAsia"/>
          <w:sz w:val="24"/>
          <w:szCs w:val="24"/>
        </w:rPr>
        <w:t>公司”）的股东。</w:t>
      </w:r>
      <w:proofErr w:type="gramStart"/>
      <w:r>
        <w:rPr>
          <w:rFonts w:hint="eastAsia"/>
          <w:sz w:val="24"/>
          <w:szCs w:val="24"/>
        </w:rPr>
        <w:t>迪讯飞</w:t>
      </w:r>
      <w:proofErr w:type="gramEnd"/>
      <w:r>
        <w:rPr>
          <w:rFonts w:hint="eastAsia"/>
          <w:sz w:val="24"/>
          <w:szCs w:val="24"/>
        </w:rPr>
        <w:t>公司成立于</w:t>
      </w:r>
      <w:r>
        <w:rPr>
          <w:rFonts w:hint="eastAsia"/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月。从</w:t>
      </w:r>
      <w:r w:rsidR="00790427">
        <w:rPr>
          <w:rFonts w:hint="eastAsia"/>
          <w:sz w:val="24"/>
          <w:szCs w:val="24"/>
        </w:rPr>
        <w:t>其</w:t>
      </w:r>
      <w:r>
        <w:rPr>
          <w:rFonts w:hint="eastAsia"/>
          <w:sz w:val="24"/>
          <w:szCs w:val="24"/>
        </w:rPr>
        <w:t>工商登记的经营范围及</w:t>
      </w:r>
      <w:r w:rsidR="00790427">
        <w:rPr>
          <w:rFonts w:hint="eastAsia"/>
          <w:sz w:val="24"/>
          <w:szCs w:val="24"/>
        </w:rPr>
        <w:t>网站公布</w:t>
      </w:r>
      <w:r>
        <w:rPr>
          <w:rFonts w:hint="eastAsia"/>
          <w:sz w:val="24"/>
          <w:szCs w:val="24"/>
        </w:rPr>
        <w:t>信息来看，该公司与</w:t>
      </w:r>
      <w:proofErr w:type="gramStart"/>
      <w:r>
        <w:rPr>
          <w:rFonts w:hint="eastAsia"/>
          <w:sz w:val="24"/>
          <w:szCs w:val="24"/>
        </w:rPr>
        <w:t>吾游公司</w:t>
      </w:r>
      <w:proofErr w:type="gramEnd"/>
      <w:r>
        <w:rPr>
          <w:rFonts w:hint="eastAsia"/>
          <w:sz w:val="24"/>
          <w:szCs w:val="24"/>
        </w:rPr>
        <w:t>从事同类业务</w:t>
      </w:r>
      <w:r w:rsidR="00236416">
        <w:rPr>
          <w:rFonts w:hint="eastAsia"/>
          <w:sz w:val="24"/>
          <w:szCs w:val="24"/>
        </w:rPr>
        <w:t>，构成同业竞争关系</w:t>
      </w:r>
      <w:r>
        <w:rPr>
          <w:rFonts w:hint="eastAsia"/>
          <w:sz w:val="24"/>
          <w:szCs w:val="24"/>
        </w:rPr>
        <w:t>。</w:t>
      </w:r>
    </w:p>
    <w:p w:rsidR="00463A3C" w:rsidRDefault="00790427" w:rsidP="00583AF3">
      <w:pPr>
        <w:spacing w:line="360" w:lineRule="auto"/>
        <w:ind w:firstLineChars="196" w:firstLine="470"/>
        <w:rPr>
          <w:bCs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如果</w:t>
      </w:r>
      <w:r w:rsidR="00236416">
        <w:rPr>
          <w:rFonts w:hint="eastAsia"/>
          <w:sz w:val="24"/>
          <w:szCs w:val="24"/>
        </w:rPr>
        <w:t>申请人依据</w:t>
      </w:r>
      <w:r w:rsidR="00236416">
        <w:rPr>
          <w:rFonts w:hint="eastAsia"/>
          <w:bCs/>
          <w:sz w:val="24"/>
          <w:szCs w:val="24"/>
        </w:rPr>
        <w:t>《增资扩股协议》主张自</w:t>
      </w:r>
      <w:r>
        <w:rPr>
          <w:rFonts w:hint="eastAsia"/>
          <w:bCs/>
          <w:sz w:val="24"/>
          <w:szCs w:val="24"/>
        </w:rPr>
        <w:t>己应当拥有</w:t>
      </w:r>
      <w:proofErr w:type="gramStart"/>
      <w:r>
        <w:rPr>
          <w:rFonts w:hint="eastAsia"/>
          <w:bCs/>
          <w:sz w:val="24"/>
          <w:szCs w:val="24"/>
        </w:rPr>
        <w:t>吾游公司</w:t>
      </w:r>
      <w:proofErr w:type="gramEnd"/>
      <w:r>
        <w:rPr>
          <w:rFonts w:hint="eastAsia"/>
          <w:bCs/>
          <w:sz w:val="24"/>
          <w:szCs w:val="24"/>
        </w:rPr>
        <w:t>的股权，那么，申请人是否也应当注意到协议</w:t>
      </w:r>
      <w:r w:rsidR="00236416">
        <w:rPr>
          <w:rFonts w:hint="eastAsia"/>
          <w:bCs/>
          <w:sz w:val="24"/>
          <w:szCs w:val="24"/>
        </w:rPr>
        <w:t>第十二条有关股东“竞业限制”的约定？按照申请人的说法，其在</w:t>
      </w:r>
      <w:r w:rsidR="00236416">
        <w:rPr>
          <w:rFonts w:hint="eastAsia"/>
          <w:bCs/>
          <w:sz w:val="24"/>
          <w:szCs w:val="24"/>
        </w:rPr>
        <w:t>2015</w:t>
      </w:r>
      <w:r w:rsidR="00236416">
        <w:rPr>
          <w:rFonts w:hint="eastAsia"/>
          <w:bCs/>
          <w:sz w:val="24"/>
          <w:szCs w:val="24"/>
        </w:rPr>
        <w:t>年</w:t>
      </w:r>
      <w:r w:rsidR="00236416">
        <w:rPr>
          <w:rFonts w:hint="eastAsia"/>
          <w:bCs/>
          <w:sz w:val="24"/>
          <w:szCs w:val="24"/>
        </w:rPr>
        <w:t>3</w:t>
      </w:r>
      <w:r w:rsidR="005C515F">
        <w:rPr>
          <w:rFonts w:hint="eastAsia"/>
          <w:bCs/>
          <w:sz w:val="24"/>
          <w:szCs w:val="24"/>
        </w:rPr>
        <w:t>月</w:t>
      </w:r>
      <w:r w:rsidR="00236416">
        <w:rPr>
          <w:rFonts w:hint="eastAsia"/>
          <w:bCs/>
          <w:sz w:val="24"/>
          <w:szCs w:val="24"/>
        </w:rPr>
        <w:t>从</w:t>
      </w:r>
      <w:proofErr w:type="gramStart"/>
      <w:r w:rsidR="00236416">
        <w:rPr>
          <w:rFonts w:hint="eastAsia"/>
          <w:bCs/>
          <w:sz w:val="24"/>
          <w:szCs w:val="24"/>
        </w:rPr>
        <w:t>吾游公司</w:t>
      </w:r>
      <w:proofErr w:type="gramEnd"/>
      <w:r w:rsidR="00236416">
        <w:rPr>
          <w:rFonts w:hint="eastAsia"/>
          <w:bCs/>
          <w:sz w:val="24"/>
          <w:szCs w:val="24"/>
        </w:rPr>
        <w:t>离职</w:t>
      </w:r>
      <w:r w:rsidR="00463A3C">
        <w:rPr>
          <w:rFonts w:hint="eastAsia"/>
          <w:bCs/>
          <w:sz w:val="24"/>
          <w:szCs w:val="24"/>
        </w:rPr>
        <w:t>并且享有公司股权。那么，依据《增资扩股协议》第十二条的约定，申请人在</w:t>
      </w:r>
      <w:r w:rsidR="00463A3C">
        <w:rPr>
          <w:rFonts w:hint="eastAsia"/>
          <w:bCs/>
          <w:sz w:val="24"/>
          <w:szCs w:val="24"/>
        </w:rPr>
        <w:t>2017</w:t>
      </w:r>
      <w:r w:rsidR="00463A3C">
        <w:rPr>
          <w:rFonts w:hint="eastAsia"/>
          <w:bCs/>
          <w:sz w:val="24"/>
          <w:szCs w:val="24"/>
        </w:rPr>
        <w:t>年</w:t>
      </w:r>
      <w:r w:rsidR="00463A3C">
        <w:rPr>
          <w:rFonts w:hint="eastAsia"/>
          <w:bCs/>
          <w:sz w:val="24"/>
          <w:szCs w:val="24"/>
        </w:rPr>
        <w:t>3</w:t>
      </w:r>
      <w:r w:rsidR="00463A3C">
        <w:rPr>
          <w:rFonts w:hint="eastAsia"/>
          <w:bCs/>
          <w:sz w:val="24"/>
          <w:szCs w:val="24"/>
        </w:rPr>
        <w:t>月之前均不得在与</w:t>
      </w:r>
      <w:proofErr w:type="gramStart"/>
      <w:r w:rsidR="00463A3C">
        <w:rPr>
          <w:rFonts w:hint="eastAsia"/>
          <w:bCs/>
          <w:sz w:val="24"/>
          <w:szCs w:val="24"/>
        </w:rPr>
        <w:t>吾游公司</w:t>
      </w:r>
      <w:proofErr w:type="gramEnd"/>
      <w:r w:rsidR="00463A3C">
        <w:rPr>
          <w:rFonts w:hint="eastAsia"/>
          <w:bCs/>
          <w:sz w:val="24"/>
          <w:szCs w:val="24"/>
        </w:rPr>
        <w:t>存在竞争关系的公司任职。但</w:t>
      </w:r>
      <w:r>
        <w:rPr>
          <w:rFonts w:hint="eastAsia"/>
          <w:bCs/>
          <w:sz w:val="24"/>
          <w:szCs w:val="24"/>
        </w:rPr>
        <w:t>实际情况却是，申请人</w:t>
      </w:r>
      <w:r w:rsidR="00463A3C">
        <w:rPr>
          <w:rFonts w:hint="eastAsia"/>
          <w:bCs/>
          <w:sz w:val="24"/>
          <w:szCs w:val="24"/>
        </w:rPr>
        <w:t>在</w:t>
      </w:r>
      <w:r w:rsidR="00463A3C">
        <w:rPr>
          <w:rFonts w:hint="eastAsia"/>
          <w:bCs/>
          <w:sz w:val="24"/>
          <w:szCs w:val="24"/>
        </w:rPr>
        <w:t>2016</w:t>
      </w:r>
      <w:r w:rsidR="00463A3C">
        <w:rPr>
          <w:rFonts w:hint="eastAsia"/>
          <w:bCs/>
          <w:sz w:val="24"/>
          <w:szCs w:val="24"/>
        </w:rPr>
        <w:t>年</w:t>
      </w:r>
      <w:r w:rsidR="00463A3C">
        <w:rPr>
          <w:rFonts w:hint="eastAsia"/>
          <w:bCs/>
          <w:sz w:val="24"/>
          <w:szCs w:val="24"/>
        </w:rPr>
        <w:t>9</w:t>
      </w:r>
      <w:r>
        <w:rPr>
          <w:rFonts w:hint="eastAsia"/>
          <w:bCs/>
          <w:sz w:val="24"/>
          <w:szCs w:val="24"/>
        </w:rPr>
        <w:t>月成为</w:t>
      </w:r>
      <w:r w:rsidR="00463A3C">
        <w:rPr>
          <w:rFonts w:hint="eastAsia"/>
          <w:bCs/>
          <w:sz w:val="24"/>
          <w:szCs w:val="24"/>
        </w:rPr>
        <w:t>了</w:t>
      </w:r>
      <w:proofErr w:type="gramStart"/>
      <w:r w:rsidR="00463A3C">
        <w:rPr>
          <w:rFonts w:hint="eastAsia"/>
          <w:bCs/>
          <w:sz w:val="24"/>
          <w:szCs w:val="24"/>
        </w:rPr>
        <w:t>迪讯飞</w:t>
      </w:r>
      <w:proofErr w:type="gramEnd"/>
      <w:r w:rsidR="00463A3C">
        <w:rPr>
          <w:rFonts w:hint="eastAsia"/>
          <w:bCs/>
          <w:sz w:val="24"/>
          <w:szCs w:val="24"/>
        </w:rPr>
        <w:t>公司</w:t>
      </w:r>
      <w:r>
        <w:rPr>
          <w:rFonts w:hint="eastAsia"/>
          <w:bCs/>
          <w:sz w:val="24"/>
          <w:szCs w:val="24"/>
        </w:rPr>
        <w:t>的股东</w:t>
      </w:r>
      <w:r w:rsidR="00463A3C">
        <w:rPr>
          <w:rFonts w:hint="eastAsia"/>
          <w:bCs/>
          <w:sz w:val="24"/>
          <w:szCs w:val="24"/>
        </w:rPr>
        <w:t>。</w:t>
      </w:r>
    </w:p>
    <w:p w:rsidR="003739E5" w:rsidRPr="00B07AB8" w:rsidRDefault="00790427" w:rsidP="00583AF3">
      <w:pPr>
        <w:spacing w:line="360" w:lineRule="auto"/>
        <w:ind w:firstLineChars="196" w:firstLine="470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申请人一方面主张《增资扩股协议》</w:t>
      </w:r>
      <w:r w:rsidR="005C515F">
        <w:rPr>
          <w:rFonts w:hint="eastAsia"/>
          <w:bCs/>
          <w:sz w:val="24"/>
          <w:szCs w:val="24"/>
        </w:rPr>
        <w:t>赋予了自己股东权利</w:t>
      </w:r>
      <w:r w:rsidR="00236416">
        <w:rPr>
          <w:rFonts w:hint="eastAsia"/>
          <w:bCs/>
          <w:sz w:val="24"/>
          <w:szCs w:val="24"/>
        </w:rPr>
        <w:t>，另一方面却又完全无视协议对于股东的限制</w:t>
      </w:r>
      <w:r>
        <w:rPr>
          <w:rFonts w:hint="eastAsia"/>
          <w:bCs/>
          <w:sz w:val="24"/>
          <w:szCs w:val="24"/>
        </w:rPr>
        <w:t>及约束</w:t>
      </w:r>
      <w:r w:rsidR="00236416">
        <w:rPr>
          <w:rFonts w:hint="eastAsia"/>
          <w:bCs/>
          <w:sz w:val="24"/>
          <w:szCs w:val="24"/>
        </w:rPr>
        <w:t>。申请人的法律主张与实际行为，完全是自相矛盾。</w:t>
      </w:r>
      <w:r>
        <w:rPr>
          <w:rFonts w:hint="eastAsia"/>
          <w:sz w:val="24"/>
          <w:szCs w:val="24"/>
        </w:rPr>
        <w:t>申请人这种只</w:t>
      </w:r>
      <w:r w:rsidR="005C515F">
        <w:rPr>
          <w:rFonts w:hint="eastAsia"/>
          <w:sz w:val="24"/>
          <w:szCs w:val="24"/>
        </w:rPr>
        <w:t>要求权利，却无视义务的态度，也注定了其无法与创业团队的其他成员形成合作关系</w:t>
      </w:r>
      <w:r>
        <w:rPr>
          <w:rFonts w:hint="eastAsia"/>
          <w:sz w:val="24"/>
          <w:szCs w:val="24"/>
        </w:rPr>
        <w:t>。</w:t>
      </w:r>
    </w:p>
    <w:p w:rsidR="00583AF3" w:rsidRDefault="00583AF3">
      <w:pPr>
        <w:spacing w:line="360" w:lineRule="auto"/>
        <w:ind w:firstLineChars="200" w:firstLine="482"/>
        <w:rPr>
          <w:b/>
          <w:sz w:val="24"/>
          <w:szCs w:val="24"/>
        </w:rPr>
      </w:pPr>
    </w:p>
    <w:p w:rsidR="00463A3C" w:rsidRDefault="005C515F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 w:rsidR="00463A3C">
        <w:rPr>
          <w:rFonts w:hint="eastAsia"/>
          <w:b/>
          <w:sz w:val="24"/>
          <w:szCs w:val="24"/>
        </w:rPr>
        <w:t>、吾游公司在申请人离开后快速发展，股权结构已经发生很大变化</w:t>
      </w:r>
    </w:p>
    <w:p w:rsidR="00790427" w:rsidRDefault="00790427" w:rsidP="00463A3C">
      <w:pPr>
        <w:spacing w:line="360" w:lineRule="auto"/>
        <w:ind w:firstLineChars="196" w:firstLine="470"/>
        <w:rPr>
          <w:bCs/>
          <w:sz w:val="24"/>
          <w:szCs w:val="24"/>
        </w:rPr>
      </w:pPr>
    </w:p>
    <w:p w:rsidR="00463A3C" w:rsidRDefault="00463A3C" w:rsidP="00463A3C">
      <w:pPr>
        <w:spacing w:line="360" w:lineRule="auto"/>
        <w:ind w:firstLineChars="196" w:firstLine="470"/>
        <w:rPr>
          <w:bCs/>
          <w:sz w:val="24"/>
          <w:szCs w:val="24"/>
        </w:rPr>
      </w:pPr>
      <w:proofErr w:type="gramStart"/>
      <w:r w:rsidRPr="00463A3C">
        <w:rPr>
          <w:rFonts w:hint="eastAsia"/>
          <w:bCs/>
          <w:sz w:val="24"/>
          <w:szCs w:val="24"/>
        </w:rPr>
        <w:t>吾游公司</w:t>
      </w:r>
      <w:proofErr w:type="gramEnd"/>
      <w:r w:rsidRPr="00463A3C">
        <w:rPr>
          <w:rFonts w:hint="eastAsia"/>
          <w:bCs/>
          <w:sz w:val="24"/>
          <w:szCs w:val="24"/>
        </w:rPr>
        <w:t>在申请人离开后，经过团队成员及公司同事的一起努力，艰苦创业，分别于</w:t>
      </w:r>
      <w:r w:rsidRPr="00463A3C">
        <w:rPr>
          <w:rFonts w:hint="eastAsia"/>
          <w:bCs/>
          <w:sz w:val="24"/>
          <w:szCs w:val="24"/>
        </w:rPr>
        <w:t>2015</w:t>
      </w:r>
      <w:r w:rsidRPr="00463A3C">
        <w:rPr>
          <w:rFonts w:hint="eastAsia"/>
          <w:bCs/>
          <w:sz w:val="24"/>
          <w:szCs w:val="24"/>
        </w:rPr>
        <w:t>年底及</w:t>
      </w:r>
      <w:r w:rsidRPr="00463A3C">
        <w:rPr>
          <w:rFonts w:hint="eastAsia"/>
          <w:bCs/>
          <w:sz w:val="24"/>
          <w:szCs w:val="24"/>
        </w:rPr>
        <w:t>2016</w:t>
      </w:r>
      <w:r w:rsidRPr="00463A3C">
        <w:rPr>
          <w:rFonts w:hint="eastAsia"/>
          <w:bCs/>
          <w:sz w:val="24"/>
          <w:szCs w:val="24"/>
        </w:rPr>
        <w:t>年</w:t>
      </w:r>
      <w:r w:rsidRPr="00463A3C">
        <w:rPr>
          <w:rFonts w:hint="eastAsia"/>
          <w:bCs/>
          <w:sz w:val="24"/>
          <w:szCs w:val="24"/>
        </w:rPr>
        <w:t>7</w:t>
      </w:r>
      <w:r w:rsidR="005C515F">
        <w:rPr>
          <w:rFonts w:hint="eastAsia"/>
          <w:bCs/>
          <w:sz w:val="24"/>
          <w:szCs w:val="24"/>
        </w:rPr>
        <w:t>月</w:t>
      </w:r>
      <w:r w:rsidR="00790427">
        <w:rPr>
          <w:rFonts w:hint="eastAsia"/>
          <w:bCs/>
          <w:sz w:val="24"/>
          <w:szCs w:val="24"/>
        </w:rPr>
        <w:t>两次</w:t>
      </w:r>
      <w:r w:rsidR="005C515F">
        <w:rPr>
          <w:rFonts w:hint="eastAsia"/>
          <w:bCs/>
          <w:sz w:val="24"/>
          <w:szCs w:val="24"/>
        </w:rPr>
        <w:t>取得</w:t>
      </w:r>
      <w:r w:rsidRPr="00463A3C">
        <w:rPr>
          <w:rFonts w:hint="eastAsia"/>
          <w:bCs/>
          <w:sz w:val="24"/>
          <w:szCs w:val="24"/>
        </w:rPr>
        <w:t>投资机构的增资</w:t>
      </w:r>
      <w:r w:rsidR="00790427">
        <w:rPr>
          <w:rFonts w:hint="eastAsia"/>
          <w:bCs/>
          <w:sz w:val="24"/>
          <w:szCs w:val="24"/>
        </w:rPr>
        <w:t>，并吸纳了新的股东加入</w:t>
      </w:r>
      <w:r w:rsidRPr="00463A3C">
        <w:rPr>
          <w:rFonts w:hint="eastAsia"/>
          <w:bCs/>
          <w:sz w:val="24"/>
          <w:szCs w:val="24"/>
        </w:rPr>
        <w:t>。公司股权结构发生很大变化，公司性质也由一般的有限责任公司变更为中外合资企业。</w:t>
      </w:r>
    </w:p>
    <w:p w:rsidR="00463A3C" w:rsidRDefault="00463A3C" w:rsidP="00463A3C">
      <w:pPr>
        <w:spacing w:line="360" w:lineRule="auto"/>
        <w:ind w:firstLineChars="196" w:firstLine="47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申请人觊觎公司在其离开后的发展成果，无事生非，两次提起仲裁，试图通过上述手段来干扰公司的正常生产经营，影响投资机构对于公司发展的信心，以逼迫被申请人就范，从而实现其非法利益。</w:t>
      </w:r>
      <w:r w:rsidR="00D84605">
        <w:rPr>
          <w:rFonts w:hint="eastAsia"/>
          <w:bCs/>
          <w:sz w:val="24"/>
          <w:szCs w:val="24"/>
        </w:rPr>
        <w:t>实际上，无论是最初的创业团队，还是后来投资公司的</w:t>
      </w:r>
      <w:r w:rsidR="00790427">
        <w:rPr>
          <w:rFonts w:hint="eastAsia"/>
          <w:bCs/>
          <w:sz w:val="24"/>
          <w:szCs w:val="24"/>
        </w:rPr>
        <w:t>新进</w:t>
      </w:r>
      <w:r w:rsidR="00D84605">
        <w:rPr>
          <w:rFonts w:hint="eastAsia"/>
          <w:bCs/>
          <w:sz w:val="24"/>
          <w:szCs w:val="24"/>
        </w:rPr>
        <w:t>投资者，对于公司发展的历程以及团队成员对</w:t>
      </w:r>
      <w:r w:rsidR="005C515F">
        <w:rPr>
          <w:rFonts w:hint="eastAsia"/>
          <w:bCs/>
          <w:sz w:val="24"/>
          <w:szCs w:val="24"/>
        </w:rPr>
        <w:t>于公司发展的贡献都有着明确的认识，他们都不会欢迎申请人</w:t>
      </w:r>
      <w:r w:rsidR="00D84605">
        <w:rPr>
          <w:rFonts w:hint="eastAsia"/>
          <w:bCs/>
          <w:sz w:val="24"/>
          <w:szCs w:val="24"/>
        </w:rPr>
        <w:t>成为公司股东或者自己的合作伙伴。事实上，基于公司法对于公司人合性的保护，即便被申请人同意向申请人出让股权，</w:t>
      </w:r>
      <w:r w:rsidR="00790427">
        <w:rPr>
          <w:rFonts w:hint="eastAsia"/>
          <w:bCs/>
          <w:sz w:val="24"/>
          <w:szCs w:val="24"/>
        </w:rPr>
        <w:t>公司其他股东也不可能同意接纳</w:t>
      </w:r>
      <w:r w:rsidR="00D84605">
        <w:rPr>
          <w:rFonts w:hint="eastAsia"/>
          <w:bCs/>
          <w:sz w:val="24"/>
          <w:szCs w:val="24"/>
        </w:rPr>
        <w:t>申请人成为</w:t>
      </w:r>
      <w:proofErr w:type="gramStart"/>
      <w:r w:rsidR="00D84605">
        <w:rPr>
          <w:rFonts w:hint="eastAsia"/>
          <w:bCs/>
          <w:sz w:val="24"/>
          <w:szCs w:val="24"/>
        </w:rPr>
        <w:t>吾游公司</w:t>
      </w:r>
      <w:proofErr w:type="gramEnd"/>
      <w:r w:rsidR="00D84605">
        <w:rPr>
          <w:rFonts w:hint="eastAsia"/>
          <w:bCs/>
          <w:sz w:val="24"/>
          <w:szCs w:val="24"/>
        </w:rPr>
        <w:t>的股东。</w:t>
      </w:r>
      <w:r w:rsidR="005C515F">
        <w:rPr>
          <w:rFonts w:hint="eastAsia"/>
          <w:bCs/>
          <w:sz w:val="24"/>
          <w:szCs w:val="24"/>
        </w:rPr>
        <w:t>申请人要求被申请人向其出让股权，不仅侵犯了被申请人的合法权益，更是对其他股东权利的侵害。</w:t>
      </w:r>
    </w:p>
    <w:p w:rsidR="00D84605" w:rsidRPr="00790427" w:rsidRDefault="00D84605" w:rsidP="00463A3C">
      <w:pPr>
        <w:spacing w:line="360" w:lineRule="auto"/>
        <w:ind w:firstLineChars="196" w:firstLine="470"/>
        <w:rPr>
          <w:bCs/>
          <w:sz w:val="24"/>
          <w:szCs w:val="24"/>
        </w:rPr>
      </w:pPr>
    </w:p>
    <w:p w:rsidR="00D84605" w:rsidRDefault="00D84605" w:rsidP="00463A3C">
      <w:pPr>
        <w:spacing w:line="360" w:lineRule="auto"/>
        <w:ind w:firstLineChars="196" w:firstLine="47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综合上述，被申请人恳请仲裁庭驳回申请人的全部仲裁请求，以维护被申请人的合法权益。</w:t>
      </w:r>
    </w:p>
    <w:p w:rsidR="00D84605" w:rsidRPr="00D84605" w:rsidRDefault="00D84605" w:rsidP="00463A3C">
      <w:pPr>
        <w:spacing w:line="360" w:lineRule="auto"/>
        <w:ind w:firstLineChars="196" w:firstLine="470"/>
        <w:rPr>
          <w:bCs/>
          <w:sz w:val="24"/>
          <w:szCs w:val="24"/>
        </w:rPr>
      </w:pPr>
    </w:p>
    <w:p w:rsidR="00583709" w:rsidRDefault="00273DF8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此致</w:t>
      </w:r>
    </w:p>
    <w:p w:rsidR="00583709" w:rsidRDefault="00273DF8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华南国际经济贸易仲裁委员会</w:t>
      </w:r>
    </w:p>
    <w:p w:rsidR="00BC7585" w:rsidRPr="00BC7585" w:rsidRDefault="00BC7585">
      <w:pPr>
        <w:spacing w:line="360" w:lineRule="auto"/>
        <w:rPr>
          <w:b/>
          <w:sz w:val="24"/>
          <w:szCs w:val="24"/>
        </w:rPr>
      </w:pPr>
    </w:p>
    <w:p w:rsidR="00583709" w:rsidRPr="00AE2698" w:rsidRDefault="00273DF8" w:rsidP="00B23F5D">
      <w:pPr>
        <w:spacing w:line="360" w:lineRule="auto"/>
        <w:ind w:firstLineChars="2252" w:firstLine="5426"/>
        <w:rPr>
          <w:b/>
          <w:sz w:val="24"/>
          <w:szCs w:val="24"/>
        </w:rPr>
      </w:pPr>
      <w:r w:rsidRPr="00AE2698">
        <w:rPr>
          <w:rFonts w:hint="eastAsia"/>
          <w:b/>
          <w:sz w:val="24"/>
          <w:szCs w:val="24"/>
        </w:rPr>
        <w:t>答辩人：</w:t>
      </w:r>
      <w:r w:rsidR="00B23F5D">
        <w:rPr>
          <w:rFonts w:hint="eastAsia"/>
          <w:b/>
          <w:sz w:val="24"/>
          <w:szCs w:val="24"/>
        </w:rPr>
        <w:t>李剑波</w:t>
      </w:r>
    </w:p>
    <w:p w:rsidR="00583709" w:rsidRDefault="00B23F5D" w:rsidP="00B23F5D">
      <w:pPr>
        <w:spacing w:line="360" w:lineRule="auto"/>
        <w:ind w:firstLineChars="2156" w:firstLine="519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二零一七</w:t>
      </w:r>
      <w:r w:rsidR="00C14266">
        <w:rPr>
          <w:rFonts w:hint="eastAsia"/>
          <w:b/>
          <w:sz w:val="24"/>
          <w:szCs w:val="24"/>
        </w:rPr>
        <w:t>年</w:t>
      </w:r>
      <w:r w:rsidR="00EB2F17">
        <w:rPr>
          <w:rFonts w:hint="eastAsia"/>
          <w:b/>
          <w:sz w:val="24"/>
          <w:szCs w:val="24"/>
        </w:rPr>
        <w:t>一</w:t>
      </w:r>
      <w:r w:rsidR="00273DF8">
        <w:rPr>
          <w:rFonts w:hint="eastAsia"/>
          <w:b/>
          <w:sz w:val="24"/>
          <w:szCs w:val="24"/>
        </w:rPr>
        <w:t>月</w:t>
      </w:r>
      <w:r>
        <w:rPr>
          <w:rFonts w:hint="eastAsia"/>
          <w:b/>
          <w:sz w:val="24"/>
          <w:szCs w:val="24"/>
        </w:rPr>
        <w:t>二十五</w:t>
      </w:r>
      <w:r w:rsidR="00273DF8">
        <w:rPr>
          <w:rFonts w:hint="eastAsia"/>
          <w:b/>
          <w:sz w:val="24"/>
          <w:szCs w:val="24"/>
        </w:rPr>
        <w:t>日</w:t>
      </w:r>
    </w:p>
    <w:p w:rsidR="00583709" w:rsidRDefault="00583709">
      <w:pPr>
        <w:spacing w:line="360" w:lineRule="auto"/>
        <w:rPr>
          <w:sz w:val="24"/>
          <w:szCs w:val="24"/>
        </w:rPr>
      </w:pPr>
    </w:p>
    <w:p w:rsidR="00214C50" w:rsidRDefault="00214C50">
      <w:pPr>
        <w:spacing w:line="360" w:lineRule="auto"/>
        <w:rPr>
          <w:sz w:val="24"/>
          <w:szCs w:val="24"/>
        </w:rPr>
      </w:pPr>
    </w:p>
    <w:p w:rsidR="00214C50" w:rsidRPr="00214C50" w:rsidRDefault="00214C5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附：证据目录（一）及证据</w:t>
      </w:r>
    </w:p>
    <w:sectPr w:rsidR="00214C50" w:rsidRPr="00214C5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6F7" w:rsidRDefault="001906F7">
      <w:r>
        <w:separator/>
      </w:r>
    </w:p>
  </w:endnote>
  <w:endnote w:type="continuationSeparator" w:id="0">
    <w:p w:rsidR="001906F7" w:rsidRDefault="00190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015141"/>
    </w:sdtPr>
    <w:sdtEndPr/>
    <w:sdtContent>
      <w:sdt>
        <w:sdtPr>
          <w:id w:val="-1669238322"/>
        </w:sdtPr>
        <w:sdtEndPr/>
        <w:sdtContent>
          <w:p w:rsidR="00463A3C" w:rsidRDefault="00463A3C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6E0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6E0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63A3C" w:rsidRDefault="00463A3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6F7" w:rsidRDefault="001906F7">
      <w:r>
        <w:separator/>
      </w:r>
    </w:p>
  </w:footnote>
  <w:footnote w:type="continuationSeparator" w:id="0">
    <w:p w:rsidR="001906F7" w:rsidRDefault="001906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A3C" w:rsidRDefault="00463A3C">
    <w:pPr>
      <w:pStyle w:val="a9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8EB"/>
    <w:rsid w:val="00000A6C"/>
    <w:rsid w:val="00000D19"/>
    <w:rsid w:val="00007FB4"/>
    <w:rsid w:val="00021B7B"/>
    <w:rsid w:val="000226DD"/>
    <w:rsid w:val="00024F96"/>
    <w:rsid w:val="000301CE"/>
    <w:rsid w:val="00041279"/>
    <w:rsid w:val="00042F38"/>
    <w:rsid w:val="000575E0"/>
    <w:rsid w:val="00057E63"/>
    <w:rsid w:val="0006165B"/>
    <w:rsid w:val="00071CF5"/>
    <w:rsid w:val="00072C21"/>
    <w:rsid w:val="0007658F"/>
    <w:rsid w:val="00087CCD"/>
    <w:rsid w:val="00092A3B"/>
    <w:rsid w:val="000968DD"/>
    <w:rsid w:val="000A63FD"/>
    <w:rsid w:val="000B4B87"/>
    <w:rsid w:val="000C49FA"/>
    <w:rsid w:val="000D08EB"/>
    <w:rsid w:val="000D58BC"/>
    <w:rsid w:val="000E5A5F"/>
    <w:rsid w:val="000E640B"/>
    <w:rsid w:val="000F343E"/>
    <w:rsid w:val="00102250"/>
    <w:rsid w:val="0010704D"/>
    <w:rsid w:val="00111871"/>
    <w:rsid w:val="00113BC7"/>
    <w:rsid w:val="00114EA3"/>
    <w:rsid w:val="00117B32"/>
    <w:rsid w:val="00123D31"/>
    <w:rsid w:val="00142FD0"/>
    <w:rsid w:val="00165B01"/>
    <w:rsid w:val="0017386D"/>
    <w:rsid w:val="00174932"/>
    <w:rsid w:val="0018268F"/>
    <w:rsid w:val="001834C2"/>
    <w:rsid w:val="001906F7"/>
    <w:rsid w:val="0019715A"/>
    <w:rsid w:val="001971F1"/>
    <w:rsid w:val="001A3FC8"/>
    <w:rsid w:val="001A564B"/>
    <w:rsid w:val="001B17C0"/>
    <w:rsid w:val="001B418B"/>
    <w:rsid w:val="001B58E6"/>
    <w:rsid w:val="001D78AE"/>
    <w:rsid w:val="001E0A64"/>
    <w:rsid w:val="001E61F5"/>
    <w:rsid w:val="001E751F"/>
    <w:rsid w:val="001F0657"/>
    <w:rsid w:val="001F2567"/>
    <w:rsid w:val="00201BDE"/>
    <w:rsid w:val="0020612A"/>
    <w:rsid w:val="00206F81"/>
    <w:rsid w:val="00214C50"/>
    <w:rsid w:val="00214DA3"/>
    <w:rsid w:val="0022371D"/>
    <w:rsid w:val="00224838"/>
    <w:rsid w:val="00227118"/>
    <w:rsid w:val="0023257B"/>
    <w:rsid w:val="00236416"/>
    <w:rsid w:val="00240188"/>
    <w:rsid w:val="00241048"/>
    <w:rsid w:val="002433AA"/>
    <w:rsid w:val="002458E2"/>
    <w:rsid w:val="00253620"/>
    <w:rsid w:val="00261439"/>
    <w:rsid w:val="00267368"/>
    <w:rsid w:val="002706F9"/>
    <w:rsid w:val="00271C89"/>
    <w:rsid w:val="00273DF8"/>
    <w:rsid w:val="002A07C2"/>
    <w:rsid w:val="002A70EF"/>
    <w:rsid w:val="002A7664"/>
    <w:rsid w:val="002B06F3"/>
    <w:rsid w:val="002B70CB"/>
    <w:rsid w:val="002C3CA1"/>
    <w:rsid w:val="002C465B"/>
    <w:rsid w:val="002F5882"/>
    <w:rsid w:val="002F5AD2"/>
    <w:rsid w:val="0030284E"/>
    <w:rsid w:val="00303EC3"/>
    <w:rsid w:val="00303F71"/>
    <w:rsid w:val="00305582"/>
    <w:rsid w:val="00315DAF"/>
    <w:rsid w:val="003238A0"/>
    <w:rsid w:val="00337102"/>
    <w:rsid w:val="00337BED"/>
    <w:rsid w:val="00344CD8"/>
    <w:rsid w:val="00345DB3"/>
    <w:rsid w:val="00353374"/>
    <w:rsid w:val="003546F1"/>
    <w:rsid w:val="003562D5"/>
    <w:rsid w:val="0035778F"/>
    <w:rsid w:val="00361082"/>
    <w:rsid w:val="00363232"/>
    <w:rsid w:val="003679AD"/>
    <w:rsid w:val="00367FE0"/>
    <w:rsid w:val="0037041C"/>
    <w:rsid w:val="003739E5"/>
    <w:rsid w:val="00375969"/>
    <w:rsid w:val="00380522"/>
    <w:rsid w:val="00396F9F"/>
    <w:rsid w:val="003B0ABA"/>
    <w:rsid w:val="003C2F66"/>
    <w:rsid w:val="003D0E96"/>
    <w:rsid w:val="003D4B64"/>
    <w:rsid w:val="00405108"/>
    <w:rsid w:val="00405485"/>
    <w:rsid w:val="00413EF4"/>
    <w:rsid w:val="00415BA6"/>
    <w:rsid w:val="0042076C"/>
    <w:rsid w:val="004260DB"/>
    <w:rsid w:val="00430CB4"/>
    <w:rsid w:val="004335E5"/>
    <w:rsid w:val="00444448"/>
    <w:rsid w:val="004463E8"/>
    <w:rsid w:val="00452417"/>
    <w:rsid w:val="00454D2B"/>
    <w:rsid w:val="00460831"/>
    <w:rsid w:val="004636B0"/>
    <w:rsid w:val="004636CA"/>
    <w:rsid w:val="0046392B"/>
    <w:rsid w:val="00463A3C"/>
    <w:rsid w:val="00477387"/>
    <w:rsid w:val="004822FD"/>
    <w:rsid w:val="00494284"/>
    <w:rsid w:val="00495F9F"/>
    <w:rsid w:val="004A2509"/>
    <w:rsid w:val="004A4346"/>
    <w:rsid w:val="004A530C"/>
    <w:rsid w:val="004A7157"/>
    <w:rsid w:val="004B64FF"/>
    <w:rsid w:val="004B7D07"/>
    <w:rsid w:val="004D116C"/>
    <w:rsid w:val="004D3FB6"/>
    <w:rsid w:val="004E5EEB"/>
    <w:rsid w:val="00500726"/>
    <w:rsid w:val="00500845"/>
    <w:rsid w:val="005044D6"/>
    <w:rsid w:val="00504C4A"/>
    <w:rsid w:val="00505AE7"/>
    <w:rsid w:val="00507E52"/>
    <w:rsid w:val="00512181"/>
    <w:rsid w:val="00513EB2"/>
    <w:rsid w:val="005230EC"/>
    <w:rsid w:val="0052653E"/>
    <w:rsid w:val="00536159"/>
    <w:rsid w:val="00547AB7"/>
    <w:rsid w:val="00551D77"/>
    <w:rsid w:val="005539F3"/>
    <w:rsid w:val="00557343"/>
    <w:rsid w:val="00563154"/>
    <w:rsid w:val="0056477A"/>
    <w:rsid w:val="00565E4E"/>
    <w:rsid w:val="00576E06"/>
    <w:rsid w:val="0058263D"/>
    <w:rsid w:val="00583709"/>
    <w:rsid w:val="00583AF3"/>
    <w:rsid w:val="0059030E"/>
    <w:rsid w:val="005961D6"/>
    <w:rsid w:val="005A206C"/>
    <w:rsid w:val="005C0638"/>
    <w:rsid w:val="005C0AB3"/>
    <w:rsid w:val="005C2363"/>
    <w:rsid w:val="005C41D7"/>
    <w:rsid w:val="005C45C8"/>
    <w:rsid w:val="005C515F"/>
    <w:rsid w:val="005C72D0"/>
    <w:rsid w:val="005E30D5"/>
    <w:rsid w:val="005F5328"/>
    <w:rsid w:val="0061146E"/>
    <w:rsid w:val="006122B6"/>
    <w:rsid w:val="00612C44"/>
    <w:rsid w:val="00615996"/>
    <w:rsid w:val="006177AA"/>
    <w:rsid w:val="00630977"/>
    <w:rsid w:val="0063217E"/>
    <w:rsid w:val="006369EE"/>
    <w:rsid w:val="006505FA"/>
    <w:rsid w:val="00657043"/>
    <w:rsid w:val="00666A21"/>
    <w:rsid w:val="00674F4A"/>
    <w:rsid w:val="006C1C06"/>
    <w:rsid w:val="006D2813"/>
    <w:rsid w:val="006D2E28"/>
    <w:rsid w:val="006D6233"/>
    <w:rsid w:val="006F0F39"/>
    <w:rsid w:val="006F1915"/>
    <w:rsid w:val="0071215B"/>
    <w:rsid w:val="00714649"/>
    <w:rsid w:val="0073044C"/>
    <w:rsid w:val="00730F8D"/>
    <w:rsid w:val="00736B6A"/>
    <w:rsid w:val="007424DD"/>
    <w:rsid w:val="007513BD"/>
    <w:rsid w:val="00761612"/>
    <w:rsid w:val="007651DA"/>
    <w:rsid w:val="00766823"/>
    <w:rsid w:val="00776429"/>
    <w:rsid w:val="00776990"/>
    <w:rsid w:val="00786365"/>
    <w:rsid w:val="00790427"/>
    <w:rsid w:val="00797B9A"/>
    <w:rsid w:val="007A4D35"/>
    <w:rsid w:val="007B413F"/>
    <w:rsid w:val="007B7D87"/>
    <w:rsid w:val="007E2CA7"/>
    <w:rsid w:val="007E473D"/>
    <w:rsid w:val="007F215E"/>
    <w:rsid w:val="007F3CD7"/>
    <w:rsid w:val="0080080E"/>
    <w:rsid w:val="00801CFC"/>
    <w:rsid w:val="00812D49"/>
    <w:rsid w:val="008263FA"/>
    <w:rsid w:val="008356B9"/>
    <w:rsid w:val="008446EA"/>
    <w:rsid w:val="00863895"/>
    <w:rsid w:val="008644AA"/>
    <w:rsid w:val="00867CB6"/>
    <w:rsid w:val="00881987"/>
    <w:rsid w:val="008844B9"/>
    <w:rsid w:val="008A05F6"/>
    <w:rsid w:val="008A3AFB"/>
    <w:rsid w:val="008C731B"/>
    <w:rsid w:val="008D3719"/>
    <w:rsid w:val="008D39CC"/>
    <w:rsid w:val="008D4953"/>
    <w:rsid w:val="008D78E9"/>
    <w:rsid w:val="008E0D8E"/>
    <w:rsid w:val="008E3863"/>
    <w:rsid w:val="008F12EA"/>
    <w:rsid w:val="008F6F0E"/>
    <w:rsid w:val="00901E68"/>
    <w:rsid w:val="00907895"/>
    <w:rsid w:val="00910627"/>
    <w:rsid w:val="00932485"/>
    <w:rsid w:val="00941E8A"/>
    <w:rsid w:val="00942CB8"/>
    <w:rsid w:val="00951B51"/>
    <w:rsid w:val="00953BA6"/>
    <w:rsid w:val="00957138"/>
    <w:rsid w:val="0097394C"/>
    <w:rsid w:val="009770B2"/>
    <w:rsid w:val="0098377D"/>
    <w:rsid w:val="0099599F"/>
    <w:rsid w:val="00996935"/>
    <w:rsid w:val="009A0D3C"/>
    <w:rsid w:val="009B5475"/>
    <w:rsid w:val="009C2A6A"/>
    <w:rsid w:val="009C4EB5"/>
    <w:rsid w:val="009C7698"/>
    <w:rsid w:val="009D00D8"/>
    <w:rsid w:val="009D1771"/>
    <w:rsid w:val="009D2E14"/>
    <w:rsid w:val="009D7766"/>
    <w:rsid w:val="009E0AFE"/>
    <w:rsid w:val="009F2FAB"/>
    <w:rsid w:val="009F5453"/>
    <w:rsid w:val="00A15BB1"/>
    <w:rsid w:val="00A21BB7"/>
    <w:rsid w:val="00A21E09"/>
    <w:rsid w:val="00A224B4"/>
    <w:rsid w:val="00A23369"/>
    <w:rsid w:val="00A23BAC"/>
    <w:rsid w:val="00A27E92"/>
    <w:rsid w:val="00A34308"/>
    <w:rsid w:val="00A65CBD"/>
    <w:rsid w:val="00A70096"/>
    <w:rsid w:val="00A73CFF"/>
    <w:rsid w:val="00AA663B"/>
    <w:rsid w:val="00AB6B56"/>
    <w:rsid w:val="00AC56A2"/>
    <w:rsid w:val="00AD6F7F"/>
    <w:rsid w:val="00AD7F6B"/>
    <w:rsid w:val="00AE2698"/>
    <w:rsid w:val="00AE2A1A"/>
    <w:rsid w:val="00AE654E"/>
    <w:rsid w:val="00AF068F"/>
    <w:rsid w:val="00AF4C8D"/>
    <w:rsid w:val="00AF56C2"/>
    <w:rsid w:val="00B01D63"/>
    <w:rsid w:val="00B02B15"/>
    <w:rsid w:val="00B04D4D"/>
    <w:rsid w:val="00B057E1"/>
    <w:rsid w:val="00B07AB8"/>
    <w:rsid w:val="00B14375"/>
    <w:rsid w:val="00B16D59"/>
    <w:rsid w:val="00B23F5D"/>
    <w:rsid w:val="00B37F22"/>
    <w:rsid w:val="00B62B89"/>
    <w:rsid w:val="00B62F2F"/>
    <w:rsid w:val="00B66363"/>
    <w:rsid w:val="00B66F62"/>
    <w:rsid w:val="00B736D0"/>
    <w:rsid w:val="00B74F6F"/>
    <w:rsid w:val="00B96752"/>
    <w:rsid w:val="00BA01E5"/>
    <w:rsid w:val="00BA3527"/>
    <w:rsid w:val="00BA3BF8"/>
    <w:rsid w:val="00BA612E"/>
    <w:rsid w:val="00BA77C7"/>
    <w:rsid w:val="00BC7585"/>
    <w:rsid w:val="00BC764F"/>
    <w:rsid w:val="00BD3EA9"/>
    <w:rsid w:val="00BE5CC2"/>
    <w:rsid w:val="00BE5E07"/>
    <w:rsid w:val="00BE7746"/>
    <w:rsid w:val="00C03745"/>
    <w:rsid w:val="00C03E1A"/>
    <w:rsid w:val="00C11F2B"/>
    <w:rsid w:val="00C12692"/>
    <w:rsid w:val="00C14266"/>
    <w:rsid w:val="00C144EA"/>
    <w:rsid w:val="00C31178"/>
    <w:rsid w:val="00C358F4"/>
    <w:rsid w:val="00C40635"/>
    <w:rsid w:val="00C55DA9"/>
    <w:rsid w:val="00C5659A"/>
    <w:rsid w:val="00C565FB"/>
    <w:rsid w:val="00C61C32"/>
    <w:rsid w:val="00C65A61"/>
    <w:rsid w:val="00C65A7F"/>
    <w:rsid w:val="00C66632"/>
    <w:rsid w:val="00C669A2"/>
    <w:rsid w:val="00C77223"/>
    <w:rsid w:val="00C82908"/>
    <w:rsid w:val="00C84947"/>
    <w:rsid w:val="00C97510"/>
    <w:rsid w:val="00CA03E0"/>
    <w:rsid w:val="00CA26EE"/>
    <w:rsid w:val="00CA7432"/>
    <w:rsid w:val="00CB0AFF"/>
    <w:rsid w:val="00CB3518"/>
    <w:rsid w:val="00CC649B"/>
    <w:rsid w:val="00CD1D15"/>
    <w:rsid w:val="00D001B9"/>
    <w:rsid w:val="00D054EC"/>
    <w:rsid w:val="00D160F2"/>
    <w:rsid w:val="00D16546"/>
    <w:rsid w:val="00D223AF"/>
    <w:rsid w:val="00D240E7"/>
    <w:rsid w:val="00D50D40"/>
    <w:rsid w:val="00D50DD4"/>
    <w:rsid w:val="00D54435"/>
    <w:rsid w:val="00D57BFE"/>
    <w:rsid w:val="00D61215"/>
    <w:rsid w:val="00D70483"/>
    <w:rsid w:val="00D74265"/>
    <w:rsid w:val="00D7502B"/>
    <w:rsid w:val="00D8016C"/>
    <w:rsid w:val="00D83E9B"/>
    <w:rsid w:val="00D84605"/>
    <w:rsid w:val="00D946A5"/>
    <w:rsid w:val="00DA2ED2"/>
    <w:rsid w:val="00DB62F9"/>
    <w:rsid w:val="00DC07FD"/>
    <w:rsid w:val="00DC5BFF"/>
    <w:rsid w:val="00DD1E1C"/>
    <w:rsid w:val="00DD2043"/>
    <w:rsid w:val="00DD5CA1"/>
    <w:rsid w:val="00DF6B31"/>
    <w:rsid w:val="00DF7DBF"/>
    <w:rsid w:val="00E04AB6"/>
    <w:rsid w:val="00E1167F"/>
    <w:rsid w:val="00E1198B"/>
    <w:rsid w:val="00E228C5"/>
    <w:rsid w:val="00E25E75"/>
    <w:rsid w:val="00E2666A"/>
    <w:rsid w:val="00E26C5E"/>
    <w:rsid w:val="00E314AE"/>
    <w:rsid w:val="00E37866"/>
    <w:rsid w:val="00E475AF"/>
    <w:rsid w:val="00E516FD"/>
    <w:rsid w:val="00E630FA"/>
    <w:rsid w:val="00E66885"/>
    <w:rsid w:val="00E71268"/>
    <w:rsid w:val="00E7716C"/>
    <w:rsid w:val="00E7777B"/>
    <w:rsid w:val="00E85828"/>
    <w:rsid w:val="00E9298C"/>
    <w:rsid w:val="00EA6531"/>
    <w:rsid w:val="00EB2F17"/>
    <w:rsid w:val="00EB3802"/>
    <w:rsid w:val="00EB684D"/>
    <w:rsid w:val="00EC0287"/>
    <w:rsid w:val="00EC2076"/>
    <w:rsid w:val="00EC2F03"/>
    <w:rsid w:val="00EC45EE"/>
    <w:rsid w:val="00EC6E2F"/>
    <w:rsid w:val="00ED4576"/>
    <w:rsid w:val="00EE728A"/>
    <w:rsid w:val="00EF0773"/>
    <w:rsid w:val="00F02635"/>
    <w:rsid w:val="00F06770"/>
    <w:rsid w:val="00F17C6B"/>
    <w:rsid w:val="00F20A30"/>
    <w:rsid w:val="00F245C7"/>
    <w:rsid w:val="00F24F04"/>
    <w:rsid w:val="00F266F4"/>
    <w:rsid w:val="00F32456"/>
    <w:rsid w:val="00F33679"/>
    <w:rsid w:val="00F3761A"/>
    <w:rsid w:val="00F3771D"/>
    <w:rsid w:val="00F42AD8"/>
    <w:rsid w:val="00F45B6A"/>
    <w:rsid w:val="00F46C62"/>
    <w:rsid w:val="00F5136C"/>
    <w:rsid w:val="00F553A4"/>
    <w:rsid w:val="00F577B3"/>
    <w:rsid w:val="00F60396"/>
    <w:rsid w:val="00F60468"/>
    <w:rsid w:val="00F60BAB"/>
    <w:rsid w:val="00F61844"/>
    <w:rsid w:val="00F8041D"/>
    <w:rsid w:val="00F859D6"/>
    <w:rsid w:val="00F903B0"/>
    <w:rsid w:val="00F9040D"/>
    <w:rsid w:val="00F94551"/>
    <w:rsid w:val="00F973F8"/>
    <w:rsid w:val="00F97409"/>
    <w:rsid w:val="00FA4267"/>
    <w:rsid w:val="00FA7088"/>
    <w:rsid w:val="00FB392E"/>
    <w:rsid w:val="00FB4544"/>
    <w:rsid w:val="00FB658F"/>
    <w:rsid w:val="00FC47B2"/>
    <w:rsid w:val="00FD183E"/>
    <w:rsid w:val="00FD431B"/>
    <w:rsid w:val="00FE5AF5"/>
    <w:rsid w:val="00FE7DE3"/>
    <w:rsid w:val="00FF0BE1"/>
    <w:rsid w:val="00FF4150"/>
    <w:rsid w:val="00FF575D"/>
    <w:rsid w:val="4EB1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Closing" w:semiHidden="0"/>
    <w:lsdException w:name="Default Paragraph Font" w:uiPriority="1"/>
    <w:lsdException w:name="Subtitle" w:semiHidden="0" w:uiPriority="11" w:unhideWhenUsed="0" w:qFormat="1"/>
    <w:lsdException w:name="Salutation" w:semiHidden="0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Salutation"/>
    <w:basedOn w:val="a"/>
    <w:next w:val="a"/>
    <w:link w:val="Char1"/>
    <w:uiPriority w:val="99"/>
    <w:unhideWhenUsed/>
  </w:style>
  <w:style w:type="paragraph" w:styleId="a6">
    <w:name w:val="Closing"/>
    <w:basedOn w:val="a"/>
    <w:link w:val="Char2"/>
    <w:uiPriority w:val="99"/>
    <w:unhideWhenUsed/>
    <w:pPr>
      <w:ind w:leftChars="2100" w:left="100"/>
    </w:pPr>
  </w:style>
  <w:style w:type="paragraph" w:styleId="a7">
    <w:name w:val="Balloon Text"/>
    <w:basedOn w:val="a"/>
    <w:link w:val="Char3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b">
    <w:name w:val="annotation reference"/>
    <w:basedOn w:val="a0"/>
    <w:uiPriority w:val="99"/>
    <w:unhideWhenUsed/>
    <w:qFormat/>
    <w:rPr>
      <w:sz w:val="21"/>
      <w:szCs w:val="21"/>
    </w:rPr>
  </w:style>
  <w:style w:type="table" w:styleId="ac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5">
    <w:name w:val="页眉 Char"/>
    <w:basedOn w:val="a0"/>
    <w:link w:val="a9"/>
    <w:uiPriority w:val="99"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rPr>
      <w:sz w:val="18"/>
      <w:szCs w:val="18"/>
    </w:rPr>
  </w:style>
  <w:style w:type="character" w:customStyle="1" w:styleId="Char1">
    <w:name w:val="称呼 Char"/>
    <w:basedOn w:val="a0"/>
    <w:link w:val="a5"/>
    <w:uiPriority w:val="99"/>
  </w:style>
  <w:style w:type="character" w:customStyle="1" w:styleId="Char2">
    <w:name w:val="结束语 Char"/>
    <w:basedOn w:val="a0"/>
    <w:link w:val="a6"/>
    <w:uiPriority w:val="99"/>
    <w:qFormat/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3">
    <w:name w:val="批注框文本 Char"/>
    <w:basedOn w:val="a0"/>
    <w:link w:val="a7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Closing" w:semiHidden="0"/>
    <w:lsdException w:name="Default Paragraph Font" w:uiPriority="1"/>
    <w:lsdException w:name="Subtitle" w:semiHidden="0" w:uiPriority="11" w:unhideWhenUsed="0" w:qFormat="1"/>
    <w:lsdException w:name="Salutation" w:semiHidden="0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Salutation"/>
    <w:basedOn w:val="a"/>
    <w:next w:val="a"/>
    <w:link w:val="Char1"/>
    <w:uiPriority w:val="99"/>
    <w:unhideWhenUsed/>
  </w:style>
  <w:style w:type="paragraph" w:styleId="a6">
    <w:name w:val="Closing"/>
    <w:basedOn w:val="a"/>
    <w:link w:val="Char2"/>
    <w:uiPriority w:val="99"/>
    <w:unhideWhenUsed/>
    <w:pPr>
      <w:ind w:leftChars="2100" w:left="100"/>
    </w:pPr>
  </w:style>
  <w:style w:type="paragraph" w:styleId="a7">
    <w:name w:val="Balloon Text"/>
    <w:basedOn w:val="a"/>
    <w:link w:val="Char3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b">
    <w:name w:val="annotation reference"/>
    <w:basedOn w:val="a0"/>
    <w:uiPriority w:val="99"/>
    <w:unhideWhenUsed/>
    <w:qFormat/>
    <w:rPr>
      <w:sz w:val="21"/>
      <w:szCs w:val="21"/>
    </w:rPr>
  </w:style>
  <w:style w:type="table" w:styleId="ac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5">
    <w:name w:val="页眉 Char"/>
    <w:basedOn w:val="a0"/>
    <w:link w:val="a9"/>
    <w:uiPriority w:val="99"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rPr>
      <w:sz w:val="18"/>
      <w:szCs w:val="18"/>
    </w:rPr>
  </w:style>
  <w:style w:type="character" w:customStyle="1" w:styleId="Char1">
    <w:name w:val="称呼 Char"/>
    <w:basedOn w:val="a0"/>
    <w:link w:val="a5"/>
    <w:uiPriority w:val="99"/>
  </w:style>
  <w:style w:type="character" w:customStyle="1" w:styleId="Char2">
    <w:name w:val="结束语 Char"/>
    <w:basedOn w:val="a0"/>
    <w:link w:val="a6"/>
    <w:uiPriority w:val="99"/>
    <w:qFormat/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3">
    <w:name w:val="批注框文本 Char"/>
    <w:basedOn w:val="a0"/>
    <w:link w:val="a7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9CA0C4-2225-4F26-B35E-1A3CF4265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345</Words>
  <Characters>1968</Characters>
  <Application>Microsoft Office Word</Application>
  <DocSecurity>0</DocSecurity>
  <Lines>16</Lines>
  <Paragraphs>4</Paragraphs>
  <ScaleCrop>false</ScaleCrop>
  <Company>微软中国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</dc:creator>
  <cp:lastModifiedBy>Windows 用户</cp:lastModifiedBy>
  <cp:revision>7</cp:revision>
  <cp:lastPrinted>2017-01-25T02:56:00Z</cp:lastPrinted>
  <dcterms:created xsi:type="dcterms:W3CDTF">2017-01-24T11:43:00Z</dcterms:created>
  <dcterms:modified xsi:type="dcterms:W3CDTF">2017-01-25T03:27:00Z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