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057" w:rsidRDefault="00665057" w:rsidP="00665057">
      <w:pPr>
        <w:spacing w:line="500" w:lineRule="exact"/>
        <w:jc w:val="center"/>
        <w:rPr>
          <w:rFonts w:ascii="宋体" w:eastAsia="宋体" w:hAnsi="宋体"/>
          <w:sz w:val="48"/>
        </w:rPr>
      </w:pPr>
      <w:r>
        <w:rPr>
          <w:rFonts w:ascii="宋体" w:eastAsia="宋体" w:hAnsi="宋体"/>
          <w:sz w:val="48"/>
        </w:rPr>
        <w:t>华南国际经济贸易仲裁委员会</w:t>
      </w:r>
    </w:p>
    <w:p w:rsidR="00665057" w:rsidRDefault="00665057" w:rsidP="00665057">
      <w:pPr>
        <w:spacing w:line="500" w:lineRule="exact"/>
        <w:jc w:val="center"/>
        <w:rPr>
          <w:rFonts w:ascii="宋体" w:eastAsia="宋体" w:hAnsi="宋体"/>
          <w:sz w:val="48"/>
        </w:rPr>
      </w:pPr>
    </w:p>
    <w:p w:rsidR="00665057" w:rsidRDefault="00665057" w:rsidP="00665057">
      <w:pPr>
        <w:spacing w:line="500" w:lineRule="exact"/>
        <w:jc w:val="center"/>
        <w:rPr>
          <w:rFonts w:ascii="宋体" w:eastAsia="宋体" w:hAnsi="宋体"/>
          <w:sz w:val="48"/>
        </w:rPr>
      </w:pPr>
      <w:r>
        <w:rPr>
          <w:rFonts w:ascii="宋体" w:eastAsia="宋体" w:hAnsi="宋体"/>
          <w:sz w:val="48"/>
        </w:rPr>
        <w:t>裁   决   书</w:t>
      </w:r>
    </w:p>
    <w:p w:rsidR="00665057" w:rsidRDefault="00665057" w:rsidP="00665057">
      <w:pPr>
        <w:spacing w:line="500" w:lineRule="exact"/>
        <w:jc w:val="center"/>
        <w:rPr>
          <w:rFonts w:ascii="宋体" w:eastAsia="宋体" w:hAnsi="宋体"/>
          <w:sz w:val="48"/>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申  请  人：惠州市力展装饰设计工程有限公司</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组织机构代码：</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统一社会信用代码：</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法定代表人：杨明泽</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住      所：</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代  理  人：郭海虎、南超 北京市百瑞（深圳）律师事</w:t>
      </w:r>
    </w:p>
    <w:p w:rsidR="00665057" w:rsidRDefault="00665057" w:rsidP="00665057">
      <w:pPr>
        <w:spacing w:line="500" w:lineRule="exact"/>
        <w:rPr>
          <w:rFonts w:ascii="仿宋_GB2312" w:eastAsia="仿宋_GB2312" w:hAnsi="宋体"/>
          <w:sz w:val="32"/>
        </w:rPr>
      </w:pPr>
      <w:r>
        <w:rPr>
          <w:rFonts w:ascii="仿宋_GB2312" w:eastAsia="仿宋_GB2312" w:hAnsi="宋体"/>
          <w:sz w:val="32"/>
        </w:rPr>
        <w:t xml:space="preserve">            务所 律师</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被 申 请 人：深圳市赛亿科技开发有限公司</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组织机构代码：</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统一社会信用代码：</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仿宋_GB2312" w:eastAsia="仿宋_GB2312" w:hAnsi="宋体"/>
          <w:sz w:val="32"/>
        </w:rPr>
      </w:pPr>
      <w:r>
        <w:rPr>
          <w:rFonts w:ascii="仿宋_GB2312" w:eastAsia="仿宋_GB2312" w:hAnsi="宋体"/>
          <w:sz w:val="32"/>
        </w:rPr>
        <w:t>法定代表人：李光煌</w:t>
      </w:r>
    </w:p>
    <w:p w:rsidR="00665057" w:rsidRDefault="00665057" w:rsidP="00665057">
      <w:pPr>
        <w:spacing w:line="500" w:lineRule="exact"/>
        <w:rPr>
          <w:rFonts w:ascii="仿宋_GB2312" w:eastAsia="仿宋_GB2312" w:hAnsi="宋体"/>
          <w:sz w:val="32"/>
        </w:rPr>
      </w:pPr>
    </w:p>
    <w:p w:rsidR="00665057" w:rsidRDefault="00665057" w:rsidP="00665057">
      <w:pPr>
        <w:spacing w:line="500" w:lineRule="exact"/>
        <w:rPr>
          <w:rFonts w:ascii="Times New Roman" w:eastAsia="仿宋_GB2312" w:hAnsi="Times New Roman" w:cs="Times New Roman"/>
          <w:sz w:val="32"/>
        </w:rPr>
      </w:pPr>
      <w:r>
        <w:rPr>
          <w:rFonts w:ascii="仿宋_GB2312" w:eastAsia="仿宋_GB2312" w:hAnsi="宋体"/>
          <w:sz w:val="32"/>
        </w:rPr>
        <w:lastRenderedPageBreak/>
        <w:t>住      所：广东省深圳市宝安区西乡街道桃花源科技创新园</w:t>
      </w:r>
      <w:r>
        <w:rPr>
          <w:rFonts w:ascii="Times New Roman" w:eastAsia="仿宋_GB2312" w:hAnsi="Times New Roman" w:cs="Times New Roman"/>
          <w:sz w:val="32"/>
        </w:rPr>
        <w:t>B</w:t>
      </w:r>
      <w:r>
        <w:rPr>
          <w:rFonts w:ascii="仿宋_GB2312" w:eastAsia="仿宋_GB2312" w:hAnsi="Times New Roman" w:cs="Times New Roman" w:hint="eastAsia"/>
          <w:sz w:val="32"/>
        </w:rPr>
        <w:t>栋</w:t>
      </w:r>
      <w:r>
        <w:rPr>
          <w:rFonts w:ascii="Times New Roman" w:eastAsia="仿宋_GB2312" w:hAnsi="Times New Roman" w:cs="Times New Roman"/>
          <w:sz w:val="32"/>
        </w:rPr>
        <w:t>211</w:t>
      </w:r>
    </w:p>
    <w:p w:rsidR="00665057" w:rsidRDefault="00665057" w:rsidP="00665057">
      <w:pPr>
        <w:spacing w:line="500" w:lineRule="exact"/>
        <w:rPr>
          <w:rFonts w:ascii="Times New Roman" w:eastAsia="仿宋_GB2312" w:hAnsi="Times New Roman" w:cs="Times New Roman"/>
          <w:sz w:val="32"/>
        </w:rPr>
      </w:pPr>
    </w:p>
    <w:p w:rsidR="00665057" w:rsidRDefault="00665057" w:rsidP="00665057">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人：彭素球、郭芷菁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广东宝城律师事务所</w:t>
      </w:r>
      <w:r>
        <w:rPr>
          <w:rFonts w:ascii="仿宋_GB2312" w:eastAsia="仿宋_GB2312" w:hAnsi="Times New Roman" w:cs="Times New Roman"/>
          <w:sz w:val="32"/>
        </w:rPr>
        <w:t xml:space="preserve"> </w:t>
      </w:r>
    </w:p>
    <w:p w:rsidR="00665057" w:rsidRDefault="00665057" w:rsidP="00665057">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张聪</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深圳市赛亿科技开发有</w:t>
      </w:r>
    </w:p>
    <w:p w:rsidR="00665057" w:rsidRDefault="00665057" w:rsidP="00665057">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先生</w:t>
      </w:r>
    </w:p>
    <w:p w:rsidR="00665057" w:rsidRDefault="00665057" w:rsidP="00665057">
      <w:pPr>
        <w:spacing w:line="500" w:lineRule="exact"/>
        <w:rPr>
          <w:rFonts w:ascii="仿宋_GB2312" w:eastAsia="仿宋_GB2312" w:hAnsi="Times New Roman" w:cs="Times New Roman" w:hint="eastAsia"/>
          <w:sz w:val="32"/>
        </w:rPr>
      </w:pPr>
    </w:p>
    <w:p w:rsidR="00665057" w:rsidRDefault="00665057" w:rsidP="00665057">
      <w:pPr>
        <w:spacing w:line="500" w:lineRule="exact"/>
        <w:rPr>
          <w:rFonts w:ascii="仿宋_GB2312" w:eastAsia="仿宋_GB2312" w:hAnsi="Times New Roman" w:cs="Times New Roman" w:hint="eastAsia"/>
          <w:sz w:val="32"/>
        </w:rPr>
      </w:pPr>
    </w:p>
    <w:p w:rsidR="00665057" w:rsidRDefault="00665057" w:rsidP="00665057">
      <w:pPr>
        <w:spacing w:line="500" w:lineRule="exact"/>
        <w:rPr>
          <w:rFonts w:ascii="仿宋_GB2312" w:eastAsia="仿宋_GB2312" w:hAnsi="Times New Roman" w:cs="Times New Roman" w:hint="eastAsia"/>
          <w:sz w:val="32"/>
        </w:rPr>
      </w:pPr>
    </w:p>
    <w:p w:rsidR="00665057" w:rsidRDefault="00665057" w:rsidP="00665057">
      <w:pPr>
        <w:spacing w:line="500" w:lineRule="exact"/>
        <w:rPr>
          <w:rFonts w:ascii="仿宋_GB2312" w:eastAsia="仿宋_GB2312" w:hAnsi="Times New Roman" w:cs="Times New Roman" w:hint="eastAsia"/>
          <w:sz w:val="32"/>
        </w:rPr>
      </w:pPr>
    </w:p>
    <w:p w:rsidR="00665057" w:rsidRDefault="00665057" w:rsidP="00665057">
      <w:pPr>
        <w:spacing w:line="500" w:lineRule="exact"/>
        <w:rPr>
          <w:rFonts w:ascii="仿宋_GB2312" w:eastAsia="仿宋_GB2312" w:hAnsi="Times New Roman" w:cs="Times New Roman" w:hint="eastAsia"/>
          <w:sz w:val="32"/>
        </w:rPr>
      </w:pPr>
    </w:p>
    <w:p w:rsidR="00665057" w:rsidRDefault="00665057" w:rsidP="00665057">
      <w:pPr>
        <w:spacing w:line="500" w:lineRule="exact"/>
        <w:rPr>
          <w:rFonts w:ascii="仿宋_GB2312" w:eastAsia="仿宋_GB2312" w:hAnsi="Times New Roman" w:cs="Times New Roman" w:hint="eastAsia"/>
          <w:sz w:val="32"/>
        </w:rPr>
      </w:pPr>
    </w:p>
    <w:p w:rsidR="00665057" w:rsidRDefault="00665057" w:rsidP="00665057">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665057" w:rsidRDefault="00665057" w:rsidP="00665057">
      <w:pPr>
        <w:spacing w:line="500" w:lineRule="exact"/>
        <w:jc w:val="center"/>
        <w:rPr>
          <w:rFonts w:ascii="仿宋_GB2312" w:eastAsia="仿宋_GB2312" w:hAnsi="Times New Roman" w:cs="Times New Roman" w:hint="eastAsia"/>
          <w:sz w:val="36"/>
        </w:rPr>
      </w:pPr>
    </w:p>
    <w:p w:rsidR="00665057" w:rsidRDefault="00665057" w:rsidP="00665057">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二○一七年十三月十二日</w:t>
      </w:r>
    </w:p>
    <w:p w:rsidR="00665057" w:rsidRDefault="00665057" w:rsidP="00665057">
      <w:pPr>
        <w:spacing w:line="500" w:lineRule="exact"/>
        <w:jc w:val="center"/>
        <w:rPr>
          <w:rFonts w:ascii="宋体" w:eastAsia="宋体" w:hAnsi="宋体" w:cs="Times New Roman"/>
          <w:sz w:val="48"/>
        </w:rPr>
      </w:pPr>
      <w:r>
        <w:rPr>
          <w:rFonts w:ascii="宋体" w:eastAsia="宋体" w:hAnsi="宋体" w:cs="Times New Roman"/>
          <w:sz w:val="48"/>
        </w:rPr>
        <w:t>裁   决   书</w:t>
      </w:r>
    </w:p>
    <w:p w:rsidR="00665057" w:rsidRDefault="00665057" w:rsidP="00665057">
      <w:pPr>
        <w:spacing w:line="500" w:lineRule="exact"/>
        <w:jc w:val="center"/>
        <w:rPr>
          <w:rFonts w:ascii="宋体" w:eastAsia="宋体" w:hAnsi="宋体" w:cs="Times New Roman"/>
          <w:sz w:val="48"/>
        </w:rPr>
      </w:pPr>
    </w:p>
    <w:p w:rsidR="00665057" w:rsidRDefault="00665057" w:rsidP="00665057">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665057" w:rsidRDefault="00665057" w:rsidP="00665057">
      <w:pPr>
        <w:spacing w:line="500" w:lineRule="exact"/>
        <w:jc w:val="right"/>
        <w:rPr>
          <w:rFonts w:ascii="仿宋_GB2312" w:eastAsia="仿宋_GB2312" w:hAnsi="Times New Roman" w:cs="Times New Roman"/>
          <w:sz w:val="32"/>
        </w:rPr>
      </w:pP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w:t>
      </w:r>
      <w:r>
        <w:rPr>
          <w:rFonts w:ascii="仿宋_GB2312" w:eastAsia="仿宋_GB2312" w:hAnsi="Times New Roman" w:cs="Times New Roman" w:hint="eastAsia"/>
          <w:sz w:val="32"/>
        </w:rPr>
        <w:lastRenderedPageBreak/>
        <w:t>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665057">
        <w:rPr>
          <w:rFonts w:ascii="Times New Roman" w:eastAsia="仿宋_GB2312" w:hAnsi="Times New Roman" w:cs="Times New Roman" w:hint="eastAsia"/>
          <w:sz w:val="32"/>
          <w:highlight w:val="yellow"/>
        </w:rPr>
        <w:t>．</w:t>
      </w:r>
      <w:r w:rsidRPr="00665057">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665057" w:rsidRDefault="00665057" w:rsidP="00665057">
      <w:pPr>
        <w:rPr>
          <w:rFonts w:ascii="Times New Roman" w:eastAsia="仿宋_GB2312" w:hAnsi="Times New Roman" w:cs="Times New Roman"/>
          <w:sz w:val="32"/>
        </w:rPr>
      </w:pPr>
    </w:p>
    <w:p w:rsidR="00665057" w:rsidRDefault="00665057" w:rsidP="00665057">
      <w:pPr>
        <w:spacing w:line="500" w:lineRule="exact"/>
        <w:jc w:val="center"/>
        <w:rPr>
          <w:rFonts w:ascii="黑体" w:eastAsia="黑体" w:hAnsi="黑体" w:cs="Times New Roman"/>
          <w:sz w:val="44"/>
        </w:rPr>
      </w:pPr>
      <w:r>
        <w:rPr>
          <w:rFonts w:ascii="黑体" w:eastAsia="黑体" w:hAnsi="黑体" w:cs="Times New Roman"/>
          <w:sz w:val="44"/>
        </w:rPr>
        <w:t>一、案   情</w:t>
      </w:r>
    </w:p>
    <w:p w:rsidR="00665057" w:rsidRDefault="00665057" w:rsidP="00665057">
      <w:pPr>
        <w:spacing w:line="500" w:lineRule="exact"/>
        <w:jc w:val="center"/>
        <w:rPr>
          <w:rFonts w:ascii="黑体" w:eastAsia="黑体" w:hAnsi="黑体" w:cs="Times New Roman"/>
          <w:sz w:val="44"/>
        </w:rPr>
      </w:pPr>
    </w:p>
    <w:p w:rsidR="00665057" w:rsidRDefault="00665057" w:rsidP="00665057">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665057" w:rsidRDefault="00665057" w:rsidP="00665057">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w:t>
      </w:r>
      <w:r>
        <w:rPr>
          <w:rFonts w:ascii="仿宋_GB2312" w:eastAsia="仿宋_GB2312" w:hAnsi="Times New Roman" w:cs="Times New Roman" w:hint="eastAsia"/>
          <w:sz w:val="32"/>
        </w:rPr>
        <w:lastRenderedPageBreak/>
        <w:t>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665057">
        <w:rPr>
          <w:rFonts w:ascii="Times New Roman" w:eastAsia="仿宋_GB2312" w:hAnsi="Times New Roman" w:cs="Times New Roman"/>
          <w:sz w:val="32"/>
          <w:highlight w:val="yellow"/>
        </w:rPr>
        <w:t>180,000</w:t>
      </w:r>
      <w:r w:rsidRPr="00665057">
        <w:rPr>
          <w:rFonts w:ascii="仿宋_GB2312" w:eastAsia="仿宋_GB2312" w:hAnsi="Times New Roman" w:cs="Times New Roman" w:hint="eastAsia"/>
          <w:sz w:val="32"/>
        </w:rPr>
        <w:t>万元开发费用。</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综上，被申请人严重违反合同义务，导致合同目的无法实现，鉴于申请人已与被申请人之间的合同已无履行必要，应予解除。被申请人应返还申请人已支付的全额开发费用，并承担申请人的损失及合理开支。</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665057" w:rsidRDefault="00665057" w:rsidP="00665057">
      <w:pPr>
        <w:spacing w:line="500" w:lineRule="exact"/>
        <w:ind w:firstLineChars="200" w:firstLine="640"/>
        <w:rPr>
          <w:rFonts w:ascii="仿宋_GB2312" w:eastAsia="仿宋_GB2312" w:hAnsi="Times New Roman" w:cs="Times New Roman" w:hint="eastAsia"/>
          <w:sz w:val="32"/>
        </w:rPr>
      </w:pPr>
      <w:r w:rsidRPr="00665057">
        <w:rPr>
          <w:rFonts w:ascii="Times New Roman" w:eastAsia="仿宋_GB2312" w:hAnsi="Times New Roman" w:cs="Times New Roman"/>
          <w:sz w:val="32"/>
          <w:highlight w:val="darkGreen"/>
        </w:rPr>
        <w:t>1</w:t>
      </w:r>
      <w:r w:rsidRPr="00665057">
        <w:rPr>
          <w:rFonts w:ascii="仿宋_GB2312" w:eastAsia="仿宋_GB2312" w:hAnsi="Times New Roman" w:cs="Times New Roman" w:hint="eastAsia"/>
          <w:sz w:val="32"/>
          <w:highlight w:val="darkGreen"/>
        </w:rPr>
        <w:t>．</w:t>
      </w:r>
      <w:r w:rsidRPr="00665057">
        <w:rPr>
          <w:rFonts w:ascii="仿宋_GB2312" w:eastAsia="仿宋_GB2312" w:hAnsi="Times New Roman" w:cs="Times New Roman" w:hint="eastAsia"/>
          <w:sz w:val="32"/>
        </w:rPr>
        <w:t>解除申请人与被申请人签订的技术开发（委托）合同；</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665057">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w:t>
      </w:r>
      <w:r>
        <w:rPr>
          <w:rFonts w:ascii="仿宋_GB2312" w:eastAsia="仿宋_GB2312" w:hAnsi="Times New Roman" w:cs="Times New Roman" w:hint="eastAsia"/>
          <w:sz w:val="32"/>
        </w:rPr>
        <w:lastRenderedPageBreak/>
        <w:t>元，并赔偿申请人资金利息（以银行同期贷款利率，从款项支付之日计至被申请人实际返还之日止）；</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665057">
        <w:rPr>
          <w:rFonts w:ascii="仿宋_GB2312" w:eastAsia="仿宋_GB2312" w:hAnsi="Times New Roman" w:cs="Times New Roman" w:hint="eastAsia"/>
          <w:sz w:val="32"/>
        </w:rPr>
        <w:t>被申请人赔偿申请人经济损失</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665057">
        <w:rPr>
          <w:rFonts w:ascii="仿宋_GB2312" w:eastAsia="仿宋_GB2312" w:hAnsi="Times New Roman" w:cs="Times New Roman" w:hint="eastAsia"/>
          <w:sz w:val="32"/>
        </w:rPr>
        <w:t>被申请人承担申请人支付的律师费用</w:t>
      </w:r>
      <w:r w:rsidRPr="00665057">
        <w:rPr>
          <w:rFonts w:ascii="Times New Roman" w:eastAsia="仿宋_GB2312" w:hAnsi="Times New Roman" w:cs="Times New Roman"/>
          <w:sz w:val="32"/>
          <w:highlight w:val="yellow"/>
        </w:rPr>
        <w:t>1.80</w:t>
      </w:r>
      <w:r w:rsidRPr="00665057">
        <w:rPr>
          <w:rFonts w:ascii="仿宋_GB2312" w:eastAsia="仿宋_GB2312" w:hAnsi="Times New Roman" w:cs="Times New Roman" w:hint="eastAsia"/>
          <w:sz w:val="32"/>
        </w:rPr>
        <w:t>万元；</w:t>
      </w:r>
    </w:p>
    <w:p w:rsidR="00665057" w:rsidRDefault="00665057" w:rsidP="00665057">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665057">
        <w:rPr>
          <w:rFonts w:ascii="仿宋_GB2312" w:eastAsia="仿宋_GB2312" w:hAnsi="Times New Roman" w:cs="Times New Roman" w:hint="eastAsia"/>
          <w:sz w:val="32"/>
        </w:rPr>
        <w:t>被申请人承担本案仲裁费用。</w:t>
      </w:r>
    </w:p>
    <w:p w:rsidR="00665057" w:rsidRDefault="00665057" w:rsidP="00665057">
      <w:pPr>
        <w:spacing w:line="500" w:lineRule="exact"/>
        <w:ind w:firstLineChars="200" w:firstLine="640"/>
        <w:rPr>
          <w:rFonts w:ascii="仿宋_GB2312" w:eastAsia="仿宋_GB2312" w:hAnsi="Times New Roman" w:cs="Times New Roman" w:hint="eastAsia"/>
          <w:sz w:val="32"/>
        </w:rPr>
      </w:pPr>
      <w:r w:rsidRPr="00665057">
        <w:rPr>
          <w:rFonts w:ascii="仿宋_GB2312" w:eastAsia="仿宋_GB2312" w:hAnsi="Times New Roman" w:cs="Times New Roman" w:hint="eastAsia"/>
          <w:sz w:val="32"/>
        </w:rPr>
        <w:t>申请人为支持仲裁请求提交了以下证据：</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．履约催促（法务）函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665057" w:rsidRDefault="00665057" w:rsidP="00665057">
      <w:pPr>
        <w:rPr>
          <w:rFonts w:ascii="Times New Roman" w:eastAsia="仿宋_GB2312" w:hAnsi="Times New Roman" w:cs="Times New Roman"/>
          <w:sz w:val="32"/>
        </w:rPr>
      </w:pPr>
    </w:p>
    <w:p w:rsidR="00665057" w:rsidRDefault="00665057" w:rsidP="00665057">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sz w:val="32"/>
          <w:highlight w:val="darkGreen"/>
        </w:rPr>
        <w:t>1</w:t>
      </w:r>
      <w:r w:rsidRPr="00665057">
        <w:rPr>
          <w:rFonts w:ascii="Times New Roman" w:eastAsia="仿宋_GB2312" w:hAnsi="Times New Roman" w:cs="Times New Roman" w:hint="eastAsia"/>
          <w:sz w:val="32"/>
          <w:highlight w:val="darkGreen"/>
        </w:rPr>
        <w:t>．</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单方要求解除合同，</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同意解除合同，但是按照案涉合同约定，</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没有义务退还已收费用、承担案件律师费、仲裁费。</w:t>
      </w:r>
    </w:p>
    <w:p w:rsidR="00665057" w:rsidRDefault="00665057" w:rsidP="00665057">
      <w:pPr>
        <w:spacing w:line="500" w:lineRule="exact"/>
        <w:ind w:firstLineChars="200" w:firstLine="640"/>
        <w:rPr>
          <w:rFonts w:ascii="Times New Roman" w:eastAsia="仿宋_GB2312" w:hAnsi="Times New Roman" w:cs="Times New Roman" w:hint="cs"/>
          <w:sz w:val="32"/>
        </w:rPr>
      </w:pP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（甲方）与</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由于乙方提供的是整套的技术服务，难以分割。若甲方对乙方的技术服务不满意，可通知乙方终止合同，但乙方支付的合作款项不予退还。</w:t>
      </w:r>
      <w:r>
        <w:rPr>
          <w:rFonts w:ascii="Times New Roman" w:eastAsia="仿宋_GB2312" w:hAnsi="Times New Roman" w:cs="Times New Roman" w:hint="cs"/>
          <w:sz w:val="32"/>
        </w:rPr>
        <w:t>”</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rPr>
        <w:t>按照上述约定，</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有权通知</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解除合同，但</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无需退还已收款项，也没有义务承担案件律师费、仲裁费。</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sz w:val="32"/>
          <w:highlight w:val="darkGreen"/>
        </w:rPr>
        <w:t>2</w:t>
      </w:r>
      <w:r w:rsidRPr="00665057">
        <w:rPr>
          <w:rFonts w:ascii="Times New Roman" w:eastAsia="仿宋_GB2312" w:hAnsi="Times New Roman" w:cs="Times New Roman" w:hint="eastAsia"/>
          <w:sz w:val="32"/>
          <w:highlight w:val="darkGreen"/>
        </w:rPr>
        <w:t>．</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已按照合同约定履行义务，根本不存在</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所述未按照约定交付技术成果的情况。</w:t>
      </w:r>
    </w:p>
    <w:p w:rsidR="00665057" w:rsidRDefault="00665057" w:rsidP="00665057">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665057">
        <w:rPr>
          <w:rFonts w:ascii="Times New Roman" w:eastAsia="仿宋_GB2312" w:hAnsi="Times New Roman" w:cs="Times New Roman" w:hint="eastAsia"/>
          <w:sz w:val="32"/>
        </w:rPr>
        <w:t>根据双方的合同约定，</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交付技术成果。</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rPr>
        <w:t>根据双方的约定和实际履行情况，显然</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lastRenderedPageBreak/>
        <w:t>为</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提供的是技术服务，技术成果交付的时间并不是</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签字确认，没有异议。证明</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员工通过发送二维码安装包的方向</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确认收到，且</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对提交成果提出修改要求后，即使为超越合同约定义务范畴的要求，</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员工均按照要求及时进行修改。</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已经按照约定履行合同项下义务。</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highlight w:val="darkGreen"/>
        </w:rPr>
        <w:t>（</w:t>
      </w:r>
      <w:r w:rsidRPr="00665057">
        <w:rPr>
          <w:rFonts w:ascii="Times New Roman" w:eastAsia="仿宋_GB2312" w:hAnsi="Times New Roman" w:cs="Times New Roman"/>
          <w:sz w:val="32"/>
          <w:highlight w:val="darkGreen"/>
        </w:rPr>
        <w:t>2</w:t>
      </w:r>
      <w:r w:rsidRPr="00665057">
        <w:rPr>
          <w:rFonts w:ascii="Times New Roman" w:eastAsia="仿宋_GB2312" w:hAnsi="Times New Roman" w:cs="Times New Roman" w:hint="eastAsia"/>
          <w:sz w:val="32"/>
          <w:highlight w:val="darkGreen"/>
        </w:rPr>
        <w:t>）</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每月支付服务费也充分证明</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确认</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已履行合同义务，否则</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早已停止付款，何况</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还给</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项目跟进员工另外转款给予奖励，说明</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对</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的技术服务是满意的，</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所述</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未履行合同义务不符合事实。</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rPr>
        <w:t>综上所述，</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已按照合同约定履行义务，根本不存在</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所述未按照约定交付技术成果</w:t>
      </w:r>
      <w:r w:rsidRPr="00665057">
        <w:rPr>
          <w:rFonts w:ascii="Times New Roman" w:eastAsia="仿宋_GB2312" w:hAnsi="Times New Roman" w:cs="Times New Roman" w:hint="eastAsia"/>
          <w:sz w:val="32"/>
        </w:rPr>
        <w:lastRenderedPageBreak/>
        <w:t>的情况。</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sz w:val="32"/>
          <w:highlight w:val="darkGreen"/>
        </w:rPr>
        <w:t>3</w:t>
      </w:r>
      <w:r w:rsidRPr="00665057">
        <w:rPr>
          <w:rFonts w:ascii="Times New Roman" w:eastAsia="仿宋_GB2312" w:hAnsi="Times New Roman" w:cs="Times New Roman" w:hint="eastAsia"/>
          <w:sz w:val="32"/>
          <w:highlight w:val="darkGreen"/>
        </w:rPr>
        <w:t>．</w:t>
      </w:r>
      <w:r w:rsidRPr="00665057">
        <w:rPr>
          <w:rFonts w:ascii="Times New Roman" w:eastAsia="仿宋_GB2312" w:hAnsi="Times New Roman" w:cs="Times New Roman" w:hint="eastAsia"/>
          <w:sz w:val="32"/>
        </w:rPr>
        <w:t>在合同履行过程中，</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增加很多案涉合同约定之外的功能要求，</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在未另外收费的情况下都积极完成并交付了技术成果，</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提交证据中所述存在的问题都是针对合同约定之外功能要求技术成果，不能证明</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未履行合同义务。</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rPr>
        <w:t>在合同履行过程中，</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不断大量要求增加双方合同约定之外的功能需求，如，双方合同中未约定</w:t>
      </w:r>
      <w:r w:rsidRPr="00665057">
        <w:rPr>
          <w:rFonts w:ascii="Times New Roman" w:eastAsia="仿宋_GB2312" w:hAnsi="Times New Roman" w:cs="Times New Roman" w:hint="cs"/>
          <w:sz w:val="32"/>
        </w:rPr>
        <w:t>“</w:t>
      </w:r>
      <w:r w:rsidRPr="00665057">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增加，</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提交了技术成果（送鞋码接口）。</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rPr>
        <w:t>就新增加功能要求，</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在未收取相关费用的情况下，仍为</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增加双方合同约定之外的功能需求提供服务。</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提交证据中所述存在的问题都是针对合同约定之外功能要求技术成果，不能证明</w:t>
      </w:r>
      <w:r w:rsidRPr="00665057">
        <w:rPr>
          <w:rFonts w:ascii="Times New Roman" w:eastAsia="仿宋_GB2312" w:hAnsi="Times New Roman" w:cs="Times New Roman" w:hint="eastAsia"/>
          <w:sz w:val="32"/>
          <w:highlight w:val="darkYellow"/>
        </w:rPr>
        <w:t>答辩人</w:t>
      </w:r>
      <w:r w:rsidRPr="00665057">
        <w:rPr>
          <w:rFonts w:ascii="Times New Roman" w:eastAsia="仿宋_GB2312" w:hAnsi="Times New Roman" w:cs="Times New Roman" w:hint="eastAsia"/>
          <w:sz w:val="32"/>
          <w:highlight w:val="magenta"/>
        </w:rPr>
        <w:t>被申请人</w:t>
      </w:r>
      <w:r w:rsidRPr="00665057">
        <w:rPr>
          <w:rFonts w:ascii="Times New Roman" w:eastAsia="仿宋_GB2312" w:hAnsi="Times New Roman" w:cs="Times New Roman" w:hint="eastAsia"/>
          <w:sz w:val="32"/>
        </w:rPr>
        <w:t>未履行合同义务。例如，</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665057">
        <w:rPr>
          <w:rFonts w:ascii="Times New Roman" w:eastAsia="仿宋_GB2312" w:hAnsi="Times New Roman" w:cs="Times New Roman" w:hint="eastAsia"/>
          <w:sz w:val="32"/>
          <w:highlight w:val="yellow"/>
        </w:rPr>
        <w:t>：</w:t>
      </w:r>
      <w:r w:rsidRPr="00665057">
        <w:rPr>
          <w:rFonts w:ascii="Times New Roman" w:eastAsia="仿宋_GB2312" w:hAnsi="Times New Roman" w:cs="Times New Roman" w:hint="eastAsia"/>
          <w:sz w:val="32"/>
        </w:rPr>
        <w:t>应该在未提交前提示邮费自理，而不是提交后才提示</w:t>
      </w:r>
      <w:r w:rsidRPr="00665057">
        <w:rPr>
          <w:rFonts w:ascii="Times New Roman" w:eastAsia="仿宋_GB2312" w:hAnsi="Times New Roman" w:cs="Times New Roman" w:hint="cs"/>
          <w:sz w:val="32"/>
        </w:rPr>
        <w:t>”</w:t>
      </w:r>
      <w:r w:rsidRPr="00665057">
        <w:rPr>
          <w:rFonts w:ascii="Times New Roman" w:eastAsia="仿宋_GB2312" w:hAnsi="Times New Roman" w:cs="Times New Roman" w:hint="eastAsia"/>
          <w:sz w:val="32"/>
        </w:rPr>
        <w:t>和</w:t>
      </w:r>
      <w:r w:rsidRPr="00665057">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665057" w:rsidRDefault="00665057" w:rsidP="00665057">
      <w:pPr>
        <w:spacing w:line="500" w:lineRule="exact"/>
        <w:ind w:firstLineChars="200" w:firstLine="640"/>
        <w:rPr>
          <w:rFonts w:ascii="Times New Roman" w:eastAsia="仿宋_GB2312" w:hAnsi="Times New Roman" w:cs="Times New Roman" w:hint="eastAsia"/>
          <w:sz w:val="32"/>
        </w:rPr>
      </w:pPr>
      <w:r w:rsidRPr="00665057">
        <w:rPr>
          <w:rFonts w:ascii="Times New Roman" w:eastAsia="仿宋_GB2312" w:hAnsi="Times New Roman" w:cs="Times New Roman" w:hint="eastAsia"/>
          <w:sz w:val="32"/>
        </w:rPr>
        <w:t>综上，请求贵会查明事实，驳回</w:t>
      </w:r>
      <w:r w:rsidRPr="00665057">
        <w:rPr>
          <w:rFonts w:ascii="Times New Roman" w:eastAsia="仿宋_GB2312" w:hAnsi="Times New Roman" w:cs="Times New Roman" w:hint="eastAsia"/>
          <w:sz w:val="32"/>
          <w:highlight w:val="darkYellow"/>
        </w:rPr>
        <w:t>被答辩人</w:t>
      </w:r>
      <w:r w:rsidRPr="00665057">
        <w:rPr>
          <w:rFonts w:ascii="Times New Roman" w:eastAsia="仿宋_GB2312" w:hAnsi="Times New Roman" w:cs="Times New Roman" w:hint="eastAsia"/>
          <w:sz w:val="32"/>
          <w:highlight w:val="magenta"/>
        </w:rPr>
        <w:t>申请人</w:t>
      </w:r>
      <w:r w:rsidRPr="00665057">
        <w:rPr>
          <w:rFonts w:ascii="Times New Roman" w:eastAsia="仿宋_GB2312" w:hAnsi="Times New Roman" w:cs="Times New Roman" w:hint="eastAsia"/>
          <w:sz w:val="32"/>
        </w:rPr>
        <w:t>的请求。</w:t>
      </w:r>
    </w:p>
    <w:p w:rsidR="00665057" w:rsidRDefault="00665057" w:rsidP="00665057">
      <w:pPr>
        <w:rPr>
          <w:rFonts w:ascii="Times New Roman" w:eastAsia="仿宋_GB2312" w:hAnsi="Times New Roman" w:cs="Times New Roman"/>
          <w:sz w:val="32"/>
        </w:rPr>
      </w:pPr>
    </w:p>
    <w:p w:rsidR="00665057" w:rsidRDefault="00665057" w:rsidP="00665057">
      <w:pPr>
        <w:spacing w:line="500" w:lineRule="exact"/>
        <w:jc w:val="center"/>
        <w:rPr>
          <w:rFonts w:ascii="黑体" w:eastAsia="黑体" w:hAnsi="黑体" w:cs="Times New Roman"/>
          <w:sz w:val="44"/>
        </w:rPr>
      </w:pPr>
      <w:r>
        <w:rPr>
          <w:rFonts w:ascii="黑体" w:eastAsia="黑体" w:hAnsi="黑体" w:cs="Times New Roman"/>
          <w:sz w:val="44"/>
        </w:rPr>
        <w:lastRenderedPageBreak/>
        <w:t>二、仲裁庭意见</w:t>
      </w:r>
    </w:p>
    <w:p w:rsidR="00665057" w:rsidRDefault="00665057" w:rsidP="00665057">
      <w:pPr>
        <w:spacing w:line="500" w:lineRule="exact"/>
        <w:jc w:val="center"/>
        <w:rPr>
          <w:rFonts w:ascii="黑体" w:eastAsia="黑体" w:hAnsi="黑体" w:cs="Times New Roman"/>
          <w:sz w:val="44"/>
        </w:rPr>
      </w:pPr>
    </w:p>
    <w:p w:rsidR="00665057" w:rsidRDefault="00665057" w:rsidP="00665057">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665057" w:rsidRDefault="00665057" w:rsidP="00665057">
      <w:pPr>
        <w:rPr>
          <w:rFonts w:ascii="仿宋_GB2312" w:eastAsia="仿宋_GB2312" w:hAnsi="黑体" w:cs="Times New Roman"/>
          <w:sz w:val="32"/>
        </w:rPr>
      </w:pPr>
    </w:p>
    <w:p w:rsidR="00665057" w:rsidRDefault="00665057" w:rsidP="00665057">
      <w:pPr>
        <w:rPr>
          <w:rFonts w:ascii="仿宋_GB2312" w:eastAsia="仿宋_GB2312" w:hAnsi="黑体" w:cs="Times New Roman"/>
          <w:sz w:val="32"/>
        </w:rPr>
      </w:pPr>
    </w:p>
    <w:p w:rsidR="002A6CB6" w:rsidRPr="00665057" w:rsidRDefault="002A6CB6" w:rsidP="00665057">
      <w:pPr>
        <w:rPr>
          <w:rFonts w:ascii="仿宋_GB2312" w:eastAsia="仿宋_GB2312" w:hAnsi="黑体" w:cs="Times New Roman"/>
          <w:sz w:val="32"/>
        </w:rPr>
      </w:pPr>
    </w:p>
    <w:sectPr w:rsidR="002A6CB6" w:rsidRPr="00665057" w:rsidSect="00665057">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057" w:rsidRDefault="00665057" w:rsidP="00665057">
      <w:r>
        <w:separator/>
      </w:r>
    </w:p>
  </w:endnote>
  <w:endnote w:type="continuationSeparator" w:id="1">
    <w:p w:rsidR="00665057" w:rsidRDefault="00665057" w:rsidP="006650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57" w:rsidRDefault="0066505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57" w:rsidRPr="00665057" w:rsidRDefault="00665057" w:rsidP="00665057">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57" w:rsidRDefault="0066505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057" w:rsidRDefault="00665057" w:rsidP="00665057">
      <w:r>
        <w:separator/>
      </w:r>
    </w:p>
  </w:footnote>
  <w:footnote w:type="continuationSeparator" w:id="1">
    <w:p w:rsidR="00665057" w:rsidRDefault="00665057" w:rsidP="006650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57" w:rsidRDefault="0066505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57" w:rsidRDefault="00665057">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57" w:rsidRDefault="0066505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57"/>
    <w:rsid w:val="002A6CB6"/>
    <w:rsid w:val="00665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C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50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5057"/>
    <w:rPr>
      <w:sz w:val="18"/>
      <w:szCs w:val="18"/>
    </w:rPr>
  </w:style>
  <w:style w:type="paragraph" w:styleId="a4">
    <w:name w:val="footer"/>
    <w:basedOn w:val="a"/>
    <w:link w:val="Char0"/>
    <w:uiPriority w:val="99"/>
    <w:semiHidden/>
    <w:unhideWhenUsed/>
    <w:rsid w:val="006650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50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2017-10-11T06:37:00Z</dcterms:created>
  <dcterms:modified xsi:type="dcterms:W3CDTF">2017-10-11T06:37:00Z</dcterms:modified>
</cp:coreProperties>
</file>