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7D25" w14:textId="77777777" w:rsidR="00F65A09" w:rsidRDefault="00F65A09" w:rsidP="00F65A09">
      <w:r w:rsidRPr="00F65A09">
        <w:rPr>
          <w:rFonts w:hint="eastAsia"/>
          <w:b/>
          <w:bCs/>
        </w:rPr>
        <w:t>金融模型</w:t>
      </w:r>
      <w:r>
        <w:rPr>
          <w:rFonts w:hint="eastAsia"/>
        </w:rPr>
        <w:t>是一种用数学公式或者计算机程序来描述和分析金融市场或者金融产品的行为和特征的工具。金融模型可以用来预测价格、评估风险、制定策略等。金融模型有很多种类</w:t>
      </w:r>
    </w:p>
    <w:p w14:paraId="7F31A295" w14:textId="534EFFFD" w:rsidR="00F65A09" w:rsidRDefault="00F65A09" w:rsidP="00F65A09">
      <w:pPr>
        <w:rPr>
          <w:rFonts w:hint="eastAsia"/>
        </w:rPr>
      </w:pPr>
      <w:r>
        <w:rPr>
          <w:rFonts w:hint="eastAsia"/>
        </w:rPr>
        <w:t>比如资本资产定价模型、期权定价模型、随机过程模型等</w:t>
      </w:r>
      <w:r>
        <w:t>。</w:t>
      </w:r>
    </w:p>
    <w:p w14:paraId="2E3726C4" w14:textId="77777777" w:rsidR="00F65A09" w:rsidRDefault="00F65A09" w:rsidP="00F65A09"/>
    <w:p w14:paraId="14D6F1C4" w14:textId="0088346E" w:rsidR="00F65A09" w:rsidRDefault="00F65A09" w:rsidP="00F65A09">
      <w:r>
        <w:rPr>
          <w:rFonts w:hint="eastAsia"/>
        </w:rPr>
        <w:t>论文</w:t>
      </w:r>
      <w:r>
        <w:t>提出了一个</w:t>
      </w:r>
      <w:r w:rsidRPr="00F65A09">
        <w:rPr>
          <w:b/>
          <w:bCs/>
        </w:rPr>
        <w:t>基于深度强化学习的金融组合管理框架</w:t>
      </w:r>
      <w:r>
        <w:t>，不需要任何金融模型，只需要历史价格数据和交易信号。它使用了一种称为</w:t>
      </w:r>
      <w:r w:rsidRPr="00F65A09">
        <w:rPr>
          <w:b/>
          <w:bCs/>
        </w:rPr>
        <w:t>EIIE</w:t>
      </w:r>
      <w:r>
        <w:t>（Ensemble of Identical Independent Evaluators）的神经网络结构，以及一种</w:t>
      </w:r>
      <w:r w:rsidRPr="00F65A09">
        <w:rPr>
          <w:b/>
          <w:bCs/>
        </w:rPr>
        <w:t>Portfolio-Vector Memory</w:t>
      </w:r>
      <w:r>
        <w:t>（PVM）来存储历史组合向量。它在加密货币市场上进行了实验，结果显示它能够在50天内实</w:t>
      </w:r>
      <w:r>
        <w:rPr>
          <w:rFonts w:hint="eastAsia"/>
        </w:rPr>
        <w:t>现至少</w:t>
      </w:r>
      <w:r>
        <w:t>4倍的收益。</w:t>
      </w:r>
    </w:p>
    <w:p w14:paraId="6CB67E2D" w14:textId="41A6A8DA" w:rsidR="00683D0F" w:rsidRDefault="00683D0F" w:rsidP="00F65A09"/>
    <w:p w14:paraId="69B5E47C" w14:textId="77777777" w:rsidR="00F65A09" w:rsidRPr="00F65A09" w:rsidRDefault="00F65A09" w:rsidP="00F65A09">
      <w:pPr>
        <w:pStyle w:val="a3"/>
        <w:spacing w:before="0" w:beforeAutospacing="0" w:after="0" w:afterAutospacing="0"/>
        <w:rPr>
          <w:rFonts w:asciiTheme="minorHAnsi" w:eastAsiaTheme="minorEastAsia" w:hAnsiTheme="minorHAnsi" w:cstheme="minorBidi"/>
          <w:kern w:val="2"/>
          <w:sz w:val="21"/>
          <w:szCs w:val="22"/>
        </w:rPr>
      </w:pPr>
      <w:r w:rsidRPr="00F65A09">
        <w:rPr>
          <w:rFonts w:asciiTheme="minorHAnsi" w:eastAsiaTheme="minorEastAsia" w:hAnsiTheme="minorHAnsi" w:cstheme="minorBidi"/>
          <w:kern w:val="2"/>
          <w:sz w:val="21"/>
          <w:szCs w:val="22"/>
        </w:rPr>
        <w:t>论文里用到了两个具体的方法，一个是EIIE，一个是PVM。</w:t>
      </w:r>
    </w:p>
    <w:p w14:paraId="020B69ED" w14:textId="77777777" w:rsidR="00F65A09" w:rsidRPr="00F65A09" w:rsidRDefault="00F65A09" w:rsidP="00F65A09">
      <w:pPr>
        <w:pStyle w:val="a3"/>
        <w:spacing w:before="150" w:beforeAutospacing="0" w:after="0" w:afterAutospacing="0"/>
        <w:rPr>
          <w:rFonts w:asciiTheme="minorHAnsi" w:eastAsiaTheme="minorEastAsia" w:hAnsiTheme="minorHAnsi" w:cstheme="minorBidi"/>
          <w:kern w:val="2"/>
          <w:sz w:val="21"/>
          <w:szCs w:val="22"/>
        </w:rPr>
      </w:pPr>
      <w:r w:rsidRPr="00F65A09">
        <w:rPr>
          <w:rFonts w:asciiTheme="minorHAnsi" w:eastAsiaTheme="minorEastAsia" w:hAnsiTheme="minorHAnsi" w:cstheme="minorBidi"/>
          <w:b/>
          <w:bCs/>
          <w:kern w:val="2"/>
          <w:sz w:val="21"/>
          <w:szCs w:val="22"/>
        </w:rPr>
        <w:t>EIIE</w:t>
      </w:r>
      <w:r w:rsidRPr="00F65A09">
        <w:rPr>
          <w:rFonts w:asciiTheme="minorHAnsi" w:eastAsiaTheme="minorEastAsia" w:hAnsiTheme="minorHAnsi" w:cstheme="minorBidi"/>
          <w:kern w:val="2"/>
          <w:sz w:val="21"/>
          <w:szCs w:val="22"/>
        </w:rPr>
        <w:t>是一种神经网络结构，它由多个相同的</w:t>
      </w:r>
      <w:proofErr w:type="gramStart"/>
      <w:r w:rsidRPr="00F65A09">
        <w:rPr>
          <w:rFonts w:asciiTheme="minorHAnsi" w:eastAsiaTheme="minorEastAsia" w:hAnsiTheme="minorHAnsi" w:cstheme="minorBidi"/>
          <w:kern w:val="2"/>
          <w:sz w:val="21"/>
          <w:szCs w:val="22"/>
        </w:rPr>
        <w:t>子网络</w:t>
      </w:r>
      <w:proofErr w:type="gramEnd"/>
      <w:r w:rsidRPr="00F65A09">
        <w:rPr>
          <w:rFonts w:asciiTheme="minorHAnsi" w:eastAsiaTheme="minorEastAsia" w:hAnsiTheme="minorHAnsi" w:cstheme="minorBidi"/>
          <w:kern w:val="2"/>
          <w:sz w:val="21"/>
          <w:szCs w:val="22"/>
        </w:rPr>
        <w:t>组成，每个子网络负责评估一个资产的收益率。它可以处理高维度的输入数据，而且可以避免过拟合和冗余 。</w:t>
      </w:r>
    </w:p>
    <w:p w14:paraId="0AEB6CC3" w14:textId="77777777" w:rsidR="00F65A09" w:rsidRPr="00F65A09" w:rsidRDefault="00F65A09" w:rsidP="00F65A09">
      <w:pPr>
        <w:pStyle w:val="a3"/>
        <w:spacing w:before="150" w:beforeAutospacing="0" w:after="0" w:afterAutospacing="0"/>
        <w:rPr>
          <w:rFonts w:asciiTheme="minorHAnsi" w:eastAsiaTheme="minorEastAsia" w:hAnsiTheme="minorHAnsi" w:cstheme="minorBidi"/>
          <w:kern w:val="2"/>
          <w:sz w:val="21"/>
          <w:szCs w:val="22"/>
        </w:rPr>
      </w:pPr>
      <w:r w:rsidRPr="00F65A09">
        <w:rPr>
          <w:rFonts w:asciiTheme="minorHAnsi" w:eastAsiaTheme="minorEastAsia" w:hAnsiTheme="minorHAnsi" w:cstheme="minorBidi"/>
          <w:b/>
          <w:bCs/>
          <w:kern w:val="2"/>
          <w:sz w:val="21"/>
          <w:szCs w:val="22"/>
        </w:rPr>
        <w:t>PVM</w:t>
      </w:r>
      <w:r w:rsidRPr="00F65A09">
        <w:rPr>
          <w:rFonts w:asciiTheme="minorHAnsi" w:eastAsiaTheme="minorEastAsia" w:hAnsiTheme="minorHAnsi" w:cstheme="minorBidi"/>
          <w:kern w:val="2"/>
          <w:sz w:val="21"/>
          <w:szCs w:val="22"/>
        </w:rPr>
        <w:t>是一种记忆机制，它可以存储历史的组合向量，也就是每个资产在组合中所占的比例。它可以帮助神经网络学习长期的策略，并且可以减少交易成本 。</w:t>
      </w:r>
    </w:p>
    <w:p w14:paraId="31A87A9A" w14:textId="263A3C23" w:rsidR="00F65A09" w:rsidRDefault="00F65A09" w:rsidP="00F65A09"/>
    <w:p w14:paraId="2321C709" w14:textId="7A58CE0A" w:rsidR="00F65A09" w:rsidRDefault="00F65A09" w:rsidP="00F65A09">
      <w:pPr>
        <w:rPr>
          <w:rFonts w:ascii="Roboto" w:hAnsi="Roboto"/>
          <w:color w:val="111111"/>
        </w:rPr>
      </w:pPr>
      <w:r w:rsidRPr="00F65A09">
        <w:rPr>
          <w:rFonts w:ascii="Roboto" w:hAnsi="Roboto"/>
          <w:b/>
          <w:bCs/>
          <w:color w:val="111111"/>
        </w:rPr>
        <w:t>深度强化学习</w:t>
      </w:r>
      <w:r>
        <w:rPr>
          <w:rFonts w:ascii="Roboto" w:hAnsi="Roboto"/>
          <w:color w:val="111111"/>
        </w:rPr>
        <w:t>在论文里的角色是，它可以根据</w:t>
      </w:r>
      <w:r w:rsidRPr="00F65A09">
        <w:rPr>
          <w:rFonts w:ascii="Roboto" w:hAnsi="Roboto"/>
          <w:b/>
          <w:bCs/>
          <w:color w:val="111111"/>
        </w:rPr>
        <w:t>EIIE</w:t>
      </w:r>
      <w:r>
        <w:rPr>
          <w:rFonts w:ascii="Roboto" w:hAnsi="Roboto"/>
          <w:color w:val="111111"/>
        </w:rPr>
        <w:t>的输出和</w:t>
      </w:r>
      <w:r w:rsidRPr="00F65A09">
        <w:rPr>
          <w:rFonts w:ascii="Roboto" w:hAnsi="Roboto"/>
          <w:b/>
          <w:bCs/>
          <w:color w:val="111111"/>
        </w:rPr>
        <w:t>PVM</w:t>
      </w:r>
      <w:r>
        <w:rPr>
          <w:rFonts w:ascii="Roboto" w:hAnsi="Roboto"/>
          <w:color w:val="111111"/>
        </w:rPr>
        <w:t>的记忆，来决定每个时间步的最优组合向量，也就是如何分配资金到不同的资产上。它的目标是最大化组合的累积收益率，</w:t>
      </w:r>
      <w:r>
        <w:rPr>
          <w:rFonts w:ascii="Roboto" w:hAnsi="Roboto" w:hint="eastAsia"/>
          <w:color w:val="111111"/>
        </w:rPr>
        <w:t>同时会</w:t>
      </w:r>
      <w:r>
        <w:rPr>
          <w:rFonts w:ascii="Roboto" w:hAnsi="Roboto"/>
          <w:color w:val="111111"/>
        </w:rPr>
        <w:t>考虑交易成本和风险</w:t>
      </w:r>
      <w:r>
        <w:rPr>
          <w:rFonts w:ascii="Roboto" w:hAnsi="Roboto"/>
          <w:color w:val="111111"/>
        </w:rPr>
        <w:t xml:space="preserve"> </w:t>
      </w:r>
      <w:r>
        <w:rPr>
          <w:rFonts w:ascii="Roboto" w:hAnsi="Roboto"/>
          <w:color w:val="111111"/>
        </w:rPr>
        <w:t>。</w:t>
      </w:r>
    </w:p>
    <w:p w14:paraId="3BE55576" w14:textId="680C6535" w:rsidR="00F65A09" w:rsidRDefault="00F65A09" w:rsidP="00F65A09">
      <w:pPr>
        <w:rPr>
          <w:rFonts w:ascii="Roboto" w:hAnsi="Roboto"/>
          <w:color w:val="111111"/>
        </w:rPr>
      </w:pPr>
    </w:p>
    <w:p w14:paraId="78247B1A" w14:textId="2A937B8C" w:rsidR="003901C9" w:rsidRDefault="00F65A09" w:rsidP="003901C9">
      <w:pPr>
        <w:widowControl/>
        <w:jc w:val="left"/>
        <w:rPr>
          <w:rFonts w:ascii="Roboto" w:hAnsi="Roboto"/>
          <w:color w:val="111111"/>
        </w:rPr>
      </w:pPr>
      <w:r w:rsidRPr="00F65A09">
        <w:rPr>
          <w:rFonts w:ascii="Roboto" w:hAnsi="Roboto"/>
          <w:color w:val="111111"/>
        </w:rPr>
        <w:t>Introduction</w:t>
      </w:r>
      <w:r w:rsidRPr="00F65A09">
        <w:rPr>
          <w:rFonts w:ascii="Roboto" w:hAnsi="Roboto"/>
          <w:color w:val="111111"/>
        </w:rPr>
        <w:t>：</w:t>
      </w:r>
    </w:p>
    <w:p w14:paraId="6A1F40E6" w14:textId="3B92571B" w:rsidR="00F65A09" w:rsidRDefault="00F65A09" w:rsidP="003901C9">
      <w:pPr>
        <w:widowControl/>
        <w:jc w:val="left"/>
        <w:rPr>
          <w:rFonts w:ascii="Roboto" w:hAnsi="Roboto"/>
          <w:color w:val="111111"/>
        </w:rPr>
      </w:pPr>
      <w:r w:rsidRPr="00F65A09">
        <w:rPr>
          <w:rFonts w:ascii="Roboto" w:hAnsi="Roboto"/>
          <w:color w:val="111111"/>
        </w:rPr>
        <w:t>介绍了金融投资的重要性和难度，以及传统的金融模型的局限性和偏差。提出了使用深度强化学习来解决金融投资问题的动机和优势，以及相关的研究现状和挑战。阐述了论文的主要贡献，包括提出了一种新颖的神经网络结构</w:t>
      </w:r>
      <w:r w:rsidRPr="00F65A09">
        <w:rPr>
          <w:rFonts w:ascii="Roboto" w:hAnsi="Roboto"/>
          <w:color w:val="111111"/>
        </w:rPr>
        <w:t>EIIE</w:t>
      </w:r>
      <w:r w:rsidRPr="00F65A09">
        <w:rPr>
          <w:rFonts w:ascii="Roboto" w:hAnsi="Roboto"/>
          <w:color w:val="111111"/>
        </w:rPr>
        <w:t>，一种有效的记忆机制</w:t>
      </w:r>
      <w:r w:rsidRPr="00F65A09">
        <w:rPr>
          <w:rFonts w:ascii="Roboto" w:hAnsi="Roboto"/>
          <w:color w:val="111111"/>
        </w:rPr>
        <w:t>PVM</w:t>
      </w:r>
      <w:r w:rsidRPr="00F65A09">
        <w:rPr>
          <w:rFonts w:ascii="Roboto" w:hAnsi="Roboto"/>
          <w:color w:val="111111"/>
        </w:rPr>
        <w:t>，以及一种基于深度强化学习的投资策略优化算法。</w:t>
      </w:r>
    </w:p>
    <w:p w14:paraId="23A3AC52" w14:textId="4A2C5CA3" w:rsidR="003437D7" w:rsidRPr="003437D7" w:rsidRDefault="003437D7" w:rsidP="003437D7">
      <w:pPr>
        <w:widowControl/>
        <w:jc w:val="left"/>
        <w:rPr>
          <w:rFonts w:ascii="Roboto" w:hAnsi="Roboto"/>
          <w:color w:val="111111"/>
        </w:rPr>
      </w:pPr>
      <w:r w:rsidRPr="003437D7">
        <w:rPr>
          <w:rFonts w:ascii="Roboto" w:hAnsi="Roboto" w:hint="eastAsia"/>
          <w:color w:val="111111"/>
        </w:rPr>
        <w:t>P</w:t>
      </w:r>
      <w:r w:rsidRPr="003437D7">
        <w:rPr>
          <w:rFonts w:ascii="Roboto" w:hAnsi="Roboto"/>
          <w:color w:val="111111"/>
        </w:rPr>
        <w:t>roblem D</w:t>
      </w:r>
      <w:r>
        <w:rPr>
          <w:rFonts w:ascii="Roboto" w:hAnsi="Roboto"/>
          <w:color w:val="111111"/>
        </w:rPr>
        <w:t>e</w:t>
      </w:r>
      <w:r w:rsidRPr="003437D7">
        <w:rPr>
          <w:rFonts w:ascii="Roboto" w:hAnsi="Roboto"/>
          <w:color w:val="111111"/>
        </w:rPr>
        <w:t>finition:</w:t>
      </w:r>
    </w:p>
    <w:p w14:paraId="18B9E1FE" w14:textId="32DA33D1" w:rsidR="00F65A09" w:rsidRDefault="003901C9" w:rsidP="003437D7">
      <w:pPr>
        <w:widowControl/>
        <w:jc w:val="left"/>
        <w:rPr>
          <w:rFonts w:ascii="Roboto" w:hAnsi="Roboto"/>
          <w:color w:val="111111"/>
        </w:rPr>
      </w:pPr>
      <w:r w:rsidRPr="003437D7">
        <w:rPr>
          <w:rFonts w:ascii="Roboto" w:hAnsi="Roboto" w:hint="eastAsia"/>
          <w:color w:val="111111"/>
        </w:rPr>
        <w:t>投资组合的决策和行为是</w:t>
      </w:r>
      <w:r w:rsidRPr="003437D7">
        <w:rPr>
          <w:rFonts w:ascii="Roboto" w:hAnsi="Roboto"/>
          <w:color w:val="111111"/>
        </w:rPr>
        <w:t>将一笔资</w:t>
      </w:r>
      <w:proofErr w:type="gramStart"/>
      <w:r w:rsidRPr="003437D7">
        <w:rPr>
          <w:rFonts w:ascii="Roboto" w:hAnsi="Roboto"/>
          <w:color w:val="111111"/>
        </w:rPr>
        <w:t>金不断</w:t>
      </w:r>
      <w:proofErr w:type="gramEnd"/>
      <w:r w:rsidRPr="003437D7">
        <w:rPr>
          <w:rFonts w:ascii="Roboto" w:hAnsi="Roboto"/>
          <w:color w:val="111111"/>
        </w:rPr>
        <w:t>地分配到不同的金融产品中</w:t>
      </w:r>
      <w:r w:rsidRPr="003437D7">
        <w:rPr>
          <w:rFonts w:ascii="Roboto" w:hAnsi="Roboto" w:hint="eastAsia"/>
          <w:color w:val="111111"/>
        </w:rPr>
        <w:t>，是周期性进行的</w:t>
      </w:r>
      <w:r w:rsidR="003437D7">
        <w:rPr>
          <w:rFonts w:ascii="Roboto" w:hAnsi="Roboto" w:hint="eastAsia"/>
          <w:color w:val="111111"/>
        </w:rPr>
        <w:t>。</w:t>
      </w:r>
    </w:p>
    <w:p w14:paraId="78029983" w14:textId="17423C38" w:rsidR="003437D7" w:rsidRPr="00F65A09" w:rsidRDefault="003437D7" w:rsidP="003437D7">
      <w:pPr>
        <w:widowControl/>
        <w:jc w:val="left"/>
        <w:rPr>
          <w:rFonts w:ascii="Roboto" w:hAnsi="Roboto" w:hint="eastAsia"/>
          <w:color w:val="111111"/>
        </w:rPr>
      </w:pPr>
      <w:r>
        <w:rPr>
          <w:rFonts w:ascii="Roboto" w:hAnsi="Roboto"/>
          <w:color w:val="111111"/>
        </w:rPr>
        <w:t>论文中的交易算法是基于时间的，时间被分成长度相等的周期</w:t>
      </w:r>
      <w:r>
        <w:rPr>
          <w:rFonts w:ascii="Roboto" w:hAnsi="Roboto"/>
          <w:color w:val="111111"/>
        </w:rPr>
        <w:t>T</w:t>
      </w:r>
      <w:r>
        <w:rPr>
          <w:rFonts w:ascii="Roboto" w:hAnsi="Roboto"/>
          <w:color w:val="111111"/>
        </w:rPr>
        <w:t>。在每个周期的开始，交易代理会重新分配资金到不同的资产中。论文中所有实验设置</w:t>
      </w:r>
      <w:r w:rsidRPr="003437D7">
        <w:rPr>
          <w:rFonts w:ascii="Roboto" w:hAnsi="Roboto"/>
          <w:b/>
          <w:bCs/>
          <w:color w:val="111111"/>
        </w:rPr>
        <w:t>T = 30</w:t>
      </w:r>
      <w:r w:rsidRPr="003437D7">
        <w:rPr>
          <w:rFonts w:ascii="Roboto" w:hAnsi="Roboto"/>
          <w:b/>
          <w:bCs/>
          <w:color w:val="111111"/>
        </w:rPr>
        <w:t>分钟</w:t>
      </w:r>
      <w:r>
        <w:rPr>
          <w:rFonts w:ascii="Roboto" w:hAnsi="Roboto"/>
          <w:color w:val="111111"/>
        </w:rPr>
        <w:t>。一个资产在一个周期内的价格会上下波动，但是四个重要的价格点可以描述一个周期的整体走势，即</w:t>
      </w:r>
      <w:r w:rsidRPr="003437D7">
        <w:rPr>
          <w:rFonts w:ascii="Roboto" w:hAnsi="Roboto"/>
          <w:b/>
          <w:bCs/>
          <w:color w:val="111111"/>
        </w:rPr>
        <w:t>开盘价，</w:t>
      </w:r>
      <w:proofErr w:type="gramStart"/>
      <w:r w:rsidRPr="003437D7">
        <w:rPr>
          <w:rFonts w:ascii="Roboto" w:hAnsi="Roboto"/>
          <w:b/>
          <w:bCs/>
          <w:color w:val="111111"/>
        </w:rPr>
        <w:t>最</w:t>
      </w:r>
      <w:proofErr w:type="gramEnd"/>
      <w:r w:rsidRPr="003437D7">
        <w:rPr>
          <w:rFonts w:ascii="Roboto" w:hAnsi="Roboto"/>
          <w:b/>
          <w:bCs/>
          <w:color w:val="111111"/>
        </w:rPr>
        <w:t>高价，最低价和收盘价</w:t>
      </w:r>
      <w:r>
        <w:rPr>
          <w:rFonts w:ascii="Roboto" w:hAnsi="Roboto"/>
          <w:color w:val="111111"/>
        </w:rPr>
        <w:t>。对于连续市场，一个金融工具在一个周期内的开盘价就是上一个周期内的收盘价。</w:t>
      </w:r>
      <w:proofErr w:type="gramStart"/>
      <w:r>
        <w:rPr>
          <w:rFonts w:ascii="Roboto" w:hAnsi="Roboto"/>
          <w:color w:val="111111"/>
        </w:rPr>
        <w:t>在回测实验</w:t>
      </w:r>
      <w:proofErr w:type="gramEnd"/>
      <w:r>
        <w:rPr>
          <w:rFonts w:ascii="Roboto" w:hAnsi="Roboto"/>
          <w:color w:val="111111"/>
        </w:rPr>
        <w:t>中假设在每个周期开始时资产可以以该周期的开盘价买入或卖出。</w:t>
      </w:r>
    </w:p>
    <w:p w14:paraId="3E939E30" w14:textId="77777777" w:rsidR="00F65A09" w:rsidRPr="00F65A09" w:rsidRDefault="00F65A09" w:rsidP="00F65A09">
      <w:pPr>
        <w:rPr>
          <w:rFonts w:hint="eastAsia"/>
        </w:rPr>
      </w:pPr>
    </w:p>
    <w:sectPr w:rsidR="00F65A09" w:rsidRPr="00F65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2488"/>
    <w:multiLevelType w:val="multilevel"/>
    <w:tmpl w:val="722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FE5"/>
    <w:multiLevelType w:val="multilevel"/>
    <w:tmpl w:val="9D5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302501">
    <w:abstractNumId w:val="0"/>
  </w:num>
  <w:num w:numId="2" w16cid:durableId="434978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3A"/>
    <w:rsid w:val="0013753A"/>
    <w:rsid w:val="003437D7"/>
    <w:rsid w:val="003901C9"/>
    <w:rsid w:val="00683D0F"/>
    <w:rsid w:val="00803F44"/>
    <w:rsid w:val="00C43152"/>
    <w:rsid w:val="00D82E0A"/>
    <w:rsid w:val="00F65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1225"/>
  <w15:chartTrackingRefBased/>
  <w15:docId w15:val="{BD080CE7-53DF-46DA-8A25-03B48120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5A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65A09"/>
    <w:rPr>
      <w:color w:val="0000FF"/>
      <w:u w:val="single"/>
    </w:rPr>
  </w:style>
  <w:style w:type="character" w:styleId="a5">
    <w:name w:val="Emphasis"/>
    <w:basedOn w:val="a0"/>
    <w:uiPriority w:val="20"/>
    <w:qFormat/>
    <w:rsid w:val="00F65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09621">
      <w:bodyDiv w:val="1"/>
      <w:marLeft w:val="0"/>
      <w:marRight w:val="0"/>
      <w:marTop w:val="0"/>
      <w:marBottom w:val="0"/>
      <w:divBdr>
        <w:top w:val="none" w:sz="0" w:space="0" w:color="auto"/>
        <w:left w:val="none" w:sz="0" w:space="0" w:color="auto"/>
        <w:bottom w:val="none" w:sz="0" w:space="0" w:color="auto"/>
        <w:right w:val="none" w:sz="0" w:space="0" w:color="auto"/>
      </w:divBdr>
    </w:div>
    <w:div w:id="1258364162">
      <w:bodyDiv w:val="1"/>
      <w:marLeft w:val="0"/>
      <w:marRight w:val="0"/>
      <w:marTop w:val="0"/>
      <w:marBottom w:val="0"/>
      <w:divBdr>
        <w:top w:val="none" w:sz="0" w:space="0" w:color="auto"/>
        <w:left w:val="none" w:sz="0" w:space="0" w:color="auto"/>
        <w:bottom w:val="none" w:sz="0" w:space="0" w:color="auto"/>
        <w:right w:val="none" w:sz="0" w:space="0" w:color="auto"/>
      </w:divBdr>
    </w:div>
    <w:div w:id="20758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dc:creator>
  <cp:keywords/>
  <dc:description/>
  <cp:lastModifiedBy>yilai</cp:lastModifiedBy>
  <cp:revision>2</cp:revision>
  <dcterms:created xsi:type="dcterms:W3CDTF">2023-02-26T06:26:00Z</dcterms:created>
  <dcterms:modified xsi:type="dcterms:W3CDTF">2023-02-26T08:07:00Z</dcterms:modified>
</cp:coreProperties>
</file>