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0C7D" w14:textId="5F490195" w:rsidR="00626290" w:rsidRDefault="00576A4A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2</w:t>
      </w:r>
      <w:r w:rsidR="00000000">
        <w:t>: Interaction Model with Total Decline DV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01"/>
        <w:gridCol w:w="2378"/>
      </w:tblGrid>
      <w:tr w:rsidR="00626290" w14:paraId="5F8B8039" w14:textId="77777777">
        <w:trPr>
          <w:tblHeader/>
          <w:jc w:val="center"/>
        </w:trPr>
        <w:tc>
          <w:tcPr>
            <w:tcW w:w="37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EFEE4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51E63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Alt DV: Total Decline</w:t>
            </w:r>
          </w:p>
        </w:tc>
      </w:tr>
      <w:tr w:rsidR="00626290" w14:paraId="2BDFDE3A" w14:textId="77777777">
        <w:trPr>
          <w:jc w:val="center"/>
        </w:trPr>
        <w:tc>
          <w:tcPr>
            <w:tcW w:w="37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2F6C2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Semi-Presidential System</w:t>
            </w:r>
          </w:p>
        </w:tc>
        <w:tc>
          <w:tcPr>
            <w:tcW w:w="23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1211B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-0.636</w:t>
            </w:r>
          </w:p>
        </w:tc>
      </w:tr>
      <w:tr w:rsidR="00626290" w14:paraId="6ED9DCE0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D339B" w14:textId="77777777" w:rsidR="00626290" w:rsidRDefault="00626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1A7AA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(0.404)</w:t>
            </w:r>
          </w:p>
        </w:tc>
      </w:tr>
      <w:tr w:rsidR="00626290" w14:paraId="09076D6E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B7F74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Presidential System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50BE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-0.455</w:t>
            </w:r>
          </w:p>
        </w:tc>
      </w:tr>
      <w:tr w:rsidR="00626290" w14:paraId="71BDFE81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DD7B8" w14:textId="77777777" w:rsidR="00626290" w:rsidRDefault="00626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9A7FA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(0.256)</w:t>
            </w:r>
          </w:p>
        </w:tc>
      </w:tr>
      <w:tr w:rsidR="00626290" w14:paraId="511E159B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98F27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Log GDP per Capita (PPP)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5A169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-0.086***</w:t>
            </w:r>
          </w:p>
        </w:tc>
      </w:tr>
      <w:tr w:rsidR="00626290" w14:paraId="53BB719E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FBAB2" w14:textId="77777777" w:rsidR="00626290" w:rsidRDefault="00626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9FAE8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(0.024)</w:t>
            </w:r>
          </w:p>
        </w:tc>
      </w:tr>
      <w:tr w:rsidR="00626290" w14:paraId="07F1E844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2A459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Mean Democracy Level (2000–2023)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7BE07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0.140**</w:t>
            </w:r>
          </w:p>
        </w:tc>
      </w:tr>
      <w:tr w:rsidR="00626290" w14:paraId="35F42E5D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82462" w14:textId="77777777" w:rsidR="00626290" w:rsidRDefault="00626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8BFD5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(0.049)</w:t>
            </w:r>
          </w:p>
        </w:tc>
      </w:tr>
      <w:tr w:rsidR="00626290" w14:paraId="77F77564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37368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Ethnic Fractionalization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F63E0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-0.088</w:t>
            </w:r>
          </w:p>
        </w:tc>
      </w:tr>
      <w:tr w:rsidR="00626290" w14:paraId="466252A8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F888B" w14:textId="77777777" w:rsidR="00626290" w:rsidRDefault="00626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62911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(0.045)</w:t>
            </w:r>
          </w:p>
        </w:tc>
      </w:tr>
      <w:tr w:rsidR="00626290" w14:paraId="5567C75C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9DCEF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Semi-Presidential × Log GDP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D97DD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0.062</w:t>
            </w:r>
          </w:p>
        </w:tc>
      </w:tr>
      <w:tr w:rsidR="00626290" w14:paraId="1BB82B65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7F89B" w14:textId="77777777" w:rsidR="00626290" w:rsidRDefault="00626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9002B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(0.044)</w:t>
            </w:r>
          </w:p>
        </w:tc>
      </w:tr>
      <w:tr w:rsidR="00626290" w14:paraId="1266CE20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576E5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Presidential × Log GDP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EE151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0.048</w:t>
            </w:r>
          </w:p>
        </w:tc>
      </w:tr>
      <w:tr w:rsidR="00626290" w14:paraId="13BF04AA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E521B" w14:textId="77777777" w:rsidR="00626290" w:rsidRDefault="00626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09D4B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(0.025)</w:t>
            </w:r>
          </w:p>
        </w:tc>
      </w:tr>
      <w:tr w:rsidR="00626290" w14:paraId="4D0161D1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2AD00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Num.Obs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3982B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149</w:t>
            </w:r>
          </w:p>
        </w:tc>
      </w:tr>
      <w:tr w:rsidR="00626290" w14:paraId="1F5251DD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2719B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R2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D299D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0.156</w:t>
            </w:r>
          </w:p>
        </w:tc>
      </w:tr>
      <w:tr w:rsidR="00626290" w14:paraId="60B1B96B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B5F5B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R2 Adj.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5F842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0.114</w:t>
            </w:r>
          </w:p>
        </w:tc>
      </w:tr>
      <w:tr w:rsidR="00626290" w14:paraId="4DF9F3D5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3159D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AIC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0F668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-202.9</w:t>
            </w:r>
          </w:p>
        </w:tc>
      </w:tr>
      <w:tr w:rsidR="00626290" w14:paraId="04C73F1F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C1C7B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BIC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D55F4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-175.8</w:t>
            </w:r>
          </w:p>
        </w:tc>
      </w:tr>
      <w:tr w:rsidR="00626290" w14:paraId="7B3B1B8B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D34B1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Log.Lik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B5F7D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110.433</w:t>
            </w:r>
          </w:p>
        </w:tc>
      </w:tr>
      <w:tr w:rsidR="00626290" w14:paraId="77247DC5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C9B3C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RMSE</w:t>
            </w:r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C0A51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0.12</w:t>
            </w:r>
          </w:p>
        </w:tc>
      </w:tr>
      <w:tr w:rsidR="00626290" w14:paraId="79204D29" w14:textId="77777777">
        <w:trPr>
          <w:jc w:val="center"/>
        </w:trPr>
        <w:tc>
          <w:tcPr>
            <w:tcW w:w="37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9DF2F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Std.Errors</w:t>
            </w:r>
            <w:proofErr w:type="spellEnd"/>
          </w:p>
        </w:tc>
        <w:tc>
          <w:tcPr>
            <w:tcW w:w="23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3E838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Custom</w:t>
            </w:r>
          </w:p>
        </w:tc>
      </w:tr>
      <w:tr w:rsidR="00626290" w14:paraId="2C2ED40F" w14:textId="77777777">
        <w:trPr>
          <w:jc w:val="center"/>
        </w:trPr>
        <w:tc>
          <w:tcPr>
            <w:tcW w:w="6079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D0D29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* p &lt; 0.05, ** p &lt; 0.01, *** p &lt; 0.001</w:t>
            </w:r>
          </w:p>
        </w:tc>
      </w:tr>
      <w:tr w:rsidR="00626290" w14:paraId="1964F628" w14:textId="77777777">
        <w:trPr>
          <w:jc w:val="center"/>
        </w:trPr>
        <w:tc>
          <w:tcPr>
            <w:tcW w:w="6079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A0816" w14:textId="77777777" w:rsidR="006262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Robust SEs in parentheses. Reference category: Parliamentary systems. * p&lt;0.05; ** p&lt;0.01; *** p&lt;0.001</w:t>
            </w:r>
          </w:p>
        </w:tc>
      </w:tr>
    </w:tbl>
    <w:p w14:paraId="51441EEB" w14:textId="77777777" w:rsidR="0008554A" w:rsidRDefault="0008554A"/>
    <w:sectPr w:rsidR="0008554A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82120554">
    <w:abstractNumId w:val="1"/>
  </w:num>
  <w:num w:numId="2" w16cid:durableId="410352595">
    <w:abstractNumId w:val="2"/>
  </w:num>
  <w:num w:numId="3" w16cid:durableId="194245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90"/>
    <w:rsid w:val="0008554A"/>
    <w:rsid w:val="00576A4A"/>
    <w:rsid w:val="00626290"/>
    <w:rsid w:val="0086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9D98C3"/>
  <w15:docId w15:val="{09DC61A6-D6D0-F142-BF10-CD754306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Lawrence King</cp:lastModifiedBy>
  <cp:revision>10</cp:revision>
  <dcterms:created xsi:type="dcterms:W3CDTF">2017-02-28T11:18:00Z</dcterms:created>
  <dcterms:modified xsi:type="dcterms:W3CDTF">2025-10-27T23:13:00Z</dcterms:modified>
  <cp:category/>
</cp:coreProperties>
</file>