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93BC8" w14:textId="77777777" w:rsidR="00F07387" w:rsidRDefault="00B051D1">
      <w:pPr>
        <w:pStyle w:val="Heading1"/>
      </w:pPr>
      <w:bookmarkStart w:id="0" w:name="ban-502"/>
      <w:r>
        <w:t>BAN 502</w:t>
      </w:r>
      <w:bookmarkEnd w:id="0"/>
    </w:p>
    <w:p w14:paraId="3C972FAA" w14:textId="77777777" w:rsidR="00F07387" w:rsidRDefault="00B051D1">
      <w:pPr>
        <w:pStyle w:val="Heading2"/>
      </w:pPr>
      <w:bookmarkStart w:id="1" w:name="module-1-assignment-3"/>
      <w:r>
        <w:t>Module 1, Assignment 3</w:t>
      </w:r>
      <w:bookmarkEnd w:id="1"/>
    </w:p>
    <w:p w14:paraId="0F0C5597" w14:textId="77777777" w:rsidR="00F07387" w:rsidRDefault="00B051D1">
      <w:pPr>
        <w:pStyle w:val="Heading3"/>
      </w:pPr>
      <w:bookmarkStart w:id="2" w:name="susan-lawhead"/>
      <w:r>
        <w:t>Susan Lawhead</w:t>
      </w:r>
      <w:bookmarkEnd w:id="2"/>
    </w:p>
    <w:p w14:paraId="673C4A9C" w14:textId="77777777" w:rsidR="00F07387" w:rsidRDefault="00B051D1">
      <w:pPr>
        <w:pStyle w:val="Heading2"/>
      </w:pPr>
      <w:bookmarkStart w:id="3" w:name="task-1"/>
      <w:r>
        <w:t>Task 1</w:t>
      </w:r>
      <w:bookmarkEnd w:id="3"/>
    </w:p>
    <w:p w14:paraId="0F072AD3" w14:textId="77777777" w:rsidR="00F07387" w:rsidRDefault="00B051D1">
      <w:pPr>
        <w:pStyle w:val="SourceCode"/>
      </w:pPr>
      <w:r>
        <w:rPr>
          <w:rStyle w:val="CommentTok"/>
        </w:rPr>
        <w:t>#install.packages("esquisse") commented out after initial install</w:t>
      </w:r>
      <w:r>
        <w:br/>
      </w:r>
      <w:r>
        <w:rPr>
          <w:rStyle w:val="KeywordTok"/>
        </w:rPr>
        <w:t>library</w:t>
      </w:r>
      <w:r>
        <w:rPr>
          <w:rStyle w:val="NormalTok"/>
        </w:rPr>
        <w:t>(tidyverse)</w:t>
      </w:r>
      <w:r>
        <w:br/>
      </w:r>
      <w:r>
        <w:rPr>
          <w:rStyle w:val="KeywordTok"/>
        </w:rPr>
        <w:t>library</w:t>
      </w:r>
      <w:r>
        <w:rPr>
          <w:rStyle w:val="NormalTok"/>
        </w:rPr>
        <w:t>(esquisse)</w:t>
      </w:r>
    </w:p>
    <w:p w14:paraId="2102A690" w14:textId="77777777" w:rsidR="00F07387" w:rsidRDefault="00B051D1">
      <w:pPr>
        <w:pStyle w:val="Heading2"/>
      </w:pPr>
      <w:bookmarkStart w:id="4" w:name="task-2"/>
      <w:r>
        <w:t>Task 2</w:t>
      </w:r>
      <w:bookmarkEnd w:id="4"/>
    </w:p>
    <w:p w14:paraId="7DBCA7D8" w14:textId="77777777" w:rsidR="00F07387" w:rsidRDefault="00B051D1">
      <w:pPr>
        <w:pStyle w:val="SourceCode"/>
      </w:pPr>
      <w:r>
        <w:rPr>
          <w:rStyle w:val="NormalTok"/>
        </w:rPr>
        <w:t>diamonddata &lt;-</w:t>
      </w:r>
      <w:r>
        <w:rPr>
          <w:rStyle w:val="StringTok"/>
        </w:rPr>
        <w:t xml:space="preserve"> </w:t>
      </w:r>
      <w:r>
        <w:rPr>
          <w:rStyle w:val="NormalTok"/>
        </w:rPr>
        <w:t>diamonds</w:t>
      </w:r>
    </w:p>
    <w:p w14:paraId="497FF8E3" w14:textId="77777777" w:rsidR="00F07387" w:rsidRDefault="00B051D1">
      <w:pPr>
        <w:pStyle w:val="FirstParagraph"/>
      </w:pPr>
      <w:r>
        <w:rPr>
          <w:b/>
        </w:rPr>
        <w:t>There are 53940 rows of data with 10 columns representing the variables</w:t>
      </w:r>
    </w:p>
    <w:p w14:paraId="4D7BFA33" w14:textId="77777777" w:rsidR="00F07387" w:rsidRDefault="00B051D1">
      <w:pPr>
        <w:pStyle w:val="Heading2"/>
      </w:pPr>
      <w:bookmarkStart w:id="5" w:name="task-3"/>
      <w:r>
        <w:t>Task 3</w:t>
      </w:r>
      <w:bookmarkEnd w:id="5"/>
    </w:p>
    <w:p w14:paraId="283A5949" w14:textId="77777777" w:rsidR="00F07387" w:rsidRDefault="00B051D1">
      <w:pPr>
        <w:pStyle w:val="SourceCode"/>
      </w:pPr>
      <w:r>
        <w:rPr>
          <w:rStyle w:val="KeywordTok"/>
        </w:rPr>
        <w:t>ggplot</w:t>
      </w:r>
      <w:r>
        <w:rPr>
          <w:rStyle w:val="NormalTok"/>
        </w:rPr>
        <w:t xml:space="preserve">(diamonddata,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w:t>
      </w:r>
      <w:r>
        <w:rPr>
          <w:rStyle w:val="OperatorTok"/>
        </w:rPr>
        <w:t>+</w:t>
      </w:r>
      <w:r>
        <w:br/>
      </w:r>
      <w:r>
        <w:rPr>
          <w:rStyle w:val="StringTok"/>
        </w:rPr>
        <w:t xml:space="preserve">  </w:t>
      </w:r>
      <w:r>
        <w:rPr>
          <w:rStyle w:val="KeywordTok"/>
        </w:rPr>
        <w:t>geom_point</w:t>
      </w:r>
      <w:r>
        <w:rPr>
          <w:rStyle w:val="NormalTok"/>
        </w:rPr>
        <w:t>()</w:t>
      </w:r>
    </w:p>
    <w:p w14:paraId="6180086E" w14:textId="77777777" w:rsidR="00F07387" w:rsidRDefault="00B051D1">
      <w:pPr>
        <w:pStyle w:val="FirstParagraph"/>
      </w:pPr>
      <w:r>
        <w:rPr>
          <w:noProof/>
        </w:rPr>
        <w:drawing>
          <wp:inline distT="0" distB="0" distL="0" distR="0" wp14:anchorId="14075900" wp14:editId="78EE131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whead_Week1_Assignment3_files/figure-docx/carat%20v%20pric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7D045AC" w14:textId="77777777" w:rsidR="00F07387" w:rsidRDefault="00B051D1">
      <w:pPr>
        <w:pStyle w:val="BodyText"/>
      </w:pPr>
      <w:r>
        <w:rPr>
          <w:b/>
        </w:rPr>
        <w:t>When looking at price and carat, we see that typically, as the carat size increases, so does the price of the di</w:t>
      </w:r>
      <w:r>
        <w:rPr>
          <w:b/>
        </w:rPr>
        <w:t>amond</w:t>
      </w:r>
    </w:p>
    <w:p w14:paraId="5C0D8590" w14:textId="77777777" w:rsidR="00F07387" w:rsidRDefault="00B051D1">
      <w:pPr>
        <w:pStyle w:val="Heading2"/>
      </w:pPr>
      <w:bookmarkStart w:id="6" w:name="task-4"/>
      <w:r>
        <w:lastRenderedPageBreak/>
        <w:t>Task 4</w:t>
      </w:r>
      <w:bookmarkEnd w:id="6"/>
    </w:p>
    <w:p w14:paraId="0DC9DA5B" w14:textId="77777777" w:rsidR="00F07387" w:rsidRDefault="00B051D1">
      <w:pPr>
        <w:pStyle w:val="SourceCode"/>
      </w:pPr>
      <w:r>
        <w:rPr>
          <w:rStyle w:val="KeywordTok"/>
        </w:rPr>
        <w:t>ggplot</w:t>
      </w:r>
      <w:r>
        <w:rPr>
          <w:rStyle w:val="NormalTok"/>
        </w:rPr>
        <w:t xml:space="preserve">(diamonddata, </w:t>
      </w:r>
      <w:r>
        <w:rPr>
          <w:rStyle w:val="KeywordTok"/>
        </w:rPr>
        <w:t>aes</w:t>
      </w:r>
      <w:r>
        <w:rPr>
          <w:rStyle w:val="NormalTok"/>
        </w:rPr>
        <w:t xml:space="preserve"> (</w:t>
      </w:r>
      <w:r>
        <w:rPr>
          <w:rStyle w:val="DataTypeTok"/>
        </w:rPr>
        <w:t>x =</w:t>
      </w:r>
      <w:r>
        <w:rPr>
          <w:rStyle w:val="NormalTok"/>
        </w:rPr>
        <w:t xml:space="preserve"> carat, </w:t>
      </w:r>
      <w:r>
        <w:rPr>
          <w:rStyle w:val="DataTypeTok"/>
        </w:rPr>
        <w:t>y =</w:t>
      </w:r>
      <w:r>
        <w:rPr>
          <w:rStyle w:val="NormalTok"/>
        </w:rPr>
        <w:t xml:space="preserve"> price, </w:t>
      </w:r>
      <w:r>
        <w:rPr>
          <w:rStyle w:val="DataTypeTok"/>
        </w:rPr>
        <w:t>color =</w:t>
      </w:r>
      <w:r>
        <w:rPr>
          <w:rStyle w:val="NormalTok"/>
        </w:rPr>
        <w:t xml:space="preserve"> cut))</w:t>
      </w:r>
      <w:r>
        <w:rPr>
          <w:rStyle w:val="OperatorTok"/>
        </w:rPr>
        <w:t>+</w:t>
      </w:r>
      <w:r>
        <w:br/>
      </w:r>
      <w:r>
        <w:rPr>
          <w:rStyle w:val="StringTok"/>
        </w:rPr>
        <w:t xml:space="preserve">  </w:t>
      </w:r>
      <w:r>
        <w:rPr>
          <w:rStyle w:val="KeywordTok"/>
        </w:rPr>
        <w:t>geom_point</w:t>
      </w:r>
      <w:r>
        <w:rPr>
          <w:rStyle w:val="NormalTok"/>
        </w:rPr>
        <w:t>()</w:t>
      </w:r>
    </w:p>
    <w:p w14:paraId="13CA7DE6" w14:textId="77777777" w:rsidR="00F07387" w:rsidRDefault="00B051D1">
      <w:pPr>
        <w:pStyle w:val="FirstParagraph"/>
      </w:pPr>
      <w:r>
        <w:rPr>
          <w:noProof/>
        </w:rPr>
        <w:drawing>
          <wp:inline distT="0" distB="0" distL="0" distR="0" wp14:anchorId="60602FA0" wp14:editId="6510032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whead_Week1_Assignment3_files/figure-docx/coloring%20by%20cu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A4C93CE" w14:textId="77777777" w:rsidR="00F07387" w:rsidRDefault="00B051D1">
      <w:pPr>
        <w:pStyle w:val="BodyText"/>
      </w:pPr>
      <w:r>
        <w:rPr>
          <w:b/>
        </w:rPr>
        <w:t>In this graph, we see that there are more large diamonds in the lower quality cuts. We see most of the ideal diamonds are in between 0-2 carats in size, with some u</w:t>
      </w:r>
      <w:r>
        <w:rPr>
          <w:b/>
        </w:rPr>
        <w:t>p to 3, and few above that. In the lower carats, the higher quality appears more expensive, however, ultimately, size has the larger impact with fair diamonds of large size being the most expensive.</w:t>
      </w:r>
    </w:p>
    <w:p w14:paraId="1FF202D4" w14:textId="2309B66E" w:rsidR="007D4F3C" w:rsidRDefault="007D4F3C">
      <w:pPr>
        <w:rPr>
          <w:rFonts w:asciiTheme="majorHAnsi" w:eastAsiaTheme="majorEastAsia" w:hAnsiTheme="majorHAnsi" w:cstheme="majorBidi"/>
          <w:b/>
          <w:bCs/>
          <w:color w:val="4F81BD" w:themeColor="accent1"/>
          <w:sz w:val="32"/>
          <w:szCs w:val="32"/>
        </w:rPr>
      </w:pPr>
      <w:bookmarkStart w:id="7" w:name="task-5"/>
      <w:r>
        <w:br w:type="page"/>
      </w:r>
    </w:p>
    <w:p w14:paraId="46CF28F7" w14:textId="62318ECF" w:rsidR="00F07387" w:rsidRDefault="00B051D1">
      <w:pPr>
        <w:pStyle w:val="Heading2"/>
      </w:pPr>
      <w:r>
        <w:lastRenderedPageBreak/>
        <w:t>Task 5</w:t>
      </w:r>
      <w:bookmarkEnd w:id="7"/>
    </w:p>
    <w:p w14:paraId="1463717C" w14:textId="77777777" w:rsidR="00F07387" w:rsidRDefault="00B051D1">
      <w:pPr>
        <w:pStyle w:val="SourceCode"/>
      </w:pPr>
      <w:r>
        <w:rPr>
          <w:rStyle w:val="KeywordTok"/>
        </w:rPr>
        <w:t>ggplot</w:t>
      </w:r>
      <w:r>
        <w:rPr>
          <w:rStyle w:val="NormalTok"/>
        </w:rPr>
        <w:t xml:space="preserve">(diamonddata, </w:t>
      </w:r>
      <w:r>
        <w:rPr>
          <w:rStyle w:val="KeywordTok"/>
        </w:rPr>
        <w:t>aes</w:t>
      </w:r>
      <w:r>
        <w:rPr>
          <w:rStyle w:val="NormalTok"/>
        </w:rPr>
        <w:t xml:space="preserve"> (</w:t>
      </w:r>
      <w:r>
        <w:rPr>
          <w:rStyle w:val="DataTypeTok"/>
        </w:rPr>
        <w:t>x =</w:t>
      </w:r>
      <w:r>
        <w:rPr>
          <w:rStyle w:val="NormalTok"/>
        </w:rPr>
        <w:t xml:space="preserve"> carat, </w:t>
      </w:r>
      <w:r>
        <w:rPr>
          <w:rStyle w:val="DataTypeTok"/>
        </w:rPr>
        <w:t>y =</w:t>
      </w:r>
      <w:r>
        <w:rPr>
          <w:rStyle w:val="NormalTok"/>
        </w:rPr>
        <w:t xml:space="preserve"> price, </w:t>
      </w:r>
      <w:r>
        <w:rPr>
          <w:rStyle w:val="DataTypeTok"/>
        </w:rPr>
        <w:t>col</w:t>
      </w:r>
      <w:r>
        <w:rPr>
          <w:rStyle w:val="DataTypeTok"/>
        </w:rPr>
        <w:t>or =</w:t>
      </w:r>
      <w:r>
        <w:rPr>
          <w:rStyle w:val="NormalTok"/>
        </w:rPr>
        <w:t xml:space="preserve"> cut))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facet_wrap</w:t>
      </w:r>
      <w:r>
        <w:rPr>
          <w:rStyle w:val="NormalTok"/>
        </w:rPr>
        <w:t>(</w:t>
      </w:r>
      <w:r>
        <w:rPr>
          <w:rStyle w:val="StringTok"/>
        </w:rPr>
        <w:t>"color"</w:t>
      </w:r>
      <w:r>
        <w:rPr>
          <w:rStyle w:val="NormalTok"/>
        </w:rPr>
        <w:t>)</w:t>
      </w:r>
    </w:p>
    <w:p w14:paraId="46056F26" w14:textId="77777777" w:rsidR="00F07387" w:rsidRDefault="00B051D1">
      <w:pPr>
        <w:pStyle w:val="FirstParagraph"/>
      </w:pPr>
      <w:r>
        <w:rPr>
          <w:noProof/>
        </w:rPr>
        <w:drawing>
          <wp:inline distT="0" distB="0" distL="0" distR="0" wp14:anchorId="325532C7" wp14:editId="0989C6B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whead_Week1_Assignment3_files/figure-docx/facet%20by%20color-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985DB1F" w14:textId="77777777" w:rsidR="00F07387" w:rsidRDefault="00B051D1">
      <w:pPr>
        <w:pStyle w:val="BodyText"/>
      </w:pPr>
      <w:r>
        <w:rPr>
          <w:b/>
        </w:rPr>
        <w:t>The cut and size of diamonds still have a large impact on the price of diamonds, even across the various colors. There are fewer large diamonds in D-G, with more large diamonds of lower cut quality stating at H and going through J. The largest, most expens</w:t>
      </w:r>
      <w:r>
        <w:rPr>
          <w:b/>
        </w:rPr>
        <w:t>ive diamonds are in color J.</w:t>
      </w:r>
    </w:p>
    <w:p w14:paraId="7F3417B0" w14:textId="77777777" w:rsidR="00F07387" w:rsidRDefault="00B051D1">
      <w:pPr>
        <w:pStyle w:val="Heading2"/>
      </w:pPr>
      <w:bookmarkStart w:id="8" w:name="task-6"/>
      <w:r>
        <w:t>Task 6</w:t>
      </w:r>
      <w:bookmarkEnd w:id="8"/>
    </w:p>
    <w:p w14:paraId="0C7DBC91" w14:textId="77777777" w:rsidR="00F07387" w:rsidRDefault="00B051D1">
      <w:pPr>
        <w:pStyle w:val="FirstParagraph"/>
      </w:pPr>
      <w:r>
        <w:rPr>
          <w:b/>
        </w:rPr>
        <w:t>Inventory is a tibble with 6 variables for 13,561 observations. 3 of the variables are character while 3 are numeric. The mean cost per unit is $504.4, with a mean of 100.5 on hand. The mean average demand is 966.2.</w:t>
      </w:r>
    </w:p>
    <w:p w14:paraId="4EB7C371" w14:textId="77777777" w:rsidR="00F07387" w:rsidRDefault="00B051D1">
      <w:pPr>
        <w:pStyle w:val="Heading2"/>
      </w:pPr>
      <w:bookmarkStart w:id="9" w:name="task-7"/>
      <w:r>
        <w:t>Task</w:t>
      </w:r>
      <w:r>
        <w:t xml:space="preserve"> 7</w:t>
      </w:r>
      <w:bookmarkEnd w:id="9"/>
    </w:p>
    <w:p w14:paraId="7AD1ABCD" w14:textId="77777777" w:rsidR="00F07387" w:rsidRDefault="00B051D1">
      <w:pPr>
        <w:pStyle w:val="SourceCode"/>
      </w:pPr>
      <w:r>
        <w:rPr>
          <w:rStyle w:val="NormalTok"/>
        </w:rPr>
        <w:t>inventoryA &lt;-</w:t>
      </w:r>
      <w:r>
        <w:rPr>
          <w:rStyle w:val="StringTok"/>
        </w:rPr>
        <w:t xml:space="preserve"> </w:t>
      </w:r>
      <w:r>
        <w:rPr>
          <w:rStyle w:val="NormalTok"/>
        </w:rPr>
        <w:t xml:space="preserve">inventory </w:t>
      </w:r>
      <w:r>
        <w:rPr>
          <w:rStyle w:val="OperatorTok"/>
        </w:rPr>
        <w:t>%&gt;%</w:t>
      </w:r>
      <w:r>
        <w:br/>
      </w:r>
      <w:r>
        <w:rPr>
          <w:rStyle w:val="StringTok"/>
        </w:rPr>
        <w:t xml:space="preserve">  </w:t>
      </w:r>
      <w:r>
        <w:rPr>
          <w:rStyle w:val="KeywordTok"/>
        </w:rPr>
        <w:t>filter</w:t>
      </w:r>
      <w:r>
        <w:rPr>
          <w:rStyle w:val="NormalTok"/>
        </w:rPr>
        <w:t xml:space="preserve">(Supplier </w:t>
      </w:r>
      <w:r>
        <w:rPr>
          <w:rStyle w:val="OperatorTok"/>
        </w:rPr>
        <w:t>==</w:t>
      </w:r>
      <w:r>
        <w:rPr>
          <w:rStyle w:val="StringTok"/>
        </w:rPr>
        <w:t xml:space="preserve"> "A"</w:t>
      </w:r>
      <w:r>
        <w:rPr>
          <w:rStyle w:val="NormalTok"/>
        </w:rPr>
        <w:t>)</w:t>
      </w:r>
    </w:p>
    <w:p w14:paraId="58B8CAF0" w14:textId="77777777" w:rsidR="00F07387" w:rsidRDefault="00B051D1">
      <w:pPr>
        <w:pStyle w:val="FirstParagraph"/>
      </w:pPr>
      <w:r>
        <w:rPr>
          <w:b/>
        </w:rPr>
        <w:t>After filtering for supplier A, we have a total of 3695</w:t>
      </w:r>
    </w:p>
    <w:p w14:paraId="444E2F94" w14:textId="77777777" w:rsidR="00F07387" w:rsidRDefault="00B051D1">
      <w:pPr>
        <w:pStyle w:val="Heading2"/>
      </w:pPr>
      <w:bookmarkStart w:id="10" w:name="task-8"/>
      <w:r>
        <w:lastRenderedPageBreak/>
        <w:t>Task 8</w:t>
      </w:r>
      <w:bookmarkEnd w:id="10"/>
    </w:p>
    <w:p w14:paraId="06842B2B" w14:textId="77777777" w:rsidR="00F07387" w:rsidRDefault="00B051D1">
      <w:pPr>
        <w:pStyle w:val="FirstParagraph"/>
      </w:pPr>
      <w:r>
        <w:t>The following code creates a new variable, adding a new column to the data set. This new variable will show the ratio of items on hand c</w:t>
      </w:r>
      <w:r>
        <w:t>ompared to the annual demand.</w:t>
      </w:r>
    </w:p>
    <w:p w14:paraId="1778C167" w14:textId="77777777" w:rsidR="00F07387" w:rsidRDefault="00B051D1">
      <w:pPr>
        <w:pStyle w:val="SourceCode"/>
      </w:pPr>
      <w:r>
        <w:rPr>
          <w:rStyle w:val="NormalTok"/>
        </w:rPr>
        <w:t>inventoryA &lt;-</w:t>
      </w:r>
      <w:r>
        <w:rPr>
          <w:rStyle w:val="StringTok"/>
        </w:rPr>
        <w:t xml:space="preserve"> </w:t>
      </w:r>
      <w:r>
        <w:rPr>
          <w:rStyle w:val="KeywordTok"/>
        </w:rPr>
        <w:t>mutate</w:t>
      </w:r>
      <w:r>
        <w:rPr>
          <w:rStyle w:val="NormalTok"/>
        </w:rPr>
        <w:t xml:space="preserve">(inventoryA, </w:t>
      </w:r>
      <w:r>
        <w:rPr>
          <w:rStyle w:val="DataTypeTok"/>
        </w:rPr>
        <w:t>OnHandRatio =</w:t>
      </w:r>
      <w:r>
        <w:rPr>
          <w:rStyle w:val="NormalTok"/>
        </w:rPr>
        <w:t xml:space="preserve"> </w:t>
      </w:r>
      <w:r>
        <w:rPr>
          <w:rStyle w:val="StringTok"/>
        </w:rPr>
        <w:t>`</w:t>
      </w:r>
      <w:r>
        <w:rPr>
          <w:rStyle w:val="DataTypeTok"/>
        </w:rPr>
        <w:t>On Hand</w:t>
      </w:r>
      <w:r>
        <w:rPr>
          <w:rStyle w:val="StringTok"/>
        </w:rPr>
        <w:t>`</w:t>
      </w:r>
      <w:r>
        <w:rPr>
          <w:rStyle w:val="NormalTok"/>
        </w:rPr>
        <w:t xml:space="preserve"> </w:t>
      </w:r>
      <w:r>
        <w:rPr>
          <w:rStyle w:val="OperatorTok"/>
        </w:rPr>
        <w:t>/</w:t>
      </w:r>
      <w:r>
        <w:rPr>
          <w:rStyle w:val="StringTok"/>
        </w:rPr>
        <w:t xml:space="preserve"> `</w:t>
      </w:r>
      <w:r>
        <w:rPr>
          <w:rStyle w:val="DataTypeTok"/>
        </w:rPr>
        <w:t>Annual Demand</w:t>
      </w:r>
      <w:r>
        <w:rPr>
          <w:rStyle w:val="StringTok"/>
        </w:rPr>
        <w:t>`</w:t>
      </w:r>
      <w:r>
        <w:rPr>
          <w:rStyle w:val="NormalTok"/>
        </w:rPr>
        <w:t>)</w:t>
      </w:r>
    </w:p>
    <w:p w14:paraId="0EA0496A" w14:textId="77777777" w:rsidR="00F07387" w:rsidRDefault="00B051D1">
      <w:pPr>
        <w:pStyle w:val="Heading2"/>
      </w:pPr>
      <w:bookmarkStart w:id="11" w:name="task-9"/>
      <w:r>
        <w:t>Task 9</w:t>
      </w:r>
      <w:bookmarkEnd w:id="11"/>
    </w:p>
    <w:p w14:paraId="362D1571" w14:textId="77777777" w:rsidR="00F07387" w:rsidRDefault="00B051D1">
      <w:pPr>
        <w:pStyle w:val="FirstParagraph"/>
      </w:pPr>
      <w:r>
        <w:t>The following code will create a new data frame with only the desired information.</w:t>
      </w:r>
    </w:p>
    <w:p w14:paraId="7A9C50C9" w14:textId="77777777" w:rsidR="00F07387" w:rsidRDefault="00B051D1">
      <w:pPr>
        <w:pStyle w:val="SourceCode"/>
      </w:pPr>
      <w:r>
        <w:rPr>
          <w:rStyle w:val="NormalTok"/>
        </w:rPr>
        <w:t>avg_cost &lt;-</w:t>
      </w:r>
      <w:r>
        <w:rPr>
          <w:rStyle w:val="StringTok"/>
        </w:rPr>
        <w:t xml:space="preserve"> </w:t>
      </w:r>
      <w:r>
        <w:rPr>
          <w:rStyle w:val="NormalTok"/>
        </w:rPr>
        <w:t xml:space="preserve">inventoryA </w:t>
      </w:r>
      <w:r>
        <w:rPr>
          <w:rStyle w:val="OperatorTok"/>
        </w:rPr>
        <w:t>%&gt;%</w:t>
      </w:r>
      <w:r>
        <w:br/>
      </w:r>
      <w:r>
        <w:rPr>
          <w:rStyle w:val="StringTok"/>
        </w:rPr>
        <w:t xml:space="preserve">  </w:t>
      </w:r>
      <w:r>
        <w:rPr>
          <w:rStyle w:val="KeywordTok"/>
        </w:rPr>
        <w:t>select</w:t>
      </w:r>
      <w:r>
        <w:rPr>
          <w:rStyle w:val="NormalTok"/>
        </w:rPr>
        <w:t>(</w:t>
      </w:r>
      <w:r>
        <w:rPr>
          <w:rStyle w:val="StringTok"/>
        </w:rPr>
        <w:t>'Item SKU'</w:t>
      </w:r>
      <w:r>
        <w:rPr>
          <w:rStyle w:val="NormalTok"/>
        </w:rPr>
        <w:t xml:space="preserve">, </w:t>
      </w:r>
      <w:r>
        <w:rPr>
          <w:rStyle w:val="StringTok"/>
        </w:rPr>
        <w:t>'Cost per Unit ($)'</w:t>
      </w:r>
      <w:r>
        <w:rPr>
          <w:rStyle w:val="NormalTok"/>
        </w:rPr>
        <w:t>)</w:t>
      </w:r>
      <w:r>
        <w:rPr>
          <w:rStyle w:val="OperatorTok"/>
        </w:rPr>
        <w:t>%&gt;%</w:t>
      </w:r>
      <w:r>
        <w:br/>
      </w:r>
      <w:r>
        <w:rPr>
          <w:rStyle w:val="StringTok"/>
        </w:rPr>
        <w:t xml:space="preserve">  </w:t>
      </w:r>
      <w:r>
        <w:rPr>
          <w:rStyle w:val="KeywordTok"/>
        </w:rPr>
        <w:t>group_by</w:t>
      </w:r>
      <w:r>
        <w:rPr>
          <w:rStyle w:val="NormalTok"/>
        </w:rPr>
        <w:t>(</w:t>
      </w:r>
      <w:r>
        <w:rPr>
          <w:rStyle w:val="StringTok"/>
        </w:rPr>
        <w:t>`</w:t>
      </w:r>
      <w:r>
        <w:rPr>
          <w:rStyle w:val="DataTypeTok"/>
        </w:rPr>
        <w:t>Item SKU</w:t>
      </w:r>
      <w:r>
        <w:rPr>
          <w:rStyle w:val="StringTok"/>
        </w:rPr>
        <w:t>`</w:t>
      </w:r>
      <w:r>
        <w:rPr>
          <w:rStyle w:val="NormalTok"/>
        </w:rPr>
        <w:t>)</w:t>
      </w:r>
      <w:r>
        <w:rPr>
          <w:rStyle w:val="OperatorTok"/>
        </w:rPr>
        <w:t>%&gt;%</w:t>
      </w:r>
      <w:r>
        <w:br/>
      </w:r>
      <w:r>
        <w:rPr>
          <w:rStyle w:val="StringTok"/>
        </w:rPr>
        <w:t xml:space="preserve">  </w:t>
      </w:r>
      <w:r>
        <w:rPr>
          <w:rStyle w:val="KeywordTok"/>
        </w:rPr>
        <w:t>summarize</w:t>
      </w:r>
      <w:r>
        <w:rPr>
          <w:rStyle w:val="NormalTok"/>
        </w:rPr>
        <w:t>(</w:t>
      </w:r>
      <w:r>
        <w:rPr>
          <w:rStyle w:val="DataTypeTok"/>
        </w:rPr>
        <w:t>SKUAvgCost =</w:t>
      </w:r>
      <w:r>
        <w:rPr>
          <w:rStyle w:val="NormalTok"/>
        </w:rPr>
        <w:t xml:space="preserve"> </w:t>
      </w:r>
      <w:r>
        <w:rPr>
          <w:rStyle w:val="KeywordTok"/>
        </w:rPr>
        <w:t>mean</w:t>
      </w:r>
      <w:r>
        <w:rPr>
          <w:rStyle w:val="NormalTok"/>
        </w:rPr>
        <w:t>(</w:t>
      </w:r>
      <w:r>
        <w:rPr>
          <w:rStyle w:val="StringTok"/>
        </w:rPr>
        <w:t>`</w:t>
      </w:r>
      <w:r>
        <w:rPr>
          <w:rStyle w:val="DataTypeTok"/>
        </w:rPr>
        <w:t>Cost per Unit ($)</w:t>
      </w:r>
      <w:r>
        <w:rPr>
          <w:rStyle w:val="StringTok"/>
        </w:rPr>
        <w:t>`</w:t>
      </w:r>
      <w:r>
        <w:rPr>
          <w:rStyle w:val="NormalTok"/>
        </w:rPr>
        <w:t>))</w:t>
      </w:r>
    </w:p>
    <w:p w14:paraId="59D42CD3" w14:textId="77777777" w:rsidR="00F07387" w:rsidRDefault="00B051D1">
      <w:pPr>
        <w:pStyle w:val="Heading2"/>
      </w:pPr>
      <w:bookmarkStart w:id="12" w:name="task-10"/>
      <w:r>
        <w:t>Task 10</w:t>
      </w:r>
      <w:bookmarkEnd w:id="12"/>
    </w:p>
    <w:p w14:paraId="3BC87398" w14:textId="77777777" w:rsidR="00F07387" w:rsidRDefault="00B051D1">
      <w:pPr>
        <w:pStyle w:val="FirstParagraph"/>
      </w:pPr>
      <w:r>
        <w:t>Overall, I did not find this assignment difficult. There have been some differences in preferred syntax between MIS 503 and the DataCamp course, however, it has been easy to identify the desired outcome and still perform the desired task. I do get a bit co</w:t>
      </w:r>
      <w:r>
        <w:t>nfused of when to use the backtick vs. apostrophe, but I think I am getting that figured out (Selecting vs. mutating/changing).</w:t>
      </w:r>
    </w:p>
    <w:sectPr w:rsidR="00F073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E3D33" w14:textId="77777777" w:rsidR="00B051D1" w:rsidRDefault="00B051D1">
      <w:pPr>
        <w:spacing w:after="0"/>
      </w:pPr>
      <w:r>
        <w:separator/>
      </w:r>
    </w:p>
  </w:endnote>
  <w:endnote w:type="continuationSeparator" w:id="0">
    <w:p w14:paraId="5324454D" w14:textId="77777777" w:rsidR="00B051D1" w:rsidRDefault="00B051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A3AD4" w14:textId="77777777" w:rsidR="00B051D1" w:rsidRDefault="00B051D1">
      <w:r>
        <w:separator/>
      </w:r>
    </w:p>
  </w:footnote>
  <w:footnote w:type="continuationSeparator" w:id="0">
    <w:p w14:paraId="62658179" w14:textId="77777777" w:rsidR="00B051D1" w:rsidRDefault="00B05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C34C2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DQzMbGwNDA0NTNX0lEKTi0uzszPAykwrAUARqD0biwAAAA="/>
  </w:docVars>
  <w:rsids>
    <w:rsidRoot w:val="00590D07"/>
    <w:rsid w:val="00011C8B"/>
    <w:rsid w:val="004E29B3"/>
    <w:rsid w:val="00590D07"/>
    <w:rsid w:val="00784D58"/>
    <w:rsid w:val="007D4F3C"/>
    <w:rsid w:val="008D6863"/>
    <w:rsid w:val="00B051D1"/>
    <w:rsid w:val="00B86B75"/>
    <w:rsid w:val="00BC48D5"/>
    <w:rsid w:val="00C36279"/>
    <w:rsid w:val="00E315A3"/>
    <w:rsid w:val="00F073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3CE9"/>
  <w15:docId w15:val="{0130DCFF-C2A9-450C-A74F-D40CE1FC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Lawhead, Susan Rebecca</dc:creator>
  <cp:keywords/>
  <cp:lastModifiedBy>Lawhead, Susan Rebecca</cp:lastModifiedBy>
  <cp:revision>2</cp:revision>
  <dcterms:created xsi:type="dcterms:W3CDTF">2021-01-25T01:28:00Z</dcterms:created>
  <dcterms:modified xsi:type="dcterms:W3CDTF">2021-01-25T01:28:00Z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