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735CBB" w14:textId="508EEAB8" w:rsidR="00BF5938" w:rsidRPr="00EB68A3" w:rsidRDefault="00A11FE4" w:rsidP="00BB1292">
      <w:pPr>
        <w:rPr>
          <w:sz w:val="28"/>
          <w:szCs w:val="28"/>
        </w:rPr>
      </w:pPr>
      <w:r w:rsidRPr="00EB68A3">
        <w:rPr>
          <w:sz w:val="28"/>
          <w:szCs w:val="28"/>
        </w:rPr>
        <w:t xml:space="preserve">2 слайд. </w:t>
      </w:r>
    </w:p>
    <w:p w14:paraId="745A1DAA" w14:textId="4B5A343E" w:rsidR="00B3110F" w:rsidRPr="00EB68A3" w:rsidRDefault="00B3110F" w:rsidP="00BB1292">
      <w:pPr>
        <w:rPr>
          <w:sz w:val="28"/>
          <w:szCs w:val="28"/>
        </w:rPr>
      </w:pPr>
      <w:r w:rsidRPr="00EB68A3">
        <w:rPr>
          <w:sz w:val="28"/>
          <w:szCs w:val="28"/>
        </w:rPr>
        <w:t xml:space="preserve">Для </w:t>
      </w:r>
      <w:r w:rsidR="009B7278" w:rsidRPr="00EB68A3">
        <w:rPr>
          <w:sz w:val="28"/>
          <w:szCs w:val="28"/>
        </w:rPr>
        <w:t>данные</w:t>
      </w:r>
      <w:r w:rsidR="0062387D" w:rsidRPr="00EB68A3">
        <w:rPr>
          <w:sz w:val="28"/>
          <w:szCs w:val="28"/>
        </w:rPr>
        <w:t xml:space="preserve"> личности</w:t>
      </w:r>
      <w:r w:rsidRPr="00EB68A3">
        <w:rPr>
          <w:sz w:val="28"/>
          <w:szCs w:val="28"/>
        </w:rPr>
        <w:t xml:space="preserve"> интересны только следующим фрагментом из истории: однажды, когда Алан Тьюринг был студентом Кембриджского университета и слушал лекции знаменитого математика Макса Ньюмана, который был заинтересован в вопросе создания машины, способной определять истинность математических утверждений. Он задал студентам вопрос: «Есть ли конкретный метод или механический процесс, который можно применить к математическому утверждению, и он ответит, доказуемо ли это утверждение?», и Тьюринг начал размышлять над его словами.</w:t>
      </w:r>
    </w:p>
    <w:p w14:paraId="53DE49D6" w14:textId="77777777" w:rsidR="00B3110F" w:rsidRPr="00EB68A3" w:rsidRDefault="00B3110F" w:rsidP="00BB1292">
      <w:pPr>
        <w:rPr>
          <w:sz w:val="28"/>
          <w:szCs w:val="28"/>
        </w:rPr>
      </w:pPr>
    </w:p>
    <w:p w14:paraId="60C2F5DC" w14:textId="0963A4B7" w:rsidR="00202839" w:rsidRPr="00EB68A3" w:rsidRDefault="009C3C52" w:rsidP="00BB1292">
      <w:pPr>
        <w:rPr>
          <w:sz w:val="28"/>
          <w:szCs w:val="28"/>
        </w:rPr>
      </w:pPr>
      <w:r w:rsidRPr="00EB68A3">
        <w:rPr>
          <w:sz w:val="28"/>
          <w:szCs w:val="28"/>
        </w:rPr>
        <w:t>3 слайд.</w:t>
      </w:r>
    </w:p>
    <w:p w14:paraId="14E4D1B9" w14:textId="15D7D2D6" w:rsidR="00B3110F" w:rsidRPr="00EB68A3" w:rsidRDefault="009C3C52" w:rsidP="00BB1292">
      <w:pPr>
        <w:rPr>
          <w:sz w:val="28"/>
          <w:szCs w:val="28"/>
        </w:rPr>
      </w:pPr>
      <w:r w:rsidRPr="00EB68A3">
        <w:rPr>
          <w:sz w:val="28"/>
          <w:szCs w:val="28"/>
        </w:rPr>
        <w:t xml:space="preserve">С самого начала, Тьюринг хотел доказать неразрешимость «проблемы разрешимости», но в итоге </w:t>
      </w:r>
      <w:r w:rsidR="00C87C7D" w:rsidRPr="00EB68A3">
        <w:rPr>
          <w:sz w:val="28"/>
          <w:szCs w:val="28"/>
        </w:rPr>
        <w:t>он</w:t>
      </w:r>
      <w:r w:rsidRPr="00EB68A3">
        <w:rPr>
          <w:sz w:val="28"/>
          <w:szCs w:val="28"/>
        </w:rPr>
        <w:t xml:space="preserve"> выпустил статью, где описал строгую логико-математическую модель для разрешения логических проблем. Алан назвал ее «вычислительной машиной», но только потом она получила название «машины Тьюринга».</w:t>
      </w:r>
    </w:p>
    <w:p w14:paraId="3AE0780F" w14:textId="77777777" w:rsidR="00AD5C7D" w:rsidRPr="00EB68A3" w:rsidRDefault="00AD5C7D" w:rsidP="00BB1292">
      <w:pPr>
        <w:rPr>
          <w:sz w:val="28"/>
          <w:szCs w:val="28"/>
        </w:rPr>
      </w:pPr>
    </w:p>
    <w:p w14:paraId="41C6BD57" w14:textId="77777777" w:rsidR="00AD5C7D" w:rsidRPr="00EB68A3" w:rsidRDefault="00AD5C7D" w:rsidP="00BB1292">
      <w:pPr>
        <w:rPr>
          <w:sz w:val="28"/>
          <w:szCs w:val="28"/>
        </w:rPr>
      </w:pPr>
      <w:r w:rsidRPr="00EB68A3">
        <w:rPr>
          <w:sz w:val="28"/>
          <w:szCs w:val="28"/>
        </w:rPr>
        <w:t>4 слайд.</w:t>
      </w:r>
    </w:p>
    <w:p w14:paraId="3321FB44" w14:textId="77777777" w:rsidR="00AD5C7D" w:rsidRPr="00EB68A3" w:rsidRDefault="00AD5C7D" w:rsidP="00BB1292">
      <w:pPr>
        <w:rPr>
          <w:sz w:val="28"/>
          <w:szCs w:val="28"/>
        </w:rPr>
      </w:pPr>
      <w:r w:rsidRPr="00EB68A3">
        <w:rPr>
          <w:sz w:val="28"/>
          <w:szCs w:val="28"/>
        </w:rPr>
        <w:t>Машина Тьюринга является мысленным экспериментом для решений проблем математической логики. Она состоит из:</w:t>
      </w:r>
    </w:p>
    <w:p w14:paraId="4853326C" w14:textId="77777777" w:rsidR="00AD5C7D" w:rsidRPr="00EB68A3" w:rsidRDefault="00AD5C7D" w:rsidP="00BB1292">
      <w:pPr>
        <w:rPr>
          <w:sz w:val="28"/>
          <w:szCs w:val="28"/>
        </w:rPr>
      </w:pPr>
      <w:r w:rsidRPr="00EB68A3">
        <w:rPr>
          <w:sz w:val="28"/>
          <w:szCs w:val="28"/>
        </w:rPr>
        <w:t>• бесконечной ленты с ячейками;</w:t>
      </w:r>
    </w:p>
    <w:p w14:paraId="4E8202C5" w14:textId="77777777" w:rsidR="00AD5C7D" w:rsidRPr="00EB68A3" w:rsidRDefault="00AD5C7D" w:rsidP="00BB1292">
      <w:pPr>
        <w:rPr>
          <w:sz w:val="28"/>
          <w:szCs w:val="28"/>
        </w:rPr>
      </w:pPr>
      <w:r w:rsidRPr="00EB68A3">
        <w:rPr>
          <w:sz w:val="28"/>
          <w:szCs w:val="28"/>
        </w:rPr>
        <w:t>• автомата(головки) для чтения и записи;</w:t>
      </w:r>
    </w:p>
    <w:p w14:paraId="272340F0" w14:textId="45A4634B" w:rsidR="00AD5C7D" w:rsidRPr="00EB68A3" w:rsidRDefault="00AD5C7D" w:rsidP="00BB1292">
      <w:pPr>
        <w:rPr>
          <w:sz w:val="28"/>
          <w:szCs w:val="28"/>
        </w:rPr>
      </w:pPr>
      <w:r w:rsidRPr="00EB68A3">
        <w:rPr>
          <w:sz w:val="28"/>
          <w:szCs w:val="28"/>
        </w:rPr>
        <w:t>• самой вычислительной программы (логического устройства).</w:t>
      </w:r>
    </w:p>
    <w:p w14:paraId="4D16F6D0" w14:textId="77777777" w:rsidR="004948C0" w:rsidRPr="00EB68A3" w:rsidRDefault="004948C0" w:rsidP="00BB1292">
      <w:pPr>
        <w:rPr>
          <w:sz w:val="28"/>
          <w:szCs w:val="28"/>
        </w:rPr>
      </w:pPr>
    </w:p>
    <w:p w14:paraId="5B5DD5CB" w14:textId="5CEB315B" w:rsidR="00586406" w:rsidRPr="00EB68A3" w:rsidRDefault="00586406" w:rsidP="00BB1292">
      <w:pPr>
        <w:rPr>
          <w:sz w:val="28"/>
          <w:szCs w:val="28"/>
        </w:rPr>
      </w:pPr>
      <w:r w:rsidRPr="00EB68A3">
        <w:rPr>
          <w:sz w:val="28"/>
          <w:szCs w:val="28"/>
        </w:rPr>
        <w:t>5 слайд</w:t>
      </w:r>
      <w:r w:rsidRPr="00EB68A3">
        <w:rPr>
          <w:sz w:val="28"/>
          <w:szCs w:val="28"/>
        </w:rPr>
        <w:t>.</w:t>
      </w:r>
    </w:p>
    <w:p w14:paraId="783A8B7C" w14:textId="29F744E3" w:rsidR="00D317FC" w:rsidRPr="00EB68A3" w:rsidRDefault="00586406" w:rsidP="00BB1292">
      <w:pPr>
        <w:rPr>
          <w:sz w:val="28"/>
          <w:szCs w:val="28"/>
        </w:rPr>
      </w:pPr>
      <w:r w:rsidRPr="00EB68A3">
        <w:rPr>
          <w:sz w:val="28"/>
          <w:szCs w:val="28"/>
        </w:rPr>
        <w:t xml:space="preserve">Головка считывает данные с ячейки ленты, может стереть, перезаписать и передвинуться на другую ячейку, чтобы повторить действие. Действия головки определяются программой, которая записывается в виде таблицы с внешним и внутренним алфавитом. Внешний алфавит – конечное множество с символами. Внутренний алфавит – конечное </w:t>
      </w:r>
      <w:r w:rsidRPr="00EB68A3">
        <w:rPr>
          <w:sz w:val="28"/>
          <w:szCs w:val="28"/>
        </w:rPr>
        <w:lastRenderedPageBreak/>
        <w:t>множество, состоящее из состояний головки. Команды определяются пересечением внешнего и внутреннего алфавитов. На рисунке выше изображена лента, входная информация (11В). Исходное состояние головки — q1. Это состояние запускает работу машины. Выполнение операций прекращается после того, как головка считывает пассивное состояние — q0.</w:t>
      </w:r>
    </w:p>
    <w:p w14:paraId="2A0467AF" w14:textId="77777777" w:rsidR="008E1EFA" w:rsidRPr="00EB68A3" w:rsidRDefault="008E1EFA" w:rsidP="00BB1292">
      <w:pPr>
        <w:rPr>
          <w:sz w:val="28"/>
          <w:szCs w:val="28"/>
        </w:rPr>
      </w:pPr>
    </w:p>
    <w:p w14:paraId="6E84298E" w14:textId="2C01AAEC" w:rsidR="00D317FC" w:rsidRPr="00EB68A3" w:rsidRDefault="00EE6A77" w:rsidP="00BB1292">
      <w:pPr>
        <w:rPr>
          <w:sz w:val="28"/>
          <w:szCs w:val="28"/>
        </w:rPr>
      </w:pPr>
      <w:r w:rsidRPr="00EB68A3">
        <w:rPr>
          <w:sz w:val="28"/>
          <w:szCs w:val="28"/>
        </w:rPr>
        <w:t>6</w:t>
      </w:r>
      <w:r w:rsidR="00D317FC" w:rsidRPr="00EB68A3">
        <w:rPr>
          <w:sz w:val="28"/>
          <w:szCs w:val="28"/>
        </w:rPr>
        <w:t xml:space="preserve"> слайд </w:t>
      </w:r>
    </w:p>
    <w:p w14:paraId="7A85C679" w14:textId="0FDA33CF" w:rsidR="00D317FC" w:rsidRPr="00EB68A3" w:rsidRDefault="00D317FC" w:rsidP="00BB1292">
      <w:pPr>
        <w:rPr>
          <w:sz w:val="28"/>
          <w:szCs w:val="28"/>
        </w:rPr>
      </w:pPr>
      <w:r w:rsidRPr="00EB68A3">
        <w:rPr>
          <w:sz w:val="28"/>
          <w:szCs w:val="28"/>
        </w:rPr>
        <w:t>Машина, увеличивающая данное число на единицу — машина «1». В начале работы головка воспринимает заполненную ячейку (ячейку, содержащую символ 1), и внутренняя память машины находится в состоянии q1. В процессе работы машина находит справа пустую ячейку, печатает в ней единицу и останавливается. В результате работы машинное слово (далее слова указывать на слайде! Они идут сверху внизу по порядку появления новых) 01xq11y00 (где 1n означает последовательность из п единиц) преобразуется в слово 01x+yq010. Если простыми словами, то данная машина при считывании нуля начнет свою работу и далее обнаруживая 1 будет сдвигаться в право, пока не встретит 0 и не закончит работу.</w:t>
      </w:r>
    </w:p>
    <w:p w14:paraId="40F31144" w14:textId="1B29B243" w:rsidR="00D317FC" w:rsidRPr="00EB68A3" w:rsidRDefault="009B779B" w:rsidP="00BB1292">
      <w:pPr>
        <w:rPr>
          <w:sz w:val="28"/>
          <w:szCs w:val="28"/>
        </w:rPr>
      </w:pPr>
      <w:r w:rsidRPr="00EB68A3">
        <w:rPr>
          <w:sz w:val="28"/>
          <w:szCs w:val="28"/>
        </w:rPr>
        <w:t>ВОПРОС: Каким будет результат если в данную машину поместить подобную ленту? (011111100 изображенная на слайде). Ответ: (тыкнуть чтобы на сладе поменялось) предпоследняя ячейка будет перезаписана в 1</w:t>
      </w:r>
      <w:r w:rsidR="00EE6A77" w:rsidRPr="00EB68A3">
        <w:rPr>
          <w:sz w:val="28"/>
          <w:szCs w:val="28"/>
        </w:rPr>
        <w:t>.</w:t>
      </w:r>
    </w:p>
    <w:p w14:paraId="40132706" w14:textId="77777777" w:rsidR="00EE6A77" w:rsidRPr="00EB68A3" w:rsidRDefault="00EE6A77" w:rsidP="00BB1292">
      <w:pPr>
        <w:rPr>
          <w:sz w:val="28"/>
          <w:szCs w:val="28"/>
        </w:rPr>
      </w:pPr>
    </w:p>
    <w:p w14:paraId="4B77963D" w14:textId="379B917B" w:rsidR="00EE6A77" w:rsidRPr="00EB68A3" w:rsidRDefault="00EE6A77" w:rsidP="00EE6A77">
      <w:pPr>
        <w:rPr>
          <w:sz w:val="28"/>
          <w:szCs w:val="28"/>
        </w:rPr>
      </w:pPr>
      <w:r w:rsidRPr="00EB68A3">
        <w:rPr>
          <w:sz w:val="28"/>
          <w:szCs w:val="28"/>
        </w:rPr>
        <w:t>7</w:t>
      </w:r>
      <w:r w:rsidRPr="00EB68A3">
        <w:rPr>
          <w:sz w:val="28"/>
          <w:szCs w:val="28"/>
        </w:rPr>
        <w:t xml:space="preserve"> слайд</w:t>
      </w:r>
      <w:r w:rsidR="00C56C41" w:rsidRPr="00EB68A3">
        <w:rPr>
          <w:sz w:val="28"/>
          <w:szCs w:val="28"/>
        </w:rPr>
        <w:t>.</w:t>
      </w:r>
      <w:r w:rsidRPr="00EB68A3">
        <w:rPr>
          <w:sz w:val="28"/>
          <w:szCs w:val="28"/>
        </w:rPr>
        <w:br/>
        <w:t>Машина Тьюринга используется как проверка на существование алгоритма для решения какой либо задачи. Если задачу можно решить с помощью алгоритма, то только тогда, когда данный алгоритм возможно представить как программу для машины Тьюринга. Один умелец, Ричард Редл, создал физическую модель машины Тьюринга, потратив на воспроизведение шесть месяцев (фото сверху). Так-же интернет-пользователи умудрялись создавать машину Тьюринга в Excel (фото снизу).</w:t>
      </w:r>
    </w:p>
    <w:p w14:paraId="1ECDC5E9" w14:textId="5968C6FE" w:rsidR="00675558" w:rsidRPr="00EB68A3" w:rsidRDefault="00675558" w:rsidP="00BB1292">
      <w:pPr>
        <w:rPr>
          <w:sz w:val="28"/>
          <w:szCs w:val="28"/>
        </w:rPr>
      </w:pPr>
    </w:p>
    <w:p w14:paraId="1D6CCBB4" w14:textId="77777777" w:rsidR="00675558" w:rsidRPr="00EB68A3" w:rsidRDefault="00675558" w:rsidP="00BB1292">
      <w:pPr>
        <w:rPr>
          <w:sz w:val="28"/>
          <w:szCs w:val="28"/>
        </w:rPr>
      </w:pPr>
      <w:r w:rsidRPr="00EB68A3">
        <w:rPr>
          <w:sz w:val="28"/>
          <w:szCs w:val="28"/>
        </w:rPr>
        <w:lastRenderedPageBreak/>
        <w:t>8 слайд</w:t>
      </w:r>
      <w:r w:rsidRPr="00EB68A3">
        <w:rPr>
          <w:sz w:val="28"/>
          <w:szCs w:val="28"/>
        </w:rPr>
        <w:t>.</w:t>
      </w:r>
    </w:p>
    <w:p w14:paraId="4EB2BB71" w14:textId="77777777" w:rsidR="00814906" w:rsidRPr="00EB68A3" w:rsidRDefault="00814906" w:rsidP="00814906">
      <w:pPr>
        <w:rPr>
          <w:sz w:val="28"/>
          <w:szCs w:val="28"/>
        </w:rPr>
      </w:pPr>
      <w:r w:rsidRPr="00EB68A3">
        <w:rPr>
          <w:sz w:val="28"/>
          <w:szCs w:val="28"/>
        </w:rPr>
        <w:t>На данном слайде можно увидеть реализацию машины Тьюринга на php Данный код является аналогом машины Тьюринга</w:t>
      </w:r>
      <w:r w:rsidRPr="00EB68A3">
        <w:rPr>
          <w:sz w:val="28"/>
          <w:szCs w:val="28"/>
        </w:rPr>
        <w:t>.</w:t>
      </w:r>
    </w:p>
    <w:p w14:paraId="4912612D" w14:textId="77777777" w:rsidR="00814906" w:rsidRPr="00EB68A3" w:rsidRDefault="00814906" w:rsidP="00814906">
      <w:pPr>
        <w:rPr>
          <w:sz w:val="28"/>
          <w:szCs w:val="28"/>
        </w:rPr>
      </w:pPr>
      <w:r w:rsidRPr="00EB68A3">
        <w:rPr>
          <w:sz w:val="28"/>
          <w:szCs w:val="28"/>
        </w:rPr>
        <w:t>И так перейдем к объяснению кода :</w:t>
      </w:r>
    </w:p>
    <w:p w14:paraId="2C0D75C6" w14:textId="1FD4FD9E" w:rsidR="00814906" w:rsidRPr="00EB68A3" w:rsidRDefault="00814906" w:rsidP="00814906">
      <w:pPr>
        <w:rPr>
          <w:sz w:val="28"/>
          <w:szCs w:val="28"/>
        </w:rPr>
      </w:pPr>
      <w:r w:rsidRPr="00EB68A3">
        <w:rPr>
          <w:sz w:val="28"/>
          <w:szCs w:val="28"/>
        </w:rPr>
        <w:t xml:space="preserve">Машина является классом со своими атрибутами и методами </w:t>
      </w:r>
    </w:p>
    <w:p w14:paraId="1B6BEB1F" w14:textId="7C633742" w:rsidR="00814906" w:rsidRPr="00EB68A3" w:rsidRDefault="00814906" w:rsidP="00814906">
      <w:pPr>
        <w:rPr>
          <w:sz w:val="28"/>
          <w:szCs w:val="28"/>
        </w:rPr>
      </w:pPr>
      <w:r w:rsidRPr="00EB68A3">
        <w:rPr>
          <w:sz w:val="28"/>
          <w:szCs w:val="28"/>
        </w:rPr>
        <w:t xml:space="preserve">В коде  </w:t>
      </w:r>
      <w:r w:rsidR="00AD4D94" w:rsidRPr="00EB68A3">
        <w:rPr>
          <w:sz w:val="28"/>
          <w:szCs w:val="28"/>
        </w:rPr>
        <w:t>присутствуют</w:t>
      </w:r>
      <w:r w:rsidRPr="00EB68A3">
        <w:rPr>
          <w:sz w:val="28"/>
          <w:szCs w:val="28"/>
        </w:rPr>
        <w:t xml:space="preserve"> вспомогательные метода : move , getsumfol </w:t>
      </w:r>
    </w:p>
    <w:p w14:paraId="1627D4F6" w14:textId="77777777" w:rsidR="00814906" w:rsidRPr="00EB68A3" w:rsidRDefault="00814906" w:rsidP="00814906">
      <w:pPr>
        <w:rPr>
          <w:sz w:val="28"/>
          <w:szCs w:val="28"/>
        </w:rPr>
      </w:pPr>
      <w:r w:rsidRPr="00EB68A3">
        <w:rPr>
          <w:sz w:val="28"/>
          <w:szCs w:val="28"/>
        </w:rPr>
        <w:t>Главным методом является run где написан сам алгоритм</w:t>
      </w:r>
    </w:p>
    <w:p w14:paraId="516095D4" w14:textId="48FD4DA2" w:rsidR="00675558" w:rsidRPr="00EB68A3" w:rsidRDefault="00814906" w:rsidP="00814906">
      <w:pPr>
        <w:rPr>
          <w:sz w:val="28"/>
          <w:szCs w:val="28"/>
        </w:rPr>
      </w:pPr>
      <w:r w:rsidRPr="00EB68A3">
        <w:rPr>
          <w:sz w:val="28"/>
          <w:szCs w:val="28"/>
        </w:rPr>
        <w:t xml:space="preserve">В нем мы </w:t>
      </w:r>
      <w:r w:rsidR="00AD4D94" w:rsidRPr="00EB68A3">
        <w:rPr>
          <w:sz w:val="28"/>
          <w:szCs w:val="28"/>
        </w:rPr>
        <w:t>проверим</w:t>
      </w:r>
      <w:r w:rsidRPr="00EB68A3">
        <w:rPr>
          <w:sz w:val="28"/>
          <w:szCs w:val="28"/>
        </w:rPr>
        <w:t xml:space="preserve"> правильность написания вводимой строки.  Далее "машина" перемещает головку.</w:t>
      </w:r>
    </w:p>
    <w:p w14:paraId="06F1C763" w14:textId="77777777" w:rsidR="00814906" w:rsidRPr="00EB68A3" w:rsidRDefault="00814906" w:rsidP="00814906">
      <w:pPr>
        <w:rPr>
          <w:sz w:val="28"/>
          <w:szCs w:val="28"/>
        </w:rPr>
      </w:pPr>
    </w:p>
    <w:p w14:paraId="4B320FC0" w14:textId="681F56DE" w:rsidR="00675558" w:rsidRDefault="00A07909" w:rsidP="00BB1292">
      <w:pPr>
        <w:rPr>
          <w:sz w:val="28"/>
          <w:szCs w:val="28"/>
        </w:rPr>
      </w:pPr>
      <w:r>
        <w:rPr>
          <w:sz w:val="28"/>
          <w:szCs w:val="28"/>
        </w:rPr>
        <w:t>9</w:t>
      </w:r>
      <w:r w:rsidR="00675558" w:rsidRPr="00EB68A3">
        <w:rPr>
          <w:sz w:val="28"/>
          <w:szCs w:val="28"/>
        </w:rPr>
        <w:t xml:space="preserve"> слайд</w:t>
      </w:r>
      <w:r w:rsidR="00675558" w:rsidRPr="00EB68A3">
        <w:rPr>
          <w:sz w:val="28"/>
          <w:szCs w:val="28"/>
        </w:rPr>
        <w:t>.</w:t>
      </w:r>
      <w:r w:rsidR="00675558" w:rsidRPr="00EB68A3">
        <w:rPr>
          <w:sz w:val="28"/>
          <w:szCs w:val="28"/>
        </w:rPr>
        <w:t xml:space="preserve"> </w:t>
      </w:r>
    </w:p>
    <w:p w14:paraId="41761B8A" w14:textId="77777777" w:rsidR="00A07909" w:rsidRPr="00A07909" w:rsidRDefault="00A07909" w:rsidP="00A07909">
      <w:pPr>
        <w:rPr>
          <w:sz w:val="28"/>
          <w:szCs w:val="28"/>
        </w:rPr>
      </w:pPr>
      <w:r w:rsidRPr="00A07909">
        <w:rPr>
          <w:sz w:val="28"/>
          <w:szCs w:val="28"/>
        </w:rPr>
        <w:t xml:space="preserve">На этом слайде показан простой пример использования машины Тьюринга. Здесь в q0 записываются ключи которые мы будем меня(R сдвиг головки в право) </w:t>
      </w:r>
    </w:p>
    <w:p w14:paraId="477B7B38" w14:textId="6B0B571F" w:rsidR="00A07909" w:rsidRPr="00EB68A3" w:rsidRDefault="00A07909" w:rsidP="00A07909">
      <w:pPr>
        <w:rPr>
          <w:sz w:val="28"/>
          <w:szCs w:val="28"/>
        </w:rPr>
      </w:pPr>
      <w:r w:rsidRPr="00A07909">
        <w:rPr>
          <w:sz w:val="28"/>
          <w:szCs w:val="28"/>
        </w:rPr>
        <w:t>То есть алгоритм изменит  0101 на 1010</w:t>
      </w:r>
    </w:p>
    <w:p w14:paraId="5E457F28" w14:textId="77777777" w:rsidR="00A07909" w:rsidRDefault="00A07909" w:rsidP="00BB1292">
      <w:pPr>
        <w:rPr>
          <w:sz w:val="28"/>
          <w:szCs w:val="28"/>
        </w:rPr>
      </w:pPr>
    </w:p>
    <w:p w14:paraId="55762DB8" w14:textId="28222100" w:rsidR="00A07909" w:rsidRDefault="00A07909" w:rsidP="00BB1292">
      <w:pPr>
        <w:rPr>
          <w:sz w:val="28"/>
          <w:szCs w:val="28"/>
        </w:rPr>
      </w:pPr>
      <w:r>
        <w:rPr>
          <w:sz w:val="28"/>
          <w:szCs w:val="28"/>
        </w:rPr>
        <w:t>10</w:t>
      </w:r>
      <w:r w:rsidRPr="00EB68A3">
        <w:rPr>
          <w:sz w:val="28"/>
          <w:szCs w:val="28"/>
        </w:rPr>
        <w:t xml:space="preserve"> слайд. </w:t>
      </w:r>
    </w:p>
    <w:p w14:paraId="7132D18F" w14:textId="70718322" w:rsidR="00675558" w:rsidRPr="00EB68A3" w:rsidRDefault="00675558" w:rsidP="00BB1292">
      <w:pPr>
        <w:rPr>
          <w:sz w:val="28"/>
          <w:szCs w:val="28"/>
        </w:rPr>
      </w:pPr>
      <w:r w:rsidRPr="00EB68A3">
        <w:rPr>
          <w:sz w:val="28"/>
          <w:szCs w:val="28"/>
        </w:rPr>
        <w:t>Заключение!</w:t>
      </w:r>
    </w:p>
    <w:p w14:paraId="65F3A629" w14:textId="63EE24EB" w:rsidR="00675558" w:rsidRPr="00EB68A3" w:rsidRDefault="00B33336" w:rsidP="00BB1292">
      <w:pPr>
        <w:rPr>
          <w:sz w:val="28"/>
          <w:szCs w:val="28"/>
        </w:rPr>
      </w:pPr>
      <w:r w:rsidRPr="00EB68A3">
        <w:rPr>
          <w:sz w:val="28"/>
          <w:szCs w:val="28"/>
        </w:rPr>
        <w:t>Машина Тьюринга стала первой моделью универсальных вычислений, до сих пор остающейся самой популярной среди всех моделей вычислений. Также Тьюринг своей машиной описал работу современных компьютеров задолго до их появления. Тьюринг в своей машине использовал двоичную систему счисления в те времена, когда преобладала десятичная. Никто не нашел более эффективную модель вычислений, чем машина Тьюринга.</w:t>
      </w:r>
    </w:p>
    <w:p w14:paraId="0ADC18CB" w14:textId="7BF340AB" w:rsidR="00A14449" w:rsidRDefault="00A14449" w:rsidP="00BB1292">
      <w:pPr>
        <w:rPr>
          <w:sz w:val="28"/>
          <w:szCs w:val="28"/>
        </w:rPr>
      </w:pPr>
      <w:r w:rsidRPr="00EB68A3">
        <w:rPr>
          <w:sz w:val="28"/>
          <w:szCs w:val="28"/>
        </w:rPr>
        <w:t>ВОПРОС: как вы думаете почему машина Тьюринга стала прорывной?</w:t>
      </w:r>
    </w:p>
    <w:p w14:paraId="0D6CA62F" w14:textId="1C123175" w:rsidR="00AD4D94" w:rsidRDefault="00AD4D94" w:rsidP="00BB1292">
      <w:pPr>
        <w:rPr>
          <w:sz w:val="28"/>
          <w:szCs w:val="28"/>
        </w:rPr>
      </w:pPr>
      <w:r w:rsidRPr="00EB68A3">
        <w:rPr>
          <w:sz w:val="28"/>
          <w:szCs w:val="28"/>
        </w:rPr>
        <w:t xml:space="preserve">ВОПРОС: </w:t>
      </w:r>
      <w:r>
        <w:rPr>
          <w:sz w:val="28"/>
          <w:szCs w:val="28"/>
        </w:rPr>
        <w:t>какой вопрос побудил Тьюринга к созданию данной машины? Кто задал данный вопрос.</w:t>
      </w:r>
    </w:p>
    <w:p w14:paraId="401A17E4" w14:textId="73A7F4F1" w:rsidR="00AD4D94" w:rsidRPr="00EB68A3" w:rsidRDefault="00AD4D94" w:rsidP="00BB1292">
      <w:pPr>
        <w:rPr>
          <w:sz w:val="28"/>
          <w:szCs w:val="28"/>
        </w:rPr>
      </w:pPr>
      <w:r w:rsidRPr="00EB68A3">
        <w:rPr>
          <w:sz w:val="28"/>
          <w:szCs w:val="28"/>
        </w:rPr>
        <w:lastRenderedPageBreak/>
        <w:t>«Есть ли конкретный метод или механический процесс, который можно применить к математическому утверждению, и он ответит, доказуемо ли это утверждение?»</w:t>
      </w:r>
    </w:p>
    <w:p w14:paraId="34394429" w14:textId="77777777" w:rsidR="00924B98" w:rsidRPr="00EB68A3" w:rsidRDefault="00924B98" w:rsidP="00BB1292">
      <w:pPr>
        <w:rPr>
          <w:sz w:val="28"/>
          <w:szCs w:val="28"/>
        </w:rPr>
      </w:pPr>
    </w:p>
    <w:sectPr w:rsidR="00924B98" w:rsidRPr="00EB68A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938"/>
    <w:rsid w:val="000D1C53"/>
    <w:rsid w:val="00202839"/>
    <w:rsid w:val="004948C0"/>
    <w:rsid w:val="00586406"/>
    <w:rsid w:val="0062387D"/>
    <w:rsid w:val="00675558"/>
    <w:rsid w:val="00814906"/>
    <w:rsid w:val="008E1EFA"/>
    <w:rsid w:val="00924B98"/>
    <w:rsid w:val="009B7278"/>
    <w:rsid w:val="009B779B"/>
    <w:rsid w:val="009C3C52"/>
    <w:rsid w:val="00A07909"/>
    <w:rsid w:val="00A11FE4"/>
    <w:rsid w:val="00A14449"/>
    <w:rsid w:val="00AD4D94"/>
    <w:rsid w:val="00AD5C7D"/>
    <w:rsid w:val="00B3110F"/>
    <w:rsid w:val="00B33336"/>
    <w:rsid w:val="00B83ABD"/>
    <w:rsid w:val="00BB1292"/>
    <w:rsid w:val="00BF5938"/>
    <w:rsid w:val="00C56C41"/>
    <w:rsid w:val="00C87C7D"/>
    <w:rsid w:val="00D317FC"/>
    <w:rsid w:val="00EB68A3"/>
    <w:rsid w:val="00EE6A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F415E"/>
  <w15:chartTrackingRefBased/>
  <w15:docId w15:val="{2AD9F90C-016E-4A52-A435-1EE09CB65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7909"/>
  </w:style>
  <w:style w:type="paragraph" w:styleId="1">
    <w:name w:val="heading 1"/>
    <w:basedOn w:val="a"/>
    <w:next w:val="a"/>
    <w:link w:val="10"/>
    <w:uiPriority w:val="9"/>
    <w:qFormat/>
    <w:rsid w:val="00BF59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F59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F593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F593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F593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F593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593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593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593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F593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F593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F593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F593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F593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F593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F5938"/>
    <w:rPr>
      <w:rFonts w:eastAsiaTheme="majorEastAsia" w:cstheme="majorBidi"/>
      <w:color w:val="595959" w:themeColor="text1" w:themeTint="A6"/>
    </w:rPr>
  </w:style>
  <w:style w:type="character" w:customStyle="1" w:styleId="80">
    <w:name w:val="Заголовок 8 Знак"/>
    <w:basedOn w:val="a0"/>
    <w:link w:val="8"/>
    <w:uiPriority w:val="9"/>
    <w:semiHidden/>
    <w:rsid w:val="00BF593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F5938"/>
    <w:rPr>
      <w:rFonts w:eastAsiaTheme="majorEastAsia" w:cstheme="majorBidi"/>
      <w:color w:val="272727" w:themeColor="text1" w:themeTint="D8"/>
    </w:rPr>
  </w:style>
  <w:style w:type="paragraph" w:styleId="a3">
    <w:name w:val="Title"/>
    <w:basedOn w:val="a"/>
    <w:next w:val="a"/>
    <w:link w:val="a4"/>
    <w:uiPriority w:val="10"/>
    <w:qFormat/>
    <w:rsid w:val="00BF5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F59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593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F593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F5938"/>
    <w:pPr>
      <w:spacing w:before="160"/>
      <w:jc w:val="center"/>
    </w:pPr>
    <w:rPr>
      <w:i/>
      <w:iCs/>
      <w:color w:val="404040" w:themeColor="text1" w:themeTint="BF"/>
    </w:rPr>
  </w:style>
  <w:style w:type="character" w:customStyle="1" w:styleId="22">
    <w:name w:val="Цитата 2 Знак"/>
    <w:basedOn w:val="a0"/>
    <w:link w:val="21"/>
    <w:uiPriority w:val="29"/>
    <w:rsid w:val="00BF5938"/>
    <w:rPr>
      <w:i/>
      <w:iCs/>
      <w:color w:val="404040" w:themeColor="text1" w:themeTint="BF"/>
    </w:rPr>
  </w:style>
  <w:style w:type="paragraph" w:styleId="a7">
    <w:name w:val="List Paragraph"/>
    <w:basedOn w:val="a"/>
    <w:uiPriority w:val="34"/>
    <w:qFormat/>
    <w:rsid w:val="00BF5938"/>
    <w:pPr>
      <w:ind w:left="720"/>
      <w:contextualSpacing/>
    </w:pPr>
  </w:style>
  <w:style w:type="character" w:styleId="a8">
    <w:name w:val="Intense Emphasis"/>
    <w:basedOn w:val="a0"/>
    <w:uiPriority w:val="21"/>
    <w:qFormat/>
    <w:rsid w:val="00BF5938"/>
    <w:rPr>
      <w:i/>
      <w:iCs/>
      <w:color w:val="0F4761" w:themeColor="accent1" w:themeShade="BF"/>
    </w:rPr>
  </w:style>
  <w:style w:type="paragraph" w:styleId="a9">
    <w:name w:val="Intense Quote"/>
    <w:basedOn w:val="a"/>
    <w:next w:val="a"/>
    <w:link w:val="aa"/>
    <w:uiPriority w:val="30"/>
    <w:qFormat/>
    <w:rsid w:val="00BF59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F5938"/>
    <w:rPr>
      <w:i/>
      <w:iCs/>
      <w:color w:val="0F4761" w:themeColor="accent1" w:themeShade="BF"/>
    </w:rPr>
  </w:style>
  <w:style w:type="character" w:styleId="ab">
    <w:name w:val="Intense Reference"/>
    <w:basedOn w:val="a0"/>
    <w:uiPriority w:val="32"/>
    <w:qFormat/>
    <w:rsid w:val="00BF59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666</Words>
  <Characters>3798</Characters>
  <Application>Microsoft Office Word</Application>
  <DocSecurity>0</DocSecurity>
  <Lines>31</Lines>
  <Paragraphs>8</Paragraphs>
  <ScaleCrop>false</ScaleCrop>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Игнашев</dc:creator>
  <cp:keywords/>
  <dc:description/>
  <cp:lastModifiedBy>Никита Игнашев</cp:lastModifiedBy>
  <cp:revision>26</cp:revision>
  <dcterms:created xsi:type="dcterms:W3CDTF">2024-11-21T12:59:00Z</dcterms:created>
  <dcterms:modified xsi:type="dcterms:W3CDTF">2024-11-21T13:21:00Z</dcterms:modified>
</cp:coreProperties>
</file>