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34CFB" w14:textId="77777777" w:rsidR="00532509" w:rsidRDefault="00532509" w:rsidP="0053250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Практическая работа</w:t>
      </w:r>
      <w:r w:rsidRPr="00532509">
        <w:rPr>
          <w:rFonts w:ascii="Times New Roman" w:hAnsi="Times New Roman" w:cs="Times New Roman"/>
          <w:b/>
          <w:sz w:val="36"/>
          <w:szCs w:val="36"/>
        </w:rPr>
        <w:t xml:space="preserve"> №1</w:t>
      </w:r>
      <w:r>
        <w:rPr>
          <w:rFonts w:ascii="Times New Roman" w:hAnsi="Times New Roman" w:cs="Times New Roman"/>
          <w:b/>
          <w:sz w:val="36"/>
          <w:szCs w:val="36"/>
        </w:rPr>
        <w:t>.</w:t>
      </w:r>
    </w:p>
    <w:p w14:paraId="3A6CECA9" w14:textId="77777777" w:rsidR="00532509" w:rsidRPr="00532509" w:rsidRDefault="00532509" w:rsidP="0053250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FBFE110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b/>
          <w:sz w:val="32"/>
          <w:szCs w:val="32"/>
        </w:rPr>
        <w:t>Наименование: Разработка сценария внедрения программного продукта для рабочего места.</w:t>
      </w:r>
    </w:p>
    <w:p w14:paraId="7F2A2290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b/>
          <w:sz w:val="28"/>
          <w:szCs w:val="28"/>
        </w:rPr>
        <w:t>Продолжительность проведения:</w:t>
      </w:r>
      <w:r w:rsidR="00C72DA5">
        <w:rPr>
          <w:rFonts w:ascii="Times New Roman" w:hAnsi="Times New Roman" w:cs="Times New Roman"/>
          <w:sz w:val="28"/>
          <w:szCs w:val="28"/>
        </w:rPr>
        <w:t xml:space="preserve"> 8 </w:t>
      </w:r>
      <w:r w:rsidRPr="00532509">
        <w:rPr>
          <w:rFonts w:ascii="Times New Roman" w:hAnsi="Times New Roman" w:cs="Times New Roman"/>
          <w:sz w:val="28"/>
          <w:szCs w:val="28"/>
        </w:rPr>
        <w:t>час</w:t>
      </w:r>
      <w:r w:rsidR="00C72DA5">
        <w:rPr>
          <w:rFonts w:ascii="Times New Roman" w:hAnsi="Times New Roman" w:cs="Times New Roman"/>
          <w:sz w:val="28"/>
          <w:szCs w:val="28"/>
        </w:rPr>
        <w:t>ов</w:t>
      </w:r>
      <w:r w:rsidRPr="00532509">
        <w:rPr>
          <w:rFonts w:ascii="Times New Roman" w:hAnsi="Times New Roman" w:cs="Times New Roman"/>
          <w:sz w:val="28"/>
          <w:szCs w:val="28"/>
        </w:rPr>
        <w:t>.</w:t>
      </w:r>
    </w:p>
    <w:p w14:paraId="0E7CE2FB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b/>
          <w:sz w:val="28"/>
          <w:szCs w:val="28"/>
        </w:rPr>
        <w:t>Цель практической работы:</w:t>
      </w:r>
      <w:r w:rsidRPr="00532509">
        <w:rPr>
          <w:rFonts w:ascii="Times New Roman" w:hAnsi="Times New Roman" w:cs="Times New Roman"/>
          <w:sz w:val="28"/>
          <w:szCs w:val="28"/>
        </w:rPr>
        <w:t xml:space="preserve"> получение навыков разработки сценария внедрения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программного продукта.</w:t>
      </w:r>
    </w:p>
    <w:p w14:paraId="681C639D" w14:textId="77777777" w:rsid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b/>
          <w:sz w:val="28"/>
          <w:szCs w:val="28"/>
        </w:rPr>
        <w:t>Материалы, оборудование, программное обеспечение:</w:t>
      </w:r>
      <w:r w:rsidRPr="00532509">
        <w:rPr>
          <w:rFonts w:ascii="Times New Roman" w:hAnsi="Times New Roman" w:cs="Times New Roman"/>
          <w:sz w:val="28"/>
          <w:szCs w:val="28"/>
        </w:rPr>
        <w:t xml:space="preserve"> персональный компьютер,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операционная система Windows, текстовый процессор MS Word, методические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рекомендации.</w:t>
      </w:r>
    </w:p>
    <w:p w14:paraId="2426733A" w14:textId="77777777" w:rsidR="002C0049" w:rsidRPr="00532509" w:rsidRDefault="002C004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1F2ED7" w14:textId="77777777" w:rsidR="00532509" w:rsidRPr="00532509" w:rsidRDefault="00532509" w:rsidP="005325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2509">
        <w:rPr>
          <w:rFonts w:ascii="Times New Roman" w:hAnsi="Times New Roman" w:cs="Times New Roman"/>
          <w:b/>
          <w:sz w:val="28"/>
          <w:szCs w:val="28"/>
        </w:rPr>
        <w:t>Краткие теоретические сведения.</w:t>
      </w:r>
    </w:p>
    <w:p w14:paraId="3154E5D8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Полный спектр работ согласно пожеланиям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заказчика, начиная от инсталляции, адаптации и наладки программного обеспечения и 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интеграции с устройствами и передачи в эксплуатацию, называется внедрением ПО в систему.</w:t>
      </w:r>
    </w:p>
    <w:p w14:paraId="21024D23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Время и стоимость комплекса работ зависят от множества факторов и критериев выполнения,</w:t>
      </w:r>
    </w:p>
    <w:p w14:paraId="7055FDFF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указанных заказчиком или необходимых для стабильности, таких как:</w:t>
      </w:r>
    </w:p>
    <w:p w14:paraId="2DFE0803" w14:textId="77777777" w:rsidR="00532509" w:rsidRPr="00532509" w:rsidRDefault="00532509" w:rsidP="0053250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готовность персонала компании к переходу на новое ПО или его освоению;</w:t>
      </w:r>
    </w:p>
    <w:p w14:paraId="058635FB" w14:textId="77777777" w:rsidR="00532509" w:rsidRPr="00532509" w:rsidRDefault="00532509" w:rsidP="0053250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наличие необходимых для выполнения аппаратных средств;</w:t>
      </w:r>
    </w:p>
    <w:p w14:paraId="08D19E53" w14:textId="77777777" w:rsidR="00532509" w:rsidRPr="00532509" w:rsidRDefault="00532509" w:rsidP="0053250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особенностей выполнения работы;</w:t>
      </w:r>
    </w:p>
    <w:p w14:paraId="6CB39C35" w14:textId="77777777" w:rsidR="00532509" w:rsidRPr="00532509" w:rsidRDefault="00532509" w:rsidP="0053250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масштаба предполагаемых действий;</w:t>
      </w:r>
    </w:p>
    <w:p w14:paraId="417C9716" w14:textId="77777777" w:rsidR="00532509" w:rsidRPr="00532509" w:rsidRDefault="00532509" w:rsidP="0053250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состояния баз данных на текущий момент, наличия резервных копий на</w:t>
      </w:r>
    </w:p>
    <w:p w14:paraId="63BD0E51" w14:textId="77777777" w:rsidR="00532509" w:rsidRPr="00532509" w:rsidRDefault="00532509" w:rsidP="0053250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крайний случай;</w:t>
      </w:r>
    </w:p>
    <w:p w14:paraId="66DB25C5" w14:textId="77777777" w:rsidR="00532509" w:rsidRPr="00532509" w:rsidRDefault="00532509" w:rsidP="0053250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наличия и работоспособности каналов связи.</w:t>
      </w:r>
    </w:p>
    <w:p w14:paraId="0044E970" w14:textId="77777777" w:rsidR="00532509" w:rsidRPr="00532509" w:rsidRDefault="00532509" w:rsidP="005325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2509">
        <w:rPr>
          <w:rFonts w:ascii="Times New Roman" w:hAnsi="Times New Roman" w:cs="Times New Roman"/>
          <w:b/>
          <w:sz w:val="28"/>
          <w:szCs w:val="28"/>
        </w:rPr>
        <w:t>Процесс поэтапного внедрения программного обеспечения</w:t>
      </w:r>
    </w:p>
    <w:p w14:paraId="6EBC0C41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Поскольку процедура внедрения ПО может вызвать перебои в работе компании,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процесс разделяется на несколько этапов, каждый из которых имеет свои нюансы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осуществляется после строгого согласования с заказчиком.</w:t>
      </w:r>
    </w:p>
    <w:p w14:paraId="3F2F1E03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32509">
        <w:rPr>
          <w:rFonts w:ascii="Times New Roman" w:hAnsi="Times New Roman" w:cs="Times New Roman"/>
          <w:b/>
          <w:sz w:val="28"/>
          <w:szCs w:val="28"/>
        </w:rPr>
        <w:t>Этап 1. Обследование компании</w:t>
      </w:r>
    </w:p>
    <w:p w14:paraId="0D9F3FD2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Перед созданием проекта выполняется исследование текущей работы компании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профессионалами. По окончании предварительного обследования и аудита заказчик получает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рекомендации, связанные с разработкой технического задания на производство работ. В нем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уделяется внимание каждой мельчайшей детали, подробно описаны требования по:</w:t>
      </w:r>
    </w:p>
    <w:p w14:paraId="31600FE4" w14:textId="77777777" w:rsidR="00532509" w:rsidRPr="00532509" w:rsidRDefault="00532509" w:rsidP="0053250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подготовке и требованиям к техсредствам;</w:t>
      </w:r>
    </w:p>
    <w:p w14:paraId="4D4E64EF" w14:textId="77777777" w:rsidR="00532509" w:rsidRPr="00532509" w:rsidRDefault="00532509" w:rsidP="0053250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формату хранения и передачи данных и резервных архивов;</w:t>
      </w:r>
    </w:p>
    <w:p w14:paraId="53830D20" w14:textId="77777777" w:rsidR="00532509" w:rsidRPr="00532509" w:rsidRDefault="00532509" w:rsidP="0053250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составу и выполнению подготовительных работ для объекта;</w:t>
      </w:r>
    </w:p>
    <w:p w14:paraId="659B5878" w14:textId="77777777" w:rsidR="00532509" w:rsidRPr="00532509" w:rsidRDefault="00532509" w:rsidP="0053250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конфигурированию системы передачи информации;</w:t>
      </w:r>
    </w:p>
    <w:p w14:paraId="139DD740" w14:textId="77777777" w:rsidR="00532509" w:rsidRPr="00532509" w:rsidRDefault="00532509" w:rsidP="0053250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работе общего и прикладного программного обеспечения.</w:t>
      </w:r>
    </w:p>
    <w:p w14:paraId="29577C0E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Качественно составленное ТЗ гарантирует точность выполнения работ.</w:t>
      </w:r>
    </w:p>
    <w:p w14:paraId="1C3EFBB5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32509">
        <w:rPr>
          <w:rFonts w:ascii="Times New Roman" w:hAnsi="Times New Roman" w:cs="Times New Roman"/>
          <w:b/>
          <w:sz w:val="28"/>
          <w:szCs w:val="28"/>
        </w:rPr>
        <w:lastRenderedPageBreak/>
        <w:t>Этап 2. Составление контракта на производство работ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374B0155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Контракт на производство работ составляется по совместному заключению заказчика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компании после выполнения анализа ТЗ.</w:t>
      </w:r>
    </w:p>
    <w:p w14:paraId="537EE4A8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Этот период — оценочный. Поскольку план работ назначен и сроки определены,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компания-исполнитель может оценить всю процедуру в комплексе и определиться с ценой.</w:t>
      </w:r>
    </w:p>
    <w:p w14:paraId="4616E583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Чаще всего первичный этап производится бесплатно или становится таковым на основании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последующего заказа. Цена на выполнение работ по интеграции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может зависеть от следующих факторов:</w:t>
      </w:r>
    </w:p>
    <w:p w14:paraId="776F9C51" w14:textId="77777777" w:rsidR="00532509" w:rsidRPr="00532509" w:rsidRDefault="00532509" w:rsidP="00532509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состава и количества рабочих мест, подсистем и модулей;</w:t>
      </w:r>
    </w:p>
    <w:p w14:paraId="0FCCC571" w14:textId="77777777" w:rsidR="00532509" w:rsidRPr="00532509" w:rsidRDefault="00532509" w:rsidP="00532509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проведения дополнительных работ по интеграции с другими подсистемами и</w:t>
      </w:r>
    </w:p>
    <w:p w14:paraId="3DBF36D3" w14:textId="77777777" w:rsidR="00532509" w:rsidRPr="00532509" w:rsidRDefault="00532509" w:rsidP="00532509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системами, а также сложности ее исполнения;</w:t>
      </w:r>
    </w:p>
    <w:p w14:paraId="6BA70E06" w14:textId="77777777" w:rsidR="00532509" w:rsidRPr="00532509" w:rsidRDefault="00532509" w:rsidP="00D50C9A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объема хранимой в БД информации и ее состояния (работоспособности и наличие резервных копий).</w:t>
      </w:r>
    </w:p>
    <w:p w14:paraId="02D1E010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32509">
        <w:rPr>
          <w:rFonts w:ascii="Times New Roman" w:hAnsi="Times New Roman" w:cs="Times New Roman"/>
          <w:b/>
          <w:sz w:val="28"/>
          <w:szCs w:val="28"/>
        </w:rPr>
        <w:t>Этап 3. Создание группы по внедрению ПО</w:t>
      </w:r>
    </w:p>
    <w:p w14:paraId="488D7E3C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Третий период также входит в подготовительные работы. Компанией-исполнителем</w:t>
      </w:r>
      <w:r w:rsidR="00986857">
        <w:rPr>
          <w:rFonts w:ascii="Times New Roman" w:hAnsi="Times New Roman" w:cs="Times New Roman"/>
          <w:sz w:val="28"/>
          <w:szCs w:val="28"/>
        </w:rPr>
        <w:t>.</w:t>
      </w:r>
    </w:p>
    <w:p w14:paraId="77309505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формируется группа внедрения программного обеспечения и назначаются ответственные.</w:t>
      </w:r>
    </w:p>
    <w:p w14:paraId="1DD1CDC4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32509">
        <w:rPr>
          <w:rFonts w:ascii="Times New Roman" w:hAnsi="Times New Roman" w:cs="Times New Roman"/>
          <w:b/>
          <w:sz w:val="28"/>
          <w:szCs w:val="28"/>
        </w:rPr>
        <w:t>Этап 4. Инсталляция и наладка ПО</w:t>
      </w:r>
    </w:p>
    <w:p w14:paraId="14CF8FE1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В этот период производится инсталляция программного обеспечения на серверах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клиентских машинах, подключение связи, а также проверка и наладка рабочего состояния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системы и ее тестирование под нагрузкой. В стандартный перечень работ по четвертому этапу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входит:</w:t>
      </w:r>
    </w:p>
    <w:p w14:paraId="79CF5CA3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 xml:space="preserve"> установка и подготовка общесистемного ПО сервера;</w:t>
      </w:r>
    </w:p>
    <w:p w14:paraId="2321D85F" w14:textId="77777777" w:rsidR="00532509" w:rsidRPr="00532509" w:rsidRDefault="00532509" w:rsidP="00532509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инсталляция и наладка компонентов и функций серверной платформы;</w:t>
      </w:r>
    </w:p>
    <w:p w14:paraId="6476716D" w14:textId="77777777" w:rsidR="00532509" w:rsidRPr="00532509" w:rsidRDefault="00532509" w:rsidP="00532509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создание таблиц баз данных, загрузка информации и интеграция;</w:t>
      </w:r>
    </w:p>
    <w:p w14:paraId="2EEA564A" w14:textId="77777777" w:rsidR="00532509" w:rsidRPr="00532509" w:rsidRDefault="00532509" w:rsidP="00D31CD9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перенос БД (при необходимости), конвертация в нужный формат, наладка и создание рабочих копий ПО, подготовка программ;</w:t>
      </w:r>
    </w:p>
    <w:p w14:paraId="6EFD19BD" w14:textId="77777777" w:rsidR="00532509" w:rsidRPr="00532509" w:rsidRDefault="00532509" w:rsidP="00DD2582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установка и подготовка клиентских машин (</w:t>
      </w:r>
      <w:proofErr w:type="spellStart"/>
      <w:r w:rsidRPr="00532509">
        <w:rPr>
          <w:rFonts w:ascii="Times New Roman" w:hAnsi="Times New Roman" w:cs="Times New Roman"/>
          <w:sz w:val="28"/>
          <w:szCs w:val="28"/>
        </w:rPr>
        <w:t>общеприкладное</w:t>
      </w:r>
      <w:proofErr w:type="spellEnd"/>
      <w:r w:rsidRPr="00532509">
        <w:rPr>
          <w:rFonts w:ascii="Times New Roman" w:hAnsi="Times New Roman" w:cs="Times New Roman"/>
          <w:sz w:val="28"/>
          <w:szCs w:val="28"/>
        </w:rPr>
        <w:t xml:space="preserve"> и прикладное ПО);</w:t>
      </w:r>
    </w:p>
    <w:p w14:paraId="7ED16516" w14:textId="77777777" w:rsidR="00532509" w:rsidRPr="00532509" w:rsidRDefault="00532509" w:rsidP="00532509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интеграция и адаптация с уже имеющимися системами и платформами;</w:t>
      </w:r>
    </w:p>
    <w:p w14:paraId="421FFFE4" w14:textId="77777777" w:rsidR="00532509" w:rsidRPr="00532509" w:rsidRDefault="00532509" w:rsidP="00590337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проверка работоспособности всей системы, тестирование функционирования комплекса программного обеспечения;</w:t>
      </w:r>
    </w:p>
    <w:p w14:paraId="60A8B441" w14:textId="77777777" w:rsidR="00532509" w:rsidRPr="00532509" w:rsidRDefault="00532509" w:rsidP="00E055E9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окончательная настройка по результатам тестирования с целью получения максимальной производительности и оптимизации работы.</w:t>
      </w:r>
    </w:p>
    <w:p w14:paraId="43180711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На этом процесс внедрения программного обеспечения завершен, однако существуют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дополнительные процедуры, которые множество компаний называет</w:t>
      </w:r>
      <w:r w:rsidRPr="0053250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32509">
        <w:rPr>
          <w:rFonts w:ascii="Times New Roman" w:hAnsi="Times New Roman" w:cs="Times New Roman"/>
          <w:b/>
          <w:sz w:val="28"/>
          <w:szCs w:val="28"/>
        </w:rPr>
        <w:t>постустановочными</w:t>
      </w:r>
      <w:proofErr w:type="spellEnd"/>
      <w:r w:rsidRPr="00532509">
        <w:rPr>
          <w:rFonts w:ascii="Times New Roman" w:hAnsi="Times New Roman" w:cs="Times New Roman"/>
          <w:sz w:val="28"/>
          <w:szCs w:val="28"/>
        </w:rPr>
        <w:t>.</w:t>
      </w:r>
    </w:p>
    <w:p w14:paraId="0BD3EEC5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32509">
        <w:rPr>
          <w:rFonts w:ascii="Times New Roman" w:hAnsi="Times New Roman" w:cs="Times New Roman"/>
          <w:b/>
          <w:sz w:val="28"/>
          <w:szCs w:val="28"/>
        </w:rPr>
        <w:t>Завершение внедрения и проведение дополнительных работ</w:t>
      </w:r>
    </w:p>
    <w:p w14:paraId="5C7BBC01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Завершение внедрения ПО включает выполнение следующих работ:</w:t>
      </w:r>
    </w:p>
    <w:p w14:paraId="11E8544C" w14:textId="77777777" w:rsidR="00532509" w:rsidRPr="00532509" w:rsidRDefault="00532509" w:rsidP="005C6AE2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обучение группы специалистов со стороны заказчика работе с новым ПО — может производится удаленно или на территории заказчика;</w:t>
      </w:r>
    </w:p>
    <w:p w14:paraId="18F6AA99" w14:textId="77777777" w:rsidR="00532509" w:rsidRPr="00532509" w:rsidRDefault="00532509" w:rsidP="00532509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lastRenderedPageBreak/>
        <w:t>внесение изменений согласно опыту эксплуатации заказчиком нового ПО;</w:t>
      </w:r>
    </w:p>
    <w:p w14:paraId="49FB71E5" w14:textId="77777777" w:rsidR="00532509" w:rsidRPr="00532509" w:rsidRDefault="00532509" w:rsidP="006578D9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 xml:space="preserve">по окончании внесения условленных изменений и устранения замечаний подписывается акт сдачи работ и приемки проекта согласно ТЗ, после чего система передается </w:t>
      </w:r>
      <w:proofErr w:type="gramStart"/>
      <w:r w:rsidRPr="00532509">
        <w:rPr>
          <w:rFonts w:ascii="Times New Roman" w:hAnsi="Times New Roman" w:cs="Times New Roman"/>
          <w:sz w:val="28"/>
          <w:szCs w:val="28"/>
        </w:rPr>
        <w:t>заказчику</w:t>
      </w:r>
      <w:proofErr w:type="gramEnd"/>
      <w:r w:rsidRPr="00532509">
        <w:rPr>
          <w:rFonts w:ascii="Times New Roman" w:hAnsi="Times New Roman" w:cs="Times New Roman"/>
          <w:sz w:val="28"/>
          <w:szCs w:val="28"/>
        </w:rPr>
        <w:t xml:space="preserve"> и операция по внедрению считается завершенной.</w:t>
      </w:r>
    </w:p>
    <w:p w14:paraId="4E4D2E84" w14:textId="77777777" w:rsidR="00532509" w:rsidRPr="00532509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509">
        <w:rPr>
          <w:rFonts w:ascii="Times New Roman" w:hAnsi="Times New Roman" w:cs="Times New Roman"/>
          <w:sz w:val="28"/>
          <w:szCs w:val="28"/>
        </w:rPr>
        <w:t>После интеграции программного обеспечения со стороны заказчика могут возникнуть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проблемы. Это может быть человеческий фактор или недостаточная оптимизация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интеграция с незаявленными в ТЗ системами, которые косвенно касаются внедренного ПО.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связи с этим компании оказывают техническую поддержку как своих, так и интегрированных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сторонними компаниями систем. Поддержка и сопровождение работы серверов не входит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509">
        <w:rPr>
          <w:rFonts w:ascii="Times New Roman" w:hAnsi="Times New Roman" w:cs="Times New Roman"/>
          <w:sz w:val="28"/>
          <w:szCs w:val="28"/>
        </w:rPr>
        <w:t>оплату по основным работам, производимым по техническому заданию.</w:t>
      </w:r>
    </w:p>
    <w:p w14:paraId="01FE4D02" w14:textId="77777777" w:rsidR="00124ED5" w:rsidRDefault="00124ED5" w:rsidP="0053250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DCEB0B" w14:textId="77777777" w:rsidR="00532509" w:rsidRPr="00986857" w:rsidRDefault="00532509" w:rsidP="0053250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6857"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1D31CA03" w14:textId="77777777" w:rsidR="00986857" w:rsidRDefault="00986857" w:rsidP="00532509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Разработать сценарий</w:t>
      </w:r>
      <w:r w:rsidR="00D13ECA">
        <w:rPr>
          <w:rFonts w:ascii="Times New Roman" w:hAnsi="Times New Roman" w:cs="Times New Roman"/>
          <w:b/>
          <w:sz w:val="32"/>
          <w:szCs w:val="32"/>
        </w:rPr>
        <w:t xml:space="preserve"> внедрения программного продукт</w:t>
      </w:r>
      <w:r w:rsidRPr="00532509">
        <w:rPr>
          <w:rFonts w:ascii="Times New Roman" w:hAnsi="Times New Roman" w:cs="Times New Roman"/>
          <w:b/>
          <w:sz w:val="32"/>
          <w:szCs w:val="32"/>
        </w:rPr>
        <w:t xml:space="preserve"> для рабочего места.</w:t>
      </w:r>
    </w:p>
    <w:p w14:paraId="1A1F845F" w14:textId="77777777" w:rsidR="00986857" w:rsidRDefault="00986857" w:rsidP="00986857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функционала рабочего места</w:t>
      </w:r>
      <w:r w:rsidR="00124ED5">
        <w:rPr>
          <w:rFonts w:ascii="Times New Roman" w:hAnsi="Times New Roman" w:cs="Times New Roman"/>
          <w:sz w:val="28"/>
          <w:szCs w:val="28"/>
        </w:rPr>
        <w:t xml:space="preserve"> (исходя из деятельности компании)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25FB97" w14:textId="77777777" w:rsidR="00986857" w:rsidRDefault="00986857" w:rsidP="00986857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ПО для рабочего места</w:t>
      </w:r>
      <w:r w:rsidR="00D13ECA">
        <w:rPr>
          <w:rFonts w:ascii="Times New Roman" w:hAnsi="Times New Roman" w:cs="Times New Roman"/>
          <w:sz w:val="28"/>
          <w:szCs w:val="28"/>
        </w:rPr>
        <w:t xml:space="preserve"> (исходя из функционала)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31A9D8" w14:textId="77777777" w:rsidR="00986857" w:rsidRDefault="00986857" w:rsidP="00986857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Очередность установки.</w:t>
      </w:r>
    </w:p>
    <w:p w14:paraId="1E4DA314" w14:textId="77777777" w:rsidR="00986857" w:rsidRDefault="00986857" w:rsidP="00986857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внедрения ПО.</w:t>
      </w:r>
    </w:p>
    <w:p w14:paraId="2376076A" w14:textId="77777777" w:rsidR="00986857" w:rsidRDefault="00986857" w:rsidP="0098685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2073C7D" w14:textId="77777777" w:rsidR="00986857" w:rsidRDefault="00986857" w:rsidP="0098685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b/>
          <w:sz w:val="28"/>
          <w:szCs w:val="28"/>
        </w:rPr>
        <w:t>Отчет</w:t>
      </w:r>
      <w:r>
        <w:rPr>
          <w:rFonts w:ascii="Times New Roman" w:hAnsi="Times New Roman" w:cs="Times New Roman"/>
          <w:sz w:val="28"/>
          <w:szCs w:val="28"/>
        </w:rPr>
        <w:t xml:space="preserve"> в виде файла в формате </w:t>
      </w:r>
      <w:r w:rsidR="00A77529" w:rsidRPr="00A77529">
        <w:rPr>
          <w:rFonts w:ascii="Times New Roman" w:hAnsi="Times New Roman" w:cs="Times New Roman"/>
          <w:sz w:val="28"/>
          <w:szCs w:val="28"/>
        </w:rPr>
        <w:t>MS Word</w:t>
      </w:r>
      <w:r w:rsidR="00A77529">
        <w:rPr>
          <w:rFonts w:ascii="Times New Roman" w:hAnsi="Times New Roman" w:cs="Times New Roman"/>
          <w:sz w:val="28"/>
          <w:szCs w:val="28"/>
        </w:rPr>
        <w:t>.</w:t>
      </w:r>
    </w:p>
    <w:p w14:paraId="6AA825C1" w14:textId="77777777" w:rsidR="00A77529" w:rsidRDefault="00A77529" w:rsidP="0098685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FBD4C9C" w14:textId="77777777" w:rsidR="00A77529" w:rsidRDefault="00A77529" w:rsidP="0098685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C30D1F1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77529">
        <w:rPr>
          <w:rFonts w:ascii="Times New Roman" w:hAnsi="Times New Roman" w:cs="Times New Roman"/>
          <w:sz w:val="28"/>
          <w:szCs w:val="28"/>
        </w:rPr>
        <w:t>а основе своей предметной области (</w:t>
      </w:r>
      <w:r w:rsidRPr="00744C63">
        <w:rPr>
          <w:rFonts w:ascii="Times New Roman" w:hAnsi="Times New Roman" w:cs="Times New Roman"/>
          <w:b/>
          <w:sz w:val="28"/>
          <w:szCs w:val="28"/>
        </w:rPr>
        <w:t xml:space="preserve">номер варианта </w:t>
      </w:r>
      <w:r w:rsidR="00744C63">
        <w:rPr>
          <w:rFonts w:ascii="Times New Roman" w:hAnsi="Times New Roman" w:cs="Times New Roman"/>
          <w:b/>
          <w:sz w:val="28"/>
          <w:szCs w:val="28"/>
        </w:rPr>
        <w:t xml:space="preserve">соответствует номеру </w:t>
      </w:r>
      <w:r w:rsidRPr="00744C63">
        <w:rPr>
          <w:rFonts w:ascii="Times New Roman" w:hAnsi="Times New Roman" w:cs="Times New Roman"/>
          <w:b/>
          <w:sz w:val="28"/>
          <w:szCs w:val="28"/>
        </w:rPr>
        <w:t>по учебному журналу</w:t>
      </w:r>
      <w:r w:rsidRPr="00A77529">
        <w:rPr>
          <w:rFonts w:ascii="Times New Roman" w:hAnsi="Times New Roman" w:cs="Times New Roman"/>
          <w:sz w:val="28"/>
          <w:szCs w:val="28"/>
        </w:rPr>
        <w:t xml:space="preserve">) разработать </w:t>
      </w:r>
      <w:r>
        <w:rPr>
          <w:rFonts w:ascii="Times New Roman" w:hAnsi="Times New Roman" w:cs="Times New Roman"/>
          <w:sz w:val="28"/>
          <w:szCs w:val="28"/>
        </w:rPr>
        <w:t xml:space="preserve">сценарий </w:t>
      </w:r>
      <w:r w:rsidRPr="00A77529">
        <w:rPr>
          <w:rFonts w:ascii="Times New Roman" w:hAnsi="Times New Roman" w:cs="Times New Roman"/>
          <w:sz w:val="28"/>
          <w:szCs w:val="28"/>
        </w:rPr>
        <w:t>для внедрения программного</w:t>
      </w:r>
      <w:r w:rsidR="00D13ECA">
        <w:rPr>
          <w:rFonts w:ascii="Times New Roman" w:hAnsi="Times New Roman" w:cs="Times New Roman"/>
          <w:sz w:val="28"/>
          <w:szCs w:val="28"/>
        </w:rPr>
        <w:t xml:space="preserve"> обеспечения</w:t>
      </w:r>
      <w:r w:rsidRPr="00A77529">
        <w:rPr>
          <w:rFonts w:ascii="Times New Roman" w:hAnsi="Times New Roman" w:cs="Times New Roman"/>
          <w:sz w:val="28"/>
          <w:szCs w:val="28"/>
        </w:rPr>
        <w:t xml:space="preserve"> для рабочего места </w:t>
      </w:r>
      <w:r>
        <w:rPr>
          <w:rFonts w:ascii="Times New Roman" w:hAnsi="Times New Roman" w:cs="Times New Roman"/>
          <w:sz w:val="28"/>
          <w:szCs w:val="28"/>
        </w:rPr>
        <w:t xml:space="preserve">администратора </w:t>
      </w:r>
      <w:r w:rsidR="00124ED5">
        <w:rPr>
          <w:rFonts w:ascii="Times New Roman" w:hAnsi="Times New Roman" w:cs="Times New Roman"/>
          <w:sz w:val="28"/>
          <w:szCs w:val="28"/>
        </w:rPr>
        <w:t>«стойки информации»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7529">
        <w:rPr>
          <w:rFonts w:ascii="Times New Roman" w:hAnsi="Times New Roman" w:cs="Times New Roman"/>
          <w:sz w:val="28"/>
          <w:szCs w:val="28"/>
        </w:rPr>
        <w:t>выбранного направления деятельности, соглас</w:t>
      </w:r>
      <w:r>
        <w:rPr>
          <w:rFonts w:ascii="Times New Roman" w:hAnsi="Times New Roman" w:cs="Times New Roman"/>
          <w:sz w:val="28"/>
          <w:szCs w:val="28"/>
        </w:rPr>
        <w:t>но требованиям, предъявляемым функционала</w:t>
      </w:r>
      <w:r w:rsidRPr="00A77529">
        <w:rPr>
          <w:rFonts w:ascii="Times New Roman" w:hAnsi="Times New Roman" w:cs="Times New Roman"/>
          <w:sz w:val="28"/>
          <w:szCs w:val="28"/>
        </w:rPr>
        <w:t xml:space="preserve"> для информационной системы.</w:t>
      </w:r>
    </w:p>
    <w:p w14:paraId="67F2D926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A817566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77529">
        <w:rPr>
          <w:rFonts w:ascii="Times New Roman" w:hAnsi="Times New Roman" w:cs="Times New Roman"/>
          <w:b/>
          <w:sz w:val="28"/>
          <w:szCs w:val="28"/>
        </w:rPr>
        <w:t>ВАРИАНТЫ ЗАДАНИЙ:</w:t>
      </w:r>
    </w:p>
    <w:p w14:paraId="0381A7CB" w14:textId="77777777" w:rsid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00ED324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1. Прокат автомобилей</w:t>
      </w:r>
    </w:p>
    <w:p w14:paraId="73C6CEFC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CFFA19E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2. Библиотечный фонд города</w:t>
      </w:r>
    </w:p>
    <w:p w14:paraId="65E7FED7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0287326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3. Спортивный клуб</w:t>
      </w:r>
    </w:p>
    <w:p w14:paraId="7AD621A3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3D56A32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4. Управление складом</w:t>
      </w:r>
    </w:p>
    <w:p w14:paraId="2D57BCEF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9F7DC37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5. Автошкола</w:t>
      </w:r>
    </w:p>
    <w:p w14:paraId="54C7F715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65EB6F3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6. Химчистка</w:t>
      </w:r>
    </w:p>
    <w:p w14:paraId="4A9D4558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E7A1C3C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7. Автомастерская</w:t>
      </w:r>
    </w:p>
    <w:p w14:paraId="7D99E669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4294854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 xml:space="preserve">8. Компания по продаже </w:t>
      </w:r>
      <w:proofErr w:type="spellStart"/>
      <w:proofErr w:type="gramStart"/>
      <w:r w:rsidRPr="00A77529">
        <w:rPr>
          <w:rFonts w:ascii="Times New Roman" w:hAnsi="Times New Roman" w:cs="Times New Roman"/>
          <w:sz w:val="28"/>
          <w:szCs w:val="28"/>
        </w:rPr>
        <w:t>мед.техники</w:t>
      </w:r>
      <w:proofErr w:type="spellEnd"/>
      <w:proofErr w:type="gramEnd"/>
    </w:p>
    <w:p w14:paraId="0EC86D80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A1D76B5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9. Страховая компания</w:t>
      </w:r>
    </w:p>
    <w:p w14:paraId="175FC1DE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F9D1965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10. Гостиница</w:t>
      </w:r>
    </w:p>
    <w:p w14:paraId="58E416ED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15056C4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11. Ломбард</w:t>
      </w:r>
    </w:p>
    <w:p w14:paraId="421D80C8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0E261DC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12. Оптовая база</w:t>
      </w:r>
    </w:p>
    <w:p w14:paraId="07D0E94D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492E12C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13. Завод по производству металлоизделий</w:t>
      </w:r>
    </w:p>
    <w:p w14:paraId="41D55526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030744A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14. Ювелирная мастерская</w:t>
      </w:r>
    </w:p>
    <w:p w14:paraId="4DE9FA6C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438DC46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15. Предприятие по организации свадебных торжеств</w:t>
      </w:r>
    </w:p>
    <w:p w14:paraId="34673782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6C9340A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16. Бюро по трудоустройству</w:t>
      </w:r>
    </w:p>
    <w:p w14:paraId="1FDE5E38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0D1441D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17. Нотариальная контора</w:t>
      </w:r>
    </w:p>
    <w:p w14:paraId="672EE818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D8ADF93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18. Производство мебели</w:t>
      </w:r>
    </w:p>
    <w:p w14:paraId="23AFD1BC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B0DF024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19. Производство детских игрушек</w:t>
      </w:r>
    </w:p>
    <w:p w14:paraId="50C25C8F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B65BEBA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20. Поликлиника</w:t>
      </w:r>
    </w:p>
    <w:p w14:paraId="1952CB2D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8493C84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21. Магазин розничной торговли</w:t>
      </w:r>
    </w:p>
    <w:p w14:paraId="4CA34C26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FAD307D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22. Спортивный клуб</w:t>
      </w:r>
    </w:p>
    <w:p w14:paraId="2229E75B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C9D4D86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23. Аэропорт</w:t>
      </w:r>
    </w:p>
    <w:p w14:paraId="79B3E1BF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4E854F3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24. Магазин по ремонту и продаже компьютеров и комплектующих</w:t>
      </w:r>
    </w:p>
    <w:p w14:paraId="600FABCB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43E6974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25. Строительная организация</w:t>
      </w:r>
    </w:p>
    <w:p w14:paraId="796077C1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4DF278B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26. Игровая комната</w:t>
      </w:r>
    </w:p>
    <w:p w14:paraId="7FFCBFDB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E5935E3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77529">
        <w:rPr>
          <w:rFonts w:ascii="Times New Roman" w:hAnsi="Times New Roman" w:cs="Times New Roman"/>
          <w:sz w:val="28"/>
          <w:szCs w:val="28"/>
        </w:rPr>
        <w:t>27. Фотоцентр</w:t>
      </w:r>
    </w:p>
    <w:p w14:paraId="5F750CB8" w14:textId="77777777" w:rsidR="00A77529" w:rsidRPr="00A77529" w:rsidRDefault="00A77529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875E515" w14:textId="77777777" w:rsidR="00A77529" w:rsidRPr="00A77529" w:rsidRDefault="00D13ECA" w:rsidP="00A7752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28</w:t>
      </w:r>
      <w:r w:rsidR="00A77529" w:rsidRPr="00A77529">
        <w:rPr>
          <w:rFonts w:ascii="Times New Roman" w:hAnsi="Times New Roman" w:cs="Times New Roman"/>
          <w:sz w:val="28"/>
          <w:szCs w:val="28"/>
        </w:rPr>
        <w:t>. Городской зоопарк.</w:t>
      </w:r>
    </w:p>
    <w:sectPr w:rsidR="00A77529" w:rsidRPr="00A77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020A4"/>
    <w:multiLevelType w:val="hybridMultilevel"/>
    <w:tmpl w:val="E23CD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04512"/>
    <w:multiLevelType w:val="hybridMultilevel"/>
    <w:tmpl w:val="98986D58"/>
    <w:lvl w:ilvl="0" w:tplc="6298CC1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F02D5"/>
    <w:multiLevelType w:val="hybridMultilevel"/>
    <w:tmpl w:val="910E6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72497E"/>
    <w:multiLevelType w:val="hybridMultilevel"/>
    <w:tmpl w:val="41FCA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C19B0"/>
    <w:multiLevelType w:val="hybridMultilevel"/>
    <w:tmpl w:val="722ED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9930D5"/>
    <w:multiLevelType w:val="hybridMultilevel"/>
    <w:tmpl w:val="37A65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701829">
    <w:abstractNumId w:val="5"/>
  </w:num>
  <w:num w:numId="2" w16cid:durableId="1677926252">
    <w:abstractNumId w:val="2"/>
  </w:num>
  <w:num w:numId="3" w16cid:durableId="1984659266">
    <w:abstractNumId w:val="3"/>
  </w:num>
  <w:num w:numId="4" w16cid:durableId="107703166">
    <w:abstractNumId w:val="4"/>
  </w:num>
  <w:num w:numId="5" w16cid:durableId="298799929">
    <w:abstractNumId w:val="0"/>
  </w:num>
  <w:num w:numId="6" w16cid:durableId="243295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509"/>
    <w:rsid w:val="00124ED5"/>
    <w:rsid w:val="001445D4"/>
    <w:rsid w:val="00252F88"/>
    <w:rsid w:val="002C0049"/>
    <w:rsid w:val="00302B6D"/>
    <w:rsid w:val="00532509"/>
    <w:rsid w:val="00616743"/>
    <w:rsid w:val="00744C63"/>
    <w:rsid w:val="00986857"/>
    <w:rsid w:val="00A354D5"/>
    <w:rsid w:val="00A77529"/>
    <w:rsid w:val="00C36051"/>
    <w:rsid w:val="00C72DA5"/>
    <w:rsid w:val="00D13ECA"/>
    <w:rsid w:val="00EC22BD"/>
    <w:rsid w:val="00F2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89F0C"/>
  <w15:chartTrackingRefBased/>
  <w15:docId w15:val="{F8C9DBEB-8E90-49E2-942A-783568D9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2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lawrsora@gmail.com</cp:lastModifiedBy>
  <cp:revision>8</cp:revision>
  <dcterms:created xsi:type="dcterms:W3CDTF">2022-01-18T13:47:00Z</dcterms:created>
  <dcterms:modified xsi:type="dcterms:W3CDTF">2024-09-13T07:25:00Z</dcterms:modified>
</cp:coreProperties>
</file>