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oadmap.md"/>
    <w:p>
      <w:pPr>
        <w:pStyle w:val="Heading1"/>
      </w:pPr>
      <w:r>
        <w:t xml:space="preserve">ROADMAP.md</w:t>
      </w:r>
    </w:p>
    <w:bookmarkStart w:id="9" w:name="minglemap-roadmap"/>
    <w:p>
      <w:pPr>
        <w:pStyle w:val="Heading2"/>
      </w:pPr>
      <w:r>
        <w:t xml:space="preserve">MingleMap Roadmap</w:t>
      </w:r>
    </w:p>
    <w:p>
      <w:pPr>
        <w:pStyle w:val="FirstParagraph"/>
      </w:pPr>
      <w:r>
        <w:t xml:space="preserve">This roadmap outlines incremental phases of development to validate the idea, gather community input, and scale complexity based on real-world feedback.</w:t>
      </w:r>
    </w:p>
    <w:bookmarkEnd w:id="9"/>
    <w:bookmarkStart w:id="10" w:name="X18e3f599bae049be19efd86a204c9a5d2d39800"/>
    <w:p>
      <w:pPr>
        <w:pStyle w:val="Heading2"/>
      </w:pPr>
      <w:r>
        <w:t xml:space="preserve">Phase 1: Event-specific Connection Book (</w:t>
      </w:r>
      <w:r>
        <w:t xml:space="preserve">“Face”</w:t>
      </w:r>
      <w:r>
        <w:t xml:space="preserve"> </w:t>
      </w:r>
      <w:r>
        <w:t xml:space="preserve">Book)</w:t>
      </w:r>
    </w:p>
    <w:p>
      <w:pPr>
        <w:pStyle w:val="FirstParagraph"/>
      </w:pPr>
      <w:r>
        <w:t xml:space="preserve">A simplified initial test to gauge interest and usage: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 Signup:</w:t>
      </w:r>
      <w:r>
        <w:t xml:space="preserve"> </w:t>
      </w:r>
      <w:r>
        <w:t xml:space="preserve">Participants affirm attendance for specific events, stating their interest areas.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Attendee Profiles:</w:t>
      </w:r>
      <w:r>
        <w:t xml:space="preserve"> </w:t>
      </w:r>
      <w:r>
        <w:t xml:space="preserve">Simple, public profiles listing attendees’ interests and intentions for connections.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Privacy First:</w:t>
      </w:r>
      <w:r>
        <w:t xml:space="preserve"> </w:t>
      </w:r>
      <w:r>
        <w:t xml:space="preserve">Explicit consent required. Profiles are only shared with attendees of the same event who opt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Minimal Notifications:</w:t>
      </w:r>
      <w:r>
        <w:t xml:space="preserve"> </w:t>
      </w:r>
      <w:r>
        <w:t xml:space="preserve">No automated notifications; purely informational for attendees to browse at their discretion.</w:t>
      </w:r>
    </w:p>
    <w:p>
      <w:pPr>
        <w:pStyle w:val="FirstParagraph"/>
      </w:pPr>
      <w:r>
        <w:rPr>
          <w:b/>
          <w:bCs/>
        </w:rPr>
        <w:t xml:space="preserve">Goals:</w:t>
      </w:r>
      <w:r>
        <w:t xml:space="preserve"> </w:t>
      </w:r>
      <w:r>
        <w:t xml:space="preserve">Validate basic concept, measure usage and value, and solicit feedback.</w:t>
      </w:r>
    </w:p>
    <w:p>
      <w:r>
        <w:pict>
          <v:rect style="width:0;height:1.5pt" o:hralign="center" o:hrstd="t" o:hr="t"/>
        </w:pict>
      </w:r>
    </w:p>
    <w:bookmarkEnd w:id="10"/>
    <w:bookmarkStart w:id="11" w:name="Xc79a3073bdc9017112f9a203cf730592703cd0a"/>
    <w:p>
      <w:pPr>
        <w:pStyle w:val="Heading2"/>
      </w:pPr>
      <w:r>
        <w:t xml:space="preserve">Phase 2: Interactive and Privacy-Enhanced Features</w:t>
      </w:r>
    </w:p>
    <w:p>
      <w:pPr>
        <w:pStyle w:val="FirstParagraph"/>
      </w:pPr>
      <w:r>
        <w:t xml:space="preserve">Building on user feedback from Phase 1: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Enhanced Profiles:</w:t>
      </w:r>
      <w:r>
        <w:t xml:space="preserve"> </w:t>
      </w:r>
      <w:r>
        <w:t xml:space="preserve">Professional bios, company affiliations, expanded interests.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Consent-Based Interaction:</w:t>
      </w:r>
      <w:r>
        <w:t xml:space="preserve"> </w:t>
      </w:r>
      <w:r>
        <w:t xml:space="preserve">Users explicitly opt-in to share details and interact.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Privacy Controls:</w:t>
      </w:r>
      <w:r>
        <w:t xml:space="preserve"> </w:t>
      </w:r>
      <w:r>
        <w:t xml:space="preserve">Robust visibility and notification controls to prevent intrusive alerts.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Pre-event and Real-time Browsing:</w:t>
      </w:r>
      <w:r>
        <w:t xml:space="preserve"> </w:t>
      </w:r>
      <w:r>
        <w:t xml:space="preserve">Browse participants ahead of events or during attendance.</w:t>
      </w:r>
    </w:p>
    <w:p>
      <w:pPr>
        <w:pStyle w:val="FirstParagraph"/>
      </w:pPr>
      <w:r>
        <w:rPr>
          <w:b/>
          <w:bCs/>
        </w:rPr>
        <w:t xml:space="preserve">Goals:</w:t>
      </w:r>
      <w:r>
        <w:t xml:space="preserve"> </w:t>
      </w:r>
      <w:r>
        <w:t xml:space="preserve">Refine user experience, solidify privacy standards, and grow user base.</w:t>
      </w:r>
    </w:p>
    <w:p>
      <w:r>
        <w:pict>
          <v:rect style="width:0;height:1.5pt" o:hralign="center" o:hrstd="t" o:hr="t"/>
        </w:pict>
      </w:r>
    </w:p>
    <w:bookmarkEnd w:id="11"/>
    <w:bookmarkStart w:id="12" w:name="Xa65f9dc9903d892b99487aa88a6462d6d58c7f3"/>
    <w:p>
      <w:pPr>
        <w:pStyle w:val="Heading2"/>
      </w:pPr>
      <w:r>
        <w:t xml:space="preserve">Phase 3: BLE-Enabled Proximity (Future Development)</w:t>
      </w:r>
    </w:p>
    <w:p>
      <w:pPr>
        <w:pStyle w:val="FirstParagraph"/>
      </w:pPr>
      <w:r>
        <w:t xml:space="preserve">Once foundational aspects are proven and privacy concerns well-addressed: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Bluetooth Low Energy (BLE):</w:t>
      </w:r>
      <w:r>
        <w:t xml:space="preserve"> </w:t>
      </w:r>
      <w:r>
        <w:t xml:space="preserve">Seamless proximity detection for real-time interactions.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Visualizations:</w:t>
      </w:r>
      <w:r>
        <w:t xml:space="preserve"> </w:t>
      </w:r>
      <w:r>
        <w:t xml:space="preserve">Proximity visualizations, live</w:t>
      </w:r>
      <w:r>
        <w:t xml:space="preserve"> </w:t>
      </w:r>
      <w:r>
        <w:t xml:space="preserve">“nearby”</w:t>
      </w:r>
      <w:r>
        <w:t xml:space="preserve"> </w:t>
      </w:r>
      <w:r>
        <w:t xml:space="preserve">views.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Mobile App:</w:t>
      </w:r>
      <w:r>
        <w:t xml:space="preserve"> </w:t>
      </w:r>
      <w:r>
        <w:t xml:space="preserve">Dedicated apps for Android and iOS, offering enhanced user experiences.</w:t>
      </w:r>
    </w:p>
    <w:p>
      <w:pPr>
        <w:pStyle w:val="FirstParagraph"/>
      </w:pPr>
      <w:r>
        <w:rPr>
          <w:b/>
          <w:bCs/>
        </w:rPr>
        <w:t xml:space="preserve">Goals:</w:t>
      </w:r>
      <w:r>
        <w:t xml:space="preserve"> </w:t>
      </w:r>
      <w:r>
        <w:t xml:space="preserve">Introduce advanced technology thoughtfully, optimizing networking efficiency and user comfort.</w:t>
      </w:r>
    </w:p>
    <w:p>
      <w:r>
        <w:pict>
          <v:rect style="width:0;height:1.5pt" o:hralign="center" o:hrstd="t" o:hr="t"/>
        </w:pict>
      </w:r>
    </w:p>
    <w:bookmarkEnd w:id="12"/>
    <w:bookmarkStart w:id="13" w:name="immediate-next-steps"/>
    <w:p>
      <w:pPr>
        <w:pStyle w:val="Heading2"/>
      </w:pPr>
      <w:r>
        <w:t xml:space="preserve">Immediate Next Steps</w:t>
      </w:r>
    </w:p>
    <w:p>
      <w:pPr>
        <w:pStyle w:val="Compact"/>
        <w:numPr>
          <w:ilvl w:val="0"/>
          <w:numId w:val="1004"/>
        </w:numPr>
      </w:pPr>
      <w:r>
        <w:t xml:space="preserve">Open a GitHub Discussion</w:t>
      </w:r>
      <w:r>
        <w:t xml:space="preserve"> </w:t>
      </w:r>
      <w:r>
        <w:t xml:space="preserve">“Roadmap RFC”</w:t>
      </w:r>
      <w:r>
        <w:t xml:space="preserve"> </w:t>
      </w:r>
      <w:r>
        <w:t xml:space="preserve">for community review and discussion.</w:t>
      </w:r>
    </w:p>
    <w:p>
      <w:pPr>
        <w:pStyle w:val="Compact"/>
        <w:numPr>
          <w:ilvl w:val="0"/>
          <w:numId w:val="1004"/>
        </w:numPr>
      </w:pPr>
      <w:r>
        <w:t xml:space="preserve">Schedule initial feedback session via Slack.</w:t>
      </w:r>
    </w:p>
    <w:p>
      <w:pPr>
        <w:pStyle w:val="Compact"/>
        <w:numPr>
          <w:ilvl w:val="0"/>
          <w:numId w:val="1004"/>
        </w:numPr>
      </w:pPr>
      <w:r>
        <w:t xml:space="preserve">Pilot Phase 1 at an upcoming event to test and validate the concept.</w:t>
      </w:r>
    </w:p>
    <w:p>
      <w:pPr>
        <w:pStyle w:val="FirstParagraph"/>
      </w:pPr>
      <w:r>
        <w:t xml:space="preserve">Feedback and participation from community members are vital. Please contribute your insights and ideas!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2026-01-11T22:57:10Z</dcterms:created>
  <dcterms:modified xsi:type="dcterms:W3CDTF">2026-01-11T22:57:10Z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