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Lawrence M. Alba</w:t>
        <w:tab/>
        <w:tab/>
        <w:tab/>
        <w:tab/>
        <w:tab/>
        <w:t xml:space="preserve">Subject: Intro to HCI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 and Block: 12-ITE-01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