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61dd63fc00ac4b3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A4BE54" wp14:paraId="0DDC318A" wp14:textId="0C802DB8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A4BE54" w:rsidR="628FB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Scrum-Agile Team was made up of a specific set of roles. First was the Product Owner, who acte</w:t>
      </w:r>
      <w:r w:rsidRPr="1AA4BE54" w:rsidR="2136A3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 as the voice of the customer and managed the backlog as the customer needs changed over the course of the project.</w:t>
      </w:r>
      <w:r w:rsidRPr="1AA4BE54" w:rsidR="4D652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Product Owner was key for accommodating a request that the customer had made partway through the development process.</w:t>
      </w:r>
      <w:r w:rsidRPr="1AA4BE54" w:rsidR="2136A3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A4BE54" w:rsidR="0C96C8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Next, the developers were the ones to tackle the user stories in the backlog based on </w:t>
      </w:r>
      <w:r w:rsidRPr="1AA4BE54" w:rsidR="34468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progress of the project. </w:t>
      </w:r>
      <w:r w:rsidRPr="1AA4BE54" w:rsidR="27B54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taking on individual user stories based on priority and the backlog, they were able to quickly build small pieces of the project at a time until it was completed.</w:t>
      </w:r>
      <w:r w:rsidRPr="1AA4BE54" w:rsidR="1A576A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A4BE54" w:rsidR="34468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Another </w:t>
      </w:r>
      <w:r w:rsidRPr="1AA4BE54" w:rsidR="34468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important role</w:t>
      </w:r>
      <w:r w:rsidRPr="1AA4BE54" w:rsidR="34468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the tester, who created and executed tests for each user story to ensure they were completed without any bugs.</w:t>
      </w:r>
      <w:r w:rsidRPr="1AA4BE54" w:rsidR="27FBAE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tester also asked in</w:t>
      </w:r>
      <w:r w:rsidRPr="1AA4BE54" w:rsidR="60C673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sightful questions when the customer asked the product owner </w:t>
      </w:r>
      <w:r w:rsidRPr="1AA4BE54" w:rsidR="0A5E3C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</w:t>
      </w:r>
      <w:r w:rsidRPr="1AA4BE54" w:rsidR="0A5E3C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1AA4BE54" w:rsidR="60C673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information about wellness/detox vacations to better distill the </w:t>
      </w:r>
      <w:r w:rsidRPr="1AA4BE54" w:rsidR="62307E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request into user stories for the backlog and design tests for them too.</w:t>
      </w:r>
      <w:r w:rsidRPr="1AA4BE54" w:rsidR="344689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A4BE54" w:rsidR="44C231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Finally, </w:t>
      </w:r>
      <w:r w:rsidRPr="1AA4BE54" w:rsidR="7E0F48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 was</w:t>
      </w:r>
      <w:r w:rsidRPr="1AA4BE54" w:rsidR="44C231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me, the Scrum Master. As the Scrum Master, I </w:t>
      </w:r>
      <w:r w:rsidRPr="1AA4BE54" w:rsidR="5C74F0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facilitated</w:t>
      </w:r>
      <w:r w:rsidRPr="1AA4BE54" w:rsidR="5C74F0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daily standups, </w:t>
      </w:r>
      <w:r w:rsidRPr="1AA4BE54" w:rsidR="4779C3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held sprint planning meetings, and </w:t>
      </w:r>
      <w:r w:rsidRPr="1AA4BE54" w:rsidR="4779C3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utilized</w:t>
      </w:r>
      <w:r w:rsidRPr="1AA4BE54" w:rsidR="4779C3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burn-up chart to track the team’s overall progress on the project as well as adjustments in scope.</w:t>
      </w:r>
      <w:r w:rsidRPr="1AA4BE54" w:rsidR="45372E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also helped to make sure that the team adhered to the principles and practices put forth by the Scrum-Agile framework to quickly execute.</w:t>
      </w:r>
    </w:p>
    <w:p xmlns:wp14="http://schemas.microsoft.com/office/word/2010/wordml" w:rsidP="1AA4BE54" wp14:paraId="791515EB" wp14:textId="1C01BBCF">
      <w:pPr>
        <w:pStyle w:val="Normal"/>
        <w:spacing w:before="0" w:beforeAutospacing="off" w:after="0" w:afterAutospacing="off" w:line="480" w:lineRule="auto"/>
        <w:ind w:left="0"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1AA4BE54" w:rsidR="555B3CB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Scrum-Agile approach to the </w:t>
      </w:r>
      <w:sdt>
        <w:sdtPr>
          <w:id w:val="954280050"/>
          <w15:appearance w15:val="hidden"/>
          <w:tag w:val="tii-similarity-U1VCTUlUVEVEX1dPUktfb2lkOjE6MjM2OTYwNTMzNg=="/>
          <w:placeholder>
            <w:docPart w:val="DefaultPlaceholder_-1854013440"/>
          </w:placeholder>
        </w:sdtPr>
        <w:sdtContent>
          <w:r w:rsidRPr="1AA4BE54" w:rsidR="555B3CB1">
            <w:rPr>
              <w:rFonts w:ascii="Times New Roman" w:hAnsi="Times New Roman" w:eastAsia="Times New Roman" w:cs="Times New Roman"/>
              <w:i w:val="0"/>
              <w:iCs w:val="0"/>
              <w:noProof w:val="0"/>
              <w:sz w:val="24"/>
              <w:szCs w:val="24"/>
              <w:lang w:val="en-US"/>
            </w:rPr>
            <w:t>software development life cycle</w:t>
          </w:r>
        </w:sdtContent>
      </w:sdt>
      <w:r w:rsidRPr="1AA4BE54" w:rsidR="555B3CB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was instrumental in helping </w:t>
      </w:r>
      <w:sdt>
        <w:sdtPr>
          <w:id w:val="777863386"/>
          <w15:appearance w15:val="hidden"/>
          <w:tag w:val="tii-similarity-U1VCTUlUVEVEX1dPUktfb2lkOjE6MTg2NzgxMzUyMg=="/>
          <w:placeholder>
            <w:docPart w:val="DefaultPlaceholder_-1854013440"/>
          </w:placeholder>
        </w:sdtPr>
        <w:sdtContent>
          <w:r w:rsidRPr="1AA4BE54" w:rsidR="555B3CB1">
            <w:rPr>
              <w:rFonts w:ascii="Times New Roman" w:hAnsi="Times New Roman" w:eastAsia="Times New Roman" w:cs="Times New Roman"/>
              <w:i w:val="0"/>
              <w:iCs w:val="0"/>
              <w:noProof w:val="0"/>
              <w:sz w:val="24"/>
              <w:szCs w:val="24"/>
              <w:lang w:val="en-US"/>
            </w:rPr>
            <w:t>user stories come to completion</w:t>
          </w:r>
        </w:sdtContent>
      </w:sdt>
      <w:r w:rsidRPr="1AA4BE54" w:rsidR="555B3CB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It provided an </w:t>
      </w:r>
      <w:sdt>
        <w:sdtPr>
          <w:id w:val="229340531"/>
          <w15:appearance w15:val="hidden"/>
          <w:tag w:val="tii-similarity-U1VCTUlUVEVEX1dPUktfb2lkOjE6MTg2NzgxMzUyMg=="/>
          <w:placeholder>
            <w:docPart w:val="DefaultPlaceholder_-1854013440"/>
          </w:placeholder>
        </w:sdtPr>
        <w:sdtContent>
          <w:r w:rsidRPr="1AA4BE54" w:rsidR="555B3CB1">
            <w:rPr>
              <w:rFonts w:ascii="Times New Roman" w:hAnsi="Times New Roman" w:eastAsia="Times New Roman" w:cs="Times New Roman"/>
              <w:i w:val="0"/>
              <w:iCs w:val="0"/>
              <w:noProof w:val="0"/>
              <w:sz w:val="24"/>
              <w:szCs w:val="24"/>
              <w:lang w:val="en-US"/>
            </w:rPr>
            <w:t>iterative</w:t>
          </w:r>
        </w:sdtContent>
      </w:sdt>
      <w:r w:rsidRPr="1AA4BE54" w:rsidR="555B3CB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flexible framework for development. </w:t>
      </w:r>
      <w:r w:rsidRPr="1AA4BE54" w:rsidR="555B3CB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By utilizing </w:t>
      </w:r>
      <w:r w:rsidRPr="1AA4BE54" w:rsidR="1350A81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sprints and breaking down the project into modular user stories, developers and testers were able to work on specific elements of the project that came together as a whole.</w:t>
      </w:r>
      <w:r w:rsidRPr="1AA4BE54" w:rsidR="1350A81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AA4BE54" wp14:paraId="30308BBE" wp14:textId="052B8E79">
      <w:pPr>
        <w:pStyle w:val="Normal"/>
        <w:spacing w:before="0" w:beforeAutospacing="off" w:after="0" w:afterAutospacing="off" w:line="480" w:lineRule="auto"/>
        <w:ind w:left="0"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1AA4BE54" w:rsidR="440206C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At one point, the product owner communicated to the rest of the team that SNHU Travel had discovered through an industry report that detox/wellness vacations were an emerging sector of the travel industry.</w:t>
      </w:r>
      <w:r w:rsidRPr="1AA4BE54" w:rsidR="5F553EE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AA4BE54" w:rsidR="7992579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As a result, the team had to adapt and pivot in order to accommodate this change.</w:t>
      </w:r>
      <w:r w:rsidRPr="1AA4BE54" w:rsidR="7992579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AA4BE54" w:rsidR="14BB677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After the initial request, the tester was able to ask clarifying questions to enable the product owner to better interpret it and define clear user stories for the developers. </w:t>
      </w:r>
      <w:r w:rsidRPr="1AA4BE54" w:rsidR="7992579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After some discussion amongst the team, the product owner defined the user stories associated with this new </w:t>
      </w:r>
      <w:r w:rsidRPr="1AA4BE54" w:rsidR="4854B55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direction and</w:t>
      </w:r>
      <w:r w:rsidRPr="1AA4BE54" w:rsidR="7992579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adjusted the backlog </w:t>
      </w:r>
      <w:r w:rsidRPr="1AA4BE54" w:rsidR="5459EDA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to</w:t>
      </w:r>
      <w:r w:rsidRPr="1AA4BE54" w:rsidR="7992579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prioritize it while also keeping in mind the other work</w:t>
      </w:r>
      <w:r w:rsidRPr="1AA4BE54" w:rsidR="2BB5600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that needed to be done as well. </w:t>
      </w:r>
    </w:p>
    <w:p xmlns:wp14="http://schemas.microsoft.com/office/word/2010/wordml" w:rsidP="1AA4BE54" wp14:paraId="6A655782" wp14:textId="628DCEE4">
      <w:pPr>
        <w:pStyle w:val="Normal"/>
        <w:spacing w:before="0" w:beforeAutospacing="off" w:after="0" w:afterAutospacing="off" w:line="480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A4BE54" w:rsidR="566C0D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module 4, as a tester, I </w:t>
      </w:r>
      <w:r w:rsidRPr="1AA4BE54" w:rsidR="566C0D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wrote</w:t>
      </w:r>
      <w:r w:rsidRPr="1AA4BE54" w:rsidR="566C0D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email </w:t>
      </w:r>
      <w:r w:rsidRPr="1AA4BE54" w:rsidR="566C0D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regarding</w:t>
      </w:r>
      <w:r w:rsidRPr="1AA4BE54" w:rsidR="566C0D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new requirements set forth by the product owner based on the customer’s new requests. </w:t>
      </w:r>
      <w:r w:rsidRPr="1AA4BE54" w:rsidR="670B26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each of the three new user stories, I wrote three clarifying questions so that I could develop </w:t>
      </w:r>
      <w:r w:rsidRPr="1AA4BE54" w:rsidR="670B26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t</w:t>
      </w:r>
      <w:r w:rsidRPr="1AA4BE54" w:rsidR="64A1D5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ests</w:t>
      </w:r>
      <w:r w:rsidRPr="1AA4BE54" w:rsidR="64A1D5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accommodate for the change in direction. Additionally, the questions allowed the product owner to communicate with the customer to distill the original requests down to </w:t>
      </w:r>
      <w:r w:rsidRPr="1AA4BE54" w:rsidR="130C3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specific user stories to be added to the backlog.</w:t>
      </w:r>
      <w:r w:rsidRPr="1AA4BE54" w:rsidR="5E3619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is important to note that the questions are not a cure-all for potential issues, but merely a jumping-off point to start the discussion between the tester</w:t>
      </w:r>
      <w:r w:rsidRPr="1AA4BE54" w:rsidR="2EA4D9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product owner to </w:t>
      </w:r>
      <w:r w:rsidRPr="1AA4BE54" w:rsidR="2EA4D9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more clearly define the user stories</w:t>
      </w:r>
      <w:r w:rsidRPr="1AA4BE54" w:rsidR="2EA4D9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necessary tests</w:t>
      </w:r>
      <w:r w:rsidRPr="1AA4BE54" w:rsidR="2EA4D9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1AA4BE54" w:rsidR="001672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AA4BE54" wp14:paraId="5E0C5DE6" wp14:textId="6F3E76C7">
      <w:pPr>
        <w:pStyle w:val="Normal"/>
        <w:spacing w:before="0" w:beforeAutospacing="off" w:after="0" w:afterAutospacing="off" w:line="480" w:lineRule="auto"/>
        <w:ind w:left="0"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1AA4BE54" w:rsidR="4D6E089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Kanban board was a critical organization tool for stand-up meetings. It allowed all team members to </w:t>
      </w:r>
      <w:r w:rsidRPr="1AA4BE54" w:rsidR="59860FA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keep track of user stories and their progress, as well as which </w:t>
      </w:r>
      <w:r w:rsidRPr="1AA4BE54" w:rsidR="3B8BA89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team members had a user story to work on, whether it was starting development on a new user story or testing one recently completed by a developer.</w:t>
      </w:r>
      <w:r w:rsidRPr="1AA4BE54" w:rsidR="54382A2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At stand-up meetings, the Kanban board is an easily readable source of </w:t>
      </w:r>
      <w:r w:rsidRPr="1AA4BE54" w:rsidR="7084652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truth for the whole team, and updatable as each member goes over what they did yesterday, and what they plan </w:t>
      </w:r>
      <w:r w:rsidRPr="1AA4BE54" w:rsidR="7084652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on accomplishing</w:t>
      </w:r>
      <w:r w:rsidRPr="1AA4BE54" w:rsidR="7084652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today. Another high-level organizational tool was the burn-up chart. It allowed </w:t>
      </w:r>
      <w:r w:rsidRPr="1AA4BE54" w:rsidR="031238E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me and the product owner to clearly communicate the overall project progress to the customer, while also accounting for the increase in scope partway through development.</w:t>
      </w:r>
    </w:p>
    <w:p xmlns:wp14="http://schemas.microsoft.com/office/word/2010/wordml" w:rsidP="1AA4BE54" wp14:paraId="45926C24" wp14:textId="4B31AF54">
      <w:pPr>
        <w:pStyle w:val="Normal"/>
        <w:spacing w:before="0" w:beforeAutospacing="off" w:after="0" w:afterAutospacing="off" w:line="480" w:lineRule="auto"/>
        <w:ind w:left="0"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1AA4BE54" w:rsidR="0479BE1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Scrum-Agile approach had a lot of leverageable advantages with some drawbacks during the SNHU Travel project. </w:t>
      </w:r>
      <w:r w:rsidRPr="1AA4BE54" w:rsidR="6DABB0F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One advantage was being able to adapt to the customer’s request for us to build out a page on the site </w:t>
      </w:r>
      <w:r w:rsidRPr="1AA4BE54" w:rsidR="439239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for wellness/detox vacations. Instead of having to stay on a railroad track on the waterfall </w:t>
      </w:r>
      <w:r w:rsidRPr="1AA4BE54" w:rsidR="439239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methodology</w:t>
      </w:r>
      <w:r w:rsidRPr="1AA4BE54" w:rsidR="439239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adding the new request at the end</w:t>
      </w:r>
      <w:r w:rsidRPr="1AA4BE54" w:rsidR="6F66C53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the team was able to quickly define new user stories and deprioritize other user stories in the backlog to push the new features as quickly as possible.</w:t>
      </w:r>
      <w:r w:rsidRPr="1AA4BE54" w:rsidR="6470C6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AA4BE54" w:rsidR="3341C17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One disadvantage of Scrum-Agile is that it requires much more granular planning. Rather than being able to lay out a roadmap for production towards the completed product, the product owner is constantly developing new user stories for the next stages of development</w:t>
      </w:r>
      <w:r w:rsidRPr="1AA4BE54" w:rsidR="3D67296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1AA4BE54" wp14:paraId="2C078E63" wp14:textId="1B2AF12B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</w:rPr>
      </w:pPr>
      <w:sdt>
        <w:sdtPr>
          <w:id w:val="1726566958"/>
          <w15:appearance w15:val="hidden"/>
          <w:tag w:val="tii-similarity-U1VCTUlUVEVEX1dPUktfb2lkOjE6MjYzMjEzNTM5NA=="/>
          <w:placeholder>
            <w:docPart w:val="DefaultPlaceholder_-1854013440"/>
          </w:placeholder>
        </w:sdtPr>
        <w:sdtContent>
          <w:r w:rsidRPr="1AA4BE54" w:rsidR="2896D0F0">
            <w:rPr>
              <w:rFonts w:ascii="Times New Roman" w:hAnsi="Times New Roman" w:eastAsia="Times New Roman" w:cs="Times New Roman"/>
            </w:rPr>
            <w:t>The Scrum-Agile approach was</w:t>
          </w:r>
        </w:sdtContent>
      </w:sdt>
      <w:r w:rsidRPr="1AA4BE54" w:rsidR="2896D0F0">
        <w:rPr>
          <w:rFonts w:ascii="Times New Roman" w:hAnsi="Times New Roman" w:eastAsia="Times New Roman" w:cs="Times New Roman"/>
        </w:rPr>
        <w:t xml:space="preserve"> definitively </w:t>
      </w:r>
      <w:sdt>
        <w:sdtPr>
          <w:id w:val="1789998842"/>
          <w15:appearance w15:val="hidden"/>
          <w:tag w:val="tii-similarity-U1VCTUlUVEVEX1dPUktfb2lkOjE6MjYzMjEzNTM5NA=="/>
          <w:placeholder>
            <w:docPart w:val="DefaultPlaceholder_-1854013440"/>
          </w:placeholder>
        </w:sdtPr>
        <w:sdtContent>
          <w:r w:rsidRPr="1AA4BE54" w:rsidR="2896D0F0">
            <w:rPr>
              <w:rFonts w:ascii="Times New Roman" w:hAnsi="Times New Roman" w:eastAsia="Times New Roman" w:cs="Times New Roman"/>
            </w:rPr>
            <w:t>the best approach for the SNHU</w:t>
          </w:r>
        </w:sdtContent>
      </w:sdt>
      <w:r w:rsidRPr="1AA4BE54" w:rsidR="2896D0F0">
        <w:rPr>
          <w:rFonts w:ascii="Times New Roman" w:hAnsi="Times New Roman" w:eastAsia="Times New Roman" w:cs="Times New Roman"/>
        </w:rPr>
        <w:t xml:space="preserve"> </w:t>
      </w:r>
      <w:sdt>
        <w:sdtPr>
          <w:id w:val="896002888"/>
          <w15:appearance w15:val="hidden"/>
          <w:tag w:val="tii-similarity-U1VCTUlUVEVEX1dPUktfb2lkOjE6MjYzMjEzNTM5NA=="/>
          <w:placeholder>
            <w:docPart w:val="DefaultPlaceholder_-1854013440"/>
          </w:placeholder>
        </w:sdtPr>
        <w:sdtContent>
          <w:r w:rsidRPr="1AA4BE54" w:rsidR="2896D0F0">
            <w:rPr>
              <w:rFonts w:ascii="Times New Roman" w:hAnsi="Times New Roman" w:eastAsia="Times New Roman" w:cs="Times New Roman"/>
            </w:rPr>
            <w:t>Travel development project</w:t>
          </w:r>
        </w:sdtContent>
      </w:sdt>
      <w:r w:rsidRPr="1AA4BE54" w:rsidR="2896D0F0">
        <w:rPr>
          <w:rFonts w:ascii="Times New Roman" w:hAnsi="Times New Roman" w:eastAsia="Times New Roman" w:cs="Times New Roman"/>
        </w:rPr>
        <w:t xml:space="preserve">. </w:t>
      </w:r>
      <w:r w:rsidRPr="1AA4BE54" w:rsidR="60CA06A0">
        <w:rPr>
          <w:rFonts w:ascii="Times New Roman" w:hAnsi="Times New Roman" w:eastAsia="Times New Roman" w:cs="Times New Roman"/>
        </w:rPr>
        <w:t>After the customer requested the wellness/detox vacations to be featured on the website, the product owner was able to synthesize the request into user stories for the scrum master to add</w:t>
      </w:r>
      <w:r w:rsidRPr="1AA4BE54" w:rsidR="09CA3CDE">
        <w:rPr>
          <w:rFonts w:ascii="Times New Roman" w:hAnsi="Times New Roman" w:eastAsia="Times New Roman" w:cs="Times New Roman"/>
        </w:rPr>
        <w:t xml:space="preserve"> to the backlog and allow developers and testers to begin work on them </w:t>
      </w:r>
      <w:r w:rsidRPr="1AA4BE54" w:rsidR="09CA3CDE">
        <w:rPr>
          <w:rFonts w:ascii="Times New Roman" w:hAnsi="Times New Roman" w:eastAsia="Times New Roman" w:cs="Times New Roman"/>
        </w:rPr>
        <w:t>immediately</w:t>
      </w:r>
      <w:r w:rsidRPr="1AA4BE54" w:rsidR="09CA3CDE">
        <w:rPr>
          <w:rFonts w:ascii="Times New Roman" w:hAnsi="Times New Roman" w:eastAsia="Times New Roman" w:cs="Times New Roman"/>
        </w:rPr>
        <w:t xml:space="preserve">. Had we </w:t>
      </w:r>
      <w:r w:rsidRPr="1AA4BE54" w:rsidR="09CA3CDE">
        <w:rPr>
          <w:rFonts w:ascii="Times New Roman" w:hAnsi="Times New Roman" w:eastAsia="Times New Roman" w:cs="Times New Roman"/>
        </w:rPr>
        <w:t>utilized</w:t>
      </w:r>
      <w:r w:rsidRPr="1AA4BE54" w:rsidR="09CA3CDE">
        <w:rPr>
          <w:rFonts w:ascii="Times New Roman" w:hAnsi="Times New Roman" w:eastAsia="Times New Roman" w:cs="Times New Roman"/>
        </w:rPr>
        <w:t xml:space="preserve"> the waterfall </w:t>
      </w:r>
      <w:r w:rsidRPr="1AA4BE54" w:rsidR="09CA3CDE">
        <w:rPr>
          <w:rFonts w:ascii="Times New Roman" w:hAnsi="Times New Roman" w:eastAsia="Times New Roman" w:cs="Times New Roman"/>
        </w:rPr>
        <w:t>methodology</w:t>
      </w:r>
      <w:r w:rsidRPr="1AA4BE54" w:rsidR="09CA3CDE">
        <w:rPr>
          <w:rFonts w:ascii="Times New Roman" w:hAnsi="Times New Roman" w:eastAsia="Times New Roman" w:cs="Times New Roman"/>
        </w:rPr>
        <w:t xml:space="preserve">, the entire project would have to be completed before adding the new features, and the SNHU Travel </w:t>
      </w:r>
      <w:r w:rsidRPr="1AA4BE54" w:rsidR="45EC245C">
        <w:rPr>
          <w:rFonts w:ascii="Times New Roman" w:hAnsi="Times New Roman" w:eastAsia="Times New Roman" w:cs="Times New Roman"/>
        </w:rPr>
        <w:t>site would have missed the mark on the emerging category.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b53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B552D"/>
    <w:rsid w:val="00167284"/>
    <w:rsid w:val="031238E1"/>
    <w:rsid w:val="046956DA"/>
    <w:rsid w:val="0479BE18"/>
    <w:rsid w:val="0829C32B"/>
    <w:rsid w:val="0896CBEF"/>
    <w:rsid w:val="09CA3CDE"/>
    <w:rsid w:val="0A55E974"/>
    <w:rsid w:val="0A5E3C20"/>
    <w:rsid w:val="0B4EAE3A"/>
    <w:rsid w:val="0C96C85A"/>
    <w:rsid w:val="11CEE36E"/>
    <w:rsid w:val="130C38CF"/>
    <w:rsid w:val="1350A81E"/>
    <w:rsid w:val="14BB677E"/>
    <w:rsid w:val="14F01A59"/>
    <w:rsid w:val="1825F2CF"/>
    <w:rsid w:val="1A0B105A"/>
    <w:rsid w:val="1A576AB1"/>
    <w:rsid w:val="1AA4BE54"/>
    <w:rsid w:val="2136A3B1"/>
    <w:rsid w:val="21FB552D"/>
    <w:rsid w:val="2253857D"/>
    <w:rsid w:val="225AB4D8"/>
    <w:rsid w:val="27B54FD3"/>
    <w:rsid w:val="27FBAE50"/>
    <w:rsid w:val="2896D0F0"/>
    <w:rsid w:val="2BB5600D"/>
    <w:rsid w:val="2EA4D969"/>
    <w:rsid w:val="30B4AE8E"/>
    <w:rsid w:val="3341C170"/>
    <w:rsid w:val="344689A2"/>
    <w:rsid w:val="34F7FB4E"/>
    <w:rsid w:val="38D26141"/>
    <w:rsid w:val="3B8BA895"/>
    <w:rsid w:val="3D672968"/>
    <w:rsid w:val="407AC2E5"/>
    <w:rsid w:val="434F03BC"/>
    <w:rsid w:val="43923975"/>
    <w:rsid w:val="440206C6"/>
    <w:rsid w:val="44C23173"/>
    <w:rsid w:val="44FC385E"/>
    <w:rsid w:val="45372E50"/>
    <w:rsid w:val="45EC245C"/>
    <w:rsid w:val="4779C3C6"/>
    <w:rsid w:val="47980BA8"/>
    <w:rsid w:val="4854B55B"/>
    <w:rsid w:val="4D6524AB"/>
    <w:rsid w:val="4D6E0895"/>
    <w:rsid w:val="509A1A9A"/>
    <w:rsid w:val="54382A23"/>
    <w:rsid w:val="5459EDA0"/>
    <w:rsid w:val="555B3CB1"/>
    <w:rsid w:val="566C0D7D"/>
    <w:rsid w:val="59860FAF"/>
    <w:rsid w:val="5C74F0FA"/>
    <w:rsid w:val="5E361938"/>
    <w:rsid w:val="5E976512"/>
    <w:rsid w:val="5F553EED"/>
    <w:rsid w:val="60C67308"/>
    <w:rsid w:val="60CA06A0"/>
    <w:rsid w:val="62307ECA"/>
    <w:rsid w:val="628FBB21"/>
    <w:rsid w:val="6470C675"/>
    <w:rsid w:val="64A1D5AA"/>
    <w:rsid w:val="670B26F9"/>
    <w:rsid w:val="69B8D41F"/>
    <w:rsid w:val="6A20E4E0"/>
    <w:rsid w:val="6A841C93"/>
    <w:rsid w:val="6B527F53"/>
    <w:rsid w:val="6DABB0FA"/>
    <w:rsid w:val="6F66C530"/>
    <w:rsid w:val="70846528"/>
    <w:rsid w:val="71352DFB"/>
    <w:rsid w:val="75D66DDB"/>
    <w:rsid w:val="76DF9B8F"/>
    <w:rsid w:val="797E27E2"/>
    <w:rsid w:val="79925794"/>
    <w:rsid w:val="79E7529E"/>
    <w:rsid w:val="7A181DEE"/>
    <w:rsid w:val="7BFE70DF"/>
    <w:rsid w:val="7C6FBA72"/>
    <w:rsid w:val="7E0F488C"/>
    <w:rsid w:val="7E73C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552D"/>
  <w15:chartTrackingRefBased/>
  <w15:docId w15:val="{F0F99C54-770C-4C3D-A56D-4EF9E124AD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uiPriority w:val="99"/>
    <w:name w:val="Placeholder Text"/>
    <w:basedOn w:val="DefaultParagraphFont"/>
    <w:semiHidden/>
    <w:rsid w:val="1AA4BE54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823a36df36744878" /><Relationship Type="http://schemas.openxmlformats.org/officeDocument/2006/relationships/numbering" Target="numbering.xml" Id="R3f1649ab7db54ab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9343C-8DF5-4270-A2FE-97A9D08957BD}"/>
      </w:docPartPr>
      <w:docPartBody>
        <w:p w:rsidR="1AA4BE54" w:rsidRDefault="1AA4BE54" w14:paraId="278A5B70" w14:textId="3363B443">
          <w:r w:rsidRPr="1AA4BE54" w:rsidR="1AA4BE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2024-10-20T16:14:10.7494479Z</dcterms:created>
  <dcterms:modified xsi:type="dcterms:W3CDTF">2024-10-20T19:10:34.0441049Z</dcterms:modified>
  <dc:creator>Chen, Lawrence</dc:creator>
  <lastModifiedBy>Chen, Lawrence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Document 3.docx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c7c45920-2c64-4e34-8dcd-11199758ce30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2843f38044ec2b734632ebd31ffb3cc840455cc88f05429eaf69546ef10820ee</vt:lpwstr>
  </property>
</Properties>
</file>