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part1-wordcount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  <w:sz w:val="19"/>
          <w:szCs w:val="19"/>
        </w:rPr>
      </w:pPr>
      <w:r w:rsidDel="00000000" w:rsidR="00000000" w:rsidRPr="00000000">
        <w:rPr>
          <w:b w:val="1"/>
          <w:color w:val="980000"/>
          <w:sz w:val="19"/>
          <w:szCs w:val="19"/>
          <w:rtl w:val="0"/>
        </w:rPr>
        <w:t xml:space="preserve">Part 1. [5 point]  Set up a single node cluster and optionally an eclipse development environment to create and test your programs. 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19"/>
          <w:szCs w:val="19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(a) Get VMWare or VirtualBox (install)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19"/>
          <w:szCs w:val="19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(b) Get Cloudera (install)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(c) Get WordCount (test run)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wrote a WordCount java class, than change it to mywordcount.jar.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wrote some shell script tools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ls-input.sh, ls-output.sh, rm-output.sh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also a wordcount shart shell : wordcount.sh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wordcount.sh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hadoop fs -rm -r /user/cloudera/wordcount/output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hadoop jar mywordcount.jar wordcount.WordCount /user/cloudera/wordcount/input /user/cloudera/wordcount/output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./ls-output.sh part-r-00000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I put input.txt to hadoop file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hadoop fs -put input/input.txt /user/cloudera/input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939800"/>
            <wp:effectExtent b="0" l="0" r="0" t="0"/>
            <wp:docPr descr="WechatIMG8.jpeg" id="5" name="image12.jpg"/>
            <a:graphic>
              <a:graphicData uri="http://schemas.openxmlformats.org/drawingml/2006/picture">
                <pic:pic>
                  <pic:nvPicPr>
                    <pic:cNvPr descr="WechatIMG8.jpeg" id="0" name="image1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4.run wordcount.sh to start wordcount program.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406900"/>
            <wp:effectExtent b="0" l="0" r="0" t="0"/>
            <wp:docPr descr="WechatIMG7.jpeg" id="4" name="image11.jpg"/>
            <a:graphic>
              <a:graphicData uri="http://schemas.openxmlformats.org/drawingml/2006/picture">
                <pic:pic>
                  <pic:nvPicPr>
                    <pic:cNvPr descr="WechatIMG7.jpeg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will add attachment with code and tools.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  <w:sz w:val="19"/>
          <w:szCs w:val="19"/>
        </w:rPr>
      </w:pPr>
      <w:r w:rsidDel="00000000" w:rsidR="00000000" w:rsidRPr="00000000">
        <w:rPr>
          <w:b w:val="1"/>
          <w:color w:val="980000"/>
          <w:sz w:val="19"/>
          <w:szCs w:val="19"/>
          <w:rtl w:val="0"/>
        </w:rPr>
        <w:t xml:space="preserve">Part 2. Implement Pairs algorithm to compute relative frequencies.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[2 points] Create Java classes (.java files)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[1 points] Show input, output and batch file to execute your program at command line in Hadoop.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This is wordpair.sh. Run wordpair.sh to run word pair.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drawing>
          <wp:inline distB="114300" distT="114300" distL="114300" distR="114300">
            <wp:extent cx="5731200" cy="1231900"/>
            <wp:effectExtent b="0" l="0" r="0" t="0"/>
            <wp:docPr descr="WechatIMG12.jpeg" id="8" name="image17.jpg"/>
            <a:graphic>
              <a:graphicData uri="http://schemas.openxmlformats.org/drawingml/2006/picture">
                <pic:pic>
                  <pic:nvPicPr>
                    <pic:cNvPr descr="WechatIMG12.jpeg"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This is word pair output.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95538" cy="4038600"/>
            <wp:effectExtent b="0" l="0" r="0" t="0"/>
            <wp:docPr descr="WechatIMG9.jpeg" id="7" name="image16.jpg"/>
            <a:graphic>
              <a:graphicData uri="http://schemas.openxmlformats.org/drawingml/2006/picture">
                <pic:pic>
                  <pic:nvPicPr>
                    <pic:cNvPr descr="WechatIMG9.jpeg"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643095" cy="3995738"/>
            <wp:effectExtent b="0" l="0" r="0" t="0"/>
            <wp:docPr descr="WechatIMG10.jpeg" id="3" name="image07.jpg"/>
            <a:graphic>
              <a:graphicData uri="http://schemas.openxmlformats.org/drawingml/2006/picture">
                <pic:pic>
                  <pic:nvPicPr>
                    <pic:cNvPr descr="WechatIMG10.jpeg" id="0" name="image0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095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  <w:sz w:val="19"/>
          <w:szCs w:val="19"/>
        </w:rPr>
      </w:pPr>
      <w:r w:rsidDel="00000000" w:rsidR="00000000" w:rsidRPr="00000000">
        <w:rPr>
          <w:b w:val="1"/>
          <w:color w:val="980000"/>
          <w:sz w:val="19"/>
          <w:szCs w:val="19"/>
          <w:rtl w:val="0"/>
        </w:rPr>
        <w:t xml:space="preserve">Part 3. Implement Stripes algorithm to compute relative frequencies.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[2 points] Create Java classes (.java files)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[1 points] Show input, output and batch file to execute your program at command line in Hadoop.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 the command : ./wordstripe.sh to run this shell script.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19"/>
          <w:szCs w:val="19"/>
        </w:rPr>
      </w:pPr>
      <w:r w:rsidDel="00000000" w:rsidR="00000000" w:rsidRPr="00000000">
        <w:drawing>
          <wp:inline distB="114300" distT="114300" distL="114300" distR="114300">
            <wp:extent cx="5731200" cy="1663700"/>
            <wp:effectExtent b="0" l="0" r="0" t="0"/>
            <wp:docPr descr="WechatIMG13.jpeg" id="6" name="image15.jpg"/>
            <a:graphic>
              <a:graphicData uri="http://schemas.openxmlformats.org/drawingml/2006/picture">
                <pic:pic>
                  <pic:nvPicPr>
                    <pic:cNvPr descr="WechatIMG13.jpeg"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This is output of stripe.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drawing>
          <wp:inline distB="114300" distT="114300" distL="114300" distR="114300">
            <wp:extent cx="5731200" cy="1054100"/>
            <wp:effectExtent b="0" l="0" r="0" t="0"/>
            <wp:docPr descr="WechatIMG14.jpeg" id="2" name="image06.jpg"/>
            <a:graphic>
              <a:graphicData uri="http://schemas.openxmlformats.org/drawingml/2006/picture">
                <pic:pic>
                  <pic:nvPicPr>
                    <pic:cNvPr descr="WechatIMG14.jpeg" id="0" name="image0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  <w:sz w:val="19"/>
          <w:szCs w:val="19"/>
        </w:rPr>
      </w:pPr>
      <w:r w:rsidDel="00000000" w:rsidR="00000000" w:rsidRPr="00000000">
        <w:rPr>
          <w:b w:val="1"/>
          <w:color w:val="980000"/>
          <w:sz w:val="19"/>
          <w:szCs w:val="19"/>
          <w:rtl w:val="0"/>
        </w:rPr>
        <w:t xml:space="preserve">Part 4. Implement Pairs in Mapper and Stripes in Reducer to compute relative frequencies.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[2 points] Create Java classes (.java files)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sz w:val="19"/>
          <w:szCs w:val="19"/>
          <w:rtl w:val="0"/>
        </w:rPr>
        <w:t xml:space="preserve">[1 points] Show input, output and batch file to execute your program at command line in Hadoop.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This is hybrid.sh. Use the command : ./hybrid.sh to run hybrid.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863600"/>
            <wp:effectExtent b="0" l="0" r="0" t="0"/>
            <wp:docPr descr="WechatIMG15.jpeg" id="9" name="image18.jpg"/>
            <a:graphic>
              <a:graphicData uri="http://schemas.openxmlformats.org/drawingml/2006/picture">
                <pic:pic>
                  <pic:nvPicPr>
                    <pic:cNvPr descr="WechatIMG15.jpeg"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hybrid output.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130300"/>
            <wp:effectExtent b="0" l="0" r="0" t="0"/>
            <wp:docPr descr="WechatIMG16.jpeg" id="10" name="image19.jpg"/>
            <a:graphic>
              <a:graphicData uri="http://schemas.openxmlformats.org/drawingml/2006/picture">
                <pic:pic>
                  <pic:nvPicPr>
                    <pic:cNvPr descr="WechatIMG16.jpeg" id="0" name="image1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Tools for this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ls-output.sh &amp; ls-input.sh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43475" cy="2328863"/>
            <wp:effectExtent b="0" l="0" r="0" t="0"/>
            <wp:docPr descr="WechatIMG17.jpeg" id="1" name="image05.jpg"/>
            <a:graphic>
              <a:graphicData uri="http://schemas.openxmlformats.org/drawingml/2006/picture">
                <pic:pic>
                  <pic:nvPicPr>
                    <pic:cNvPr descr="WechatIMG17.jpeg" id="0" name="image0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6.jpg"/><Relationship Id="rId10" Type="http://schemas.openxmlformats.org/officeDocument/2006/relationships/image" Target="media/image15.jpg"/><Relationship Id="rId13" Type="http://schemas.openxmlformats.org/officeDocument/2006/relationships/image" Target="media/image19.jpg"/><Relationship Id="rId12" Type="http://schemas.openxmlformats.org/officeDocument/2006/relationships/image" Target="media/image18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jpg"/><Relationship Id="rId14" Type="http://schemas.openxmlformats.org/officeDocument/2006/relationships/image" Target="media/image05.jpg"/><Relationship Id="rId5" Type="http://schemas.openxmlformats.org/officeDocument/2006/relationships/image" Target="media/image12.jpg"/><Relationship Id="rId6" Type="http://schemas.openxmlformats.org/officeDocument/2006/relationships/image" Target="media/image11.jpg"/><Relationship Id="rId7" Type="http://schemas.openxmlformats.org/officeDocument/2006/relationships/image" Target="media/image17.jpg"/><Relationship Id="rId8" Type="http://schemas.openxmlformats.org/officeDocument/2006/relationships/image" Target="media/image16.jpg"/></Relationships>
</file>