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3B68C">
      <w:pPr>
        <w:pStyle w:val="3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ind w:leftChars="0"/>
        <w:jc w:val="righ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调查对象编号：</w:t>
      </w:r>
      <w:r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  <w:t>CG26__ __ __ __</w:t>
      </w:r>
    </w:p>
    <w:p w14:paraId="4EE94C9B">
      <w:pPr>
        <w:pStyle w:val="3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ind w:left="360" w:leftChars="0" w:hanging="360" w:firstLineChars="0"/>
        <w:jc w:val="center"/>
        <w:textAlignment w:val="auto"/>
        <w:rPr>
          <w:rFonts w:hint="eastAsia" w:ascii="宋体" w:hAnsi="宋体" w:eastAsia="宋体" w:cs="宋体"/>
          <w:b/>
          <w:kern w:val="2"/>
          <w:sz w:val="22"/>
          <w:szCs w:val="22"/>
          <w:lang w:val="en-US" w:eastAsia="zh-CN" w:bidi="ar-SA"/>
          <w14:ligatures w14:val="standardContextual"/>
        </w:rPr>
      </w:pPr>
    </w:p>
    <w:p w14:paraId="7D65901E">
      <w:pPr>
        <w:pStyle w:val="3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ind w:left="360" w:leftChars="0" w:hanging="360" w:firstLineChars="0"/>
        <w:jc w:val="center"/>
        <w:textAlignment w:val="auto"/>
        <w:rPr>
          <w:rFonts w:hint="eastAsia" w:ascii="宋体" w:hAnsi="宋体" w:eastAsia="宋体" w:cs="宋体"/>
          <w:b/>
          <w:kern w:val="2"/>
          <w:sz w:val="22"/>
          <w:szCs w:val="22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kern w:val="2"/>
          <w:sz w:val="22"/>
          <w:szCs w:val="22"/>
          <w:lang w:val="en-US" w:eastAsia="zh-CN" w:bidi="ar-SA"/>
          <w14:ligatures w14:val="standardContextual"/>
        </w:rPr>
        <w:t>骨关节炎问卷</w:t>
      </w:r>
    </w:p>
    <w:p w14:paraId="4359B712">
      <w:pPr>
        <w:pStyle w:val="3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ind w:left="360" w:leftChars="0" w:hanging="360" w:firstLineChars="0"/>
        <w:textAlignment w:val="auto"/>
        <w:rPr>
          <w:rFonts w:hint="eastAsia" w:ascii="宋体" w:hAnsi="宋体" w:eastAsia="宋体" w:cs="宋体"/>
          <w:b/>
          <w:kern w:val="2"/>
          <w:sz w:val="22"/>
          <w:szCs w:val="22"/>
          <w:lang w:val="en-US" w:eastAsia="zh-CN" w:bidi="ar-SA"/>
          <w14:ligatures w14:val="standardContextual"/>
        </w:rPr>
      </w:pPr>
    </w:p>
    <w:p w14:paraId="345EEC8C">
      <w:pPr>
        <w:pStyle w:val="3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ind w:left="360" w:leftChars="0" w:hanging="36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kern w:val="2"/>
          <w:sz w:val="22"/>
          <w:szCs w:val="22"/>
          <w:lang w:val="en-US" w:eastAsia="zh-CN" w:bidi="ar-SA"/>
          <w14:ligatures w14:val="standardContextual"/>
        </w:rPr>
        <w:t>1.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您是否被医生明确诊断为骨关节炎？</w:t>
      </w:r>
      <w:r>
        <w:rPr>
          <w:rFonts w:hint="eastAsia" w:ascii="宋体" w:hAnsi="宋体" w:eastAsia="宋体" w:cs="宋体"/>
          <w:sz w:val="22"/>
          <w:szCs w:val="22"/>
        </w:rPr>
        <w:t> ○是 ○否</w:t>
      </w:r>
    </w:p>
    <w:p w14:paraId="247F8FB5">
      <w:pPr>
        <w:pStyle w:val="3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ind w:left="36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主要受累的关节</w:t>
      </w:r>
      <w:r>
        <w:rPr>
          <w:rFonts w:hint="eastAsia" w:ascii="宋体" w:hAnsi="宋体" w:eastAsia="宋体" w:cs="宋体"/>
          <w:sz w:val="22"/>
          <w:szCs w:val="22"/>
        </w:rPr>
        <w:t>（可多选）□膝关节 □髋关节 □手部关节 □足部关节 □肩关节 □其他______</w:t>
      </w:r>
    </w:p>
    <w:p w14:paraId="7D020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2.  您的关节不适（疼痛、僵硬、肿胀等）已持续多长时间？</w:t>
      </w:r>
      <w:r>
        <w:rPr>
          <w:rFonts w:hint="eastAsia" w:ascii="宋体" w:hAnsi="宋体" w:eastAsia="宋体" w:cs="宋体"/>
          <w:sz w:val="22"/>
          <w:szCs w:val="22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22"/>
          <w:szCs w:val="22"/>
          <w:u w:val="none"/>
          <w:lang w:val="en-US" w:eastAsia="zh-CN"/>
        </w:rPr>
        <w:t>年</w:t>
      </w:r>
    </w:p>
    <w:p w14:paraId="2F32D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strike w:val="0"/>
          <w:sz w:val="22"/>
          <w:szCs w:val="2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2702560</wp:posOffset>
            </wp:positionH>
            <wp:positionV relativeFrom="paragraph">
              <wp:posOffset>83820</wp:posOffset>
            </wp:positionV>
            <wp:extent cx="3967480" cy="2273935"/>
            <wp:effectExtent l="0" t="0" r="13970" b="12065"/>
            <wp:wrapSquare wrapText="bothSides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2"/>
          <w:szCs w:val="22"/>
        </w:rPr>
        <w:t>3. 关于您关节最近一次疼痛的发作情况，请填写最符合的情况：</w:t>
      </w:r>
    </w:p>
    <w:p w14:paraId="360DF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○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发作时间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__________________</w:t>
      </w:r>
    </w:p>
    <w:p w14:paraId="3F745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</w:p>
    <w:p w14:paraId="4D37D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○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发作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的持续时间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________________</w:t>
      </w:r>
    </w:p>
    <w:p w14:paraId="18B97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</w:p>
    <w:p w14:paraId="11D5E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○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疼痛评分__________________</w:t>
      </w:r>
    </w:p>
    <w:p w14:paraId="3848C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</w:p>
    <w:p w14:paraId="5D467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4. 过去一年内，疼痛大约发作过几次？</w:t>
      </w:r>
    </w:p>
    <w:p w14:paraId="1CF24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○0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○1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○2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○3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○4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○5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○6–10 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○&gt;10 次</w:t>
      </w:r>
    </w:p>
    <w:p w14:paraId="2DD55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5. 当骨关节炎引发关节疼痛不适时，您通常会怎么做？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（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单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选）</w:t>
      </w:r>
    </w:p>
    <w:p w14:paraId="5B04F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立刻前往医院门诊就诊，让医生评估治疗</w:t>
      </w:r>
    </w:p>
    <w:p w14:paraId="561F1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先自行购买止痛药 / 膏药缓解，效果不好再去医院</w:t>
      </w:r>
    </w:p>
    <w:p w14:paraId="1DDA0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单纯忍耐，不采取任何治疗、也不去医院</w:t>
      </w:r>
    </w:p>
    <w:p w14:paraId="6591D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选择社区医院、理疗店等其他方式处理</w:t>
      </w:r>
    </w:p>
    <w:p w14:paraId="24AF9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○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其他________</w:t>
      </w:r>
    </w:p>
    <w:p w14:paraId="0D6465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2"/>
          <w:lang w:val="en-US" w:eastAsia="zh-CN" w:bidi="ar-SA"/>
          <w14:ligatures w14:val="standardContextual"/>
        </w:rPr>
        <w:t xml:space="preserve">6.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您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疼痛发作时，是否口服过止疼药？</w:t>
      </w:r>
    </w:p>
    <w:p w14:paraId="57791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2"/>
          <w:szCs w:val="22"/>
        </w:rPr>
        <w:t>○是</w:t>
      </w:r>
      <w:r>
        <w:rPr>
          <w:rFonts w:hint="eastAsia" w:ascii="宋体" w:hAnsi="宋体" w:eastAsia="宋体" w:cs="宋体"/>
          <w:color w:val="auto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  <w:t>请提供药品名称：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__________________________________</w:t>
      </w: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  <w:t xml:space="preserve">                     </w:t>
      </w:r>
    </w:p>
    <w:p w14:paraId="385A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color w:val="auto"/>
          <w:sz w:val="22"/>
          <w:szCs w:val="22"/>
        </w:rPr>
        <w:t>○否</w:t>
      </w:r>
      <w:r>
        <w:rPr>
          <w:rFonts w:hint="eastAsia" w:ascii="宋体" w:hAnsi="宋体" w:eastAsia="宋体" w:cs="宋体"/>
          <w:color w:val="auto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询问原因：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__________________________________</w:t>
      </w:r>
    </w:p>
    <w:p w14:paraId="37BB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如选“是”，需回答以下问题：</w:t>
      </w:r>
    </w:p>
    <w:p w14:paraId="6C42D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6a. </w:t>
      </w:r>
      <w:r>
        <w:rPr>
          <w:rFonts w:hint="eastAsia" w:ascii="宋体" w:hAnsi="宋体" w:eastAsia="宋体" w:cs="宋体"/>
          <w:b/>
          <w:bCs/>
          <w:sz w:val="22"/>
          <w:szCs w:val="22"/>
          <w:lang w:eastAsia="zh-CN"/>
        </w:rPr>
        <w:t>您服用口服止痛药时，能否严格遵从医嘱服药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○是 ○否</w:t>
      </w:r>
    </w:p>
    <w:p w14:paraId="5C70B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2"/>
        </w:rPr>
      </w:pPr>
    </w:p>
    <w:p w14:paraId="130B7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 xml:space="preserve">6b. 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在口服止痛药期间，您是否出现过以下行为？（每行选“是”或“否”）</w:t>
      </w:r>
      <w:r>
        <w:rPr>
          <w:rFonts w:hint="eastAsia" w:ascii="宋体" w:hAnsi="宋体" w:eastAsia="宋体" w:cs="宋体"/>
          <w:color w:val="auto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  <w:szCs w:val="22"/>
        </w:rPr>
        <w:t>• 有时忘记服药　　　　　○是 ○否</w:t>
      </w:r>
      <w:r>
        <w:rPr>
          <w:rFonts w:hint="eastAsia" w:ascii="宋体" w:hAnsi="宋体" w:eastAsia="宋体" w:cs="宋体"/>
          <w:color w:val="auto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  <w:szCs w:val="22"/>
        </w:rPr>
        <w:t>• 疼痛好转后直接自行停药，不再巩固服药 　　○是 ○否</w:t>
      </w:r>
      <w:r>
        <w:rPr>
          <w:rFonts w:hint="eastAsia" w:ascii="宋体" w:hAnsi="宋体" w:eastAsia="宋体" w:cs="宋体"/>
          <w:color w:val="auto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  <w:szCs w:val="22"/>
        </w:rPr>
        <w:t>• 自觉坚持按时按量困难　○是 ○否</w:t>
      </w:r>
      <w:r>
        <w:rPr>
          <w:rFonts w:hint="eastAsia" w:ascii="宋体" w:hAnsi="宋体" w:eastAsia="宋体" w:cs="宋体"/>
          <w:color w:val="auto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  <w:szCs w:val="22"/>
        </w:rPr>
        <w:t>（若曾忘记服药，最主要原因可多选：□工作繁忙 □记性差 □担心副作用 □自觉症状不重 □其他______）</w:t>
      </w:r>
    </w:p>
    <w:p w14:paraId="09A91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6c.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口服止痛药期间，是否出现过不良反应？</w:t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</w:rPr>
        <w:t>○是（请选择具体症状，可多选） ○否</w:t>
      </w:r>
    </w:p>
    <w:p w14:paraId="0CAE3B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若选“是”：□肠胃不适 □头晕/嗜睡 □皮肤过敏（皮疹/瘙痒） □肝肾功能异常（检查发现） □水肿/血压升高 □其他______</w:t>
      </w:r>
    </w:p>
    <w:p w14:paraId="627956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6d.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服用止痛药后，您的疼痛和日常活动能力改善情况如何？</w:t>
      </w:r>
      <w:r>
        <w:rPr>
          <w:rFonts w:hint="eastAsia" w:ascii="宋体" w:hAnsi="宋体" w:eastAsia="宋体" w:cs="宋体"/>
          <w:sz w:val="22"/>
          <w:szCs w:val="22"/>
        </w:rPr>
        <w:t>（每行选一项）</w:t>
      </w:r>
    </w:p>
    <w:p w14:paraId="2209A2F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疼</w:t>
      </w:r>
      <w:r>
        <w:rPr>
          <w:rFonts w:hint="eastAsia" w:ascii="宋体" w:hAnsi="宋体" w:eastAsia="宋体" w:cs="宋体"/>
          <w:sz w:val="22"/>
          <w:szCs w:val="22"/>
        </w:rPr>
        <w:t>痛：○明显恶化 ○稍有恶化 ○无变化 ○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稍有</w:t>
      </w:r>
      <w:r>
        <w:rPr>
          <w:rFonts w:hint="eastAsia" w:ascii="宋体" w:hAnsi="宋体" w:eastAsia="宋体" w:cs="宋体"/>
          <w:sz w:val="22"/>
          <w:szCs w:val="22"/>
        </w:rPr>
        <w:t>有改善 ○明显改善</w:t>
      </w:r>
    </w:p>
    <w:p w14:paraId="463F38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t>日常活动能力：○明显恶化 ○稍有恶化 ○无变化 ○稍有改善 ○明显改善</w:t>
      </w:r>
    </w:p>
    <w:p w14:paraId="0D1EF27C">
      <w:pPr>
        <w:pStyle w:val="35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</w:pPr>
    </w:p>
    <w:p w14:paraId="59BEADFB">
      <w:pPr>
        <w:pStyle w:val="35"/>
        <w:numPr>
          <w:ilvl w:val="0"/>
          <w:numId w:val="0"/>
        </w:numPr>
        <w:spacing w:line="360" w:lineRule="auto"/>
        <w:ind w:leftChars="0"/>
        <w:jc w:val="right"/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调查对象编号：</w:t>
      </w:r>
      <w:r>
        <w:rPr>
          <w:rFonts w:hint="default" w:ascii="Times New Roman" w:hAnsi="Times New Roman" w:eastAsia="宋体" w:cs="Times New Roman"/>
          <w:b/>
          <w:bCs/>
          <w:color w:val="auto"/>
          <w:sz w:val="22"/>
          <w:szCs w:val="22"/>
          <w:lang w:val="en-US" w:eastAsia="zh-CN"/>
        </w:rPr>
        <w:t>CG26__ __ __ __</w:t>
      </w:r>
    </w:p>
    <w:p w14:paraId="7DD73B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7. 如果医生告诉您：“不疼了之后，还要再继续吃1-2周的药进行巩固治疗，可以减少疼痛的反复发作。”您是否愿意再继续吃药？</w:t>
      </w:r>
    </w:p>
    <w:p w14:paraId="6A80F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○ 愿意   ○ </w:t>
      </w:r>
      <w:r>
        <w:rPr>
          <w:rFonts w:hint="eastAsia" w:ascii="宋体" w:hAnsi="宋体" w:eastAsia="宋体" w:cs="宋体"/>
          <w:sz w:val="22"/>
          <w:szCs w:val="22"/>
        </w:rPr>
        <w:t>无所谓，都可以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○ </w:t>
      </w:r>
      <w:r>
        <w:rPr>
          <w:rFonts w:hint="eastAsia" w:ascii="宋体" w:hAnsi="宋体" w:eastAsia="宋体" w:cs="宋体"/>
          <w:sz w:val="22"/>
          <w:szCs w:val="22"/>
        </w:rPr>
        <w:t>不愿意</w:t>
      </w:r>
    </w:p>
    <w:p w14:paraId="39D4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8. 除了口服止疼药以外，您还做过哪些治疗？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（可多选）</w:t>
      </w:r>
    </w:p>
    <w:p w14:paraId="74AE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外敷膏药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</w:p>
    <w:p w14:paraId="3FB1F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eastAsia="zh-CN"/>
        </w:rPr>
        <w:t>□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/>
        </w:rPr>
        <w:t xml:space="preserve"> 注射治疗 </w:t>
      </w:r>
    </w:p>
    <w:p w14:paraId="685FA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非药物治疗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可从以下选项中进行选择，也可进行文字描述填写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）：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________________</w:t>
      </w:r>
      <w:r>
        <w:rPr>
          <w:rFonts w:hint="eastAsia" w:ascii="宋体" w:hAnsi="宋体" w:eastAsia="宋体" w:cs="宋体"/>
          <w:sz w:val="22"/>
          <w:szCs w:val="22"/>
        </w:rPr>
        <w:t xml:space="preserve">______ </w:t>
      </w:r>
    </w:p>
    <w:p w14:paraId="56CBC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ind w:leftChars="1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2"/>
          <w:szCs w:val="22"/>
        </w:rPr>
        <w:t>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物理</w:t>
      </w:r>
      <w:r>
        <w:rPr>
          <w:rFonts w:hint="eastAsia" w:ascii="宋体" w:hAnsi="宋体" w:eastAsia="宋体" w:cs="宋体"/>
          <w:sz w:val="22"/>
          <w:szCs w:val="22"/>
        </w:rPr>
        <w:t>治疗（理疗、推拿、按摩） □运动疗法（康复训练、游泳、太极） □体重管理（减重）</w:t>
      </w:r>
    </w:p>
    <w:p w14:paraId="7E5A1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ind w:leftChars="100" w:firstLine="220" w:firstLineChars="100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□辅助器具（护膝/护腕/拐杖等） □针灸/艾灸 </w:t>
      </w:r>
    </w:p>
    <w:p w14:paraId="018D1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其他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：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____________________________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 </w:t>
      </w:r>
    </w:p>
    <w:p w14:paraId="7094C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 未进行过其他治疗 </w:t>
      </w:r>
    </w:p>
    <w:p w14:paraId="25DA7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/>
          <w:bCs/>
          <w:kern w:val="2"/>
          <w:sz w:val="22"/>
          <w:szCs w:val="22"/>
          <w:lang w:val="en-US" w:eastAsia="zh-CN" w:bidi="ar-SA"/>
          <w14:ligatures w14:val="standardContextual"/>
        </w:rPr>
      </w:pPr>
    </w:p>
    <w:p w14:paraId="055B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2"/>
          <w:lang w:val="en-US" w:eastAsia="zh-CN" w:bidi="ar-SA"/>
          <w14:ligatures w14:val="standardContextual"/>
        </w:rPr>
        <w:t xml:space="preserve">9. 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您主要通过什么渠道获取止痛药？（可多选）</w:t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</w:rPr>
        <w:t xml:space="preserve">□医院门诊 □社区医院 □零售药店 □线上药房（如京东、阿里、叮当等） □由家人/朋友代为购买 </w:t>
      </w:r>
    </w:p>
    <w:p w14:paraId="7443E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default" w:ascii="宋体" w:hAnsi="宋体" w:eastAsia="宋体" w:cs="宋体"/>
          <w:b/>
          <w:bCs/>
          <w:color w:val="auto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t>□其他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single"/>
          <w:lang w:val="en-US" w:eastAsia="zh-CN"/>
        </w:rPr>
        <w:t xml:space="preserve">                               </w:t>
      </w:r>
    </w:p>
    <w:p w14:paraId="470F2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 xml:space="preserve">10. 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您在医院、社区医院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买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止痛药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时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，医生有没有跟您讲解用药注意事项？（单选）</w:t>
      </w:r>
    </w:p>
    <w:p w14:paraId="72D98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每次开药都会仔细交代用法、副作用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大部分时候简单说几句</w:t>
      </w:r>
    </w:p>
    <w:p w14:paraId="2B144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很少讲解，只简单开药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完全没有讲解任何用药内容</w:t>
      </w:r>
    </w:p>
    <w:p w14:paraId="7E7FD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eastAsia" w:ascii="宋体" w:hAnsi="宋体" w:eastAsia="宋体" w:cs="宋体"/>
          <w:color w:val="auto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.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若您曾在零售药店购买过止痛药，请继续回答以下问题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  <w:t>：</w:t>
      </w:r>
    </w:p>
    <w:p w14:paraId="10FA0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color w:val="auto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a. 您选择在药店购买的主要原因是什么？</w:t>
      </w:r>
      <w:r>
        <w:rPr>
          <w:rFonts w:hint="eastAsia" w:ascii="宋体" w:hAnsi="宋体" w:eastAsia="宋体" w:cs="宋体"/>
          <w:color w:val="auto"/>
          <w:sz w:val="22"/>
          <w:szCs w:val="22"/>
        </w:rPr>
        <w:t>（可多选）</w:t>
      </w:r>
      <w:r>
        <w:rPr>
          <w:rFonts w:hint="eastAsia" w:ascii="宋体" w:hAnsi="宋体" w:eastAsia="宋体" w:cs="宋体"/>
          <w:color w:val="auto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  <w:szCs w:val="22"/>
        </w:rPr>
        <w:t>□ 去医院看病、开止痛药太折腾、费时间</w:t>
      </w: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z w:val="22"/>
          <w:szCs w:val="22"/>
        </w:rPr>
        <w:t>□ 家附近就有药店，出门就能买到</w:t>
      </w:r>
    </w:p>
    <w:p w14:paraId="42444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color w:val="auto"/>
          <w:sz w:val="22"/>
          <w:szCs w:val="22"/>
        </w:rPr>
      </w:pPr>
      <w:r>
        <w:rPr>
          <w:rFonts w:hint="eastAsia" w:ascii="宋体" w:hAnsi="宋体" w:eastAsia="宋体" w:cs="宋体"/>
          <w:color w:val="auto"/>
          <w:sz w:val="22"/>
          <w:szCs w:val="22"/>
        </w:rPr>
        <w:t>□ 能手机下单买药，直接送货上门</w:t>
      </w: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sz w:val="22"/>
          <w:szCs w:val="22"/>
        </w:rPr>
        <w:t>□ 药店的药价格更便宜</w:t>
      </w:r>
    </w:p>
    <w:p w14:paraId="4A5FA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color w:val="auto"/>
          <w:sz w:val="22"/>
          <w:szCs w:val="22"/>
        </w:rPr>
      </w:pPr>
      <w:r>
        <w:rPr>
          <w:rFonts w:hint="eastAsia" w:ascii="宋体" w:hAnsi="宋体" w:eastAsia="宋体" w:cs="宋体"/>
          <w:color w:val="auto"/>
          <w:sz w:val="22"/>
          <w:szCs w:val="22"/>
        </w:rPr>
        <w:t>□ 常年吃止痛药，不用再去医院挂号，直接药店续药就行</w:t>
      </w: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z w:val="22"/>
          <w:szCs w:val="22"/>
        </w:rPr>
        <w:t>□ 觉得药店卖的药正规、放心</w:t>
      </w:r>
    </w:p>
    <w:p w14:paraId="0A45A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color w:val="auto"/>
          <w:sz w:val="22"/>
          <w:szCs w:val="22"/>
        </w:rPr>
      </w:pPr>
      <w:r>
        <w:rPr>
          <w:rFonts w:hint="eastAsia" w:ascii="宋体" w:hAnsi="宋体" w:eastAsia="宋体" w:cs="宋体"/>
          <w:color w:val="auto"/>
          <w:sz w:val="22"/>
          <w:szCs w:val="22"/>
        </w:rPr>
        <w:t>□ 药店工作人员会给我用药相关建议</w:t>
      </w:r>
      <w:r>
        <w:rPr>
          <w:rFonts w:hint="eastAsia" w:ascii="宋体" w:hAnsi="宋体" w:eastAsia="宋体" w:cs="宋体"/>
          <w:color w:val="auto"/>
          <w:sz w:val="22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</w:rPr>
        <w:t>□ 其他：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                      </w:t>
      </w:r>
    </w:p>
    <w:p w14:paraId="0ABB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b. 您在药店一般怎么买止痛药？</w:t>
      </w:r>
    </w:p>
    <w:p w14:paraId="0E979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拿着医生刚开的新处方买药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拿之前留存的旧处方重复买药</w:t>
      </w:r>
    </w:p>
    <w:p w14:paraId="6EEDA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0" w:lineRule="atLeas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不用处方，自己根据疼痛情况挑选药品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</w:rPr>
        <w:t>○ 没有处方，完全听药店工作人员推荐购买</w:t>
      </w:r>
    </w:p>
    <w:p w14:paraId="496A6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textAlignment w:val="auto"/>
        <w:rPr>
          <w:rFonts w:hint="eastAsia" w:ascii="宋体" w:hAnsi="宋体" w:eastAsia="宋体" w:cs="宋体"/>
          <w:color w:val="auto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c. 药店的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lang w:val="en-US" w:eastAsia="zh-CN"/>
        </w:rPr>
        <w:t>药师/销售人员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</w:rPr>
        <w:t>是否为您提供过以下指导？</w:t>
      </w:r>
    </w:p>
    <w:tbl>
      <w:tblPr>
        <w:tblStyle w:val="18"/>
        <w:tblW w:w="98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2051"/>
        <w:gridCol w:w="2632"/>
        <w:gridCol w:w="2199"/>
        <w:gridCol w:w="1654"/>
      </w:tblGrid>
      <w:tr w14:paraId="5D8A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5" w:hRule="atLeast"/>
          <w:jc w:val="center"/>
        </w:trPr>
        <w:tc>
          <w:tcPr>
            <w:tcW w:w="134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DF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05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56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询问是否有胃病 / 肾病等禁忌症</w:t>
            </w:r>
          </w:p>
        </w:tc>
        <w:tc>
          <w:tcPr>
            <w:tcW w:w="2632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2D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告知具体用法用量（如餐后服用）</w:t>
            </w:r>
          </w:p>
        </w:tc>
        <w:tc>
          <w:tcPr>
            <w:tcW w:w="2199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4C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提醒不要同时使用多种止痛药</w:t>
            </w:r>
          </w:p>
        </w:tc>
        <w:tc>
          <w:tcPr>
            <w:tcW w:w="1654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2D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告知长期用药的风险</w:t>
            </w:r>
          </w:p>
        </w:tc>
      </w:tr>
      <w:tr w14:paraId="7802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  <w:jc w:val="center"/>
        </w:trPr>
        <w:tc>
          <w:tcPr>
            <w:tcW w:w="134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A7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从未</w:t>
            </w:r>
          </w:p>
        </w:tc>
        <w:tc>
          <w:tcPr>
            <w:tcW w:w="205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D0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632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A6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199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27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1654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91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</w:tr>
      <w:tr w14:paraId="4F78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34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A2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偶尔</w:t>
            </w:r>
          </w:p>
        </w:tc>
        <w:tc>
          <w:tcPr>
            <w:tcW w:w="205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69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632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1C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199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B5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1654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CC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</w:tr>
      <w:tr w14:paraId="5B21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34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B9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经常</w:t>
            </w:r>
          </w:p>
        </w:tc>
        <w:tc>
          <w:tcPr>
            <w:tcW w:w="2051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90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632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2E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2199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06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  <w:tc>
          <w:tcPr>
            <w:tcW w:w="1654" w:type="dxa"/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DC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</w:p>
        </w:tc>
      </w:tr>
    </w:tbl>
    <w:p w14:paraId="04E19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0" w:lineRule="atLeast"/>
        <w:textAlignment w:val="auto"/>
        <w:rPr>
          <w:rFonts w:hint="eastAsia" w:ascii="宋体" w:hAnsi="宋体" w:eastAsia="宋体" w:cs="宋体"/>
          <w:sz w:val="22"/>
          <w:szCs w:val="22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4742E"/>
    <w:multiLevelType w:val="multilevel"/>
    <w:tmpl w:val="052474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2A0B4B"/>
    <w:multiLevelType w:val="multilevel"/>
    <w:tmpl w:val="072A0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43267"/>
    <w:rsid w:val="003D6DDF"/>
    <w:rsid w:val="00502D01"/>
    <w:rsid w:val="005164E6"/>
    <w:rsid w:val="005B2ABF"/>
    <w:rsid w:val="00771DBE"/>
    <w:rsid w:val="007A4099"/>
    <w:rsid w:val="008322BB"/>
    <w:rsid w:val="008F4CB6"/>
    <w:rsid w:val="00955B96"/>
    <w:rsid w:val="00B11E0C"/>
    <w:rsid w:val="00C65E93"/>
    <w:rsid w:val="00ED51A1"/>
    <w:rsid w:val="057E12A3"/>
    <w:rsid w:val="068C5C42"/>
    <w:rsid w:val="06D30BAF"/>
    <w:rsid w:val="0B393DB7"/>
    <w:rsid w:val="10D74679"/>
    <w:rsid w:val="13A2785E"/>
    <w:rsid w:val="15DB4743"/>
    <w:rsid w:val="16DF5613"/>
    <w:rsid w:val="1CE83979"/>
    <w:rsid w:val="1F4E3041"/>
    <w:rsid w:val="1FF86D26"/>
    <w:rsid w:val="22610784"/>
    <w:rsid w:val="25DC7BF4"/>
    <w:rsid w:val="29752839"/>
    <w:rsid w:val="2AD0328A"/>
    <w:rsid w:val="2C66290D"/>
    <w:rsid w:val="2E1F3B03"/>
    <w:rsid w:val="306A5CC3"/>
    <w:rsid w:val="316928E3"/>
    <w:rsid w:val="33641229"/>
    <w:rsid w:val="3D054B22"/>
    <w:rsid w:val="3F0D6C18"/>
    <w:rsid w:val="42446DF5"/>
    <w:rsid w:val="4BB52B12"/>
    <w:rsid w:val="4EB33514"/>
    <w:rsid w:val="50AA5AE5"/>
    <w:rsid w:val="50FE0AB7"/>
    <w:rsid w:val="540377EB"/>
    <w:rsid w:val="5548351D"/>
    <w:rsid w:val="57394FFD"/>
    <w:rsid w:val="5B6362A9"/>
    <w:rsid w:val="5FC77D19"/>
    <w:rsid w:val="60957760"/>
    <w:rsid w:val="63416D0D"/>
    <w:rsid w:val="65D81E1E"/>
    <w:rsid w:val="6BD72DB0"/>
    <w:rsid w:val="6F6600C1"/>
    <w:rsid w:val="700D1A0A"/>
    <w:rsid w:val="73D72D76"/>
    <w:rsid w:val="79492020"/>
    <w:rsid w:val="7AD0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semiHidden/>
    <w:unhideWhenUsed/>
    <w:qFormat/>
    <w:uiPriority w:val="99"/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3"/>
    <w:semiHidden/>
    <w:unhideWhenUsed/>
    <w:qFormat/>
    <w:uiPriority w:val="99"/>
    <w:rPr>
      <w:b/>
      <w:bCs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批注文字 字符"/>
    <w:basedOn w:val="19"/>
    <w:link w:val="11"/>
    <w:semiHidden/>
    <w:qFormat/>
    <w:uiPriority w:val="99"/>
  </w:style>
  <w:style w:type="character" w:customStyle="1" w:styleId="43">
    <w:name w:val="批注主题 字符"/>
    <w:basedOn w:val="42"/>
    <w:link w:val="17"/>
    <w:semiHidden/>
    <w:qFormat/>
    <w:uiPriority w:val="99"/>
    <w:rPr>
      <w:b/>
      <w:bCs/>
    </w:rPr>
  </w:style>
  <w:style w:type="paragraph" w:customStyle="1" w:styleId="4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1396</Words>
  <Characters>1632</Characters>
  <Lines>19</Lines>
  <Paragraphs>5</Paragraphs>
  <TotalTime>90</TotalTime>
  <ScaleCrop>false</ScaleCrop>
  <LinksUpToDate>false</LinksUpToDate>
  <CharactersWithSpaces>1901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2026-06-18T08:38:00Z</dcterms:created>
  <dc:creator>kun Wang</dc:creator>
  <cp:lastModifiedBy>金梦</cp:lastModifiedBy>
  <dcterms:modified xsi:type="dcterms:W3CDTF">2026-07-10T23:51:58Z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eyJoZGlkIjoiNWRhYmMxM2YyNjBmYmMwZGM5MmNmMDVhYmU5YWFjNjEiLCJ1c2VySWQiOiIxMzcyODU2NjIyIn0=</vt:lpwstr>
  </property>
  <property fmtid="{D5CDD505-2E9C-101B-9397-08002B2CF9AE}" pid="3" name="KSOProductBuildVer">
    <vt:lpwstr>2052-12.1.0.26884</vt:lpwstr>
  </property>
  <property fmtid="{D5CDD505-2E9C-101B-9397-08002B2CF9AE}" pid="4" name="ICV">
    <vt:lpwstr>E28C4AE06B6747E39AD21077B9B6BD33_13</vt:lpwstr>
  </property>
</Properties>
</file>