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PRODUCT REQUIREMENTS DOCUMENT</w:t>
      </w:r>
    </w:p>
    <w:p>
      <w:pPr>
        <w:jc w:val="center"/>
      </w:pPr>
      <w:r>
        <w:rPr>
          <w:b/>
          <w:sz w:val="36"/>
        </w:rPr>
        <w:t>NISIT INTEGRATED HUMAN RESOURCES MANAGEMENT PORTAL</w:t>
      </w:r>
    </w:p>
    <w:p>
      <w:pPr>
        <w:jc w:val="center"/>
      </w:pPr>
      <w:r>
        <w:t>Client: National Institute for Standards &amp; Industrial Technology (NISIT)</w:t>
      </w:r>
    </w:p>
    <w:p>
      <w:pPr>
        <w:jc w:val="center"/>
      </w:pPr>
      <w:r>
        <w:t>Product: NISIT Integrated HR Portal</w:t>
      </w:r>
    </w:p>
    <w:p>
      <w:pPr>
        <w:jc w:val="center"/>
      </w:pPr>
      <w:r>
        <w:t>Prepared for: NISIT</w:t>
      </w:r>
    </w:p>
    <w:p>
      <w:pPr>
        <w:jc w:val="center"/>
      </w:pPr>
      <w:r>
        <w:t>Prepared by: Lanframe Technology</w:t>
      </w:r>
    </w:p>
    <w:p>
      <w:pPr>
        <w:jc w:val="center"/>
      </w:pPr>
      <w:r>
        <w:t>Document Type: Product Requirements Document</w:t>
      </w:r>
    </w:p>
    <w:p>
      <w:pPr>
        <w:jc w:val="center"/>
      </w:pPr>
      <w:r>
        <w:t>Version: 1.0</w:t>
      </w:r>
    </w:p>
    <w:p>
      <w:pPr>
        <w:jc w:val="center"/>
      </w:pPr>
      <w:r>
        <w:t>Status: Draft for Discovery and Requirements Validation</w:t>
      </w:r>
    </w:p>
    <w:p>
      <w:pPr>
        <w:jc w:val="center"/>
      </w:pPr>
      <w:r>
        <w:t>Date: August 2026</w:t>
      </w:r>
    </w:p>
    <w:p>
      <w:pPr>
        <w:jc w:val="center"/>
      </w:pPr>
      <w:r>
        <w:t>Classification: Confidential</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Item</w:t>
            </w:r>
          </w:p>
        </w:tc>
        <w:tc>
          <w:tcPr>
            <w:tcW w:type="dxa" w:w="4968"/>
            <w:shd w:fill="D9EAF7"/>
            <w:vAlign w:val="center"/>
          </w:tcPr>
          <w:p>
            <w:r>
              <w:rPr>
                <w:b/>
              </w:rPr>
              <w:t>Detail</w:t>
            </w:r>
          </w:p>
        </w:tc>
      </w:tr>
      <w:tr>
        <w:tc>
          <w:tcPr>
            <w:tcW w:type="dxa" w:w="4968"/>
            <w:vAlign w:val="top"/>
          </w:tcPr>
          <w:p>
            <w:r>
              <w:t>Document</w:t>
            </w:r>
          </w:p>
        </w:tc>
        <w:tc>
          <w:tcPr>
            <w:tcW w:type="dxa" w:w="4968"/>
            <w:vAlign w:val="top"/>
          </w:tcPr>
          <w:p>
            <w:r>
              <w:t>Product Requirements Document</w:t>
            </w:r>
          </w:p>
        </w:tc>
      </w:tr>
      <w:tr>
        <w:tc>
          <w:tcPr>
            <w:tcW w:type="dxa" w:w="4968"/>
            <w:vAlign w:val="top"/>
          </w:tcPr>
          <w:p>
            <w:r>
              <w:t>Product</w:t>
            </w:r>
          </w:p>
        </w:tc>
        <w:tc>
          <w:tcPr>
            <w:tcW w:type="dxa" w:w="4968"/>
            <w:vAlign w:val="top"/>
          </w:tcPr>
          <w:p>
            <w:r>
              <w:t>NISIT Integrated HR Portal</w:t>
            </w:r>
          </w:p>
        </w:tc>
      </w:tr>
      <w:tr>
        <w:tc>
          <w:tcPr>
            <w:tcW w:type="dxa" w:w="4968"/>
            <w:vAlign w:val="top"/>
          </w:tcPr>
          <w:p>
            <w:r>
              <w:t>Client</w:t>
            </w:r>
          </w:p>
        </w:tc>
        <w:tc>
          <w:tcPr>
            <w:tcW w:type="dxa" w:w="4968"/>
            <w:vAlign w:val="top"/>
          </w:tcPr>
          <w:p>
            <w:r>
              <w:t>National Institute for Standards &amp; Industrial Technology</w:t>
            </w:r>
          </w:p>
        </w:tc>
      </w:tr>
      <w:tr>
        <w:tc>
          <w:tcPr>
            <w:tcW w:type="dxa" w:w="4968"/>
            <w:vAlign w:val="top"/>
          </w:tcPr>
          <w:p>
            <w:r>
              <w:t>Supplier</w:t>
            </w:r>
          </w:p>
        </w:tc>
        <w:tc>
          <w:tcPr>
            <w:tcW w:type="dxa" w:w="4968"/>
            <w:vAlign w:val="top"/>
          </w:tcPr>
          <w:p>
            <w:r>
              <w:t>Lanframe Technology</w:t>
            </w:r>
          </w:p>
        </w:tc>
      </w:tr>
      <w:tr>
        <w:tc>
          <w:tcPr>
            <w:tcW w:type="dxa" w:w="4968"/>
            <w:vAlign w:val="top"/>
          </w:tcPr>
          <w:p>
            <w:r>
              <w:t>Version</w:t>
            </w:r>
          </w:p>
        </w:tc>
        <w:tc>
          <w:tcPr>
            <w:tcW w:type="dxa" w:w="4968"/>
            <w:vAlign w:val="top"/>
          </w:tcPr>
          <w:p>
            <w:r>
              <w:t>1.0</w:t>
            </w:r>
          </w:p>
        </w:tc>
      </w:tr>
      <w:tr>
        <w:tc>
          <w:tcPr>
            <w:tcW w:type="dxa" w:w="4968"/>
            <w:vAlign w:val="top"/>
          </w:tcPr>
          <w:p>
            <w:r>
              <w:t>Status</w:t>
            </w:r>
          </w:p>
        </w:tc>
        <w:tc>
          <w:tcPr>
            <w:tcW w:type="dxa" w:w="4968"/>
            <w:vAlign w:val="top"/>
          </w:tcPr>
          <w:p>
            <w:r>
              <w:t>Draft / Discovery Baseline</w:t>
            </w:r>
          </w:p>
        </w:tc>
      </w:tr>
      <w:tr>
        <w:tc>
          <w:tcPr>
            <w:tcW w:type="dxa" w:w="4968"/>
            <w:vAlign w:val="top"/>
          </w:tcPr>
          <w:p>
            <w:r>
              <w:t>Primary Audience</w:t>
            </w:r>
          </w:p>
        </w:tc>
        <w:tc>
          <w:tcPr>
            <w:tcW w:type="dxa" w:w="4968"/>
            <w:vAlign w:val="top"/>
          </w:tcPr>
          <w:p>
            <w:r>
              <w:t>NISIT Executive Management, HR, ICT, Finance and Project Team</w:t>
            </w:r>
          </w:p>
        </w:tc>
      </w:tr>
      <w:tr>
        <w:tc>
          <w:tcPr>
            <w:tcW w:type="dxa" w:w="4968"/>
            <w:vAlign w:val="top"/>
          </w:tcPr>
          <w:p>
            <w:r>
              <w:t>Source Baseline</w:t>
            </w:r>
          </w:p>
        </w:tc>
        <w:tc>
          <w:tcPr>
            <w:tcW w:type="dxa" w:w="4968"/>
            <w:vAlign w:val="top"/>
          </w:tcPr>
          <w:p>
            <w:r>
              <w:t>Lanframe HR Portal Proposal for NISIT, August 2026</w:t>
            </w:r>
          </w:p>
        </w:tc>
      </w:tr>
      <w:tr>
        <w:tc>
          <w:tcPr>
            <w:tcW w:type="dxa" w:w="4968"/>
            <w:vAlign w:val="top"/>
          </w:tcPr>
          <w:p>
            <w:r>
              <w:t>Requirements Status</w:t>
            </w:r>
          </w:p>
        </w:tc>
        <w:tc>
          <w:tcPr>
            <w:tcW w:type="dxa" w:w="4968"/>
            <w:vAlign w:val="top"/>
          </w:tcPr>
          <w:p>
            <w:r>
              <w:t>To be validated during Discovery</w:t>
            </w:r>
          </w:p>
        </w:tc>
      </w:tr>
      <w:tr>
        <w:tc>
          <w:tcPr>
            <w:tcW w:type="dxa" w:w="4968"/>
            <w:vAlign w:val="top"/>
          </w:tcPr>
          <w:p>
            <w:r>
              <w:t>Proposed Delivery</w:t>
            </w:r>
          </w:p>
        </w:tc>
        <w:tc>
          <w:tcPr>
            <w:tcW w:type="dxa" w:w="4968"/>
            <w:vAlign w:val="top"/>
          </w:tcPr>
          <w:p>
            <w:r>
              <w:t>Phased</w:t>
            </w:r>
          </w:p>
        </w:tc>
      </w:tr>
      <w:tr>
        <w:tc>
          <w:tcPr>
            <w:tcW w:type="dxa" w:w="4968"/>
            <w:vAlign w:val="top"/>
          </w:tcPr>
          <w:p>
            <w:r>
              <w:t>Target Platform</w:t>
            </w:r>
          </w:p>
        </w:tc>
        <w:tc>
          <w:tcPr>
            <w:tcW w:type="dxa" w:w="4968"/>
            <w:vAlign w:val="top"/>
          </w:tcPr>
          <w:p>
            <w:r>
              <w:t>Cloud-hosted, responsive web application / PWA</w:t>
            </w:r>
          </w:p>
        </w:tc>
      </w:tr>
    </w:tbl>
    <w:p/>
    <w:p>
      <w:pPr>
        <w:pStyle w:val="Heading1"/>
      </w:pPr>
      <w:r>
        <w:t>2. EXECUTIVE SUMMARY</w:t>
      </w:r>
    </w:p>
    <w:p>
      <w:r>
        <w:t>NISIT requires a unified Human Resources platform that centralises employee information, automates HR processes, provides employee and manager self-service, strengthens governance and improves access to workforce information.</w:t>
      </w:r>
    </w:p>
    <w:p>
      <w:r>
        <w:t>The proposed HR Portal will provide a single source of truth for employee information and support the complete employee lifecycle from recruitment and onboarding through employment, development, leave, benefits, performance management, contract management and eventual offboarding.</w:t>
      </w:r>
    </w:p>
    <w:p>
      <w:r>
        <w:t>The source proposal defines the principal objectives as centralising HR data, automating core HR functions, improving onboarding, providing real-time reporting and compliance dashboards, providing employee self-service and improving HR data accuracy and reducing duplication (Lanframe Technology, 2026).</w:t>
      </w:r>
    </w:p>
    <w:p>
      <w:pPr>
        <w:pStyle w:val="Heading1"/>
      </w:pPr>
      <w:r>
        <w:t>3. PRODUCT VISION</w:t>
      </w:r>
    </w:p>
    <w:p>
      <w:pPr>
        <w:pStyle w:val="Heading2"/>
      </w:pPr>
      <w:r>
        <w:t>3.1 Vision Statement</w:t>
      </w:r>
    </w:p>
    <w:p>
      <w:r>
        <w:t>To provide NISIT with a secure, intelligent and user-centred digital HR platform that serves as the authoritative source of workforce information and enables efficient management of the complete employee lifecycle.</w:t>
      </w:r>
    </w:p>
    <w:p>
      <w:pPr>
        <w:pStyle w:val="Heading2"/>
      </w:pPr>
      <w:r>
        <w:t>3.2 Product Principles</w:t>
      </w:r>
    </w:p>
    <w:p>
      <w:pPr>
        <w:pStyle w:val="ListBullet"/>
      </w:pPr>
      <w:r>
        <w:t>Employee-centred.</w:t>
      </w:r>
    </w:p>
    <w:p>
      <w:pPr>
        <w:pStyle w:val="ListBullet"/>
      </w:pPr>
      <w:r>
        <w:t>Secure by design.</w:t>
      </w:r>
    </w:p>
    <w:p>
      <w:pPr>
        <w:pStyle w:val="ListBullet"/>
      </w:pPr>
      <w:r>
        <w:t>Mobile-responsive.</w:t>
      </w:r>
    </w:p>
    <w:p>
      <w:pPr>
        <w:pStyle w:val="ListBullet"/>
      </w:pPr>
      <w:r>
        <w:t>Modular.</w:t>
      </w:r>
    </w:p>
    <w:p>
      <w:pPr>
        <w:pStyle w:val="ListBullet"/>
      </w:pPr>
      <w:r>
        <w:t>Configurable.</w:t>
      </w:r>
    </w:p>
    <w:p>
      <w:pPr>
        <w:pStyle w:val="ListBullet"/>
      </w:pPr>
      <w:r>
        <w:t>Auditable.</w:t>
      </w:r>
    </w:p>
    <w:p>
      <w:pPr>
        <w:pStyle w:val="ListBullet"/>
      </w:pPr>
      <w:r>
        <w:t>Integration-ready.</w:t>
      </w:r>
    </w:p>
    <w:p>
      <w:pPr>
        <w:pStyle w:val="ListBullet"/>
      </w:pPr>
      <w:r>
        <w:t>Data-driven.</w:t>
      </w:r>
    </w:p>
    <w:p>
      <w:pPr>
        <w:pStyle w:val="ListBullet"/>
      </w:pPr>
      <w:r>
        <w:t>Scalable.</w:t>
      </w:r>
    </w:p>
    <w:p>
      <w:pPr>
        <w:pStyle w:val="ListBullet"/>
      </w:pPr>
      <w:r>
        <w:t>Maintainable.</w:t>
      </w:r>
    </w:p>
    <w:p>
      <w:pPr>
        <w:pStyle w:val="ListBullet"/>
      </w:pPr>
      <w:r>
        <w:t>Accessible.</w:t>
      </w:r>
    </w:p>
    <w:p>
      <w:pPr>
        <w:pStyle w:val="ListBullet"/>
      </w:pPr>
      <w:r>
        <w:t>Designed for long-term organisational use.</w:t>
      </w:r>
    </w:p>
    <w:p>
      <w:pPr>
        <w:pStyle w:val="Heading1"/>
      </w:pPr>
      <w:r>
        <w:t>4. BUSINESS PROBLEM</w:t>
      </w:r>
    </w:p>
    <w:p>
      <w:r>
        <w:t>NISIT's HR operations may involve multiple processes, documents, spreadsheets, approvals and information sources. This creates potential challenges including duplicated employee information, manual HR processes, inconsistent records, delays in approvals, limited visibility of workforce information, fragmented employee documentation, difficulty tracking contracts and probation, manual leave administration, limited management visibility, difficulty tracking training and certification, manual recruitment processes and limited auditability.</w:t>
      </w:r>
    </w:p>
    <w:p>
      <w:r>
        <w:t>The proposed HR Portal addresses these challenges by providing an integrated platform.</w:t>
      </w:r>
    </w:p>
    <w:p>
      <w:pPr>
        <w:pStyle w:val="Heading1"/>
      </w:pPr>
      <w:r>
        <w:t>5. PRODUCT OBJECTIVES</w:t>
      </w:r>
    </w:p>
    <w:p>
      <w:pPr>
        <w:pStyle w:val="ListBullet"/>
      </w:pPr>
      <w:r>
        <w:t>OBJ-001: Establish a central authoritative employee record.</w:t>
      </w:r>
    </w:p>
    <w:p>
      <w:pPr>
        <w:pStyle w:val="ListBullet"/>
      </w:pPr>
      <w:r>
        <w:t>OBJ-002: Digitise core HR workflows.</w:t>
      </w:r>
    </w:p>
    <w:p>
      <w:pPr>
        <w:pStyle w:val="ListBullet"/>
      </w:pPr>
      <w:r>
        <w:t>OBJ-003: Reduce manual administrative effort.</w:t>
      </w:r>
    </w:p>
    <w:p>
      <w:pPr>
        <w:pStyle w:val="ListBullet"/>
      </w:pPr>
      <w:r>
        <w:t>OBJ-004: Improve employee access to HR services.</w:t>
      </w:r>
    </w:p>
    <w:p>
      <w:pPr>
        <w:pStyle w:val="ListBullet"/>
      </w:pPr>
      <w:r>
        <w:t>OBJ-005: Improve manager visibility of workforce activities.</w:t>
      </w:r>
    </w:p>
    <w:p>
      <w:pPr>
        <w:pStyle w:val="ListBullet"/>
      </w:pPr>
      <w:r>
        <w:t>OBJ-006: Strengthen HR governance and auditability.</w:t>
      </w:r>
    </w:p>
    <w:p>
      <w:pPr>
        <w:pStyle w:val="ListBullet"/>
      </w:pPr>
      <w:r>
        <w:t>OBJ-007: Improve workforce reporting.</w:t>
      </w:r>
    </w:p>
    <w:p>
      <w:pPr>
        <w:pStyle w:val="ListBullet"/>
      </w:pPr>
      <w:r>
        <w:t>OBJ-008: Provide a scalable technical foundation for future HR functionality.</w:t>
      </w:r>
    </w:p>
    <w:p>
      <w:pPr>
        <w:pStyle w:val="ListBullet"/>
      </w:pPr>
      <w:r>
        <w:t>OBJ-009: Support integration with NISIT's existing ICT ecosystem.</w:t>
      </w:r>
    </w:p>
    <w:p>
      <w:pPr>
        <w:pStyle w:val="ListBullet"/>
      </w:pPr>
      <w:r>
        <w:t>OBJ-010: Provide secure and controlled access to HR information.</w:t>
      </w:r>
    </w:p>
    <w:p>
      <w:pPr>
        <w:pStyle w:val="Heading1"/>
      </w:pPr>
      <w:r>
        <w:t>6. PRODUCT SCOPE</w:t>
      </w:r>
    </w:p>
    <w:p>
      <w:pPr>
        <w:pStyle w:val="Heading2"/>
      </w:pPr>
      <w:r>
        <w:t>6.1 In-Scope Modules</w:t>
      </w:r>
    </w:p>
    <w:p>
      <w:pPr>
        <w:pStyle w:val="ListBullet"/>
      </w:pPr>
      <w:r>
        <w:t>Authentication and Identity Management</w:t>
      </w:r>
    </w:p>
    <w:p>
      <w:pPr>
        <w:pStyle w:val="ListBullet"/>
      </w:pPr>
      <w:r>
        <w:t>Employee Records</w:t>
      </w:r>
    </w:p>
    <w:p>
      <w:pPr>
        <w:pStyle w:val="ListBullet"/>
      </w:pPr>
      <w:r>
        <w:t>Organisation Management</w:t>
      </w:r>
    </w:p>
    <w:p>
      <w:pPr>
        <w:pStyle w:val="ListBullet"/>
      </w:pPr>
      <w:r>
        <w:t>Organisation Chart</w:t>
      </w:r>
    </w:p>
    <w:p>
      <w:pPr>
        <w:pStyle w:val="ListBullet"/>
      </w:pPr>
      <w:r>
        <w:t>Onboarding</w:t>
      </w:r>
    </w:p>
    <w:p>
      <w:pPr>
        <w:pStyle w:val="ListBullet"/>
      </w:pPr>
      <w:r>
        <w:t>Offboarding</w:t>
      </w:r>
    </w:p>
    <w:p>
      <w:pPr>
        <w:pStyle w:val="ListBullet"/>
      </w:pPr>
      <w:r>
        <w:t>Contract Management</w:t>
      </w:r>
    </w:p>
    <w:p>
      <w:pPr>
        <w:pStyle w:val="ListBullet"/>
      </w:pPr>
      <w:r>
        <w:t>Leave Management</w:t>
      </w:r>
    </w:p>
    <w:p>
      <w:pPr>
        <w:pStyle w:val="ListBullet"/>
      </w:pPr>
      <w:r>
        <w:t>Attendance</w:t>
      </w:r>
    </w:p>
    <w:p>
      <w:pPr>
        <w:pStyle w:val="ListBullet"/>
      </w:pPr>
      <w:r>
        <w:t>Benefits Administration</w:t>
      </w:r>
    </w:p>
    <w:p>
      <w:pPr>
        <w:pStyle w:val="ListBullet"/>
      </w:pPr>
      <w:r>
        <w:t>Housing Scheme</w:t>
      </w:r>
    </w:p>
    <w:p>
      <w:pPr>
        <w:pStyle w:val="ListBullet"/>
      </w:pPr>
      <w:r>
        <w:t>Performance Management</w:t>
      </w:r>
    </w:p>
    <w:p>
      <w:pPr>
        <w:pStyle w:val="ListBullet"/>
      </w:pPr>
      <w:r>
        <w:t>Training and Certification</w:t>
      </w:r>
    </w:p>
    <w:p>
      <w:pPr>
        <w:pStyle w:val="ListBullet"/>
      </w:pPr>
      <w:r>
        <w:t>Recruitment / Applicant Tracking</w:t>
      </w:r>
    </w:p>
    <w:p>
      <w:pPr>
        <w:pStyle w:val="ListBullet"/>
      </w:pPr>
      <w:r>
        <w:t>Employee Self-Service</w:t>
      </w:r>
    </w:p>
    <w:p>
      <w:pPr>
        <w:pStyle w:val="ListBullet"/>
      </w:pPr>
      <w:r>
        <w:t>Manager Self-Service</w:t>
      </w:r>
    </w:p>
    <w:p>
      <w:pPr>
        <w:pStyle w:val="ListBullet"/>
      </w:pPr>
      <w:r>
        <w:t>Document Management</w:t>
      </w:r>
    </w:p>
    <w:p>
      <w:pPr>
        <w:pStyle w:val="ListBullet"/>
      </w:pPr>
      <w:r>
        <w:t>HR Letters and Certificates</w:t>
      </w:r>
    </w:p>
    <w:p>
      <w:pPr>
        <w:pStyle w:val="ListBullet"/>
      </w:pPr>
      <w:r>
        <w:t>Notifications</w:t>
      </w:r>
    </w:p>
    <w:p>
      <w:pPr>
        <w:pStyle w:val="ListBullet"/>
      </w:pPr>
      <w:r>
        <w:t>Dashboards</w:t>
      </w:r>
    </w:p>
    <w:p>
      <w:pPr>
        <w:pStyle w:val="ListBullet"/>
      </w:pPr>
      <w:r>
        <w:t>Reporting and Analytics</w:t>
      </w:r>
    </w:p>
    <w:p>
      <w:pPr>
        <w:pStyle w:val="ListBullet"/>
      </w:pPr>
      <w:r>
        <w:t>Role-Based Access Control</w:t>
      </w:r>
    </w:p>
    <w:p>
      <w:pPr>
        <w:pStyle w:val="ListBullet"/>
      </w:pPr>
      <w:r>
        <w:t>Audit Logging</w:t>
      </w:r>
    </w:p>
    <w:p>
      <w:pPr>
        <w:pStyle w:val="ListBullet"/>
      </w:pPr>
      <w:r>
        <w:t>Data Migration</w:t>
      </w:r>
    </w:p>
    <w:p>
      <w:pPr>
        <w:pStyle w:val="ListBullet"/>
      </w:pPr>
      <w:r>
        <w:t>System Administration</w:t>
      </w:r>
    </w:p>
    <w:p>
      <w:pPr>
        <w:pStyle w:val="ListBullet"/>
      </w:pPr>
      <w:r>
        <w:t>Integration Services</w:t>
      </w:r>
    </w:p>
    <w:p>
      <w:pPr>
        <w:pStyle w:val="Heading2"/>
      </w:pPr>
      <w:r>
        <w:t>6.2 Out of Scope</w:t>
      </w:r>
    </w:p>
    <w:p>
      <w:pPr>
        <w:pStyle w:val="ListBullet"/>
      </w:pPr>
      <w:r>
        <w:t>Replacement of an existing payroll system.</w:t>
      </w:r>
    </w:p>
    <w:p>
      <w:pPr>
        <w:pStyle w:val="ListBullet"/>
      </w:pPr>
      <w:r>
        <w:t>Full payroll processing.</w:t>
      </w:r>
    </w:p>
    <w:p>
      <w:pPr>
        <w:pStyle w:val="ListBullet"/>
      </w:pPr>
      <w:r>
        <w:t>Full accounting/ERP replacement.</w:t>
      </w:r>
    </w:p>
    <w:p>
      <w:pPr>
        <w:pStyle w:val="ListBullet"/>
      </w:pPr>
      <w:r>
        <w:t>Native Android application.</w:t>
      </w:r>
    </w:p>
    <w:p>
      <w:pPr>
        <w:pStyle w:val="ListBullet"/>
      </w:pPr>
      <w:r>
        <w:t>Native iOS application.</w:t>
      </w:r>
    </w:p>
    <w:p>
      <w:pPr>
        <w:pStyle w:val="ListBullet"/>
      </w:pPr>
      <w:r>
        <w:t>Biometric hardware procurement.</w:t>
      </w:r>
    </w:p>
    <w:p>
      <w:pPr>
        <w:pStyle w:val="ListBullet"/>
      </w:pPr>
      <w:r>
        <w:t>Physical access-control systems.</w:t>
      </w:r>
    </w:p>
    <w:p>
      <w:pPr>
        <w:pStyle w:val="ListBullet"/>
      </w:pPr>
      <w:r>
        <w:t>Enterprise-wide document management replacement.</w:t>
      </w:r>
    </w:p>
    <w:p>
      <w:pPr>
        <w:pStyle w:val="ListBullet"/>
      </w:pPr>
      <w:r>
        <w:t>Unspecified third-party HRIS replacement.</w:t>
      </w:r>
    </w:p>
    <w:p>
      <w:pPr>
        <w:pStyle w:val="ListBullet"/>
      </w:pPr>
      <w:r>
        <w:t>Data migration beyond the agreed migration scope.</w:t>
      </w:r>
    </w:p>
    <w:p>
      <w:pPr>
        <w:pStyle w:val="ListBullet"/>
      </w:pPr>
      <w:r>
        <w:t>Custom integrations not identified during Discovery.</w:t>
      </w:r>
    </w:p>
    <w:p>
      <w:pPr>
        <w:pStyle w:val="Heading1"/>
      </w:pPr>
      <w:r>
        <w:t>7. USERS AND PERSONAS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Persona</w:t>
            </w:r>
          </w:p>
        </w:tc>
        <w:tc>
          <w:tcPr>
            <w:tcW w:type="dxa" w:w="4968"/>
            <w:shd w:fill="D9EAF7"/>
            <w:vAlign w:val="center"/>
          </w:tcPr>
          <w:p>
            <w:r>
              <w:rPr>
                <w:b/>
              </w:rPr>
              <w:t>Primary Responsibilities / Needs</w:t>
            </w:r>
          </w:p>
        </w:tc>
      </w:tr>
      <w:tr>
        <w:tc>
          <w:tcPr>
            <w:tcW w:type="dxa" w:w="4968"/>
            <w:vAlign w:val="top"/>
          </w:tcPr>
          <w:p>
            <w:r>
              <w:t>System Administrator</w:t>
            </w:r>
          </w:p>
        </w:tc>
        <w:tc>
          <w:tcPr>
            <w:tcW w:type="dxa" w:w="4968"/>
            <w:vAlign w:val="top"/>
          </w:tcPr>
          <w:p>
            <w:r>
              <w:t>User management, roles, configuration, security, audit, reference data, integrations.</w:t>
            </w:r>
          </w:p>
        </w:tc>
      </w:tr>
      <w:tr>
        <w:tc>
          <w:tcPr>
            <w:tcW w:type="dxa" w:w="4968"/>
            <w:vAlign w:val="top"/>
          </w:tcPr>
          <w:p>
            <w:r>
              <w:t>HR Administrator</w:t>
            </w:r>
          </w:p>
        </w:tc>
        <w:tc>
          <w:tcPr>
            <w:tcW w:type="dxa" w:w="4968"/>
            <w:vAlign w:val="top"/>
          </w:tcPr>
          <w:p>
            <w:r>
              <w:t>Employee records, onboarding, offboarding, contracts, leave, benefits, training, documents, reports.</w:t>
            </w:r>
          </w:p>
        </w:tc>
      </w:tr>
      <w:tr>
        <w:tc>
          <w:tcPr>
            <w:tcW w:type="dxa" w:w="4968"/>
            <w:vAlign w:val="top"/>
          </w:tcPr>
          <w:p>
            <w:r>
              <w:t>HR Manager</w:t>
            </w:r>
          </w:p>
        </w:tc>
        <w:tc>
          <w:tcPr>
            <w:tcW w:type="dxa" w:w="4968"/>
            <w:vAlign w:val="top"/>
          </w:tcPr>
          <w:p>
            <w:r>
              <w:t>HR oversight, approvals, workforce reporting, policy configuration, lifecycle oversight.</w:t>
            </w:r>
          </w:p>
        </w:tc>
      </w:tr>
      <w:tr>
        <w:tc>
          <w:tcPr>
            <w:tcW w:type="dxa" w:w="4968"/>
            <w:vAlign w:val="top"/>
          </w:tcPr>
          <w:p>
            <w:r>
              <w:t>Director General / Executive</w:t>
            </w:r>
          </w:p>
        </w:tc>
        <w:tc>
          <w:tcPr>
            <w:tcW w:type="dxa" w:w="4968"/>
            <w:vAlign w:val="top"/>
          </w:tcPr>
          <w:p>
            <w:r>
              <w:t>Strategic dashboards, headcount, workforce trends, approvals and compliance.</w:t>
            </w:r>
          </w:p>
        </w:tc>
      </w:tr>
      <w:tr>
        <w:tc>
          <w:tcPr>
            <w:tcW w:type="dxa" w:w="4968"/>
            <w:vAlign w:val="top"/>
          </w:tcPr>
          <w:p>
            <w:r>
              <w:t>Line Manager</w:t>
            </w:r>
          </w:p>
        </w:tc>
        <w:tc>
          <w:tcPr>
            <w:tcW w:type="dxa" w:w="4968"/>
            <w:vAlign w:val="top"/>
          </w:tcPr>
          <w:p>
            <w:r>
              <w:t>Direct reports, leave approvals, onboarding, performance, team dashboards, alerts.</w:t>
            </w:r>
          </w:p>
        </w:tc>
      </w:tr>
      <w:tr>
        <w:tc>
          <w:tcPr>
            <w:tcW w:type="dxa" w:w="4968"/>
            <w:vAlign w:val="top"/>
          </w:tcPr>
          <w:p>
            <w:r>
              <w:t>Employee</w:t>
            </w:r>
          </w:p>
        </w:tc>
        <w:tc>
          <w:tcPr>
            <w:tcW w:type="dxa" w:w="4968"/>
            <w:vAlign w:val="top"/>
          </w:tcPr>
          <w:p>
            <w:r>
              <w:t>Profile, leave, documents, HR letters, training, benefits, performance and development.</w:t>
            </w:r>
          </w:p>
        </w:tc>
      </w:tr>
      <w:tr>
        <w:tc>
          <w:tcPr>
            <w:tcW w:type="dxa" w:w="4968"/>
            <w:vAlign w:val="top"/>
          </w:tcPr>
          <w:p>
            <w:r>
              <w:t>Recruitment Officer</w:t>
            </w:r>
          </w:p>
        </w:tc>
        <w:tc>
          <w:tcPr>
            <w:tcW w:type="dxa" w:w="4968"/>
            <w:vAlign w:val="top"/>
          </w:tcPr>
          <w:p>
            <w:r>
              <w:t>Vacancies, requisitions, candidate pipeline, interviews, offers and hiring.</w:t>
            </w:r>
          </w:p>
        </w:tc>
      </w:tr>
      <w:tr>
        <w:tc>
          <w:tcPr>
            <w:tcW w:type="dxa" w:w="4968"/>
            <w:vAlign w:val="top"/>
          </w:tcPr>
          <w:p>
            <w:r>
              <w:t>ICT Administrator</w:t>
            </w:r>
          </w:p>
        </w:tc>
        <w:tc>
          <w:tcPr>
            <w:tcW w:type="dxa" w:w="4968"/>
            <w:vAlign w:val="top"/>
          </w:tcPr>
          <w:p>
            <w:r>
              <w:t>Identity integration, technical configuration, integrations and technical audit.</w:t>
            </w:r>
          </w:p>
        </w:tc>
      </w:tr>
      <w:tr>
        <w:tc>
          <w:tcPr>
            <w:tcW w:type="dxa" w:w="4968"/>
            <w:vAlign w:val="top"/>
          </w:tcPr>
          <w:p>
            <w:r>
              <w:t>Auditor / Compliance User</w:t>
            </w:r>
          </w:p>
        </w:tc>
        <w:tc>
          <w:tcPr>
            <w:tcW w:type="dxa" w:w="4968"/>
            <w:vAlign w:val="top"/>
          </w:tcPr>
          <w:p>
            <w:r>
              <w:t>Read-only authorised records, audit trails and compliance reports.</w:t>
            </w:r>
          </w:p>
        </w:tc>
      </w:tr>
    </w:tbl>
    <w:p/>
    <w:p>
      <w:pPr>
        <w:pStyle w:val="Heading1"/>
      </w:pPr>
      <w:r>
        <w:t>8. ACCESS CONTROL MODEL</w:t>
      </w:r>
    </w:p>
    <w:p>
      <w:r>
        <w:t>The system shall implement Role-Based Access Control (RBAC). The permission model should follow: User → Role → Permission → Resource → Action → Data Scope.</w:t>
      </w:r>
    </w:p>
    <w:p>
      <w:pPr>
        <w:pStyle w:val="Heading2"/>
      </w:pPr>
      <w:r>
        <w:t>8.1 Core Actions</w:t>
      </w:r>
    </w:p>
    <w:p>
      <w:pPr>
        <w:pStyle w:val="ListBullet"/>
      </w:pPr>
      <w:r>
        <w:t>View</w:t>
      </w:r>
    </w:p>
    <w:p>
      <w:pPr>
        <w:pStyle w:val="ListBullet"/>
      </w:pPr>
      <w:r>
        <w:t>Create</w:t>
      </w:r>
    </w:p>
    <w:p>
      <w:pPr>
        <w:pStyle w:val="ListBullet"/>
      </w:pPr>
      <w:r>
        <w:t>Edit</w:t>
      </w:r>
    </w:p>
    <w:p>
      <w:pPr>
        <w:pStyle w:val="ListBullet"/>
      </w:pPr>
      <w:r>
        <w:t>Delete</w:t>
      </w:r>
    </w:p>
    <w:p>
      <w:pPr>
        <w:pStyle w:val="ListBullet"/>
      </w:pPr>
      <w:r>
        <w:t>Approve</w:t>
      </w:r>
    </w:p>
    <w:p>
      <w:pPr>
        <w:pStyle w:val="ListBullet"/>
      </w:pPr>
      <w:r>
        <w:t>Reject</w:t>
      </w:r>
    </w:p>
    <w:p>
      <w:pPr>
        <w:pStyle w:val="ListBullet"/>
      </w:pPr>
      <w:r>
        <w:t>Submit</w:t>
      </w:r>
    </w:p>
    <w:p>
      <w:pPr>
        <w:pStyle w:val="ListBullet"/>
      </w:pPr>
      <w:r>
        <w:t>Export</w:t>
      </w:r>
    </w:p>
    <w:p>
      <w:pPr>
        <w:pStyle w:val="ListBullet"/>
      </w:pPr>
      <w:r>
        <w:t>Download</w:t>
      </w:r>
    </w:p>
    <w:p>
      <w:pPr>
        <w:pStyle w:val="ListBullet"/>
      </w:pPr>
      <w:r>
        <w:t>Print</w:t>
      </w:r>
    </w:p>
    <w:p>
      <w:pPr>
        <w:pStyle w:val="ListBullet"/>
      </w:pPr>
      <w:r>
        <w:t>Configure</w:t>
      </w:r>
    </w:p>
    <w:p>
      <w:pPr>
        <w:pStyle w:val="ListBullet"/>
      </w:pPr>
      <w:r>
        <w:t>Administer</w:t>
      </w:r>
    </w:p>
    <w:p>
      <w:pPr>
        <w:pStyle w:val="Heading2"/>
      </w:pPr>
      <w:r>
        <w:t>8.2 Data Scopes</w:t>
      </w:r>
    </w:p>
    <w:p>
      <w:pPr>
        <w:pStyle w:val="ListBullet"/>
      </w:pPr>
      <w:r>
        <w:t>Own record</w:t>
      </w:r>
    </w:p>
    <w:p>
      <w:pPr>
        <w:pStyle w:val="ListBullet"/>
      </w:pPr>
      <w:r>
        <w:t>Direct reports</w:t>
      </w:r>
    </w:p>
    <w:p>
      <w:pPr>
        <w:pStyle w:val="ListBullet"/>
      </w:pPr>
      <w:r>
        <w:t>Department</w:t>
      </w:r>
    </w:p>
    <w:p>
      <w:pPr>
        <w:pStyle w:val="ListBullet"/>
      </w:pPr>
      <w:r>
        <w:t>Business unit</w:t>
      </w:r>
    </w:p>
    <w:p>
      <w:pPr>
        <w:pStyle w:val="ListBullet"/>
      </w:pPr>
      <w:r>
        <w:t>Location</w:t>
      </w:r>
    </w:p>
    <w:p>
      <w:pPr>
        <w:pStyle w:val="ListBullet"/>
      </w:pPr>
      <w:r>
        <w:t>Organisation-wide</w:t>
      </w:r>
    </w:p>
    <w:p>
      <w:pPr>
        <w:pStyle w:val="ListBullet"/>
      </w:pPr>
      <w:r>
        <w:t>Specific record type</w:t>
      </w:r>
    </w:p>
    <w:p>
      <w:pPr>
        <w:pStyle w:val="ListBullet"/>
      </w:pPr>
      <w:r>
        <w:t>Specific field</w:t>
      </w:r>
    </w:p>
    <w:p>
      <w:pPr>
        <w:pStyle w:val="Heading2"/>
      </w:pPr>
      <w:r>
        <w:t>8.3 Sensitive Fields</w:t>
      </w:r>
    </w:p>
    <w:p>
      <w:pPr>
        <w:pStyle w:val="ListBullet"/>
      </w:pPr>
      <w:r>
        <w:t>Salary</w:t>
      </w:r>
    </w:p>
    <w:p>
      <w:pPr>
        <w:pStyle w:val="ListBullet"/>
      </w:pPr>
      <w:r>
        <w:t>Bank information</w:t>
      </w:r>
    </w:p>
    <w:p>
      <w:pPr>
        <w:pStyle w:val="ListBullet"/>
      </w:pPr>
      <w:r>
        <w:t>Identity documents</w:t>
      </w:r>
    </w:p>
    <w:p>
      <w:pPr>
        <w:pStyle w:val="ListBullet"/>
      </w:pPr>
      <w:r>
        <w:t>Disciplinary records</w:t>
      </w:r>
    </w:p>
    <w:p>
      <w:pPr>
        <w:pStyle w:val="ListBullet"/>
      </w:pPr>
      <w:r>
        <w:t>Confidential performance information</w:t>
      </w:r>
    </w:p>
    <w:p>
      <w:pPr>
        <w:pStyle w:val="ListBullet"/>
      </w:pPr>
      <w:r>
        <w:t>Sensitive HR documents</w:t>
      </w:r>
    </w:p>
    <w:p>
      <w:pPr>
        <w:pStyle w:val="Heading1"/>
      </w:pPr>
      <w:r>
        <w:t>9. AUTHENTICATION</w:t>
      </w:r>
    </w:p>
    <w:p>
      <w:pPr>
        <w:pStyle w:val="ListBullet"/>
      </w:pPr>
      <w:r>
        <w:t>Secure username/password authentication where required.</w:t>
      </w:r>
    </w:p>
    <w:p>
      <w:pPr>
        <w:pStyle w:val="ListBullet"/>
      </w:pPr>
      <w:r>
        <w:t>Enterprise SSO.</w:t>
      </w:r>
    </w:p>
    <w:p>
      <w:pPr>
        <w:pStyle w:val="ListBullet"/>
      </w:pPr>
      <w:r>
        <w:t>Azure AD / Microsoft Entra ID.</w:t>
      </w:r>
    </w:p>
    <w:p>
      <w:pPr>
        <w:pStyle w:val="ListBullet"/>
      </w:pPr>
      <w:r>
        <w:t>Active Directory integration.</w:t>
      </w:r>
    </w:p>
    <w:p>
      <w:pPr>
        <w:pStyle w:val="ListBullet"/>
      </w:pPr>
      <w:r>
        <w:t>SAML 2.0.</w:t>
      </w:r>
    </w:p>
    <w:p>
      <w:pPr>
        <w:pStyle w:val="ListBullet"/>
      </w:pPr>
      <w:r>
        <w:t>OAuth 2.0.</w:t>
      </w:r>
    </w:p>
    <w:p>
      <w:pPr>
        <w:pStyle w:val="ListBullet"/>
      </w:pPr>
      <w:r>
        <w:t>MFA for privileged users.</w:t>
      </w:r>
    </w:p>
    <w:p>
      <w:pPr>
        <w:pStyle w:val="Heading2"/>
      </w:pPr>
      <w:r>
        <w:t>9.1 Session Management</w:t>
      </w:r>
    </w:p>
    <w:p>
      <w:pPr>
        <w:pStyle w:val="ListBullet"/>
      </w:pPr>
      <w:r>
        <w:t>Secure sessions.</w:t>
      </w:r>
    </w:p>
    <w:p>
      <w:pPr>
        <w:pStyle w:val="ListBullet"/>
      </w:pPr>
      <w:r>
        <w:t>Configurable inactive-session timeout.</w:t>
      </w:r>
    </w:p>
    <w:p>
      <w:pPr>
        <w:pStyle w:val="ListBullet"/>
      </w:pPr>
      <w:r>
        <w:t>Logout from all sessions.</w:t>
      </w:r>
    </w:p>
    <w:p>
      <w:pPr>
        <w:pStyle w:val="ListBullet"/>
      </w:pPr>
      <w:r>
        <w:t>Protection against session fixation.</w:t>
      </w:r>
    </w:p>
    <w:p>
      <w:pPr>
        <w:pStyle w:val="ListBullet"/>
      </w:pPr>
      <w:r>
        <w:t>Appropriate session lifecycle controls.</w:t>
      </w:r>
    </w:p>
    <w:p>
      <w:pPr>
        <w:pStyle w:val="Heading1"/>
      </w:pPr>
      <w:r>
        <w:t>10. EMPLOYEE MASTER RECORD</w:t>
      </w:r>
    </w:p>
    <w:p>
      <w:pPr>
        <w:pStyle w:val="Heading2"/>
      </w:pPr>
      <w:r>
        <w:t>10.1 Objective</w:t>
      </w:r>
    </w:p>
    <w:p>
      <w:r>
        <w:t>Create a single authoritative record for each employee.</w:t>
      </w:r>
    </w:p>
    <w:p>
      <w:pPr>
        <w:pStyle w:val="Heading2"/>
      </w:pPr>
      <w:r>
        <w:t>10.2 Employee Profile</w:t>
      </w:r>
    </w:p>
    <w:p>
      <w:pPr>
        <w:pStyle w:val="ListBullet"/>
      </w:pPr>
      <w:r>
        <w:t>Personal information: Employee ID, names, preferred name, date of birth, gender, nationality, identification information and photograph.</w:t>
      </w:r>
    </w:p>
    <w:p>
      <w:pPr>
        <w:pStyle w:val="ListBullet"/>
      </w:pPr>
      <w:r>
        <w:t>Contact information: personal email, work email, telephone, alternative telephone, residential address and postal address.</w:t>
      </w:r>
    </w:p>
    <w:p>
      <w:pPr>
        <w:pStyle w:val="ListBullet"/>
      </w:pPr>
      <w:r>
        <w:t>Emergency contacts: name, relationship, telephone, email and address.</w:t>
      </w:r>
    </w:p>
    <w:p>
      <w:pPr>
        <w:pStyle w:val="ListBullet"/>
      </w:pPr>
      <w:r>
        <w:t>Employment information: employee number, employment type, position, grade, department, unit, location, supervisor, start date, probation date, contract start, contract end and employment status.</w:t>
      </w:r>
    </w:p>
    <w:p>
      <w:pPr>
        <w:pStyle w:val="ListBullet"/>
      </w:pPr>
      <w:r>
        <w:t>Financial information, subject to NISIT policy: bank, account number, account name and payment details.</w:t>
      </w:r>
    </w:p>
    <w:p>
      <w:pPr>
        <w:pStyle w:val="ListBullet"/>
      </w:pPr>
      <w:r>
        <w:t>Configurable custom fields.</w:t>
      </w:r>
    </w:p>
    <w:p>
      <w:pPr>
        <w:pStyle w:val="Heading1"/>
      </w:pPr>
      <w:r>
        <w:t>11. ORGANISATION MANAGEMENT</w:t>
      </w:r>
    </w:p>
    <w:p>
      <w:pPr>
        <w:pStyle w:val="ListBullet"/>
      </w:pPr>
      <w:r>
        <w:t>Organisation structure</w:t>
      </w:r>
    </w:p>
    <w:p>
      <w:pPr>
        <w:pStyle w:val="ListBullet"/>
      </w:pPr>
      <w:r>
        <w:t>Departments</w:t>
      </w:r>
    </w:p>
    <w:p>
      <w:pPr>
        <w:pStyle w:val="ListBullet"/>
      </w:pPr>
      <w:r>
        <w:t>Divisions</w:t>
      </w:r>
    </w:p>
    <w:p>
      <w:pPr>
        <w:pStyle w:val="ListBullet"/>
      </w:pPr>
      <w:r>
        <w:t>Units</w:t>
      </w:r>
    </w:p>
    <w:p>
      <w:pPr>
        <w:pStyle w:val="ListBullet"/>
      </w:pPr>
      <w:r>
        <w:t>Locations</w:t>
      </w:r>
    </w:p>
    <w:p>
      <w:pPr>
        <w:pStyle w:val="ListBullet"/>
      </w:pPr>
      <w:r>
        <w:t>Positions</w:t>
      </w:r>
    </w:p>
    <w:p>
      <w:pPr>
        <w:pStyle w:val="ListBullet"/>
      </w:pPr>
      <w:r>
        <w:t>Grades</w:t>
      </w:r>
    </w:p>
    <w:p>
      <w:pPr>
        <w:pStyle w:val="ListBullet"/>
      </w:pPr>
      <w:r>
        <w:t>Reporting lines</w:t>
      </w:r>
    </w:p>
    <w:p>
      <w:pPr>
        <w:pStyle w:val="ListBullet"/>
      </w:pPr>
      <w:r>
        <w:t>Supervisors</w:t>
      </w:r>
    </w:p>
    <w:p>
      <w:pPr>
        <w:pStyle w:val="ListBullet"/>
      </w:pPr>
      <w:r>
        <w:t>Vacancies</w:t>
      </w:r>
    </w:p>
    <w:p>
      <w:pPr>
        <w:pStyle w:val="ListBullet"/>
      </w:pPr>
      <w:r>
        <w:t>Historical organisational changes</w:t>
      </w:r>
    </w:p>
    <w:p>
      <w:pPr>
        <w:pStyle w:val="Heading1"/>
      </w:pPr>
      <w:r>
        <w:t>12. ORGANISATION CHART</w:t>
      </w:r>
    </w:p>
    <w:p>
      <w:pPr>
        <w:pStyle w:val="ListBullet"/>
      </w:pPr>
      <w:r>
        <w:t>Interactive organisation chart.</w:t>
      </w:r>
    </w:p>
    <w:p>
      <w:pPr>
        <w:pStyle w:val="ListBullet"/>
      </w:pPr>
      <w:r>
        <w:t>Navigate organisational hierarchy.</w:t>
      </w:r>
    </w:p>
    <w:p>
      <w:pPr>
        <w:pStyle w:val="ListBullet"/>
      </w:pPr>
      <w:r>
        <w:t>Drill into departments.</w:t>
      </w:r>
    </w:p>
    <w:p>
      <w:pPr>
        <w:pStyle w:val="ListBullet"/>
      </w:pPr>
      <w:r>
        <w:t>View reporting lines.</w:t>
      </w:r>
    </w:p>
    <w:p>
      <w:pPr>
        <w:pStyle w:val="ListBullet"/>
      </w:pPr>
      <w:r>
        <w:t>Identify managers.</w:t>
      </w:r>
    </w:p>
    <w:p>
      <w:pPr>
        <w:pStyle w:val="ListBullet"/>
      </w:pPr>
      <w:r>
        <w:t>View employee counts.</w:t>
      </w:r>
    </w:p>
    <w:p>
      <w:pPr>
        <w:pStyle w:val="ListBullet"/>
      </w:pPr>
      <w:r>
        <w:t>Search employees.</w:t>
      </w:r>
    </w:p>
    <w:p>
      <w:pPr>
        <w:pStyle w:val="ListBullet"/>
      </w:pPr>
      <w:r>
        <w:t>Filter by location.</w:t>
      </w:r>
    </w:p>
    <w:p>
      <w:pPr>
        <w:pStyle w:val="ListBullet"/>
      </w:pPr>
      <w:r>
        <w:t>Filter by department.</w:t>
      </w:r>
    </w:p>
    <w:p>
      <w:pPr>
        <w:pStyle w:val="Heading1"/>
      </w:pPr>
      <w:r>
        <w:t>13. ONBOARDING</w:t>
      </w:r>
    </w:p>
    <w:p>
      <w:r>
        <w:t>The onboarding workflow shall support: Candidate Hired → Employee Record Created → Onboarding Workflow Generated → Tasks Assigned → Documents Submitted → Approvals → IT/HR/Manager Actions → Onboarding Completed.</w:t>
      </w:r>
    </w:p>
    <w:p>
      <w:pPr>
        <w:pStyle w:val="ListBullet"/>
      </w:pPr>
      <w:r>
        <w:t>Configurable onboarding checklists.</w:t>
      </w:r>
    </w:p>
    <w:p>
      <w:pPr>
        <w:pStyle w:val="ListBullet"/>
      </w:pPr>
      <w:r>
        <w:t>Tasks by role, department and location.</w:t>
      </w:r>
    </w:p>
    <w:p>
      <w:pPr>
        <w:pStyle w:val="ListBullet"/>
      </w:pPr>
      <w:r>
        <w:t>Assignments to HR, ICT and managers.</w:t>
      </w:r>
    </w:p>
    <w:p>
      <w:pPr>
        <w:pStyle w:val="ListBullet"/>
      </w:pPr>
      <w:r>
        <w:t>Deadlines and reminders.</w:t>
      </w:r>
    </w:p>
    <w:p>
      <w:pPr>
        <w:pStyle w:val="ListBullet"/>
      </w:pPr>
      <w:r>
        <w:t>Overdue escalation.</w:t>
      </w:r>
    </w:p>
    <w:p>
      <w:pPr>
        <w:pStyle w:val="ListBullet"/>
      </w:pPr>
      <w:r>
        <w:t>Document collection.</w:t>
      </w:r>
    </w:p>
    <w:p>
      <w:pPr>
        <w:pStyle w:val="ListBullet"/>
      </w:pPr>
      <w:r>
        <w:t>Policy acknowledgements.</w:t>
      </w:r>
    </w:p>
    <w:p>
      <w:pPr>
        <w:pStyle w:val="ListBullet"/>
      </w:pPr>
      <w:r>
        <w:t>E-signature integration where approved.</w:t>
      </w:r>
    </w:p>
    <w:p>
      <w:pPr>
        <w:pStyle w:val="Heading1"/>
      </w:pPr>
      <w:r>
        <w:t>14. OFFBOARDING</w:t>
      </w:r>
    </w:p>
    <w:p>
      <w:pPr>
        <w:pStyle w:val="ListBullet"/>
      </w:pPr>
      <w:r>
        <w:t>Resignation</w:t>
      </w:r>
    </w:p>
    <w:p>
      <w:pPr>
        <w:pStyle w:val="ListBullet"/>
      </w:pPr>
      <w:r>
        <w:t>Retirement</w:t>
      </w:r>
    </w:p>
    <w:p>
      <w:pPr>
        <w:pStyle w:val="ListBullet"/>
      </w:pPr>
      <w:r>
        <w:t>Termination</w:t>
      </w:r>
    </w:p>
    <w:p>
      <w:pPr>
        <w:pStyle w:val="ListBullet"/>
      </w:pPr>
      <w:r>
        <w:t>Contract expiry</w:t>
      </w:r>
    </w:p>
    <w:p>
      <w:pPr>
        <w:pStyle w:val="ListBullet"/>
      </w:pPr>
      <w:r>
        <w:t>Other approved separation reasons</w:t>
      </w:r>
    </w:p>
    <w:p>
      <w:pPr>
        <w:pStyle w:val="ListBullet"/>
      </w:pPr>
      <w:r>
        <w:t>Exit checklists</w:t>
      </w:r>
    </w:p>
    <w:p>
      <w:pPr>
        <w:pStyle w:val="ListBullet"/>
      </w:pPr>
      <w:r>
        <w:t>Manager actions</w:t>
      </w:r>
    </w:p>
    <w:p>
      <w:pPr>
        <w:pStyle w:val="ListBullet"/>
      </w:pPr>
      <w:r>
        <w:t>Asset return</w:t>
      </w:r>
    </w:p>
    <w:p>
      <w:pPr>
        <w:pStyle w:val="ListBullet"/>
      </w:pPr>
      <w:r>
        <w:t>ICT access revocation</w:t>
      </w:r>
    </w:p>
    <w:p>
      <w:pPr>
        <w:pStyle w:val="ListBullet"/>
      </w:pPr>
      <w:r>
        <w:t>Exit interview</w:t>
      </w:r>
    </w:p>
    <w:p>
      <w:pPr>
        <w:pStyle w:val="ListBullet"/>
      </w:pPr>
      <w:r>
        <w:t>Final documentation</w:t>
      </w:r>
    </w:p>
    <w:p>
      <w:pPr>
        <w:pStyle w:val="ListBullet"/>
      </w:pPr>
      <w:r>
        <w:t>Employee status changed to separated</w:t>
      </w:r>
    </w:p>
    <w:p>
      <w:pPr>
        <w:pStyle w:val="Heading1"/>
      </w:pPr>
      <w:r>
        <w:t>15. CONTRACT LIFECYCLE MANAGEMENT</w:t>
      </w:r>
    </w:p>
    <w:p>
      <w:pPr>
        <w:pStyle w:val="ListBullet"/>
      </w:pPr>
      <w:r>
        <w:t>Contract templates</w:t>
      </w:r>
    </w:p>
    <w:p>
      <w:pPr>
        <w:pStyle w:val="ListBullet"/>
      </w:pPr>
      <w:r>
        <w:t>Merge fields</w:t>
      </w:r>
    </w:p>
    <w:p>
      <w:pPr>
        <w:pStyle w:val="ListBullet"/>
      </w:pPr>
      <w:r>
        <w:t>Contract generation</w:t>
      </w:r>
    </w:p>
    <w:p>
      <w:pPr>
        <w:pStyle w:val="ListBullet"/>
      </w:pPr>
      <w:r>
        <w:t>Contract versions</w:t>
      </w:r>
    </w:p>
    <w:p>
      <w:pPr>
        <w:pStyle w:val="ListBullet"/>
      </w:pPr>
      <w:r>
        <w:t>Amendments</w:t>
      </w:r>
    </w:p>
    <w:p>
      <w:pPr>
        <w:pStyle w:val="ListBullet"/>
      </w:pPr>
      <w:r>
        <w:t>Approvals</w:t>
      </w:r>
    </w:p>
    <w:p>
      <w:pPr>
        <w:pStyle w:val="ListBullet"/>
      </w:pPr>
      <w:r>
        <w:t>E-signature</w:t>
      </w:r>
    </w:p>
    <w:p>
      <w:pPr>
        <w:pStyle w:val="ListBullet"/>
      </w:pPr>
      <w:r>
        <w:t>Contract storage</w:t>
      </w:r>
    </w:p>
    <w:p>
      <w:pPr>
        <w:pStyle w:val="ListBullet"/>
      </w:pPr>
      <w:r>
        <w:t>Probation reminders</w:t>
      </w:r>
    </w:p>
    <w:p>
      <w:pPr>
        <w:pStyle w:val="ListBullet"/>
      </w:pPr>
      <w:r>
        <w:t>Renewal reminders</w:t>
      </w:r>
    </w:p>
    <w:p>
      <w:pPr>
        <w:pStyle w:val="ListBullet"/>
      </w:pPr>
      <w:r>
        <w:t>Contract expiry alerts</w:t>
      </w:r>
    </w:p>
    <w:p>
      <w:pPr>
        <w:pStyle w:val="Heading1"/>
      </w:pPr>
      <w:r>
        <w:t>16. LEAVE MANAGEMENT</w:t>
      </w:r>
    </w:p>
    <w:p>
      <w:pPr>
        <w:pStyle w:val="Heading2"/>
      </w:pPr>
      <w:r>
        <w:t>16.1 Leave Types</w:t>
      </w:r>
    </w:p>
    <w:p>
      <w:pPr>
        <w:pStyle w:val="ListBullet"/>
      </w:pPr>
      <w:r>
        <w:t>Annual</w:t>
      </w:r>
    </w:p>
    <w:p>
      <w:pPr>
        <w:pStyle w:val="ListBullet"/>
      </w:pPr>
      <w:r>
        <w:t>Sick</w:t>
      </w:r>
    </w:p>
    <w:p>
      <w:pPr>
        <w:pStyle w:val="ListBullet"/>
      </w:pPr>
      <w:r>
        <w:t>Maternity</w:t>
      </w:r>
    </w:p>
    <w:p>
      <w:pPr>
        <w:pStyle w:val="ListBullet"/>
      </w:pPr>
      <w:r>
        <w:t>Paternity</w:t>
      </w:r>
    </w:p>
    <w:p>
      <w:pPr>
        <w:pStyle w:val="ListBullet"/>
      </w:pPr>
      <w:r>
        <w:t>Unpaid</w:t>
      </w:r>
    </w:p>
    <w:p>
      <w:pPr>
        <w:pStyle w:val="ListBullet"/>
      </w:pPr>
      <w:r>
        <w:t>Public holiday</w:t>
      </w:r>
    </w:p>
    <w:p>
      <w:pPr>
        <w:pStyle w:val="ListBullet"/>
      </w:pPr>
      <w:r>
        <w:t>Additional NISIT-configurable types</w:t>
      </w:r>
    </w:p>
    <w:p>
      <w:pPr>
        <w:pStyle w:val="Heading2"/>
      </w:pPr>
      <w:r>
        <w:t>16.2 Leave Policies</w:t>
      </w:r>
    </w:p>
    <w:p>
      <w:r>
        <w:t>Policies should support configuration by employee grade, tenure, employment type and other approved policy dimensions.</w:t>
      </w:r>
    </w:p>
    <w:p>
      <w:pPr>
        <w:pStyle w:val="Heading2"/>
      </w:pPr>
      <w:r>
        <w:t>16.3 Leave Workflow</w:t>
      </w:r>
    </w:p>
    <w:p>
      <w:r>
        <w:t>Employee → Submit Leave Request → System Validates Balance → Manager Approval → HR Review (if required) → Approved / Rejected → Calendar Updated → Notifications.</w:t>
      </w:r>
    </w:p>
    <w:p>
      <w:pPr>
        <w:pStyle w:val="Heading1"/>
      </w:pPr>
      <w:r>
        <w:t>17. ATTENDANCE</w:t>
      </w:r>
    </w:p>
    <w:p>
      <w:pPr>
        <w:pStyle w:val="ListBullet"/>
      </w:pPr>
      <w:r>
        <w:t>Attendance records</w:t>
      </w:r>
    </w:p>
    <w:p>
      <w:pPr>
        <w:pStyle w:val="ListBullet"/>
      </w:pPr>
      <w:r>
        <w:t>Working days</w:t>
      </w:r>
    </w:p>
    <w:p>
      <w:pPr>
        <w:pStyle w:val="ListBullet"/>
      </w:pPr>
      <w:r>
        <w:t>Absences</w:t>
      </w:r>
    </w:p>
    <w:p>
      <w:pPr>
        <w:pStyle w:val="ListBullet"/>
      </w:pPr>
      <w:r>
        <w:t>Late arrivals</w:t>
      </w:r>
    </w:p>
    <w:p>
      <w:pPr>
        <w:pStyle w:val="ListBullet"/>
      </w:pPr>
      <w:r>
        <w:t>Early departures</w:t>
      </w:r>
    </w:p>
    <w:p>
      <w:pPr>
        <w:pStyle w:val="ListBullet"/>
      </w:pPr>
      <w:r>
        <w:t>Time-clock integration</w:t>
      </w:r>
    </w:p>
    <w:p>
      <w:pPr>
        <w:pStyle w:val="ListBullet"/>
      </w:pPr>
      <w:r>
        <w:t>Biometric integration</w:t>
      </w:r>
    </w:p>
    <w:p>
      <w:pPr>
        <w:pStyle w:val="ListBullet"/>
      </w:pPr>
      <w:r>
        <w:t>File imports</w:t>
      </w:r>
    </w:p>
    <w:p>
      <w:pPr>
        <w:pStyle w:val="ListBullet"/>
      </w:pPr>
      <w:r>
        <w:t>Attendance reports</w:t>
      </w:r>
    </w:p>
    <w:p>
      <w:pPr>
        <w:pStyle w:val="Heading1"/>
      </w:pPr>
      <w:r>
        <w:t>18. BENEFITS ADMINISTRATION</w:t>
      </w:r>
    </w:p>
    <w:p>
      <w:pPr>
        <w:pStyle w:val="ListBullet"/>
      </w:pPr>
      <w:r>
        <w:t>Benefits catalogue</w:t>
      </w:r>
    </w:p>
    <w:p>
      <w:pPr>
        <w:pStyle w:val="ListBullet"/>
      </w:pPr>
      <w:r>
        <w:t>Eligibility rules</w:t>
      </w:r>
    </w:p>
    <w:p>
      <w:pPr>
        <w:pStyle w:val="ListBullet"/>
      </w:pPr>
      <w:r>
        <w:t>Employee benefit status</w:t>
      </w:r>
    </w:p>
    <w:p>
      <w:pPr>
        <w:pStyle w:val="ListBullet"/>
      </w:pPr>
      <w:r>
        <w:t>Benefit elections</w:t>
      </w:r>
    </w:p>
    <w:p>
      <w:pPr>
        <w:pStyle w:val="ListBullet"/>
      </w:pPr>
      <w:r>
        <w:t>Open-enrolment periods</w:t>
      </w:r>
    </w:p>
    <w:p>
      <w:pPr>
        <w:pStyle w:val="ListBullet"/>
      </w:pPr>
      <w:r>
        <w:t>Notifications</w:t>
      </w:r>
    </w:p>
    <w:p>
      <w:pPr>
        <w:pStyle w:val="ListBullet"/>
      </w:pPr>
      <w:r>
        <w:t>Benefits summary</w:t>
      </w:r>
    </w:p>
    <w:p>
      <w:r>
        <w:t>Examples include health insurance, allowances and housing scheme functionality.</w:t>
      </w:r>
    </w:p>
    <w:p>
      <w:pPr>
        <w:pStyle w:val="Heading1"/>
      </w:pPr>
      <w:r>
        <w:t>19. HOUSING SCHEME</w:t>
      </w:r>
    </w:p>
    <w:p>
      <w:pPr>
        <w:pStyle w:val="ListBullet"/>
      </w:pPr>
      <w:r>
        <w:t>Housing scheme configuration</w:t>
      </w:r>
    </w:p>
    <w:p>
      <w:pPr>
        <w:pStyle w:val="ListBullet"/>
      </w:pPr>
      <w:r>
        <w:t>Eligibility rules</w:t>
      </w:r>
    </w:p>
    <w:p>
      <w:pPr>
        <w:pStyle w:val="ListBullet"/>
      </w:pPr>
      <w:r>
        <w:t>Tenure criteria</w:t>
      </w:r>
    </w:p>
    <w:p>
      <w:pPr>
        <w:pStyle w:val="ListBullet"/>
      </w:pPr>
      <w:r>
        <w:t>Grade criteria</w:t>
      </w:r>
    </w:p>
    <w:p>
      <w:pPr>
        <w:pStyle w:val="ListBullet"/>
      </w:pPr>
      <w:r>
        <w:t>Employment-type criteria</w:t>
      </w:r>
    </w:p>
    <w:p>
      <w:pPr>
        <w:pStyle w:val="ListBullet"/>
      </w:pPr>
      <w:r>
        <w:t>Applications</w:t>
      </w:r>
    </w:p>
    <w:p>
      <w:pPr>
        <w:pStyle w:val="ListBullet"/>
      </w:pPr>
      <w:r>
        <w:t>Approval routing</w:t>
      </w:r>
    </w:p>
    <w:p>
      <w:pPr>
        <w:pStyle w:val="ListBullet"/>
      </w:pPr>
      <w:r>
        <w:t>Application status</w:t>
      </w:r>
    </w:p>
    <w:p>
      <w:pPr>
        <w:pStyle w:val="ListBullet"/>
      </w:pPr>
      <w:r>
        <w:t>Decision history</w:t>
      </w:r>
    </w:p>
    <w:p>
      <w:pPr>
        <w:pStyle w:val="ListBullet"/>
      </w:pPr>
      <w:r>
        <w:t>Confirmation letters</w:t>
      </w:r>
    </w:p>
    <w:p>
      <w:pPr>
        <w:pStyle w:val="Heading1"/>
      </w:pPr>
      <w:r>
        <w:t>20. TRAINING AND CERTIFICATION</w:t>
      </w:r>
    </w:p>
    <w:p>
      <w:pPr>
        <w:pStyle w:val="ListBullet"/>
      </w:pPr>
      <w:r>
        <w:t>Training catalogue</w:t>
      </w:r>
    </w:p>
    <w:p>
      <w:pPr>
        <w:pStyle w:val="ListBullet"/>
      </w:pPr>
      <w:r>
        <w:t>Courses</w:t>
      </w:r>
    </w:p>
    <w:p>
      <w:pPr>
        <w:pStyle w:val="ListBullet"/>
      </w:pPr>
      <w:r>
        <w:t>Training providers</w:t>
      </w:r>
    </w:p>
    <w:p>
      <w:pPr>
        <w:pStyle w:val="ListBullet"/>
      </w:pPr>
      <w:r>
        <w:t>Course assignments</w:t>
      </w:r>
    </w:p>
    <w:p>
      <w:pPr>
        <w:pStyle w:val="ListBullet"/>
      </w:pPr>
      <w:r>
        <w:t>Training schedules</w:t>
      </w:r>
    </w:p>
    <w:p>
      <w:pPr>
        <w:pStyle w:val="ListBullet"/>
      </w:pPr>
      <w:r>
        <w:t>Enrolment</w:t>
      </w:r>
    </w:p>
    <w:p>
      <w:pPr>
        <w:pStyle w:val="ListBullet"/>
      </w:pPr>
      <w:r>
        <w:t>Completion records</w:t>
      </w:r>
    </w:p>
    <w:p>
      <w:pPr>
        <w:pStyle w:val="ListBullet"/>
      </w:pPr>
      <w:r>
        <w:t>Certificates</w:t>
      </w:r>
    </w:p>
    <w:p>
      <w:pPr>
        <w:pStyle w:val="ListBullet"/>
      </w:pPr>
      <w:r>
        <w:t>Certification expiry</w:t>
      </w:r>
    </w:p>
    <w:p>
      <w:pPr>
        <w:pStyle w:val="ListBullet"/>
      </w:pPr>
      <w:r>
        <w:t>Renewal reminders</w:t>
      </w:r>
    </w:p>
    <w:p>
      <w:pPr>
        <w:pStyle w:val="ListBullet"/>
      </w:pPr>
      <w:r>
        <w:t>Compliance reporting</w:t>
      </w:r>
    </w:p>
    <w:p>
      <w:pPr>
        <w:pStyle w:val="Heading1"/>
      </w:pPr>
      <w:r>
        <w:t>21. PERFORMANCE MANAGEMENT</w:t>
      </w:r>
    </w:p>
    <w:p>
      <w:pPr>
        <w:pStyle w:val="ListBullet"/>
      </w:pPr>
      <w:r>
        <w:t>Annual appraisal</w:t>
      </w:r>
    </w:p>
    <w:p>
      <w:pPr>
        <w:pStyle w:val="ListBullet"/>
      </w:pPr>
      <w:r>
        <w:t>Mid-year review</w:t>
      </w:r>
    </w:p>
    <w:p>
      <w:pPr>
        <w:pStyle w:val="ListBullet"/>
      </w:pPr>
      <w:r>
        <w:t>Probation review</w:t>
      </w:r>
    </w:p>
    <w:p>
      <w:pPr>
        <w:pStyle w:val="ListBullet"/>
      </w:pPr>
      <w:r>
        <w:t>Configurable review cycles</w:t>
      </w:r>
    </w:p>
    <w:p>
      <w:pPr>
        <w:pStyle w:val="ListBullet"/>
      </w:pPr>
      <w:r>
        <w:t>Goals</w:t>
      </w:r>
    </w:p>
    <w:p>
      <w:pPr>
        <w:pStyle w:val="ListBullet"/>
      </w:pPr>
      <w:r>
        <w:t>Goal progress</w:t>
      </w:r>
    </w:p>
    <w:p>
      <w:pPr>
        <w:pStyle w:val="ListBullet"/>
      </w:pPr>
      <w:r>
        <w:t>Goal outcomes</w:t>
      </w:r>
    </w:p>
    <w:p>
      <w:pPr>
        <w:pStyle w:val="ListBullet"/>
      </w:pPr>
      <w:r>
        <w:t>360-degree feedback</w:t>
      </w:r>
    </w:p>
    <w:p>
      <w:pPr>
        <w:pStyle w:val="ListBullet"/>
      </w:pPr>
      <w:r>
        <w:t>OKR tracking</w:t>
      </w:r>
    </w:p>
    <w:p>
      <w:pPr>
        <w:pStyle w:val="ListBullet"/>
      </w:pPr>
      <w:r>
        <w:t>Automated review scheduling</w:t>
      </w:r>
    </w:p>
    <w:p>
      <w:pPr>
        <w:pStyle w:val="ListBullet"/>
      </w:pPr>
      <w:r>
        <w:t>Review reminders</w:t>
      </w:r>
    </w:p>
    <w:p>
      <w:pPr>
        <w:pStyle w:val="Heading1"/>
      </w:pPr>
      <w:r>
        <w:t>22. RECRUITMENT / ATS</w:t>
      </w:r>
    </w:p>
    <w:p>
      <w:pPr>
        <w:pStyle w:val="Heading2"/>
      </w:pPr>
      <w:r>
        <w:t>22.1 Vacancy</w:t>
      </w:r>
    </w:p>
    <w:p>
      <w:pPr>
        <w:pStyle w:val="ListBullet"/>
      </w:pPr>
      <w:r>
        <w:t>Job requisition</w:t>
      </w:r>
    </w:p>
    <w:p>
      <w:pPr>
        <w:pStyle w:val="ListBullet"/>
      </w:pPr>
      <w:r>
        <w:t>Position</w:t>
      </w:r>
    </w:p>
    <w:p>
      <w:pPr>
        <w:pStyle w:val="ListBullet"/>
      </w:pPr>
      <w:r>
        <w:t>Department</w:t>
      </w:r>
    </w:p>
    <w:p>
      <w:pPr>
        <w:pStyle w:val="ListBullet"/>
      </w:pPr>
      <w:r>
        <w:t>Hiring manager</w:t>
      </w:r>
    </w:p>
    <w:p>
      <w:pPr>
        <w:pStyle w:val="ListBullet"/>
      </w:pPr>
      <w:r>
        <w:t>Approval</w:t>
      </w:r>
    </w:p>
    <w:p>
      <w:pPr>
        <w:pStyle w:val="ListBullet"/>
      </w:pPr>
      <w:r>
        <w:t>Vacancy status</w:t>
      </w:r>
    </w:p>
    <w:p>
      <w:pPr>
        <w:pStyle w:val="Heading2"/>
      </w:pPr>
      <w:r>
        <w:t>22.2 Candidate</w:t>
      </w:r>
    </w:p>
    <w:p>
      <w:pPr>
        <w:pStyle w:val="ListBullet"/>
      </w:pPr>
      <w:r>
        <w:t>Candidate profile</w:t>
      </w:r>
    </w:p>
    <w:p>
      <w:pPr>
        <w:pStyle w:val="ListBullet"/>
      </w:pPr>
      <w:r>
        <w:t>CV</w:t>
      </w:r>
    </w:p>
    <w:p>
      <w:pPr>
        <w:pStyle w:val="ListBullet"/>
      </w:pPr>
      <w:r>
        <w:t>Application</w:t>
      </w:r>
    </w:p>
    <w:p>
      <w:pPr>
        <w:pStyle w:val="ListBullet"/>
      </w:pPr>
      <w:r>
        <w:t>Screening</w:t>
      </w:r>
    </w:p>
    <w:p>
      <w:pPr>
        <w:pStyle w:val="ListBullet"/>
      </w:pPr>
      <w:r>
        <w:t>Interview</w:t>
      </w:r>
    </w:p>
    <w:p>
      <w:pPr>
        <w:pStyle w:val="ListBullet"/>
      </w:pPr>
      <w:r>
        <w:t>Assessment</w:t>
      </w:r>
    </w:p>
    <w:p>
      <w:pPr>
        <w:pStyle w:val="ListBullet"/>
      </w:pPr>
      <w:r>
        <w:t>Offer</w:t>
      </w:r>
    </w:p>
    <w:p>
      <w:pPr>
        <w:pStyle w:val="ListBullet"/>
      </w:pPr>
      <w:r>
        <w:t>Hiring decision</w:t>
      </w:r>
    </w:p>
    <w:p>
      <w:pPr>
        <w:pStyle w:val="Heading2"/>
      </w:pPr>
      <w:r>
        <w:t>22.3 Pipeline</w:t>
      </w:r>
    </w:p>
    <w:p>
      <w:r>
        <w:t>Applied → Screened → Shortlisted → Interview → Selected → Offer → Hired</w:t>
      </w:r>
    </w:p>
    <w:p>
      <w:r>
        <w:t>A successful candidate shall be convertible into an employee record without duplicate data entry.</w:t>
      </w:r>
    </w:p>
    <w:p>
      <w:pPr>
        <w:pStyle w:val="Heading1"/>
      </w:pPr>
      <w:r>
        <w:t>23. EMPLOYEE SELF-SERVICE</w:t>
      </w:r>
    </w:p>
    <w:p>
      <w:pPr>
        <w:pStyle w:val="ListBullet"/>
      </w:pPr>
      <w:r>
        <w:t>View profile</w:t>
      </w:r>
    </w:p>
    <w:p>
      <w:pPr>
        <w:pStyle w:val="ListBullet"/>
      </w:pPr>
      <w:r>
        <w:t>Update permitted personal information</w:t>
      </w:r>
    </w:p>
    <w:p>
      <w:pPr>
        <w:pStyle w:val="ListBullet"/>
      </w:pPr>
      <w:r>
        <w:t>Submit leave</w:t>
      </w:r>
    </w:p>
    <w:p>
      <w:pPr>
        <w:pStyle w:val="ListBullet"/>
      </w:pPr>
      <w:r>
        <w:t>View leave balance</w:t>
      </w:r>
    </w:p>
    <w:p>
      <w:pPr>
        <w:pStyle w:val="ListBullet"/>
      </w:pPr>
      <w:r>
        <w:t>Track leave status</w:t>
      </w:r>
    </w:p>
    <w:p>
      <w:pPr>
        <w:pStyle w:val="ListBullet"/>
      </w:pPr>
      <w:r>
        <w:t>View documents</w:t>
      </w:r>
    </w:p>
    <w:p>
      <w:pPr>
        <w:pStyle w:val="ListBullet"/>
      </w:pPr>
      <w:r>
        <w:t>Request HR letters</w:t>
      </w:r>
    </w:p>
    <w:p>
      <w:pPr>
        <w:pStyle w:val="ListBullet"/>
      </w:pPr>
      <w:r>
        <w:t>Access tax documents where available</w:t>
      </w:r>
    </w:p>
    <w:p>
      <w:pPr>
        <w:pStyle w:val="ListBullet"/>
      </w:pPr>
      <w:r>
        <w:t>View benefits</w:t>
      </w:r>
    </w:p>
    <w:p>
      <w:pPr>
        <w:pStyle w:val="ListBullet"/>
      </w:pPr>
      <w:r>
        <w:t>View training</w:t>
      </w:r>
    </w:p>
    <w:p>
      <w:pPr>
        <w:pStyle w:val="ListBullet"/>
      </w:pPr>
      <w:r>
        <w:t>View certification status</w:t>
      </w:r>
    </w:p>
    <w:p>
      <w:pPr>
        <w:pStyle w:val="ListBullet"/>
      </w:pPr>
      <w:r>
        <w:t>View development history</w:t>
      </w:r>
    </w:p>
    <w:p>
      <w:pPr>
        <w:pStyle w:val="ListBullet"/>
      </w:pPr>
      <w:r>
        <w:t>Participate in performance workflows</w:t>
      </w:r>
    </w:p>
    <w:p>
      <w:pPr>
        <w:pStyle w:val="Heading1"/>
      </w:pPr>
      <w:r>
        <w:t>24. MANAGER SELF-SERVICE</w:t>
      </w:r>
    </w:p>
    <w:p>
      <w:pPr>
        <w:pStyle w:val="ListBullet"/>
      </w:pPr>
      <w:r>
        <w:t>View direct reports</w:t>
      </w:r>
    </w:p>
    <w:p>
      <w:pPr>
        <w:pStyle w:val="ListBullet"/>
      </w:pPr>
      <w:r>
        <w:t>View team headcount</w:t>
      </w:r>
    </w:p>
    <w:p>
      <w:pPr>
        <w:pStyle w:val="ListBullet"/>
      </w:pPr>
      <w:r>
        <w:t>Approve leave</w:t>
      </w:r>
    </w:p>
    <w:p>
      <w:pPr>
        <w:pStyle w:val="ListBullet"/>
      </w:pPr>
      <w:r>
        <w:t>View leave calendar</w:t>
      </w:r>
    </w:p>
    <w:p>
      <w:pPr>
        <w:pStyle w:val="ListBullet"/>
      </w:pPr>
      <w:r>
        <w:t>Approve onboarding tasks</w:t>
      </w:r>
    </w:p>
    <w:p>
      <w:pPr>
        <w:pStyle w:val="ListBullet"/>
      </w:pPr>
      <w:r>
        <w:t>Conduct performance reviews</w:t>
      </w:r>
    </w:p>
    <w:p>
      <w:pPr>
        <w:pStyle w:val="ListBullet"/>
      </w:pPr>
      <w:r>
        <w:t>Monitor goals</w:t>
      </w:r>
    </w:p>
    <w:p>
      <w:pPr>
        <w:pStyle w:val="ListBullet"/>
      </w:pPr>
      <w:r>
        <w:t>Receive probation alerts</w:t>
      </w:r>
    </w:p>
    <w:p>
      <w:pPr>
        <w:pStyle w:val="ListBullet"/>
      </w:pPr>
      <w:r>
        <w:t>Receive contract renewal alerts</w:t>
      </w:r>
    </w:p>
    <w:p>
      <w:pPr>
        <w:pStyle w:val="ListBullet"/>
      </w:pPr>
      <w:r>
        <w:t>Access authorised employee information</w:t>
      </w:r>
    </w:p>
    <w:p>
      <w:pPr>
        <w:pStyle w:val="Heading1"/>
      </w:pPr>
      <w:r>
        <w:t>25. DOCUMENT MANAGEMENT</w:t>
      </w:r>
    </w:p>
    <w:p>
      <w:pPr>
        <w:pStyle w:val="Heading2"/>
      </w:pPr>
      <w:r>
        <w:t>25.1 Document Categories</w:t>
      </w:r>
    </w:p>
    <w:p>
      <w:pPr>
        <w:pStyle w:val="ListBullet"/>
      </w:pPr>
      <w:r>
        <w:t>Employment contracts</w:t>
      </w:r>
    </w:p>
    <w:p>
      <w:pPr>
        <w:pStyle w:val="ListBullet"/>
      </w:pPr>
      <w:r>
        <w:t>Identification</w:t>
      </w:r>
    </w:p>
    <w:p>
      <w:pPr>
        <w:pStyle w:val="ListBullet"/>
      </w:pPr>
      <w:r>
        <w:t>Qualifications</w:t>
      </w:r>
    </w:p>
    <w:p>
      <w:pPr>
        <w:pStyle w:val="ListBullet"/>
      </w:pPr>
      <w:r>
        <w:t>Certificates</w:t>
      </w:r>
    </w:p>
    <w:p>
      <w:pPr>
        <w:pStyle w:val="ListBullet"/>
      </w:pPr>
      <w:r>
        <w:t>HR letters</w:t>
      </w:r>
    </w:p>
    <w:p>
      <w:pPr>
        <w:pStyle w:val="ListBullet"/>
      </w:pPr>
      <w:r>
        <w:t>Performance documents</w:t>
      </w:r>
    </w:p>
    <w:p>
      <w:pPr>
        <w:pStyle w:val="ListBullet"/>
      </w:pPr>
      <w:r>
        <w:t>Training documents</w:t>
      </w:r>
    </w:p>
    <w:p>
      <w:pPr>
        <w:pStyle w:val="ListBullet"/>
      </w:pPr>
      <w:r>
        <w:t>Benefits documents</w:t>
      </w:r>
    </w:p>
    <w:p>
      <w:pPr>
        <w:pStyle w:val="ListBullet"/>
      </w:pPr>
      <w:r>
        <w:t>Housing documents</w:t>
      </w:r>
    </w:p>
    <w:p>
      <w:pPr>
        <w:pStyle w:val="ListBullet"/>
      </w:pPr>
      <w:r>
        <w:t>Recruitment documents</w:t>
      </w:r>
    </w:p>
    <w:p>
      <w:pPr>
        <w:pStyle w:val="Heading2"/>
      </w:pPr>
      <w:r>
        <w:t>25.2 Document Features</w:t>
      </w:r>
    </w:p>
    <w:p>
      <w:pPr>
        <w:pStyle w:val="ListBullet"/>
      </w:pPr>
      <w:r>
        <w:t>Upload</w:t>
      </w:r>
    </w:p>
    <w:p>
      <w:pPr>
        <w:pStyle w:val="ListBullet"/>
      </w:pPr>
      <w:r>
        <w:t>Download</w:t>
      </w:r>
    </w:p>
    <w:p>
      <w:pPr>
        <w:pStyle w:val="ListBullet"/>
      </w:pPr>
      <w:r>
        <w:t>Preview</w:t>
      </w:r>
    </w:p>
    <w:p>
      <w:pPr>
        <w:pStyle w:val="ListBullet"/>
      </w:pPr>
      <w:r>
        <w:t>Categorisation</w:t>
      </w:r>
    </w:p>
    <w:p>
      <w:pPr>
        <w:pStyle w:val="ListBullet"/>
      </w:pPr>
      <w:r>
        <w:t>Versioning</w:t>
      </w:r>
    </w:p>
    <w:p>
      <w:pPr>
        <w:pStyle w:val="ListBullet"/>
      </w:pPr>
      <w:r>
        <w:t>Metadata</w:t>
      </w:r>
    </w:p>
    <w:p>
      <w:pPr>
        <w:pStyle w:val="ListBullet"/>
      </w:pPr>
      <w:r>
        <w:t>Permissions</w:t>
      </w:r>
    </w:p>
    <w:p>
      <w:pPr>
        <w:pStyle w:val="ListBullet"/>
      </w:pPr>
      <w:r>
        <w:t>Retention</w:t>
      </w:r>
    </w:p>
    <w:p>
      <w:pPr>
        <w:pStyle w:val="ListBullet"/>
      </w:pPr>
      <w:r>
        <w:t>Audit history</w:t>
      </w:r>
    </w:p>
    <w:p>
      <w:pPr>
        <w:pStyle w:val="ListBullet"/>
      </w:pPr>
      <w:r>
        <w:t>Controlled deletion</w:t>
      </w:r>
    </w:p>
    <w:p>
      <w:pPr>
        <w:pStyle w:val="ListBullet"/>
      </w:pPr>
      <w:r>
        <w:t>Document expiry</w:t>
      </w:r>
    </w:p>
    <w:p>
      <w:pPr>
        <w:pStyle w:val="ListBullet"/>
      </w:pPr>
      <w:r>
        <w:t>Secure sharing where authorised</w:t>
      </w:r>
    </w:p>
    <w:p>
      <w:pPr>
        <w:pStyle w:val="Heading1"/>
      </w:pPr>
      <w:r>
        <w:t>26. HR LETTER GENERATION</w:t>
      </w:r>
    </w:p>
    <w:p>
      <w:pPr>
        <w:pStyle w:val="ListBullet"/>
      </w:pPr>
      <w:r>
        <w:t>Employment verification</w:t>
      </w:r>
    </w:p>
    <w:p>
      <w:pPr>
        <w:pStyle w:val="ListBullet"/>
      </w:pPr>
      <w:r>
        <w:t>Salary confirmation</w:t>
      </w:r>
    </w:p>
    <w:p>
      <w:pPr>
        <w:pStyle w:val="ListBullet"/>
      </w:pPr>
      <w:r>
        <w:t>Service letters</w:t>
      </w:r>
    </w:p>
    <w:p>
      <w:pPr>
        <w:pStyle w:val="ListBullet"/>
      </w:pPr>
      <w:r>
        <w:t>Confirmation letters</w:t>
      </w:r>
    </w:p>
    <w:p>
      <w:pPr>
        <w:pStyle w:val="ListBullet"/>
      </w:pPr>
      <w:r>
        <w:t>Appointment letters</w:t>
      </w:r>
    </w:p>
    <w:p>
      <w:pPr>
        <w:pStyle w:val="ListBullet"/>
      </w:pPr>
      <w:r>
        <w:t>Contract-related letters</w:t>
      </w:r>
    </w:p>
    <w:p>
      <w:pPr>
        <w:pStyle w:val="ListBullet"/>
      </w:pPr>
      <w:r>
        <w:t>Template merge fields</w:t>
      </w:r>
    </w:p>
    <w:p>
      <w:pPr>
        <w:pStyle w:val="Heading1"/>
      </w:pPr>
      <w:r>
        <w:t>27. NOTIFICATION ENGINE</w:t>
      </w:r>
    </w:p>
    <w:p>
      <w:pPr>
        <w:pStyle w:val="ListBullet"/>
      </w:pPr>
      <w:r>
        <w:t>In-app notifications</w:t>
      </w:r>
    </w:p>
    <w:p>
      <w:pPr>
        <w:pStyle w:val="ListBullet"/>
      </w:pPr>
      <w:r>
        <w:t>Email</w:t>
      </w:r>
    </w:p>
    <w:p>
      <w:pPr>
        <w:pStyle w:val="ListBullet"/>
      </w:pPr>
      <w:r>
        <w:t>SMS subject to integration scope</w:t>
      </w:r>
    </w:p>
    <w:p>
      <w:pPr>
        <w:pStyle w:val="ListBullet"/>
      </w:pPr>
      <w:r>
        <w:t>Configurable notification events</w:t>
      </w:r>
    </w:p>
    <w:p>
      <w:pPr>
        <w:pStyle w:val="ListBullet"/>
      </w:pPr>
      <w:r>
        <w:t>Leave events</w:t>
      </w:r>
    </w:p>
    <w:p>
      <w:pPr>
        <w:pStyle w:val="ListBullet"/>
      </w:pPr>
      <w:r>
        <w:t>Contract/probation alerts</w:t>
      </w:r>
    </w:p>
    <w:p>
      <w:pPr>
        <w:pStyle w:val="ListBullet"/>
      </w:pPr>
      <w:r>
        <w:t>Training/certification alerts</w:t>
      </w:r>
    </w:p>
    <w:p>
      <w:pPr>
        <w:pStyle w:val="ListBullet"/>
      </w:pPr>
      <w:r>
        <w:t>Onboarding alerts</w:t>
      </w:r>
    </w:p>
    <w:p>
      <w:pPr>
        <w:pStyle w:val="ListBullet"/>
      </w:pPr>
      <w:r>
        <w:t>Performance alerts</w:t>
      </w:r>
    </w:p>
    <w:p>
      <w:pPr>
        <w:pStyle w:val="ListBullet"/>
      </w:pPr>
      <w:r>
        <w:t>Housing decisions</w:t>
      </w:r>
    </w:p>
    <w:p>
      <w:pPr>
        <w:pStyle w:val="Heading1"/>
      </w:pPr>
      <w:r>
        <w:t>28. DASHBOARDS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Dashboard</w:t>
            </w:r>
          </w:p>
        </w:tc>
        <w:tc>
          <w:tcPr>
            <w:tcW w:type="dxa" w:w="4968"/>
            <w:shd w:fill="D9EAF7"/>
            <w:vAlign w:val="center"/>
          </w:tcPr>
          <w:p>
            <w:r>
              <w:rPr>
                <w:b/>
              </w:rPr>
              <w:t>Indicative Information</w:t>
            </w:r>
          </w:p>
        </w:tc>
      </w:tr>
      <w:tr>
        <w:tc>
          <w:tcPr>
            <w:tcW w:type="dxa" w:w="4968"/>
            <w:vAlign w:val="top"/>
          </w:tcPr>
          <w:p>
            <w:r>
              <w:t>Executive</w:t>
            </w:r>
          </w:p>
        </w:tc>
        <w:tc>
          <w:tcPr>
            <w:tcW w:type="dxa" w:w="4968"/>
            <w:vAlign w:val="top"/>
          </w:tcPr>
          <w:p>
            <w:r>
              <w:t>Headcount, departments, locations, workforce trends, leave, attendance, turnover, training compliance, approvals.</w:t>
            </w:r>
          </w:p>
        </w:tc>
      </w:tr>
      <w:tr>
        <w:tc>
          <w:tcPr>
            <w:tcW w:type="dxa" w:w="4968"/>
            <w:vAlign w:val="top"/>
          </w:tcPr>
          <w:p>
            <w:r>
              <w:t>HR</w:t>
            </w:r>
          </w:p>
        </w:tc>
        <w:tc>
          <w:tcPr>
            <w:tcW w:type="dxa" w:w="4968"/>
            <w:vAlign w:val="top"/>
          </w:tcPr>
          <w:p>
            <w:r>
              <w:t>Employee lifecycle, onboarding, offboarding, contracts, probation, leave, training, recruitment, performance, benefits.</w:t>
            </w:r>
          </w:p>
        </w:tc>
      </w:tr>
      <w:tr>
        <w:tc>
          <w:tcPr>
            <w:tcW w:type="dxa" w:w="4968"/>
            <w:vAlign w:val="top"/>
          </w:tcPr>
          <w:p>
            <w:r>
              <w:t>Manager</w:t>
            </w:r>
          </w:p>
        </w:tc>
        <w:tc>
          <w:tcPr>
            <w:tcW w:type="dxa" w:w="4968"/>
            <w:vAlign w:val="top"/>
          </w:tcPr>
          <w:p>
            <w:r>
              <w:t>Direct reports, leave, attendance, performance, goals, onboarding, contract alerts and approvals.</w:t>
            </w:r>
          </w:p>
        </w:tc>
      </w:tr>
    </w:tbl>
    <w:p/>
    <w:p>
      <w:pPr>
        <w:pStyle w:val="Heading1"/>
      </w:pPr>
      <w:r>
        <w:t>29. REPORTING AND ANALYTICS</w:t>
      </w:r>
    </w:p>
    <w:p>
      <w:pPr>
        <w:pStyle w:val="Heading2"/>
      </w:pPr>
      <w:r>
        <w:t>29.1 Standard Reports</w:t>
      </w:r>
    </w:p>
    <w:p>
      <w:pPr>
        <w:pStyle w:val="ListBullet"/>
      </w:pPr>
      <w:r>
        <w:t>Headcount</w:t>
      </w:r>
    </w:p>
    <w:p>
      <w:pPr>
        <w:pStyle w:val="ListBullet"/>
      </w:pPr>
      <w:r>
        <w:t>Employee demographics</w:t>
      </w:r>
    </w:p>
    <w:p>
      <w:pPr>
        <w:pStyle w:val="ListBullet"/>
      </w:pPr>
      <w:r>
        <w:t>Turnover</w:t>
      </w:r>
    </w:p>
    <w:p>
      <w:pPr>
        <w:pStyle w:val="ListBullet"/>
      </w:pPr>
      <w:r>
        <w:t>Leave utilisation</w:t>
      </w:r>
    </w:p>
    <w:p>
      <w:pPr>
        <w:pStyle w:val="ListBullet"/>
      </w:pPr>
      <w:r>
        <w:t>Attendance</w:t>
      </w:r>
    </w:p>
    <w:p>
      <w:pPr>
        <w:pStyle w:val="ListBullet"/>
      </w:pPr>
      <w:r>
        <w:t>Training compliance</w:t>
      </w:r>
    </w:p>
    <w:p>
      <w:pPr>
        <w:pStyle w:val="ListBullet"/>
      </w:pPr>
      <w:r>
        <w:t>Certification expiry</w:t>
      </w:r>
    </w:p>
    <w:p>
      <w:pPr>
        <w:pStyle w:val="ListBullet"/>
      </w:pPr>
      <w:r>
        <w:t>Contracts</w:t>
      </w:r>
    </w:p>
    <w:p>
      <w:pPr>
        <w:pStyle w:val="ListBullet"/>
      </w:pPr>
      <w:r>
        <w:t>Probation</w:t>
      </w:r>
    </w:p>
    <w:p>
      <w:pPr>
        <w:pStyle w:val="ListBullet"/>
      </w:pPr>
      <w:r>
        <w:t>Recruitment</w:t>
      </w:r>
    </w:p>
    <w:p>
      <w:pPr>
        <w:pStyle w:val="ListBullet"/>
      </w:pPr>
      <w:r>
        <w:t>Performance</w:t>
      </w:r>
    </w:p>
    <w:p>
      <w:pPr>
        <w:pStyle w:val="ListBullet"/>
      </w:pPr>
      <w:r>
        <w:t>Benefits</w:t>
      </w:r>
    </w:p>
    <w:p>
      <w:pPr>
        <w:pStyle w:val="ListBullet"/>
      </w:pPr>
      <w:r>
        <w:t>Housing</w:t>
      </w:r>
    </w:p>
    <w:p>
      <w:pPr>
        <w:pStyle w:val="Heading2"/>
      </w:pPr>
      <w:r>
        <w:t>29.2 Report Builder</w:t>
      </w:r>
    </w:p>
    <w:p>
      <w:pPr>
        <w:pStyle w:val="ListBullet"/>
      </w:pPr>
      <w:r>
        <w:t>Select fields</w:t>
      </w:r>
    </w:p>
    <w:p>
      <w:pPr>
        <w:pStyle w:val="ListBullet"/>
      </w:pPr>
      <w:r>
        <w:t>Apply filters</w:t>
      </w:r>
    </w:p>
    <w:p>
      <w:pPr>
        <w:pStyle w:val="ListBullet"/>
      </w:pPr>
      <w:r>
        <w:t>Group data</w:t>
      </w:r>
    </w:p>
    <w:p>
      <w:pPr>
        <w:pStyle w:val="ListBullet"/>
      </w:pPr>
      <w:r>
        <w:t>Sort</w:t>
      </w:r>
    </w:p>
    <w:p>
      <w:pPr>
        <w:pStyle w:val="ListBullet"/>
      </w:pPr>
      <w:r>
        <w:t>Export</w:t>
      </w:r>
    </w:p>
    <w:p>
      <w:pPr>
        <w:pStyle w:val="ListBullet"/>
      </w:pPr>
      <w:r>
        <w:t>Save reports</w:t>
      </w:r>
    </w:p>
    <w:p>
      <w:pPr>
        <w:pStyle w:val="ListBullet"/>
      </w:pPr>
      <w:r>
        <w:t>Schedule reports</w:t>
      </w:r>
    </w:p>
    <w:p>
      <w:pPr>
        <w:pStyle w:val="Heading2"/>
      </w:pPr>
      <w:r>
        <w:t>29.3 Export Formats</w:t>
      </w:r>
    </w:p>
    <w:p>
      <w:pPr>
        <w:pStyle w:val="ListBullet"/>
      </w:pPr>
      <w:r>
        <w:t>Excel</w:t>
      </w:r>
    </w:p>
    <w:p>
      <w:pPr>
        <w:pStyle w:val="ListBullet"/>
      </w:pPr>
      <w:r>
        <w:t>PDF</w:t>
      </w:r>
    </w:p>
    <w:p>
      <w:pPr>
        <w:pStyle w:val="ListBullet"/>
      </w:pPr>
      <w:r>
        <w:t>CSV</w:t>
      </w:r>
    </w:p>
    <w:p>
      <w:pPr>
        <w:pStyle w:val="Heading1"/>
      </w:pPr>
      <w:r>
        <w:t>30. AUDIT LOGGING</w:t>
      </w:r>
    </w:p>
    <w:p>
      <w:pPr>
        <w:pStyle w:val="ListBullet"/>
      </w:pPr>
      <w:r>
        <w:t>User</w:t>
      </w:r>
    </w:p>
    <w:p>
      <w:pPr>
        <w:pStyle w:val="ListBullet"/>
      </w:pPr>
      <w:r>
        <w:t>Action</w:t>
      </w:r>
    </w:p>
    <w:p>
      <w:pPr>
        <w:pStyle w:val="ListBullet"/>
      </w:pPr>
      <w:r>
        <w:t>Module</w:t>
      </w:r>
    </w:p>
    <w:p>
      <w:pPr>
        <w:pStyle w:val="ListBullet"/>
      </w:pPr>
      <w:r>
        <w:t>Record</w:t>
      </w:r>
    </w:p>
    <w:p>
      <w:pPr>
        <w:pStyle w:val="ListBullet"/>
      </w:pPr>
      <w:r>
        <w:t>Timestamp</w:t>
      </w:r>
    </w:p>
    <w:p>
      <w:pPr>
        <w:pStyle w:val="ListBullet"/>
      </w:pPr>
      <w:r>
        <w:t>IP address where appropriate</w:t>
      </w:r>
    </w:p>
    <w:p>
      <w:pPr>
        <w:pStyle w:val="ListBullet"/>
      </w:pPr>
      <w:r>
        <w:t>Previous value</w:t>
      </w:r>
    </w:p>
    <w:p>
      <w:pPr>
        <w:pStyle w:val="ListBullet"/>
      </w:pPr>
      <w:r>
        <w:t>New value</w:t>
      </w:r>
    </w:p>
    <w:p>
      <w:pPr>
        <w:pStyle w:val="ListBullet"/>
      </w:pPr>
      <w:r>
        <w:t>Operation result</w:t>
      </w:r>
    </w:p>
    <w:p>
      <w:pPr>
        <w:pStyle w:val="ListBullet"/>
      </w:pPr>
      <w:r>
        <w:t>Relevant metadata</w:t>
      </w:r>
    </w:p>
    <w:p>
      <w:r>
        <w:t>Audit records shall be protected against unauthorised alteration.</w:t>
      </w:r>
    </w:p>
    <w:p>
      <w:pPr>
        <w:pStyle w:val="Heading1"/>
      </w:pPr>
      <w:r>
        <w:t>31. DATA MIGRATION</w:t>
      </w:r>
    </w:p>
    <w:p>
      <w:r>
        <w:t>Migration workflow: Source Data → Data Profiling → Cleansing → Mapping → Transformation → Validation → Test Load → User Validation → Production Load → Parallel Run → Sign-off.</w:t>
      </w:r>
    </w:p>
    <w:p>
      <w:pPr>
        <w:pStyle w:val="ListBullet"/>
      </w:pPr>
      <w:r>
        <w:t>Potential sources include spreadsheets and HRIS exports.</w:t>
      </w:r>
    </w:p>
    <w:p>
      <w:pPr>
        <w:pStyle w:val="ListBullet"/>
      </w:pPr>
      <w:r>
        <w:t>Use Cleanse → Transform → Validate → Load.</w:t>
      </w:r>
    </w:p>
    <w:p>
      <w:pPr>
        <w:pStyle w:val="ListBullet"/>
      </w:pPr>
      <w:r>
        <w:t>Conduct migration rehearsal and validation.</w:t>
      </w:r>
    </w:p>
    <w:p>
      <w:pPr>
        <w:pStyle w:val="Heading1"/>
      </w:pPr>
      <w:r>
        <w:t>32. DATA QUALITY</w:t>
      </w:r>
    </w:p>
    <w:p>
      <w:pPr>
        <w:pStyle w:val="ListBullet"/>
      </w:pPr>
      <w:r>
        <w:t>Required fields</w:t>
      </w:r>
    </w:p>
    <w:p>
      <w:pPr>
        <w:pStyle w:val="ListBullet"/>
      </w:pPr>
      <w:r>
        <w:t>Data types</w:t>
      </w:r>
    </w:p>
    <w:p>
      <w:pPr>
        <w:pStyle w:val="ListBullet"/>
      </w:pPr>
      <w:r>
        <w:t>Validation rules</w:t>
      </w:r>
    </w:p>
    <w:p>
      <w:pPr>
        <w:pStyle w:val="ListBullet"/>
      </w:pPr>
      <w:r>
        <w:t>Duplicate detection</w:t>
      </w:r>
    </w:p>
    <w:p>
      <w:pPr>
        <w:pStyle w:val="ListBullet"/>
      </w:pPr>
      <w:r>
        <w:t>Referential integrity</w:t>
      </w:r>
    </w:p>
    <w:p>
      <w:pPr>
        <w:pStyle w:val="ListBullet"/>
      </w:pPr>
      <w:r>
        <w:t>Controlled reference data</w:t>
      </w:r>
    </w:p>
    <w:p>
      <w:pPr>
        <w:pStyle w:val="ListBullet"/>
      </w:pPr>
      <w:r>
        <w:t>Consistent employee identifiers</w:t>
      </w:r>
    </w:p>
    <w:p>
      <w:pPr>
        <w:pStyle w:val="Heading1"/>
      </w:pPr>
      <w:r>
        <w:t>33. INTEGRATIONS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Potential Integrations</w:t>
            </w:r>
          </w:p>
        </w:tc>
      </w:tr>
      <w:tr>
        <w:tc>
          <w:tcPr>
            <w:tcW w:type="dxa" w:w="4968"/>
            <w:vAlign w:val="top"/>
          </w:tcPr>
          <w:p>
            <w:r>
              <w:t>Identity</w:t>
            </w:r>
          </w:p>
        </w:tc>
        <w:tc>
          <w:tcPr>
            <w:tcW w:type="dxa" w:w="4968"/>
            <w:vAlign w:val="top"/>
          </w:tcPr>
          <w:p>
            <w:r>
              <w:t>Microsoft Active Directory, Microsoft Entra ID / Azure AD, SAML 2.0, OAuth 2.0</w:t>
            </w:r>
          </w:p>
        </w:tc>
      </w:tr>
      <w:tr>
        <w:tc>
          <w:tcPr>
            <w:tcW w:type="dxa" w:w="4968"/>
            <w:vAlign w:val="top"/>
          </w:tcPr>
          <w:p>
            <w:r>
              <w:t>Productivity</w:t>
            </w:r>
          </w:p>
        </w:tc>
        <w:tc>
          <w:tcPr>
            <w:tcW w:type="dxa" w:w="4968"/>
            <w:vAlign w:val="top"/>
          </w:tcPr>
          <w:p>
            <w:r>
              <w:t>Microsoft 365, Google Workspace, email, calendar</w:t>
            </w:r>
          </w:p>
        </w:tc>
      </w:tr>
      <w:tr>
        <w:tc>
          <w:tcPr>
            <w:tcW w:type="dxa" w:w="4968"/>
            <w:vAlign w:val="top"/>
          </w:tcPr>
          <w:p>
            <w:r>
              <w:t>Documents</w:t>
            </w:r>
          </w:p>
        </w:tc>
        <w:tc>
          <w:tcPr>
            <w:tcW w:type="dxa" w:w="4968"/>
            <w:vAlign w:val="top"/>
          </w:tcPr>
          <w:p>
            <w:r>
              <w:t>SharePoint, OneDrive, Google Drive</w:t>
            </w:r>
          </w:p>
        </w:tc>
      </w:tr>
      <w:tr>
        <w:tc>
          <w:tcPr>
            <w:tcW w:type="dxa" w:w="4968"/>
            <w:vAlign w:val="top"/>
          </w:tcPr>
          <w:p>
            <w:r>
              <w:t>Attendance</w:t>
            </w:r>
          </w:p>
        </w:tc>
        <w:tc>
          <w:tcPr>
            <w:tcW w:type="dxa" w:w="4968"/>
            <w:vAlign w:val="top"/>
          </w:tcPr>
          <w:p>
            <w:r>
              <w:t>Biometric systems, time clocks, APIs, file imports</w:t>
            </w:r>
          </w:p>
        </w:tc>
      </w:tr>
    </w:tbl>
    <w:p/>
    <w:p>
      <w:r>
        <w:t>Exact integration approaches shall be confirmed during Discovery.</w:t>
      </w:r>
    </w:p>
    <w:p>
      <w:pPr>
        <w:pStyle w:val="Heading1"/>
      </w:pPr>
      <w:r>
        <w:t>34. API REQUIREMENTS</w:t>
      </w:r>
    </w:p>
    <w:p>
      <w:pPr>
        <w:pStyle w:val="ListBullet"/>
      </w:pPr>
      <w:r>
        <w:t>Versioned REST API</w:t>
      </w:r>
    </w:p>
    <w:p>
      <w:pPr>
        <w:pStyle w:val="ListBullet"/>
      </w:pPr>
      <w:r>
        <w:t>Authentication and authorisation</w:t>
      </w:r>
    </w:p>
    <w:p>
      <w:pPr>
        <w:pStyle w:val="ListBullet"/>
      </w:pPr>
      <w:r>
        <w:t>Validation</w:t>
      </w:r>
    </w:p>
    <w:p>
      <w:pPr>
        <w:pStyle w:val="ListBullet"/>
      </w:pPr>
      <w:r>
        <w:t>Structured error handling</w:t>
      </w:r>
    </w:p>
    <w:p>
      <w:pPr>
        <w:pStyle w:val="ListBullet"/>
      </w:pPr>
      <w:r>
        <w:t>Pagination, filtering and sorting where appropriate</w:t>
      </w:r>
    </w:p>
    <w:p>
      <w:pPr>
        <w:pStyle w:val="ListBullet"/>
      </w:pPr>
      <w:r>
        <w:t>OpenAPI documentation</w:t>
      </w:r>
    </w:p>
    <w:p>
      <w:r>
        <w:t>Core API domains should include: /auth, /users, /roles, /permissions, /employees, /organisation, /positions, /departments, /onboarding, /offboarding, /contracts, /leave, /attendance, /benefits, /housing, /performance, /goals, /training, /certifications, /recruitment, /candidates, /documents, /notifications, /reports, /audit and /configuration.</w:t>
      </w:r>
    </w:p>
    <w:p>
      <w:pPr>
        <w:pStyle w:val="Heading1"/>
      </w:pPr>
      <w:r>
        <w:t>35. DATABASE REQUIREMENTS</w:t>
      </w:r>
    </w:p>
    <w:p>
      <w:pPr>
        <w:pStyle w:val="ListBullet"/>
      </w:pPr>
      <w:r>
        <w:t>Referential integrity</w:t>
      </w:r>
    </w:p>
    <w:p>
      <w:pPr>
        <w:pStyle w:val="ListBullet"/>
      </w:pPr>
      <w:r>
        <w:t>Transactions</w:t>
      </w:r>
    </w:p>
    <w:p>
      <w:pPr>
        <w:pStyle w:val="ListBullet"/>
      </w:pPr>
      <w:r>
        <w:t>Indexing</w:t>
      </w:r>
    </w:p>
    <w:p>
      <w:pPr>
        <w:pStyle w:val="ListBullet"/>
      </w:pPr>
      <w:r>
        <w:t>Historical records</w:t>
      </w:r>
    </w:p>
    <w:p>
      <w:pPr>
        <w:pStyle w:val="ListBullet"/>
      </w:pPr>
      <w:r>
        <w:t>Soft deletion where appropriate</w:t>
      </w:r>
    </w:p>
    <w:p>
      <w:pPr>
        <w:pStyle w:val="ListBullet"/>
      </w:pPr>
      <w:r>
        <w:t>Audit relationships</w:t>
      </w:r>
    </w:p>
    <w:p>
      <w:pPr>
        <w:pStyle w:val="ListBullet"/>
      </w:pPr>
      <w:r>
        <w:t>Configurable fields where required</w:t>
      </w:r>
    </w:p>
    <w:p>
      <w:r>
        <w:t>PostgreSQL is the preferred database for the proposed implementation.</w:t>
      </w:r>
    </w:p>
    <w:p>
      <w:pPr>
        <w:pStyle w:val="Heading1"/>
      </w:pPr>
      <w:r>
        <w:t>36. HIGH-LEVEL DATA MODEL</w:t>
      </w:r>
    </w:p>
    <w:p>
      <w:r>
        <w:t>Core entities include: Organisation, Department, Unit, Location, Position, Grade, User, Role, Permission, Employee, EmployeeContact, EmergencyContact, Employment, EmploymentHistory, Contract, ContractVersion, ContractTemplate, Onboarding, OnboardingTask, Offboarding, OffboardingTask, LeaveType, LeavePolicy, LeaveBalance, LeaveRequest, AttendanceRecord, Benefit, BenefitEligibility, BenefitEnrollment, HousingScheme, HousingApplication, TrainingCourse, TrainingEnrollment, Certification, PerformanceCycle, PerformanceReview, Goal, Feedback, Vacancy, Candidate, Application, Interview, Offer, Document, DocumentVersion, DocumentCategory, Notification, NotificationTemplate, AuditLog, Report and ReportSchedule.</w:t>
      </w:r>
    </w:p>
    <w:p>
      <w:r>
        <w:t>The model shall be refined during technical design.</w:t>
      </w:r>
    </w:p>
    <w:p>
      <w:pPr>
        <w:pStyle w:val="Heading1"/>
      </w:pPr>
      <w:r>
        <w:t>37. SECURITY REQUIREMENTS</w:t>
      </w:r>
    </w:p>
    <w:p>
      <w:pPr>
        <w:pStyle w:val="Heading2"/>
      </w:pPr>
      <w:r>
        <w:t>37.1 Encryption</w:t>
      </w:r>
    </w:p>
    <w:p>
      <w:pPr>
        <w:pStyle w:val="ListBullet"/>
      </w:pPr>
      <w:r>
        <w:t>TLS for data in transit</w:t>
      </w:r>
    </w:p>
    <w:p>
      <w:pPr>
        <w:pStyle w:val="ListBullet"/>
      </w:pPr>
      <w:r>
        <w:t>Encryption at rest</w:t>
      </w:r>
    </w:p>
    <w:p>
      <w:pPr>
        <w:pStyle w:val="ListBullet"/>
      </w:pPr>
      <w:r>
        <w:t>Encrypted database storage</w:t>
      </w:r>
    </w:p>
    <w:p>
      <w:pPr>
        <w:pStyle w:val="ListBullet"/>
      </w:pPr>
      <w:r>
        <w:t>Encrypted object storage</w:t>
      </w:r>
    </w:p>
    <w:p>
      <w:pPr>
        <w:pStyle w:val="Heading2"/>
      </w:pPr>
      <w:r>
        <w:t>37.2 MFA</w:t>
      </w:r>
    </w:p>
    <w:p>
      <w:r>
        <w:t>MFA shall be mandatory for system administrators and privileged users, with broader application according to NISIT security policy.</w:t>
      </w:r>
    </w:p>
    <w:p>
      <w:pPr>
        <w:pStyle w:val="Heading2"/>
      </w:pPr>
      <w:r>
        <w:t>37.3 Least Privilege</w:t>
      </w:r>
    </w:p>
    <w:p>
      <w:r>
        <w:t>Users shall only receive permissions necessary for their responsibilities.</w:t>
      </w:r>
    </w:p>
    <w:p>
      <w:pPr>
        <w:pStyle w:val="Heading2"/>
      </w:pPr>
      <w:r>
        <w:t>37.4 Secure Development</w:t>
      </w:r>
    </w:p>
    <w:p>
      <w:pPr>
        <w:pStyle w:val="ListBullet"/>
      </w:pPr>
      <w:r>
        <w:t>Vulnerability scanning</w:t>
      </w:r>
    </w:p>
    <w:p>
      <w:pPr>
        <w:pStyle w:val="ListBullet"/>
      </w:pPr>
      <w:r>
        <w:t>Penetration testing</w:t>
      </w:r>
    </w:p>
    <w:p>
      <w:pPr>
        <w:pStyle w:val="ListBullet"/>
      </w:pPr>
      <w:r>
        <w:t>OWASP Top 10 review</w:t>
      </w:r>
    </w:p>
    <w:p>
      <w:pPr>
        <w:pStyle w:val="ListBullet"/>
      </w:pPr>
      <w:r>
        <w:t>Dependency scanning</w:t>
      </w:r>
    </w:p>
    <w:p>
      <w:pPr>
        <w:pStyle w:val="ListBullet"/>
      </w:pPr>
      <w:r>
        <w:t>Security-focused code review</w:t>
      </w:r>
    </w:p>
    <w:p>
      <w:pPr>
        <w:pStyle w:val="Heading1"/>
      </w:pPr>
      <w:r>
        <w:t>38. PRIVACY AND DATA GOVERNANCE</w:t>
      </w:r>
    </w:p>
    <w:p>
      <w:pPr>
        <w:pStyle w:val="ListBullet"/>
      </w:pPr>
      <w:r>
        <w:t>Data minimisation</w:t>
      </w:r>
    </w:p>
    <w:p>
      <w:pPr>
        <w:pStyle w:val="ListBullet"/>
      </w:pPr>
      <w:r>
        <w:t>Access controls</w:t>
      </w:r>
    </w:p>
    <w:p>
      <w:pPr>
        <w:pStyle w:val="ListBullet"/>
      </w:pPr>
      <w:r>
        <w:t>Retention policies</w:t>
      </w:r>
    </w:p>
    <w:p>
      <w:pPr>
        <w:pStyle w:val="ListBullet"/>
      </w:pPr>
      <w:r>
        <w:t>Controlled deletion</w:t>
      </w:r>
    </w:p>
    <w:p>
      <w:pPr>
        <w:pStyle w:val="ListBullet"/>
      </w:pPr>
      <w:r>
        <w:t>Consent management where applicable</w:t>
      </w:r>
    </w:p>
    <w:p>
      <w:pPr>
        <w:pStyle w:val="ListBullet"/>
      </w:pPr>
      <w:r>
        <w:t>Data export</w:t>
      </w:r>
    </w:p>
    <w:p>
      <w:pPr>
        <w:pStyle w:val="ListBullet"/>
      </w:pPr>
      <w:r>
        <w:t>Auditability</w:t>
      </w:r>
    </w:p>
    <w:p>
      <w:pPr>
        <w:pStyle w:val="ListBullet"/>
      </w:pPr>
      <w:r>
        <w:t>Appropriate handling of employee records</w:t>
      </w:r>
    </w:p>
    <w:p>
      <w:r>
        <w:t>Final legal and regulatory requirements must be validated with NISIT.</w:t>
      </w:r>
    </w:p>
    <w:p>
      <w:pPr>
        <w:pStyle w:val="Heading1"/>
      </w:pPr>
      <w:r>
        <w:t>39.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ID</w:t>
            </w:r>
          </w:p>
        </w:tc>
        <w:tc>
          <w:tcPr>
            <w:tcW w:type="dxa" w:w="4968"/>
            <w:shd w:fill="D9EAF7"/>
            <w:vAlign w:val="center"/>
          </w:tcPr>
          <w:p>
            <w:r>
              <w:rPr>
                <w:b/>
              </w:rPr>
              <w:t>Requirement</w:t>
            </w:r>
          </w:p>
        </w:tc>
      </w:tr>
      <w:tr>
        <w:tc>
          <w:tcPr>
            <w:tcW w:type="dxa" w:w="4968"/>
            <w:vAlign w:val="top"/>
          </w:tcPr>
          <w:p>
            <w:r>
              <w:t>NFR-001</w:t>
            </w:r>
          </w:p>
        </w:tc>
        <w:tc>
          <w:tcPr>
            <w:tcW w:type="dxa" w:w="4968"/>
            <w:vAlign w:val="top"/>
          </w:tcPr>
          <w:p>
            <w:r>
              <w:t>Performance: normal interactions should meet an agreed performance target.</w:t>
            </w:r>
          </w:p>
        </w:tc>
      </w:tr>
      <w:tr>
        <w:tc>
          <w:tcPr>
            <w:tcW w:type="dxa" w:w="4968"/>
            <w:vAlign w:val="top"/>
          </w:tcPr>
          <w:p>
            <w:r>
              <w:t>NFR-002</w:t>
            </w:r>
          </w:p>
        </w:tc>
        <w:tc>
          <w:tcPr>
            <w:tcW w:type="dxa" w:w="4968"/>
            <w:vAlign w:val="top"/>
          </w:tcPr>
          <w:p>
            <w:r>
              <w:t>Availability: target 99.9%, subject to infrastructure and SLA arrangements.</w:t>
            </w:r>
          </w:p>
        </w:tc>
      </w:tr>
      <w:tr>
        <w:tc>
          <w:tcPr>
            <w:tcW w:type="dxa" w:w="4968"/>
            <w:vAlign w:val="top"/>
          </w:tcPr>
          <w:p>
            <w:r>
              <w:t>NFR-003</w:t>
            </w:r>
          </w:p>
        </w:tc>
        <w:tc>
          <w:tcPr>
            <w:tcW w:type="dxa" w:w="4968"/>
            <w:vAlign w:val="top"/>
          </w:tcPr>
          <w:p>
            <w:r>
              <w:t>Scalability across employees, users, documents, transactions, departments, locations and integrations.</w:t>
            </w:r>
          </w:p>
        </w:tc>
      </w:tr>
      <w:tr>
        <w:tc>
          <w:tcPr>
            <w:tcW w:type="dxa" w:w="4968"/>
            <w:vAlign w:val="top"/>
          </w:tcPr>
          <w:p>
            <w:r>
              <w:t>NFR-004</w:t>
            </w:r>
          </w:p>
        </w:tc>
        <w:tc>
          <w:tcPr>
            <w:tcW w:type="dxa" w:w="4968"/>
            <w:vAlign w:val="top"/>
          </w:tcPr>
          <w:p>
            <w:r>
              <w:t>Maintainability through modular architecture, documented APIs, source control, automated testing, code review and CI/CD.</w:t>
            </w:r>
          </w:p>
        </w:tc>
      </w:tr>
      <w:tr>
        <w:tc>
          <w:tcPr>
            <w:tcW w:type="dxa" w:w="4968"/>
            <w:vAlign w:val="top"/>
          </w:tcPr>
          <w:p>
            <w:r>
              <w:t>NFR-005</w:t>
            </w:r>
          </w:p>
        </w:tc>
        <w:tc>
          <w:tcPr>
            <w:tcW w:type="dxa" w:w="4968"/>
            <w:vAlign w:val="top"/>
          </w:tcPr>
          <w:p>
            <w:r>
              <w:t>Responsive desktop, laptop, tablet and mobile interface.</w:t>
            </w:r>
          </w:p>
        </w:tc>
      </w:tr>
      <w:tr>
        <w:tc>
          <w:tcPr>
            <w:tcW w:type="dxa" w:w="4968"/>
            <w:vAlign w:val="top"/>
          </w:tcPr>
          <w:p>
            <w:r>
              <w:t>NFR-006</w:t>
            </w:r>
          </w:p>
        </w:tc>
        <w:tc>
          <w:tcPr>
            <w:tcW w:type="dxa" w:w="4968"/>
            <w:vAlign w:val="top"/>
          </w:tcPr>
          <w:p>
            <w:r>
              <w:t>Accessibility aligned with recognised accessibility practices.</w:t>
            </w:r>
          </w:p>
        </w:tc>
      </w:tr>
      <w:tr>
        <w:tc>
          <w:tcPr>
            <w:tcW w:type="dxa" w:w="4968"/>
            <w:vAlign w:val="top"/>
          </w:tcPr>
          <w:p>
            <w:r>
              <w:t>NFR-007</w:t>
            </w:r>
          </w:p>
        </w:tc>
        <w:tc>
          <w:tcPr>
            <w:tcW w:type="dxa" w:w="4968"/>
            <w:vAlign w:val="top"/>
          </w:tcPr>
          <w:p>
            <w:r>
              <w:t>Automated backups, monitoring, point-in-time recovery and documented restoration procedures.</w:t>
            </w:r>
          </w:p>
        </w:tc>
      </w:tr>
    </w:tbl>
    <w:p/>
    <w:p>
      <w:pPr>
        <w:pStyle w:val="Heading1"/>
      </w:pPr>
      <w:r>
        <w:t>40. TECHNICAL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Layer</w:t>
            </w:r>
          </w:p>
        </w:tc>
        <w:tc>
          <w:tcPr>
            <w:tcW w:type="dxa" w:w="4968"/>
            <w:shd w:fill="D9EAF7"/>
            <w:vAlign w:val="center"/>
          </w:tcPr>
          <w:p>
            <w:r>
              <w:rPr>
                <w:b/>
              </w:rPr>
              <w:t>Proposed Technology</w:t>
            </w:r>
          </w:p>
        </w:tc>
      </w:tr>
      <w:tr>
        <w:tc>
          <w:tcPr>
            <w:tcW w:type="dxa" w:w="4968"/>
            <w:vAlign w:val="top"/>
          </w:tcPr>
          <w:p>
            <w:r>
              <w:t>Frontend</w:t>
            </w:r>
          </w:p>
        </w:tc>
        <w:tc>
          <w:tcPr>
            <w:tcW w:type="dxa" w:w="4968"/>
            <w:vAlign w:val="top"/>
          </w:tcPr>
          <w:p>
            <w:r>
              <w:t>Next.js + TypeScript</w:t>
            </w:r>
          </w:p>
        </w:tc>
      </w:tr>
      <w:tr>
        <w:tc>
          <w:tcPr>
            <w:tcW w:type="dxa" w:w="4968"/>
            <w:vAlign w:val="top"/>
          </w:tcPr>
          <w:p>
            <w:r>
              <w:t>UI</w:t>
            </w:r>
          </w:p>
        </w:tc>
        <w:tc>
          <w:tcPr>
            <w:tcW w:type="dxa" w:w="4968"/>
            <w:vAlign w:val="top"/>
          </w:tcPr>
          <w:p>
            <w:r>
              <w:t>Tailwind CSS + shadcn/ui</w:t>
            </w:r>
          </w:p>
        </w:tc>
      </w:tr>
      <w:tr>
        <w:tc>
          <w:tcPr>
            <w:tcW w:type="dxa" w:w="4968"/>
            <w:vAlign w:val="top"/>
          </w:tcPr>
          <w:p>
            <w:r>
              <w:t>Backend</w:t>
            </w:r>
          </w:p>
        </w:tc>
        <w:tc>
          <w:tcPr>
            <w:tcW w:type="dxa" w:w="4968"/>
            <w:vAlign w:val="top"/>
          </w:tcPr>
          <w:p>
            <w:r>
              <w:t>NestJS + TypeScript</w:t>
            </w:r>
          </w:p>
        </w:tc>
      </w:tr>
      <w:tr>
        <w:tc>
          <w:tcPr>
            <w:tcW w:type="dxa" w:w="4968"/>
            <w:vAlign w:val="top"/>
          </w:tcPr>
          <w:p>
            <w:r>
              <w:t>Database</w:t>
            </w:r>
          </w:p>
        </w:tc>
        <w:tc>
          <w:tcPr>
            <w:tcW w:type="dxa" w:w="4968"/>
            <w:vAlign w:val="top"/>
          </w:tcPr>
          <w:p>
            <w:r>
              <w:t>PostgreSQL</w:t>
            </w:r>
          </w:p>
        </w:tc>
      </w:tr>
      <w:tr>
        <w:tc>
          <w:tcPr>
            <w:tcW w:type="dxa" w:w="4968"/>
            <w:vAlign w:val="top"/>
          </w:tcPr>
          <w:p>
            <w:r>
              <w:t>ORM</w:t>
            </w:r>
          </w:p>
        </w:tc>
        <w:tc>
          <w:tcPr>
            <w:tcW w:type="dxa" w:w="4968"/>
            <w:vAlign w:val="top"/>
          </w:tcPr>
          <w:p>
            <w:r>
              <w:t>Prisma</w:t>
            </w:r>
          </w:p>
        </w:tc>
      </w:tr>
      <w:tr>
        <w:tc>
          <w:tcPr>
            <w:tcW w:type="dxa" w:w="4968"/>
            <w:vAlign w:val="top"/>
          </w:tcPr>
          <w:p>
            <w:r>
              <w:t>Authentication</w:t>
            </w:r>
          </w:p>
        </w:tc>
        <w:tc>
          <w:tcPr>
            <w:tcW w:type="dxa" w:w="4968"/>
            <w:vAlign w:val="top"/>
          </w:tcPr>
          <w:p>
            <w:r>
              <w:t>Enterprise SSO plus secure application authentication where required</w:t>
            </w:r>
          </w:p>
        </w:tc>
      </w:tr>
      <w:tr>
        <w:tc>
          <w:tcPr>
            <w:tcW w:type="dxa" w:w="4968"/>
            <w:vAlign w:val="top"/>
          </w:tcPr>
          <w:p>
            <w:r>
              <w:t>File Storage</w:t>
            </w:r>
          </w:p>
        </w:tc>
        <w:tc>
          <w:tcPr>
            <w:tcW w:type="dxa" w:w="4968"/>
            <w:vAlign w:val="top"/>
          </w:tcPr>
          <w:p>
            <w:r>
              <w:t>S3-compatible object storage</w:t>
            </w:r>
          </w:p>
        </w:tc>
      </w:tr>
      <w:tr>
        <w:tc>
          <w:tcPr>
            <w:tcW w:type="dxa" w:w="4968"/>
            <w:vAlign w:val="top"/>
          </w:tcPr>
          <w:p>
            <w:r>
              <w:t>Cache / Jobs</w:t>
            </w:r>
          </w:p>
        </w:tc>
        <w:tc>
          <w:tcPr>
            <w:tcW w:type="dxa" w:w="4968"/>
            <w:vAlign w:val="top"/>
          </w:tcPr>
          <w:p>
            <w:r>
              <w:t>Redis where required</w:t>
            </w:r>
          </w:p>
        </w:tc>
      </w:tr>
      <w:tr>
        <w:tc>
          <w:tcPr>
            <w:tcW w:type="dxa" w:w="4968"/>
            <w:vAlign w:val="top"/>
          </w:tcPr>
          <w:p>
            <w:r>
              <w:t>API</w:t>
            </w:r>
          </w:p>
        </w:tc>
        <w:tc>
          <w:tcPr>
            <w:tcW w:type="dxa" w:w="4968"/>
            <w:vAlign w:val="top"/>
          </w:tcPr>
          <w:p>
            <w:r>
              <w:t>REST + OpenAPI</w:t>
            </w:r>
          </w:p>
        </w:tc>
      </w:tr>
      <w:tr>
        <w:tc>
          <w:tcPr>
            <w:tcW w:type="dxa" w:w="4968"/>
            <w:vAlign w:val="top"/>
          </w:tcPr>
          <w:p>
            <w:r>
              <w:t>Deployment</w:t>
            </w:r>
          </w:p>
        </w:tc>
        <w:tc>
          <w:tcPr>
            <w:tcW w:type="dxa" w:w="4968"/>
            <w:vAlign w:val="top"/>
          </w:tcPr>
          <w:p>
            <w:r>
              <w:t>Docker-based environments</w:t>
            </w:r>
          </w:p>
        </w:tc>
      </w:tr>
      <w:tr>
        <w:tc>
          <w:tcPr>
            <w:tcW w:type="dxa" w:w="4968"/>
            <w:vAlign w:val="top"/>
          </w:tcPr>
          <w:p>
            <w:r>
              <w:t>Source Control</w:t>
            </w:r>
          </w:p>
        </w:tc>
        <w:tc>
          <w:tcPr>
            <w:tcW w:type="dxa" w:w="4968"/>
            <w:vAlign w:val="top"/>
          </w:tcPr>
          <w:p>
            <w:r>
              <w:t>GitHub</w:t>
            </w:r>
          </w:p>
        </w:tc>
      </w:tr>
      <w:tr>
        <w:tc>
          <w:tcPr>
            <w:tcW w:type="dxa" w:w="4968"/>
            <w:vAlign w:val="top"/>
          </w:tcPr>
          <w:p>
            <w:r>
              <w:t>CI/CD</w:t>
            </w:r>
          </w:p>
        </w:tc>
        <w:tc>
          <w:tcPr>
            <w:tcW w:type="dxa" w:w="4968"/>
            <w:vAlign w:val="top"/>
          </w:tcPr>
          <w:p>
            <w:r>
              <w:t>GitHub Actions or equivalent</w:t>
            </w:r>
          </w:p>
        </w:tc>
      </w:tr>
    </w:tbl>
    <w:p/>
    <w:p>
      <w:pPr>
        <w:pStyle w:val="Heading1"/>
      </w:pPr>
      <w:r>
        <w:t>41. ENVIRONMENT STRATEGY</w:t>
      </w:r>
    </w:p>
    <w:p>
      <w:r>
        <w:t>Development → Staging → Production</w:t>
      </w:r>
    </w:p>
    <w:p>
      <w:pPr>
        <w:pStyle w:val="ListBullet"/>
      </w:pPr>
      <w:r>
        <w:t>Development: active engineering.</w:t>
      </w:r>
    </w:p>
    <w:p>
      <w:pPr>
        <w:pStyle w:val="ListBullet"/>
      </w:pPr>
      <w:r>
        <w:t>Staging: integration testing, UAT, migration rehearsal and performance testing.</w:t>
      </w:r>
    </w:p>
    <w:p>
      <w:pPr>
        <w:pStyle w:val="ListBullet"/>
      </w:pPr>
      <w:r>
        <w:t>Production: controlled deployment after formal approval.</w:t>
      </w:r>
    </w:p>
    <w:p>
      <w:pPr>
        <w:pStyle w:val="Heading1"/>
      </w:pPr>
      <w:r>
        <w:t>42. DEVOPS REQUIREMENTS</w:t>
      </w:r>
    </w:p>
    <w:p>
      <w:r>
        <w:t>Developer → Git Branch → Pull Request → Automated Tests → Code Review → Merge → Build → Deploy Staging → UAT → Production Approval → Production</w:t>
      </w:r>
    </w:p>
    <w:p>
      <w:r>
        <w:t>No direct unreviewed production deployment should be permitted.</w:t>
      </w:r>
    </w:p>
    <w:p>
      <w:pPr>
        <w:pStyle w:val="Heading1"/>
      </w:pPr>
      <w:r>
        <w:t>43. AI-ASSISTED DEVELOPMENT</w:t>
      </w:r>
    </w:p>
    <w:p>
      <w:r>
        <w:t>Codex or another approved AI engineering assistant may be used for code generation, refactoring, testing, debugging, documentation, repository analysis, migration scripts, API implementation, test generation and code-review assistance.</w:t>
      </w:r>
    </w:p>
    <w:p>
      <w:r>
        <w:t>AI-generated code shall not automatically be considered production-ready. Critical changes require human review, automated testing, security review and acceptance testing.</w:t>
      </w:r>
    </w:p>
    <w:p>
      <w:pPr>
        <w:pStyle w:val="Heading1"/>
      </w:pPr>
      <w:r>
        <w:t>44. USER EXPERIENCE REQUIREMENTS</w:t>
      </w:r>
    </w:p>
    <w:p>
      <w:pPr>
        <w:pStyle w:val="ListBullet"/>
      </w:pPr>
      <w:r>
        <w:t>Consistent navigation</w:t>
      </w:r>
    </w:p>
    <w:p>
      <w:pPr>
        <w:pStyle w:val="ListBullet"/>
      </w:pPr>
      <w:r>
        <w:t>Role-specific dashboards</w:t>
      </w:r>
    </w:p>
    <w:p>
      <w:pPr>
        <w:pStyle w:val="ListBullet"/>
      </w:pPr>
      <w:r>
        <w:t>Responsive layouts</w:t>
      </w:r>
    </w:p>
    <w:p>
      <w:pPr>
        <w:pStyle w:val="ListBullet"/>
      </w:pPr>
      <w:r>
        <w:t>Clear status indicators</w:t>
      </w:r>
    </w:p>
    <w:p>
      <w:pPr>
        <w:pStyle w:val="ListBullet"/>
      </w:pPr>
      <w:r>
        <w:t>Accessible forms</w:t>
      </w:r>
    </w:p>
    <w:p>
      <w:pPr>
        <w:pStyle w:val="ListBullet"/>
      </w:pPr>
      <w:r>
        <w:t>Search</w:t>
      </w:r>
    </w:p>
    <w:p>
      <w:pPr>
        <w:pStyle w:val="ListBullet"/>
      </w:pPr>
      <w:r>
        <w:t>Filtering</w:t>
      </w:r>
    </w:p>
    <w:p>
      <w:pPr>
        <w:pStyle w:val="ListBullet"/>
      </w:pPr>
      <w:r>
        <w:t>Sorting</w:t>
      </w:r>
    </w:p>
    <w:p>
      <w:pPr>
        <w:pStyle w:val="ListBullet"/>
      </w:pPr>
      <w:r>
        <w:t>Pagination</w:t>
      </w:r>
    </w:p>
    <w:p>
      <w:pPr>
        <w:pStyle w:val="ListBullet"/>
      </w:pPr>
      <w:r>
        <w:t>Notifications</w:t>
      </w:r>
    </w:p>
    <w:p>
      <w:pPr>
        <w:pStyle w:val="ListBullet"/>
      </w:pPr>
      <w:r>
        <w:t>Confirmation messages</w:t>
      </w:r>
    </w:p>
    <w:p>
      <w:pPr>
        <w:pStyle w:val="ListBullet"/>
      </w:pPr>
      <w:r>
        <w:t>Error messages</w:t>
      </w:r>
    </w:p>
    <w:p>
      <w:pPr>
        <w:pStyle w:val="ListBullet"/>
      </w:pPr>
      <w:r>
        <w:t>Contextual help</w:t>
      </w:r>
    </w:p>
    <w:p>
      <w:pPr>
        <w:pStyle w:val="Heading1"/>
      </w:pPr>
      <w:r>
        <w:t>45. GLOBAL SEARCH</w:t>
      </w:r>
    </w:p>
    <w:p>
      <w:r>
        <w:t>Authorised global search should support employees, positions, departments, documents, candidates, contracts, training and other indexed records. Search results shall respect RBAC.</w:t>
      </w:r>
    </w:p>
    <w:p>
      <w:pPr>
        <w:pStyle w:val="Heading1"/>
      </w:pPr>
      <w:r>
        <w:t>46. WORKFLOW ENGINE</w:t>
      </w:r>
    </w:p>
    <w:p>
      <w:pPr>
        <w:pStyle w:val="ListBullet"/>
      </w:pPr>
      <w:r>
        <w:t>Submission</w:t>
      </w:r>
    </w:p>
    <w:p>
      <w:pPr>
        <w:pStyle w:val="ListBullet"/>
      </w:pPr>
      <w:r>
        <w:t>Validation</w:t>
      </w:r>
    </w:p>
    <w:p>
      <w:pPr>
        <w:pStyle w:val="ListBullet"/>
      </w:pPr>
      <w:r>
        <w:t>Assignment</w:t>
      </w:r>
    </w:p>
    <w:p>
      <w:pPr>
        <w:pStyle w:val="ListBullet"/>
      </w:pPr>
      <w:r>
        <w:t>Approval</w:t>
      </w:r>
    </w:p>
    <w:p>
      <w:pPr>
        <w:pStyle w:val="ListBullet"/>
      </w:pPr>
      <w:r>
        <w:t>Rejection</w:t>
      </w:r>
    </w:p>
    <w:p>
      <w:pPr>
        <w:pStyle w:val="ListBullet"/>
      </w:pPr>
      <w:r>
        <w:t>Delegation</w:t>
      </w:r>
    </w:p>
    <w:p>
      <w:pPr>
        <w:pStyle w:val="ListBullet"/>
      </w:pPr>
      <w:r>
        <w:t>Escalation</w:t>
      </w:r>
    </w:p>
    <w:p>
      <w:pPr>
        <w:pStyle w:val="ListBullet"/>
      </w:pPr>
      <w:r>
        <w:t>Completion</w:t>
      </w:r>
    </w:p>
    <w:p>
      <w:r>
        <w:t>Potential workflows include leave, onboarding, offboarding, contracts, recruitment, housing, benefits and performance.</w:t>
      </w:r>
    </w:p>
    <w:p>
      <w:pPr>
        <w:pStyle w:val="Heading1"/>
      </w:pPr>
      <w:r>
        <w:t>47. APPROVAL ENGINE</w:t>
      </w:r>
    </w:p>
    <w:p>
      <w:pPr>
        <w:pStyle w:val="ListBullet"/>
      </w:pPr>
      <w:r>
        <w:t>Single approver</w:t>
      </w:r>
    </w:p>
    <w:p>
      <w:pPr>
        <w:pStyle w:val="ListBullet"/>
      </w:pPr>
      <w:r>
        <w:t>Multiple approvers</w:t>
      </w:r>
    </w:p>
    <w:p>
      <w:pPr>
        <w:pStyle w:val="ListBullet"/>
      </w:pPr>
      <w:r>
        <w:t>Sequential approval</w:t>
      </w:r>
    </w:p>
    <w:p>
      <w:pPr>
        <w:pStyle w:val="ListBullet"/>
      </w:pPr>
      <w:r>
        <w:t>Delegated approval</w:t>
      </w:r>
    </w:p>
    <w:p>
      <w:pPr>
        <w:pStyle w:val="ListBullet"/>
      </w:pPr>
      <w:r>
        <w:t>Escalation</w:t>
      </w:r>
    </w:p>
    <w:p>
      <w:pPr>
        <w:pStyle w:val="ListBullet"/>
      </w:pPr>
      <w:r>
        <w:t>Rejection reason</w:t>
      </w:r>
    </w:p>
    <w:p>
      <w:pPr>
        <w:pStyle w:val="ListBullet"/>
      </w:pPr>
      <w:r>
        <w:t>Resubmission</w:t>
      </w:r>
    </w:p>
    <w:p>
      <w:pPr>
        <w:pStyle w:val="Heading1"/>
      </w:pPr>
      <w:r>
        <w:t>48. BUSINESS RULE ENGINE</w:t>
      </w:r>
    </w:p>
    <w:p>
      <w:pPr>
        <w:pStyle w:val="ListBullet"/>
      </w:pPr>
      <w:r>
        <w:t>Leave accrual</w:t>
      </w:r>
    </w:p>
    <w:p>
      <w:pPr>
        <w:pStyle w:val="ListBullet"/>
      </w:pPr>
      <w:r>
        <w:t>Benefit eligibility</w:t>
      </w:r>
    </w:p>
    <w:p>
      <w:pPr>
        <w:pStyle w:val="ListBullet"/>
      </w:pPr>
      <w:r>
        <w:t>Housing eligibility</w:t>
      </w:r>
    </w:p>
    <w:p>
      <w:pPr>
        <w:pStyle w:val="ListBullet"/>
      </w:pPr>
      <w:r>
        <w:t>Approval routing</w:t>
      </w:r>
    </w:p>
    <w:p>
      <w:pPr>
        <w:pStyle w:val="ListBullet"/>
      </w:pPr>
      <w:r>
        <w:t>Contract alerts</w:t>
      </w:r>
    </w:p>
    <w:p>
      <w:pPr>
        <w:pStyle w:val="ListBullet"/>
      </w:pPr>
      <w:r>
        <w:t>Probation alerts</w:t>
      </w:r>
    </w:p>
    <w:p>
      <w:pPr>
        <w:pStyle w:val="ListBullet"/>
      </w:pPr>
      <w:r>
        <w:t>Certification alerts</w:t>
      </w:r>
    </w:p>
    <w:p>
      <w:pPr>
        <w:pStyle w:val="ListBullet"/>
      </w:pPr>
      <w:r>
        <w:t>Training assignments</w:t>
      </w:r>
    </w:p>
    <w:p>
      <w:r>
        <w:t>This reduces the need for code changes whenever HR policy changes.</w:t>
      </w:r>
    </w:p>
    <w:p>
      <w:pPr>
        <w:pStyle w:val="Heading1"/>
      </w:pPr>
      <w:r>
        <w:t>49. NOTIFICATION AND ESCALATION RULES</w:t>
      </w:r>
    </w:p>
    <w:p>
      <w:r>
        <w:t>Notifications should be configurable based on event, user role, department, deadline, escalation period and severity.</w:t>
      </w:r>
    </w:p>
    <w:p>
      <w:r>
        <w:t>Example: Contract expires in 90 days → HR notification; 60 days → HR + Manager; 30 days → HR + Manager + Escalation. Exact thresholds shall be configured by NISIT.</w:t>
      </w:r>
    </w:p>
    <w:p>
      <w:pPr>
        <w:pStyle w:val="Heading1"/>
      </w:pPr>
      <w:r>
        <w:t>50. REPORTING DATA MODEL</w:t>
      </w:r>
    </w:p>
    <w:p>
      <w:r>
        <w:t>Reporting should preferably operate through controlled reporting views rather than unrestricted access to operational tables. This supports performance, security, consistent definitions and future BI integration.</w:t>
      </w:r>
    </w:p>
    <w:p>
      <w:pPr>
        <w:pStyle w:val="Heading1"/>
      </w:pPr>
      <w:r>
        <w:t>51. DATA RETENTION</w:t>
      </w:r>
    </w:p>
    <w:p>
      <w:pPr>
        <w:pStyle w:val="ListBullet"/>
      </w:pPr>
      <w:r>
        <w:t>Employee records</w:t>
      </w:r>
    </w:p>
    <w:p>
      <w:pPr>
        <w:pStyle w:val="ListBullet"/>
      </w:pPr>
      <w:r>
        <w:t>Recruitment records</w:t>
      </w:r>
    </w:p>
    <w:p>
      <w:pPr>
        <w:pStyle w:val="ListBullet"/>
      </w:pPr>
      <w:r>
        <w:t>Contracts</w:t>
      </w:r>
    </w:p>
    <w:p>
      <w:pPr>
        <w:pStyle w:val="ListBullet"/>
      </w:pPr>
      <w:r>
        <w:t>Documents</w:t>
      </w:r>
    </w:p>
    <w:p>
      <w:pPr>
        <w:pStyle w:val="ListBullet"/>
      </w:pPr>
      <w:r>
        <w:t>Audit logs</w:t>
      </w:r>
    </w:p>
    <w:p>
      <w:pPr>
        <w:pStyle w:val="ListBullet"/>
      </w:pPr>
      <w:r>
        <w:t>Performance records</w:t>
      </w:r>
    </w:p>
    <w:p>
      <w:pPr>
        <w:pStyle w:val="ListBullet"/>
      </w:pPr>
      <w:r>
        <w:t>Training records</w:t>
      </w:r>
    </w:p>
    <w:p>
      <w:r>
        <w:t>Actual retention periods shall be determined by NISIT policy and applicable legal requirements during Discovery.</w:t>
      </w:r>
    </w:p>
    <w:p>
      <w:pPr>
        <w:pStyle w:val="Heading1"/>
      </w:pPr>
      <w:r>
        <w:t>52. ARCHIVING</w:t>
      </w:r>
    </w:p>
    <w:p>
      <w:r>
        <w:t>Records should be capable of being archived according to policy. Archived records should remain searchable by authorised users, remain auditable, retain original history and not appear in active operational views unless explicitly requested.</w:t>
      </w:r>
    </w:p>
    <w:p>
      <w:pPr>
        <w:pStyle w:val="Heading1"/>
      </w:pPr>
      <w:r>
        <w:t>53. AUDIT AND COMPLIANCE DASHBOARD</w:t>
      </w:r>
    </w:p>
    <w:p>
      <w:pPr>
        <w:pStyle w:val="ListBullet"/>
      </w:pPr>
      <w:r>
        <w:t>Privileged activity</w:t>
      </w:r>
    </w:p>
    <w:p>
      <w:pPr>
        <w:pStyle w:val="ListBullet"/>
      </w:pPr>
      <w:r>
        <w:t>Failed login attempts</w:t>
      </w:r>
    </w:p>
    <w:p>
      <w:pPr>
        <w:pStyle w:val="ListBullet"/>
      </w:pPr>
      <w:r>
        <w:t>Permission changes</w:t>
      </w:r>
    </w:p>
    <w:p>
      <w:pPr>
        <w:pStyle w:val="ListBullet"/>
      </w:pPr>
      <w:r>
        <w:t>Record modifications</w:t>
      </w:r>
    </w:p>
    <w:p>
      <w:pPr>
        <w:pStyle w:val="ListBullet"/>
      </w:pPr>
      <w:r>
        <w:t>Document access</w:t>
      </w:r>
    </w:p>
    <w:p>
      <w:pPr>
        <w:pStyle w:val="ListBullet"/>
      </w:pPr>
      <w:r>
        <w:t>Exports</w:t>
      </w:r>
    </w:p>
    <w:p>
      <w:pPr>
        <w:pStyle w:val="ListBullet"/>
      </w:pPr>
      <w:r>
        <w:t>Unusual activity</w:t>
      </w:r>
    </w:p>
    <w:p>
      <w:pPr>
        <w:pStyle w:val="ListBullet"/>
      </w:pPr>
      <w:r>
        <w:t>Pending compliance actions</w:t>
      </w:r>
    </w:p>
    <w:p>
      <w:pPr>
        <w:pStyle w:val="Heading1"/>
      </w:pPr>
      <w:r>
        <w:t>54. ERROR HANDLING</w:t>
      </w:r>
    </w:p>
    <w:p>
      <w:pPr>
        <w:pStyle w:val="ListBullet"/>
      </w:pPr>
      <w:r>
        <w:t>User-friendly messages</w:t>
      </w:r>
    </w:p>
    <w:p>
      <w:pPr>
        <w:pStyle w:val="ListBullet"/>
      </w:pPr>
      <w:r>
        <w:t>Technical error identifiers</w:t>
      </w:r>
    </w:p>
    <w:p>
      <w:pPr>
        <w:pStyle w:val="ListBullet"/>
      </w:pPr>
      <w:r>
        <w:t>Server-side logging</w:t>
      </w:r>
    </w:p>
    <w:p>
      <w:pPr>
        <w:pStyle w:val="ListBullet"/>
      </w:pPr>
      <w:r>
        <w:t>Validation messages</w:t>
      </w:r>
    </w:p>
    <w:p>
      <w:pPr>
        <w:pStyle w:val="ListBullet"/>
      </w:pPr>
      <w:r>
        <w:t>Retry mechanisms where appropriate</w:t>
      </w:r>
    </w:p>
    <w:p>
      <w:pPr>
        <w:pStyle w:val="ListBullet"/>
      </w:pPr>
      <w:r>
        <w:t>Graceful degradation</w:t>
      </w:r>
    </w:p>
    <w:p>
      <w:pPr>
        <w:pStyle w:val="ListBullet"/>
      </w:pPr>
      <w:r>
        <w:t>Administrator diagnostics</w:t>
      </w:r>
    </w:p>
    <w:p>
      <w:r>
        <w:t>Sensitive technical information shall not be exposed to ordinary users.</w:t>
      </w:r>
    </w:p>
    <w:p>
      <w:pPr>
        <w:pStyle w:val="Heading1"/>
      </w:pPr>
      <w:r>
        <w:t>55. ACCEPTANCE CRITERIA</w:t>
      </w:r>
    </w:p>
    <w:p>
      <w:pPr>
        <w:pStyle w:val="ListNumber"/>
      </w:pPr>
      <w:r>
        <w:t>Functional requirements are implemented.</w:t>
      </w:r>
    </w:p>
    <w:p>
      <w:pPr>
        <w:pStyle w:val="ListNumber"/>
      </w:pPr>
      <w:r>
        <w:t>Validation rules are implemented.</w:t>
      </w:r>
    </w:p>
    <w:p>
      <w:pPr>
        <w:pStyle w:val="ListNumber"/>
      </w:pPr>
      <w:r>
        <w:t>RBAC is enforced.</w:t>
      </w:r>
    </w:p>
    <w:p>
      <w:pPr>
        <w:pStyle w:val="ListNumber"/>
      </w:pPr>
      <w:r>
        <w:t>Audit logging is implemented where required.</w:t>
      </w:r>
    </w:p>
    <w:p>
      <w:pPr>
        <w:pStyle w:val="ListNumber"/>
      </w:pPr>
      <w:r>
        <w:t>Unit tests pass.</w:t>
      </w:r>
    </w:p>
    <w:p>
      <w:pPr>
        <w:pStyle w:val="ListNumber"/>
      </w:pPr>
      <w:r>
        <w:t>Integration tests pass.</w:t>
      </w:r>
    </w:p>
    <w:p>
      <w:pPr>
        <w:pStyle w:val="ListNumber"/>
      </w:pPr>
      <w:r>
        <w:t>Security checks pass.</w:t>
      </w:r>
    </w:p>
    <w:p>
      <w:pPr>
        <w:pStyle w:val="ListNumber"/>
      </w:pPr>
      <w:r>
        <w:t>UAT acceptance criteria are met.</w:t>
      </w:r>
    </w:p>
    <w:p>
      <w:pPr>
        <w:pStyle w:val="ListNumber"/>
      </w:pPr>
      <w:r>
        <w:t>Documentation is updated.</w:t>
      </w:r>
    </w:p>
    <w:p>
      <w:pPr>
        <w:pStyle w:val="ListNumber"/>
      </w:pPr>
      <w:r>
        <w:t>Stakeholder approval is obtained where required.</w:t>
      </w:r>
    </w:p>
    <w:p>
      <w:pPr>
        <w:pStyle w:val="Heading1"/>
      </w:pPr>
      <w:r>
        <w:t>56. SAMPLE ACCEPTANCE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Feature</w:t>
            </w:r>
          </w:p>
        </w:tc>
        <w:tc>
          <w:tcPr>
            <w:tcW w:type="dxa" w:w="4968"/>
            <w:shd w:fill="D9EAF7"/>
            <w:vAlign w:val="center"/>
          </w:tcPr>
          <w:p>
            <w:r>
              <w:rPr>
                <w:b/>
              </w:rPr>
              <w:t>Given / When / Then</w:t>
            </w:r>
          </w:p>
        </w:tc>
      </w:tr>
      <w:tr>
        <w:tc>
          <w:tcPr>
            <w:tcW w:type="dxa" w:w="4968"/>
            <w:vAlign w:val="top"/>
          </w:tcPr>
          <w:p>
            <w:r>
              <w:t>Employee Record</w:t>
            </w:r>
          </w:p>
        </w:tc>
        <w:tc>
          <w:tcPr>
            <w:tcW w:type="dxa" w:w="4968"/>
            <w:vAlign w:val="top"/>
          </w:tcPr>
          <w:p>
            <w:r>
              <w:t>Given an authorised HR user; when the user creates an employee; then the system validates mandatory information and creates an employee record.</w:t>
            </w:r>
          </w:p>
        </w:tc>
      </w:tr>
      <w:tr>
        <w:tc>
          <w:tcPr>
            <w:tcW w:type="dxa" w:w="4968"/>
            <w:vAlign w:val="top"/>
          </w:tcPr>
          <w:p>
            <w:r>
              <w:t>Employee Access</w:t>
            </w:r>
          </w:p>
        </w:tc>
        <w:tc>
          <w:tcPr>
            <w:tcW w:type="dxa" w:w="4968"/>
            <w:vAlign w:val="top"/>
          </w:tcPr>
          <w:p>
            <w:r>
              <w:t>Given an employee; when they access their profile; then they see only information permitted by their role.</w:t>
            </w:r>
          </w:p>
        </w:tc>
      </w:tr>
      <w:tr>
        <w:tc>
          <w:tcPr>
            <w:tcW w:type="dxa" w:w="4968"/>
            <w:vAlign w:val="top"/>
          </w:tcPr>
          <w:p>
            <w:r>
              <w:t>Leave</w:t>
            </w:r>
          </w:p>
        </w:tc>
        <w:tc>
          <w:tcPr>
            <w:tcW w:type="dxa" w:w="4968"/>
            <w:vAlign w:val="top"/>
          </w:tcPr>
          <w:p>
            <w:r>
              <w:t>Given an employee with sufficient leave balance; when they submit leave; then the system validates and routes it to the configured approver.</w:t>
            </w:r>
          </w:p>
        </w:tc>
      </w:tr>
      <w:tr>
        <w:tc>
          <w:tcPr>
            <w:tcW w:type="dxa" w:w="4968"/>
            <w:vAlign w:val="top"/>
          </w:tcPr>
          <w:p>
            <w:r>
              <w:t>Contract</w:t>
            </w:r>
          </w:p>
        </w:tc>
        <w:tc>
          <w:tcPr>
            <w:tcW w:type="dxa" w:w="4968"/>
            <w:vAlign w:val="top"/>
          </w:tcPr>
          <w:p>
            <w:r>
              <w:t>Given a contract approaching its configured expiry threshold; when the alert job executes; then authorised HR users receive a notification.</w:t>
            </w:r>
          </w:p>
        </w:tc>
      </w:tr>
      <w:tr>
        <w:tc>
          <w:tcPr>
            <w:tcW w:type="dxa" w:w="4968"/>
            <w:vAlign w:val="top"/>
          </w:tcPr>
          <w:p>
            <w:r>
              <w:t>Audit</w:t>
            </w:r>
          </w:p>
        </w:tc>
        <w:tc>
          <w:tcPr>
            <w:tcW w:type="dxa" w:w="4968"/>
            <w:vAlign w:val="top"/>
          </w:tcPr>
          <w:p>
            <w:r>
              <w:t>Given an authorised user changes an employee record; when the change is saved; then an audit record is generated containing user, timestamp and change information.</w:t>
            </w:r>
          </w:p>
        </w:tc>
      </w:tr>
    </w:tbl>
    <w:p/>
    <w:p>
      <w:pPr>
        <w:pStyle w:val="Heading1"/>
      </w:pPr>
      <w:r>
        <w:t>57. QUALITY ASSURANCE</w:t>
      </w:r>
    </w:p>
    <w:p>
      <w:pPr>
        <w:pStyle w:val="ListBullet"/>
      </w:pPr>
      <w:r>
        <w:t>Unit testing</w:t>
      </w:r>
    </w:p>
    <w:p>
      <w:pPr>
        <w:pStyle w:val="ListBullet"/>
      </w:pPr>
      <w:r>
        <w:t>Integration testing</w:t>
      </w:r>
    </w:p>
    <w:p>
      <w:pPr>
        <w:pStyle w:val="ListBullet"/>
      </w:pPr>
      <w:r>
        <w:t>System testing</w:t>
      </w:r>
    </w:p>
    <w:p>
      <w:pPr>
        <w:pStyle w:val="ListBullet"/>
      </w:pPr>
      <w:r>
        <w:t>Security testing</w:t>
      </w:r>
    </w:p>
    <w:p>
      <w:pPr>
        <w:pStyle w:val="ListBullet"/>
      </w:pPr>
      <w:r>
        <w:t>Performance testing</w:t>
      </w:r>
    </w:p>
    <w:p>
      <w:pPr>
        <w:pStyle w:val="ListBullet"/>
      </w:pPr>
      <w:r>
        <w:t>User acceptance testing</w:t>
      </w:r>
    </w:p>
    <w:p>
      <w:r>
        <w:t>Security testing should include vulnerability scanning, penetration testing and OWASP review.</w:t>
      </w:r>
    </w:p>
    <w:p>
      <w:pPr>
        <w:pStyle w:val="Heading1"/>
      </w:pPr>
      <w:r>
        <w:t>58. UAT STRATEGY</w:t>
      </w:r>
    </w:p>
    <w:p>
      <w:r>
        <w:t>UAT should use representative users from HR, ICT, management, line managers, employees and other relevant business units.</w:t>
      </w:r>
    </w:p>
    <w:p>
      <w:r>
        <w:t>A pilot group of approximately 10–20 users is recommended before full rollout.</w:t>
      </w:r>
    </w:p>
    <w:p>
      <w:pPr>
        <w:pStyle w:val="Heading1"/>
      </w:pPr>
      <w:r>
        <w:t>59. PILOT</w:t>
      </w:r>
    </w:p>
    <w:p>
      <w:pPr>
        <w:pStyle w:val="ListBullet"/>
      </w:pPr>
      <w:r>
        <w:t>Usability</w:t>
      </w:r>
    </w:p>
    <w:p>
      <w:pPr>
        <w:pStyle w:val="ListBullet"/>
      </w:pPr>
      <w:r>
        <w:t>Workflows</w:t>
      </w:r>
    </w:p>
    <w:p>
      <w:pPr>
        <w:pStyle w:val="ListBullet"/>
      </w:pPr>
      <w:r>
        <w:t>Permissions</w:t>
      </w:r>
    </w:p>
    <w:p>
      <w:pPr>
        <w:pStyle w:val="ListBullet"/>
      </w:pPr>
      <w:r>
        <w:t>Data</w:t>
      </w:r>
    </w:p>
    <w:p>
      <w:pPr>
        <w:pStyle w:val="ListBullet"/>
      </w:pPr>
      <w:r>
        <w:t>Integrations</w:t>
      </w:r>
    </w:p>
    <w:p>
      <w:pPr>
        <w:pStyle w:val="ListBullet"/>
      </w:pPr>
      <w:r>
        <w:t>Notifications</w:t>
      </w:r>
    </w:p>
    <w:p>
      <w:pPr>
        <w:pStyle w:val="ListBullet"/>
      </w:pPr>
      <w:r>
        <w:t>Reports</w:t>
      </w:r>
    </w:p>
    <w:p>
      <w:pPr>
        <w:pStyle w:val="ListBullet"/>
      </w:pPr>
      <w:r>
        <w:t>Performance</w:t>
      </w:r>
    </w:p>
    <w:p>
      <w:pPr>
        <w:pStyle w:val="ListBullet"/>
      </w:pPr>
      <w:r>
        <w:t>Support processes</w:t>
      </w:r>
    </w:p>
    <w:p>
      <w:r>
        <w:t>Pilot feedback shall be categorised as Critical, High, Medium, Low or Enhancement.</w:t>
      </w:r>
    </w:p>
    <w:p>
      <w:pPr>
        <w:pStyle w:val="Heading1"/>
      </w:pPr>
      <w:r>
        <w:t>60. TRAINING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Audience</w:t>
            </w:r>
          </w:p>
        </w:tc>
        <w:tc>
          <w:tcPr>
            <w:tcW w:type="dxa" w:w="4968"/>
            <w:shd w:fill="D9EAF7"/>
            <w:vAlign w:val="center"/>
          </w:tcPr>
          <w:p>
            <w:r>
              <w:rPr>
                <w:b/>
              </w:rPr>
              <w:t>Training Focus</w:t>
            </w:r>
          </w:p>
        </w:tc>
      </w:tr>
      <w:tr>
        <w:tc>
          <w:tcPr>
            <w:tcW w:type="dxa" w:w="4968"/>
            <w:vAlign w:val="top"/>
          </w:tcPr>
          <w:p>
            <w:r>
              <w:t>HR Administrators</w:t>
            </w:r>
          </w:p>
        </w:tc>
        <w:tc>
          <w:tcPr>
            <w:tcW w:type="dxa" w:w="4968"/>
            <w:vAlign w:val="top"/>
          </w:tcPr>
          <w:p>
            <w:r>
              <w:t>All modules, configuration, reporting, user administration and troubleshooting.</w:t>
            </w:r>
          </w:p>
        </w:tc>
      </w:tr>
      <w:tr>
        <w:tc>
          <w:tcPr>
            <w:tcW w:type="dxa" w:w="4968"/>
            <w:vAlign w:val="top"/>
          </w:tcPr>
          <w:p>
            <w:r>
              <w:t>Managers</w:t>
            </w:r>
          </w:p>
        </w:tc>
        <w:tc>
          <w:tcPr>
            <w:tcW w:type="dxa" w:w="4968"/>
            <w:vAlign w:val="top"/>
          </w:tcPr>
          <w:p>
            <w:r>
              <w:t>Dashboards, approvals, performance, leave and team management.</w:t>
            </w:r>
          </w:p>
        </w:tc>
      </w:tr>
      <w:tr>
        <w:tc>
          <w:tcPr>
            <w:tcW w:type="dxa" w:w="4968"/>
            <w:vAlign w:val="top"/>
          </w:tcPr>
          <w:p>
            <w:r>
              <w:t>Employees</w:t>
            </w:r>
          </w:p>
        </w:tc>
        <w:tc>
          <w:tcPr>
            <w:tcW w:type="dxa" w:w="4968"/>
            <w:vAlign w:val="top"/>
          </w:tcPr>
          <w:p>
            <w:r>
              <w:t>Profile, leave, documents, benefits, training and performance.</w:t>
            </w:r>
          </w:p>
        </w:tc>
      </w:tr>
    </w:tbl>
    <w:p/>
    <w:p>
      <w:pPr>
        <w:pStyle w:val="Heading1"/>
      </w:pPr>
      <w:r>
        <w:t>61. DOCUMENTATION</w:t>
      </w:r>
    </w:p>
    <w:p>
      <w:pPr>
        <w:pStyle w:val="ListNumber"/>
      </w:pPr>
      <w:r>
        <w:t>Product Requirements Document</w:t>
      </w:r>
    </w:p>
    <w:p>
      <w:pPr>
        <w:pStyle w:val="ListNumber"/>
      </w:pPr>
      <w:r>
        <w:t>System Architecture Document</w:t>
      </w:r>
    </w:p>
    <w:p>
      <w:pPr>
        <w:pStyle w:val="ListNumber"/>
      </w:pPr>
      <w:r>
        <w:t>Database/ERD Documentation</w:t>
      </w:r>
    </w:p>
    <w:p>
      <w:pPr>
        <w:pStyle w:val="ListNumber"/>
      </w:pPr>
      <w:r>
        <w:t>API Documentation</w:t>
      </w:r>
    </w:p>
    <w:p>
      <w:pPr>
        <w:pStyle w:val="ListNumber"/>
      </w:pPr>
      <w:r>
        <w:t>Security Architecture</w:t>
      </w:r>
    </w:p>
    <w:p>
      <w:pPr>
        <w:pStyle w:val="ListNumber"/>
      </w:pPr>
      <w:r>
        <w:t>Administrator Guide</w:t>
      </w:r>
    </w:p>
    <w:p>
      <w:pPr>
        <w:pStyle w:val="ListNumber"/>
      </w:pPr>
      <w:r>
        <w:t>HR User Guide</w:t>
      </w:r>
    </w:p>
    <w:p>
      <w:pPr>
        <w:pStyle w:val="ListNumber"/>
      </w:pPr>
      <w:r>
        <w:t>Manager Guide</w:t>
      </w:r>
    </w:p>
    <w:p>
      <w:pPr>
        <w:pStyle w:val="ListNumber"/>
      </w:pPr>
      <w:r>
        <w:t>Employee Guide</w:t>
      </w:r>
    </w:p>
    <w:p>
      <w:pPr>
        <w:pStyle w:val="ListNumber"/>
      </w:pPr>
      <w:r>
        <w:t>SOPs</w:t>
      </w:r>
    </w:p>
    <w:p>
      <w:pPr>
        <w:pStyle w:val="ListNumber"/>
      </w:pPr>
      <w:r>
        <w:t>Deployment Guide</w:t>
      </w:r>
    </w:p>
    <w:p>
      <w:pPr>
        <w:pStyle w:val="ListNumber"/>
      </w:pPr>
      <w:r>
        <w:t>Backup/Recovery Guide</w:t>
      </w:r>
    </w:p>
    <w:p>
      <w:pPr>
        <w:pStyle w:val="ListNumber"/>
      </w:pPr>
      <w:r>
        <w:t>Data Migration Plan</w:t>
      </w:r>
    </w:p>
    <w:p>
      <w:pPr>
        <w:pStyle w:val="ListNumber"/>
      </w:pPr>
      <w:r>
        <w:t>Data Dictionary</w:t>
      </w:r>
    </w:p>
    <w:p>
      <w:pPr>
        <w:pStyle w:val="ListNumber"/>
      </w:pPr>
      <w:r>
        <w:t>Test Plan</w:t>
      </w:r>
    </w:p>
    <w:p>
      <w:pPr>
        <w:pStyle w:val="ListNumber"/>
      </w:pPr>
      <w:r>
        <w:t>UAT Plan</w:t>
      </w:r>
    </w:p>
    <w:p>
      <w:pPr>
        <w:pStyle w:val="ListNumber"/>
      </w:pPr>
      <w:r>
        <w:t>Release Notes</w:t>
      </w:r>
    </w:p>
    <w:p>
      <w:pPr>
        <w:pStyle w:val="Heading1"/>
      </w:pPr>
      <w:r>
        <w:t>62. IMPLEMENTATION PHASES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Phase</w:t>
            </w:r>
          </w:p>
        </w:tc>
        <w:tc>
          <w:tcPr>
            <w:tcW w:type="dxa" w:w="4968"/>
            <w:shd w:fill="D9EAF7"/>
            <w:vAlign w:val="center"/>
          </w:tcPr>
          <w:p>
            <w:r>
              <w:rPr>
                <w:b/>
              </w:rPr>
              <w:t>Primary Outputs</w:t>
            </w:r>
          </w:p>
        </w:tc>
      </w:tr>
      <w:tr>
        <w:tc>
          <w:tcPr>
            <w:tcW w:type="dxa" w:w="4968"/>
            <w:vAlign w:val="top"/>
          </w:tcPr>
          <w:p>
            <w:r>
              <w:t>Phase 0 — Discovery</w:t>
            </w:r>
          </w:p>
        </w:tc>
        <w:tc>
          <w:tcPr>
            <w:tcW w:type="dxa" w:w="4968"/>
            <w:vAlign w:val="top"/>
          </w:tcPr>
          <w:p>
            <w:r>
              <w:t>Validated requirements, process maps, data audit, integration inventory, migration assessment, final scope and implementation plan.</w:t>
            </w:r>
          </w:p>
        </w:tc>
      </w:tr>
      <w:tr>
        <w:tc>
          <w:tcPr>
            <w:tcW w:type="dxa" w:w="4968"/>
            <w:vAlign w:val="top"/>
          </w:tcPr>
          <w:p>
            <w:r>
              <w:t>Phase 1 — UX and Architecture</w:t>
            </w:r>
          </w:p>
        </w:tc>
        <w:tc>
          <w:tcPr>
            <w:tcW w:type="dxa" w:w="4968"/>
            <w:vAlign w:val="top"/>
          </w:tcPr>
          <w:p>
            <w:r>
              <w:t>Information architecture, wireframes, prototype, design system, technical/database/security architecture.</w:t>
            </w:r>
          </w:p>
        </w:tc>
      </w:tr>
      <w:tr>
        <w:tc>
          <w:tcPr>
            <w:tcW w:type="dxa" w:w="4968"/>
            <w:vAlign w:val="top"/>
          </w:tcPr>
          <w:p>
            <w:r>
              <w:t>Phase 2 — Foundation</w:t>
            </w:r>
          </w:p>
        </w:tc>
        <w:tc>
          <w:tcPr>
            <w:tcW w:type="dxa" w:w="4968"/>
            <w:vAlign w:val="top"/>
          </w:tcPr>
          <w:p>
            <w:r>
              <w:t>Authentication, users, roles, permissions, organisation, employee master, documents and audit logs.</w:t>
            </w:r>
          </w:p>
        </w:tc>
      </w:tr>
      <w:tr>
        <w:tc>
          <w:tcPr>
            <w:tcW w:type="dxa" w:w="4968"/>
            <w:vAlign w:val="top"/>
          </w:tcPr>
          <w:p>
            <w:r>
              <w:t>Phase 3 — HR Operations</w:t>
            </w:r>
          </w:p>
        </w:tc>
        <w:tc>
          <w:tcPr>
            <w:tcW w:type="dxa" w:w="4968"/>
            <w:vAlign w:val="top"/>
          </w:tcPr>
          <w:p>
            <w:r>
              <w:t>Onboarding, offboarding, contracts, leave, attendance, benefits, housing and training.</w:t>
            </w:r>
          </w:p>
        </w:tc>
      </w:tr>
      <w:tr>
        <w:tc>
          <w:tcPr>
            <w:tcW w:type="dxa" w:w="4968"/>
            <w:vAlign w:val="top"/>
          </w:tcPr>
          <w:p>
            <w:r>
              <w:t>Phase 4 — Strategic HR</w:t>
            </w:r>
          </w:p>
        </w:tc>
        <w:tc>
          <w:tcPr>
            <w:tcW w:type="dxa" w:w="4968"/>
            <w:vAlign w:val="top"/>
          </w:tcPr>
          <w:p>
            <w:r>
              <w:t>Performance, OKRs, 360 feedback, recruitment, dashboards and analytics.</w:t>
            </w:r>
          </w:p>
        </w:tc>
      </w:tr>
      <w:tr>
        <w:tc>
          <w:tcPr>
            <w:tcW w:type="dxa" w:w="4968"/>
            <w:vAlign w:val="top"/>
          </w:tcPr>
          <w:p>
            <w:r>
              <w:t>Phase 5 — Integration</w:t>
            </w:r>
          </w:p>
        </w:tc>
        <w:tc>
          <w:tcPr>
            <w:tcW w:type="dxa" w:w="4968"/>
            <w:vAlign w:val="top"/>
          </w:tcPr>
          <w:p>
            <w:r>
              <w:t>Approved integrations.</w:t>
            </w:r>
          </w:p>
        </w:tc>
      </w:tr>
      <w:tr>
        <w:tc>
          <w:tcPr>
            <w:tcW w:type="dxa" w:w="4968"/>
            <w:vAlign w:val="top"/>
          </w:tcPr>
          <w:p>
            <w:r>
              <w:t>Phase 6 — Migration</w:t>
            </w:r>
          </w:p>
        </w:tc>
        <w:tc>
          <w:tcPr>
            <w:tcW w:type="dxa" w:w="4968"/>
            <w:vAlign w:val="top"/>
          </w:tcPr>
          <w:p>
            <w:r>
              <w:t>Cleansing, transformation, validation, test and production migration, parallel run.</w:t>
            </w:r>
          </w:p>
        </w:tc>
      </w:tr>
      <w:tr>
        <w:tc>
          <w:tcPr>
            <w:tcW w:type="dxa" w:w="4968"/>
            <w:vAlign w:val="top"/>
          </w:tcPr>
          <w:p>
            <w:r>
              <w:t>Phase 7 — QA/UAT</w:t>
            </w:r>
          </w:p>
        </w:tc>
        <w:tc>
          <w:tcPr>
            <w:tcW w:type="dxa" w:w="4968"/>
            <w:vAlign w:val="top"/>
          </w:tcPr>
          <w:p>
            <w:r>
              <w:t>Functional, integration, security, performance and UAT.</w:t>
            </w:r>
          </w:p>
        </w:tc>
      </w:tr>
      <w:tr>
        <w:tc>
          <w:tcPr>
            <w:tcW w:type="dxa" w:w="4968"/>
            <w:vAlign w:val="top"/>
          </w:tcPr>
          <w:p>
            <w:r>
              <w:t>Phase 8 — Training and Go-Live</w:t>
            </w:r>
          </w:p>
        </w:tc>
        <w:tc>
          <w:tcPr>
            <w:tcW w:type="dxa" w:w="4968"/>
            <w:vAlign w:val="top"/>
          </w:tcPr>
          <w:p>
            <w:r>
              <w:t>Training, pilot, production deployment, hypercare and handover.</w:t>
            </w:r>
          </w:p>
        </w:tc>
      </w:tr>
    </w:tbl>
    <w:p/>
    <w:p>
      <w:pPr>
        <w:pStyle w:val="Heading1"/>
      </w:pPr>
      <w:r>
        <w:t>63. PROPOSED RELEASE PLAN</w:t>
      </w:r>
    </w:p>
    <w:p>
      <w:pPr>
        <w:pStyle w:val="Heading2"/>
      </w:pPr>
      <w:r>
        <w:t>MVP</w:t>
      </w:r>
    </w:p>
    <w:p>
      <w:pPr>
        <w:pStyle w:val="ListNumber"/>
      </w:pPr>
      <w:r>
        <w:t>Authentication</w:t>
      </w:r>
    </w:p>
    <w:p>
      <w:pPr>
        <w:pStyle w:val="ListNumber"/>
      </w:pPr>
      <w:r>
        <w:t>RBAC</w:t>
      </w:r>
    </w:p>
    <w:p>
      <w:pPr>
        <w:pStyle w:val="ListNumber"/>
      </w:pPr>
      <w:r>
        <w:t>Employee records</w:t>
      </w:r>
    </w:p>
    <w:p>
      <w:pPr>
        <w:pStyle w:val="ListNumber"/>
      </w:pPr>
      <w:r>
        <w:t>Organisation structure</w:t>
      </w:r>
    </w:p>
    <w:p>
      <w:pPr>
        <w:pStyle w:val="ListNumber"/>
      </w:pPr>
      <w:r>
        <w:t>Org chart</w:t>
      </w:r>
    </w:p>
    <w:p>
      <w:pPr>
        <w:pStyle w:val="ListNumber"/>
      </w:pPr>
      <w:r>
        <w:t>Documents</w:t>
      </w:r>
    </w:p>
    <w:p>
      <w:pPr>
        <w:pStyle w:val="ListNumber"/>
      </w:pPr>
      <w:r>
        <w:t>Audit logs</w:t>
      </w:r>
    </w:p>
    <w:p>
      <w:pPr>
        <w:pStyle w:val="ListNumber"/>
      </w:pPr>
      <w:r>
        <w:t>Employee self-service</w:t>
      </w:r>
    </w:p>
    <w:p>
      <w:pPr>
        <w:pStyle w:val="ListNumber"/>
      </w:pPr>
      <w:r>
        <w:t>Leave</w:t>
      </w:r>
    </w:p>
    <w:p>
      <w:pPr>
        <w:pStyle w:val="ListNumber"/>
      </w:pPr>
      <w:r>
        <w:t>Manager approvals</w:t>
      </w:r>
    </w:p>
    <w:p>
      <w:pPr>
        <w:pStyle w:val="ListNumber"/>
      </w:pPr>
      <w:r>
        <w:t>Basic dashboards</w:t>
      </w:r>
    </w:p>
    <w:p>
      <w:pPr>
        <w:pStyle w:val="Heading2"/>
      </w:pPr>
      <w:r>
        <w:t>Release 2</w:t>
      </w:r>
    </w:p>
    <w:p>
      <w:pPr>
        <w:pStyle w:val="ListNumber"/>
      </w:pPr>
      <w:r>
        <w:t>Onboarding</w:t>
      </w:r>
    </w:p>
    <w:p>
      <w:pPr>
        <w:pStyle w:val="ListNumber"/>
      </w:pPr>
      <w:r>
        <w:t>Offboarding</w:t>
      </w:r>
    </w:p>
    <w:p>
      <w:pPr>
        <w:pStyle w:val="ListNumber"/>
      </w:pPr>
      <w:r>
        <w:t>Contracts</w:t>
      </w:r>
    </w:p>
    <w:p>
      <w:pPr>
        <w:pStyle w:val="ListNumber"/>
      </w:pPr>
      <w:r>
        <w:t>Training</w:t>
      </w:r>
    </w:p>
    <w:p>
      <w:pPr>
        <w:pStyle w:val="ListNumber"/>
      </w:pPr>
      <w:r>
        <w:t>Benefits</w:t>
      </w:r>
    </w:p>
    <w:p>
      <w:pPr>
        <w:pStyle w:val="ListNumber"/>
      </w:pPr>
      <w:r>
        <w:t>Housing</w:t>
      </w:r>
    </w:p>
    <w:p>
      <w:pPr>
        <w:pStyle w:val="ListNumber"/>
      </w:pPr>
      <w:r>
        <w:t>Attendance</w:t>
      </w:r>
    </w:p>
    <w:p>
      <w:pPr>
        <w:pStyle w:val="Heading2"/>
      </w:pPr>
      <w:r>
        <w:t>Release 3</w:t>
      </w:r>
    </w:p>
    <w:p>
      <w:pPr>
        <w:pStyle w:val="ListNumber"/>
      </w:pPr>
      <w:r>
        <w:t>Performance</w:t>
      </w:r>
    </w:p>
    <w:p>
      <w:pPr>
        <w:pStyle w:val="ListNumber"/>
      </w:pPr>
      <w:r>
        <w:t>Recruitment</w:t>
      </w:r>
    </w:p>
    <w:p>
      <w:pPr>
        <w:pStyle w:val="ListNumber"/>
      </w:pPr>
      <w:r>
        <w:t>Advanced analytics</w:t>
      </w:r>
    </w:p>
    <w:p>
      <w:pPr>
        <w:pStyle w:val="ListNumber"/>
      </w:pPr>
      <w:r>
        <w:t>Advanced integrations</w:t>
      </w:r>
    </w:p>
    <w:p>
      <w:pPr>
        <w:pStyle w:val="ListNumber"/>
      </w:pPr>
      <w:r>
        <w:t>Biometrics if approved</w:t>
      </w:r>
    </w:p>
    <w:p>
      <w:pPr>
        <w:pStyle w:val="Heading1"/>
      </w:pPr>
      <w:r>
        <w:t>64. SUCCESS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Category</w:t>
            </w:r>
          </w:p>
        </w:tc>
        <w:tc>
          <w:tcPr>
            <w:tcW w:type="dxa" w:w="4968"/>
            <w:shd w:fill="D9EAF7"/>
            <w:vAlign w:val="center"/>
          </w:tcPr>
          <w:p>
            <w:r>
              <w:rPr>
                <w:b/>
              </w:rPr>
              <w:t>Example Measures</w:t>
            </w:r>
          </w:p>
        </w:tc>
      </w:tr>
      <w:tr>
        <w:tc>
          <w:tcPr>
            <w:tcW w:type="dxa" w:w="4968"/>
            <w:vAlign w:val="top"/>
          </w:tcPr>
          <w:p>
            <w:r>
              <w:t>Operational</w:t>
            </w:r>
          </w:p>
        </w:tc>
        <w:tc>
          <w:tcPr>
            <w:tcW w:type="dxa" w:w="4968"/>
            <w:vAlign w:val="top"/>
          </w:tcPr>
          <w:p>
            <w:r>
              <w:t>Reduction in manual HR processing, duplicate records, paper-based processes and approval turnaround time.</w:t>
            </w:r>
          </w:p>
        </w:tc>
      </w:tr>
      <w:tr>
        <w:tc>
          <w:tcPr>
            <w:tcW w:type="dxa" w:w="4968"/>
            <w:vAlign w:val="top"/>
          </w:tcPr>
          <w:p>
            <w:r>
              <w:t>Employee</w:t>
            </w:r>
          </w:p>
        </w:tc>
        <w:tc>
          <w:tcPr>
            <w:tcW w:type="dxa" w:w="4968"/>
            <w:vAlign w:val="top"/>
          </w:tcPr>
          <w:p>
            <w:r>
              <w:t>Self-service adoption, satisfaction, leave completion and HR-letter self-service.</w:t>
            </w:r>
          </w:p>
        </w:tc>
      </w:tr>
      <w:tr>
        <w:tc>
          <w:tcPr>
            <w:tcW w:type="dxa" w:w="4968"/>
            <w:vAlign w:val="top"/>
          </w:tcPr>
          <w:p>
            <w:r>
              <w:t>HR</w:t>
            </w:r>
          </w:p>
        </w:tc>
        <w:tc>
          <w:tcPr>
            <w:tcW w:type="dxa" w:w="4968"/>
            <w:vAlign w:val="top"/>
          </w:tcPr>
          <w:p>
            <w:r>
              <w:t>Complete employee profiles, contract renewal tracking, onboarding completion and training compliance.</w:t>
            </w:r>
          </w:p>
        </w:tc>
      </w:tr>
      <w:tr>
        <w:tc>
          <w:tcPr>
            <w:tcW w:type="dxa" w:w="4968"/>
            <w:vAlign w:val="top"/>
          </w:tcPr>
          <w:p>
            <w:r>
              <w:t>Management</w:t>
            </w:r>
          </w:p>
        </w:tc>
        <w:tc>
          <w:tcPr>
            <w:tcW w:type="dxa" w:w="4968"/>
            <w:vAlign w:val="top"/>
          </w:tcPr>
          <w:p>
            <w:r>
              <w:t>Dashboard adoption, report generation time and approval turnaround.</w:t>
            </w:r>
          </w:p>
        </w:tc>
      </w:tr>
      <w:tr>
        <w:tc>
          <w:tcPr>
            <w:tcW w:type="dxa" w:w="4968"/>
            <w:vAlign w:val="top"/>
          </w:tcPr>
          <w:p>
            <w:r>
              <w:t>Technical</w:t>
            </w:r>
          </w:p>
        </w:tc>
        <w:tc>
          <w:tcPr>
            <w:tcW w:type="dxa" w:w="4968"/>
            <w:vAlign w:val="top"/>
          </w:tcPr>
          <w:p>
            <w:r>
              <w:t>Availability, API performance, error rate, security incidents and backup success.</w:t>
            </w:r>
          </w:p>
        </w:tc>
      </w:tr>
    </w:tbl>
    <w:p/>
    <w:p>
      <w:pPr>
        <w:pStyle w:val="Heading1"/>
      </w:pPr>
      <w:r>
        <w:t>65. KEY PRODUCT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Risk</w:t>
            </w:r>
          </w:p>
        </w:tc>
        <w:tc>
          <w:tcPr>
            <w:tcW w:type="dxa" w:w="3312"/>
            <w:shd w:fill="D9EAF7"/>
            <w:vAlign w:val="center"/>
          </w:tcPr>
          <w:p>
            <w:r>
              <w:rPr>
                <w:b/>
              </w:rPr>
              <w:t>Impact</w:t>
            </w:r>
          </w:p>
        </w:tc>
        <w:tc>
          <w:tcPr>
            <w:tcW w:type="dxa" w:w="3312"/>
            <w:shd w:fill="D9EAF7"/>
            <w:vAlign w:val="center"/>
          </w:tcPr>
          <w:p>
            <w:r>
              <w:rPr>
                <w:b/>
              </w:rPr>
              <w:t>Mitigation</w:t>
            </w:r>
          </w:p>
        </w:tc>
      </w:tr>
      <w:tr>
        <w:tc>
          <w:tcPr>
            <w:tcW w:type="dxa" w:w="3312"/>
            <w:vAlign w:val="top"/>
          </w:tcPr>
          <w:p>
            <w:r>
              <w:t>Poor data quality</w:t>
            </w:r>
          </w:p>
        </w:tc>
        <w:tc>
          <w:tcPr>
            <w:tcW w:type="dxa" w:w="3312"/>
            <w:vAlign w:val="top"/>
          </w:tcPr>
          <w:p>
            <w:r>
              <w:t>High</w:t>
            </w:r>
          </w:p>
        </w:tc>
        <w:tc>
          <w:tcPr>
            <w:tcW w:type="dxa" w:w="3312"/>
            <w:vAlign w:val="top"/>
          </w:tcPr>
          <w:p>
            <w:r>
              <w:t>Data profiling and cleansing</w:t>
            </w:r>
          </w:p>
        </w:tc>
      </w:tr>
      <w:tr>
        <w:tc>
          <w:tcPr>
            <w:tcW w:type="dxa" w:w="3312"/>
            <w:vAlign w:val="top"/>
          </w:tcPr>
          <w:p>
            <w:r>
              <w:t>Unclear HR policies</w:t>
            </w:r>
          </w:p>
        </w:tc>
        <w:tc>
          <w:tcPr>
            <w:tcW w:type="dxa" w:w="3312"/>
            <w:vAlign w:val="top"/>
          </w:tcPr>
          <w:p>
            <w:r>
              <w:t>High</w:t>
            </w:r>
          </w:p>
        </w:tc>
        <w:tc>
          <w:tcPr>
            <w:tcW w:type="dxa" w:w="3312"/>
            <w:vAlign w:val="top"/>
          </w:tcPr>
          <w:p>
            <w:r>
              <w:t>Discovery workshops</w:t>
            </w:r>
          </w:p>
        </w:tc>
      </w:tr>
      <w:tr>
        <w:tc>
          <w:tcPr>
            <w:tcW w:type="dxa" w:w="3312"/>
            <w:vAlign w:val="top"/>
          </w:tcPr>
          <w:p>
            <w:r>
              <w:t>Integration complexity</w:t>
            </w:r>
          </w:p>
        </w:tc>
        <w:tc>
          <w:tcPr>
            <w:tcW w:type="dxa" w:w="3312"/>
            <w:vAlign w:val="top"/>
          </w:tcPr>
          <w:p>
            <w:r>
              <w:t>High</w:t>
            </w:r>
          </w:p>
        </w:tc>
        <w:tc>
          <w:tcPr>
            <w:tcW w:type="dxa" w:w="3312"/>
            <w:vAlign w:val="top"/>
          </w:tcPr>
          <w:p>
            <w:r>
              <w:t>Early integration assessment</w:t>
            </w:r>
          </w:p>
        </w:tc>
      </w:tr>
      <w:tr>
        <w:tc>
          <w:tcPr>
            <w:tcW w:type="dxa" w:w="3312"/>
            <w:vAlign w:val="top"/>
          </w:tcPr>
          <w:p>
            <w:r>
              <w:t>Excessive scope</w:t>
            </w:r>
          </w:p>
        </w:tc>
        <w:tc>
          <w:tcPr>
            <w:tcW w:type="dxa" w:w="3312"/>
            <w:vAlign w:val="top"/>
          </w:tcPr>
          <w:p>
            <w:r>
              <w:t>High</w:t>
            </w:r>
          </w:p>
        </w:tc>
        <w:tc>
          <w:tcPr>
            <w:tcW w:type="dxa" w:w="3312"/>
            <w:vAlign w:val="top"/>
          </w:tcPr>
          <w:p>
            <w:r>
              <w:t>Phased releases</w:t>
            </w:r>
          </w:p>
        </w:tc>
      </w:tr>
      <w:tr>
        <w:tc>
          <w:tcPr>
            <w:tcW w:type="dxa" w:w="3312"/>
            <w:vAlign w:val="top"/>
          </w:tcPr>
          <w:p>
            <w:r>
              <w:t>Weak RBAC design</w:t>
            </w:r>
          </w:p>
        </w:tc>
        <w:tc>
          <w:tcPr>
            <w:tcW w:type="dxa" w:w="3312"/>
            <w:vAlign w:val="top"/>
          </w:tcPr>
          <w:p>
            <w:r>
              <w:t>Critical</w:t>
            </w:r>
          </w:p>
        </w:tc>
        <w:tc>
          <w:tcPr>
            <w:tcW w:type="dxa" w:w="3312"/>
            <w:vAlign w:val="top"/>
          </w:tcPr>
          <w:p>
            <w:r>
              <w:t>Security architecture before implementation</w:t>
            </w:r>
          </w:p>
        </w:tc>
      </w:tr>
      <w:tr>
        <w:tc>
          <w:tcPr>
            <w:tcW w:type="dxa" w:w="3312"/>
            <w:vAlign w:val="top"/>
          </w:tcPr>
          <w:p>
            <w:r>
              <w:t>Migration failure</w:t>
            </w:r>
          </w:p>
        </w:tc>
        <w:tc>
          <w:tcPr>
            <w:tcW w:type="dxa" w:w="3312"/>
            <w:vAlign w:val="top"/>
          </w:tcPr>
          <w:p>
            <w:r>
              <w:t>Critical</w:t>
            </w:r>
          </w:p>
        </w:tc>
        <w:tc>
          <w:tcPr>
            <w:tcW w:type="dxa" w:w="3312"/>
            <w:vAlign w:val="top"/>
          </w:tcPr>
          <w:p>
            <w:r>
              <w:t>Rehearsal and validation</w:t>
            </w:r>
          </w:p>
        </w:tc>
      </w:tr>
      <w:tr>
        <w:tc>
          <w:tcPr>
            <w:tcW w:type="dxa" w:w="3312"/>
            <w:vAlign w:val="top"/>
          </w:tcPr>
          <w:p>
            <w:r>
              <w:t>User resistance</w:t>
            </w:r>
          </w:p>
        </w:tc>
        <w:tc>
          <w:tcPr>
            <w:tcW w:type="dxa" w:w="3312"/>
            <w:vAlign w:val="top"/>
          </w:tcPr>
          <w:p>
            <w:r>
              <w:t>Medium</w:t>
            </w:r>
          </w:p>
        </w:tc>
        <w:tc>
          <w:tcPr>
            <w:tcW w:type="dxa" w:w="3312"/>
            <w:vAlign w:val="top"/>
          </w:tcPr>
          <w:p>
            <w:r>
              <w:t>Pilot and change management</w:t>
            </w:r>
          </w:p>
        </w:tc>
      </w:tr>
      <w:tr>
        <w:tc>
          <w:tcPr>
            <w:tcW w:type="dxa" w:w="3312"/>
            <w:vAlign w:val="top"/>
          </w:tcPr>
          <w:p>
            <w:r>
              <w:t>Inadequate testing</w:t>
            </w:r>
          </w:p>
        </w:tc>
        <w:tc>
          <w:tcPr>
            <w:tcW w:type="dxa" w:w="3312"/>
            <w:vAlign w:val="top"/>
          </w:tcPr>
          <w:p>
            <w:r>
              <w:t>High</w:t>
            </w:r>
          </w:p>
        </w:tc>
        <w:tc>
          <w:tcPr>
            <w:tcW w:type="dxa" w:w="3312"/>
            <w:vAlign w:val="top"/>
          </w:tcPr>
          <w:p>
            <w:r>
              <w:t>Dedicated QA phase</w:t>
            </w:r>
          </w:p>
        </w:tc>
      </w:tr>
      <w:tr>
        <w:tc>
          <w:tcPr>
            <w:tcW w:type="dxa" w:w="3312"/>
            <w:vAlign w:val="top"/>
          </w:tcPr>
          <w:p>
            <w:r>
              <w:t>Security vulnerabilities</w:t>
            </w:r>
          </w:p>
        </w:tc>
        <w:tc>
          <w:tcPr>
            <w:tcW w:type="dxa" w:w="3312"/>
            <w:vAlign w:val="top"/>
          </w:tcPr>
          <w:p>
            <w:r>
              <w:t>Critical</w:t>
            </w:r>
          </w:p>
        </w:tc>
        <w:tc>
          <w:tcPr>
            <w:tcW w:type="dxa" w:w="3312"/>
            <w:vAlign w:val="top"/>
          </w:tcPr>
          <w:p>
            <w:r>
              <w:t>Security testing</w:t>
            </w:r>
          </w:p>
        </w:tc>
      </w:tr>
      <w:tr>
        <w:tc>
          <w:tcPr>
            <w:tcW w:type="dxa" w:w="3312"/>
            <w:vAlign w:val="top"/>
          </w:tcPr>
          <w:p>
            <w:r>
              <w:t>Poor performance</w:t>
            </w:r>
          </w:p>
        </w:tc>
        <w:tc>
          <w:tcPr>
            <w:tcW w:type="dxa" w:w="3312"/>
            <w:vAlign w:val="top"/>
          </w:tcPr>
          <w:p>
            <w:r>
              <w:t>High</w:t>
            </w:r>
          </w:p>
        </w:tc>
        <w:tc>
          <w:tcPr>
            <w:tcW w:type="dxa" w:w="3312"/>
            <w:vAlign w:val="top"/>
          </w:tcPr>
          <w:p>
            <w:r>
              <w:t>Load testing</w:t>
            </w:r>
          </w:p>
        </w:tc>
      </w:tr>
    </w:tbl>
    <w:p/>
    <w:p>
      <w:pPr>
        <w:pStyle w:val="Heading1"/>
      </w:pPr>
      <w:r>
        <w:t>66. DEPENDENCIES</w:t>
      </w:r>
    </w:p>
    <w:p>
      <w:pPr>
        <w:pStyle w:val="ListBullet"/>
      </w:pPr>
      <w:r>
        <w:t>HR subject matter experts</w:t>
      </w:r>
    </w:p>
    <w:p>
      <w:pPr>
        <w:pStyle w:val="ListBullet"/>
      </w:pPr>
      <w:r>
        <w:t>Employee data</w:t>
      </w:r>
    </w:p>
    <w:p>
      <w:pPr>
        <w:pStyle w:val="ListBullet"/>
      </w:pPr>
      <w:r>
        <w:t>Organisational structure</w:t>
      </w:r>
    </w:p>
    <w:p>
      <w:pPr>
        <w:pStyle w:val="ListBullet"/>
      </w:pPr>
      <w:r>
        <w:t>Existing HR policies</w:t>
      </w:r>
    </w:p>
    <w:p>
      <w:pPr>
        <w:pStyle w:val="ListBullet"/>
      </w:pPr>
      <w:r>
        <w:t>Integration credentials</w:t>
      </w:r>
    </w:p>
    <w:p>
      <w:pPr>
        <w:pStyle w:val="ListBullet"/>
      </w:pPr>
      <w:r>
        <w:t>Identity infrastructure information</w:t>
      </w:r>
    </w:p>
    <w:p>
      <w:pPr>
        <w:pStyle w:val="ListBullet"/>
      </w:pPr>
      <w:r>
        <w:t>Relevant ICT infrastructure</w:t>
      </w:r>
    </w:p>
    <w:p>
      <w:pPr>
        <w:pStyle w:val="ListBullet"/>
      </w:pPr>
      <w:r>
        <w:t>UAT participants</w:t>
      </w:r>
    </w:p>
    <w:p>
      <w:pPr>
        <w:pStyle w:val="ListBullet"/>
      </w:pPr>
      <w:r>
        <w:t>Timely decisions</w:t>
      </w:r>
    </w:p>
    <w:p>
      <w:pPr>
        <w:pStyle w:val="Heading1"/>
      </w:pPr>
      <w:r>
        <w:t>67. ASSUMPTIONS</w:t>
      </w:r>
    </w:p>
    <w:p>
      <w:pPr>
        <w:pStyle w:val="ListNumber"/>
      </w:pPr>
      <w:r>
        <w:t>NISIT will provide authorised access to required source data.</w:t>
      </w:r>
    </w:p>
    <w:p>
      <w:pPr>
        <w:pStyle w:val="ListNumber"/>
      </w:pPr>
      <w:r>
        <w:t>NISIT will identify authoritative HR policies.</w:t>
      </w:r>
    </w:p>
    <w:p>
      <w:pPr>
        <w:pStyle w:val="ListNumber"/>
      </w:pPr>
      <w:r>
        <w:t>NISIT will nominate product owners.</w:t>
      </w:r>
    </w:p>
    <w:p>
      <w:pPr>
        <w:pStyle w:val="ListNumber"/>
      </w:pPr>
      <w:r>
        <w:t>NISIT will provide required SSO information.</w:t>
      </w:r>
    </w:p>
    <w:p>
      <w:pPr>
        <w:pStyle w:val="ListNumber"/>
      </w:pPr>
      <w:r>
        <w:t>External systems will expose usable integration interfaces where required.</w:t>
      </w:r>
    </w:p>
    <w:p>
      <w:pPr>
        <w:pStyle w:val="ListNumber"/>
      </w:pPr>
      <w:r>
        <w:t>Required legal and data-protection requirements will be provided or confirmed.</w:t>
      </w:r>
    </w:p>
    <w:p>
      <w:pPr>
        <w:pStyle w:val="ListNumber"/>
      </w:pPr>
      <w:r>
        <w:t>Users will participate in UAT.</w:t>
      </w:r>
    </w:p>
    <w:p>
      <w:pPr>
        <w:pStyle w:val="ListNumber"/>
      </w:pPr>
      <w:r>
        <w:t>Production infrastructure will be available before deployment.</w:t>
      </w:r>
    </w:p>
    <w:p>
      <w:pPr>
        <w:pStyle w:val="ListNumber"/>
      </w:pPr>
      <w:r>
        <w:t>Final data migration volume will be established during Discovery.</w:t>
      </w:r>
    </w:p>
    <w:p>
      <w:pPr>
        <w:pStyle w:val="Heading1"/>
      </w:pPr>
      <w:r>
        <w:t>68. OPEN QUESTIONS FOR DISCOVERY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Questions</w:t>
            </w:r>
          </w:p>
        </w:tc>
      </w:tr>
      <w:tr>
        <w:tc>
          <w:tcPr>
            <w:tcW w:type="dxa" w:w="4968"/>
            <w:vAlign w:val="top"/>
          </w:tcPr>
          <w:p>
            <w:r>
              <w:t>Organisation</w:t>
            </w:r>
          </w:p>
        </w:tc>
        <w:tc>
          <w:tcPr>
            <w:tcW w:type="dxa" w:w="4968"/>
            <w:vAlign w:val="top"/>
          </w:tcPr>
          <w:p>
            <w:r>
              <w:t>What is the official hierarchy? How many departments and locations exist? Are positions and grades digital?</w:t>
            </w:r>
          </w:p>
        </w:tc>
      </w:tr>
      <w:tr>
        <w:tc>
          <w:tcPr>
            <w:tcW w:type="dxa" w:w="4968"/>
            <w:vAlign w:val="top"/>
          </w:tcPr>
          <w:p>
            <w:r>
              <w:t>Employees</w:t>
            </w:r>
          </w:p>
        </w:tc>
        <w:tc>
          <w:tcPr>
            <w:tcW w:type="dxa" w:w="4968"/>
            <w:vAlign w:val="top"/>
          </w:tcPr>
          <w:p>
            <w:r>
              <w:t>How many employees? What employment categories exist? What identifiers are used?</w:t>
            </w:r>
          </w:p>
        </w:tc>
      </w:tr>
      <w:tr>
        <w:tc>
          <w:tcPr>
            <w:tcW w:type="dxa" w:w="4968"/>
            <w:vAlign w:val="top"/>
          </w:tcPr>
          <w:p>
            <w:r>
              <w:t>Payroll</w:t>
            </w:r>
          </w:p>
        </w:tc>
        <w:tc>
          <w:tcPr>
            <w:tcW w:type="dxa" w:w="4968"/>
            <w:vAlign w:val="top"/>
          </w:tcPr>
          <w:p>
            <w:r>
              <w:t>What payroll system is used? Is integration required? What payroll data should be exposed?</w:t>
            </w:r>
          </w:p>
        </w:tc>
      </w:tr>
      <w:tr>
        <w:tc>
          <w:tcPr>
            <w:tcW w:type="dxa" w:w="4968"/>
            <w:vAlign w:val="top"/>
          </w:tcPr>
          <w:p>
            <w:r>
              <w:t>Identity</w:t>
            </w:r>
          </w:p>
        </w:tc>
        <w:tc>
          <w:tcPr>
            <w:tcW w:type="dxa" w:w="4968"/>
            <w:vAlign w:val="top"/>
          </w:tcPr>
          <w:p>
            <w:r>
              <w:t>Does NISIT use Microsoft Entra ID? Is Active Directory available? Is MFA implemented?</w:t>
            </w:r>
          </w:p>
        </w:tc>
      </w:tr>
      <w:tr>
        <w:tc>
          <w:tcPr>
            <w:tcW w:type="dxa" w:w="4968"/>
            <w:vAlign w:val="top"/>
          </w:tcPr>
          <w:p>
            <w:r>
              <w:t>Leave</w:t>
            </w:r>
          </w:p>
        </w:tc>
        <w:tc>
          <w:tcPr>
            <w:tcW w:type="dxa" w:w="4968"/>
            <w:vAlign w:val="top"/>
          </w:tcPr>
          <w:p>
            <w:r>
              <w:t>What leave types, accrual rules, approval and delegation rules apply?</w:t>
            </w:r>
          </w:p>
        </w:tc>
      </w:tr>
      <w:tr>
        <w:tc>
          <w:tcPr>
            <w:tcW w:type="dxa" w:w="4968"/>
            <w:vAlign w:val="top"/>
          </w:tcPr>
          <w:p>
            <w:r>
              <w:t>Performance</w:t>
            </w:r>
          </w:p>
        </w:tc>
        <w:tc>
          <w:tcPr>
            <w:tcW w:type="dxa" w:w="4968"/>
            <w:vAlign w:val="top"/>
          </w:tcPr>
          <w:p>
            <w:r>
              <w:t>What appraisal framework, OKR approach and rating model are used?</w:t>
            </w:r>
          </w:p>
        </w:tc>
      </w:tr>
      <w:tr>
        <w:tc>
          <w:tcPr>
            <w:tcW w:type="dxa" w:w="4968"/>
            <w:vAlign w:val="top"/>
          </w:tcPr>
          <w:p>
            <w:r>
              <w:t>Housing</w:t>
            </w:r>
          </w:p>
        </w:tc>
        <w:tc>
          <w:tcPr>
            <w:tcW w:type="dxa" w:w="4968"/>
            <w:vAlign w:val="top"/>
          </w:tcPr>
          <w:p>
            <w:r>
              <w:t>What eligibility and approval rules apply? Are records digital?</w:t>
            </w:r>
          </w:p>
        </w:tc>
      </w:tr>
      <w:tr>
        <w:tc>
          <w:tcPr>
            <w:tcW w:type="dxa" w:w="4968"/>
            <w:vAlign w:val="top"/>
          </w:tcPr>
          <w:p>
            <w:r>
              <w:t>Recruitment</w:t>
            </w:r>
          </w:p>
        </w:tc>
        <w:tc>
          <w:tcPr>
            <w:tcW w:type="dxa" w:w="4968"/>
            <w:vAlign w:val="top"/>
          </w:tcPr>
          <w:p>
            <w:r>
              <w:t>Is an ATS used? What channels and candidate documents are required?</w:t>
            </w:r>
          </w:p>
        </w:tc>
      </w:tr>
      <w:tr>
        <w:tc>
          <w:tcPr>
            <w:tcW w:type="dxa" w:w="4968"/>
            <w:vAlign w:val="top"/>
          </w:tcPr>
          <w:p>
            <w:r>
              <w:t>Documents</w:t>
            </w:r>
          </w:p>
        </w:tc>
        <w:tc>
          <w:tcPr>
            <w:tcW w:type="dxa" w:w="4968"/>
            <w:vAlign w:val="top"/>
          </w:tcPr>
          <w:p>
            <w:r>
              <w:t>Where are current documents stored? What retention rules apply? Which are highly confidential?</w:t>
            </w:r>
          </w:p>
        </w:tc>
      </w:tr>
      <w:tr>
        <w:tc>
          <w:tcPr>
            <w:tcW w:type="dxa" w:w="4968"/>
            <w:vAlign w:val="top"/>
          </w:tcPr>
          <w:p>
            <w:r>
              <w:t>Attendance</w:t>
            </w:r>
          </w:p>
        </w:tc>
        <w:tc>
          <w:tcPr>
            <w:tcW w:type="dxa" w:w="4968"/>
            <w:vAlign w:val="top"/>
          </w:tcPr>
          <w:p>
            <w:r>
              <w:t>Is there a biometric/time-clock system? Is API integration available?</w:t>
            </w:r>
          </w:p>
        </w:tc>
      </w:tr>
      <w:tr>
        <w:tc>
          <w:tcPr>
            <w:tcW w:type="dxa" w:w="4968"/>
            <w:vAlign w:val="top"/>
          </w:tcPr>
          <w:p>
            <w:r>
              <w:t>Reporting</w:t>
            </w:r>
          </w:p>
        </w:tc>
        <w:tc>
          <w:tcPr>
            <w:tcW w:type="dxa" w:w="4968"/>
            <w:vAlign w:val="top"/>
          </w:tcPr>
          <w:p>
            <w:r>
              <w:t>What reports are produced and legally required? Who receives them?</w:t>
            </w:r>
          </w:p>
        </w:tc>
      </w:tr>
      <w:tr>
        <w:tc>
          <w:tcPr>
            <w:tcW w:type="dxa" w:w="4968"/>
            <w:vAlign w:val="top"/>
          </w:tcPr>
          <w:p>
            <w:r>
              <w:t>Migration</w:t>
            </w:r>
          </w:p>
        </w:tc>
        <w:tc>
          <w:tcPr>
            <w:tcW w:type="dxa" w:w="4968"/>
            <w:vAlign w:val="top"/>
          </w:tcPr>
          <w:p>
            <w:r>
              <w:t>What sources exist? How much history is required? What is the data quality?</w:t>
            </w:r>
          </w:p>
        </w:tc>
      </w:tr>
    </w:tbl>
    <w:p/>
    <w:p>
      <w:pPr>
        <w:pStyle w:val="Heading1"/>
      </w:pPr>
      <w:r>
        <w:t>69. PRODUCT BACKLOG STRUCTURE</w:t>
      </w:r>
    </w:p>
    <w:p>
      <w:r>
        <w:t>Use: Epic → Feature → User Story → Acceptance Criteria → Technical Task.</w:t>
      </w:r>
    </w:p>
    <w:p>
      <w:r>
        <w:t>Example: Employee Management → Employee Profile → As an HR Administrator, I want to create an employee profile so that employee information is centrally maintained.</w:t>
      </w:r>
    </w:p>
    <w:p>
      <w:pPr>
        <w:pStyle w:val="Heading1"/>
      </w:pPr>
      <w:r>
        <w:t>70. SAMPLE USER STORIES</w:t>
      </w:r>
    </w:p>
    <w:p>
      <w:pPr>
        <w:pStyle w:val="ListBullet"/>
      </w:pPr>
      <w:r>
        <w:t>As an employee, I want to submit leave electronically so that I do not need to submit paper forms.</w:t>
      </w:r>
    </w:p>
    <w:p>
      <w:pPr>
        <w:pStyle w:val="ListBullet"/>
      </w:pPr>
      <w:r>
        <w:t>As a manager, I want to see pending leave requests for my direct reports so that I can approve them promptly.</w:t>
      </w:r>
    </w:p>
    <w:p>
      <w:pPr>
        <w:pStyle w:val="ListBullet"/>
      </w:pPr>
      <w:r>
        <w:t>As an HR administrator, I want to receive alerts when contracts approach expiry so that renewals can be initiated on time.</w:t>
      </w:r>
    </w:p>
    <w:p>
      <w:pPr>
        <w:pStyle w:val="ListBullet"/>
      </w:pPr>
      <w:r>
        <w:t>As the Director General, I want to view workforce headcount by department so that I can understand organisational staffing.</w:t>
      </w:r>
    </w:p>
    <w:p>
      <w:pPr>
        <w:pStyle w:val="ListBullet"/>
      </w:pPr>
      <w:r>
        <w:t>As a recruitment officer, I want to move a successful candidate directly into the employee master record so that duplicate data entry is avoided.</w:t>
      </w:r>
    </w:p>
    <w:p>
      <w:pPr>
        <w:pStyle w:val="ListBullet"/>
      </w:pPr>
      <w:r>
        <w:t>As a system administrator, I want to configure roles and permissions so that access is controlled according to responsibility.</w:t>
      </w:r>
    </w:p>
    <w:p>
      <w:pPr>
        <w:pStyle w:val="Heading1"/>
      </w:pPr>
      <w:r>
        <w:t>71. DEFINITION OF DONE</w:t>
      </w:r>
    </w:p>
    <w:p>
      <w:pPr>
        <w:pStyle w:val="ListBullet"/>
      </w:pPr>
      <w:r>
        <w:t>Requirements implemented</w:t>
      </w:r>
    </w:p>
    <w:p>
      <w:pPr>
        <w:pStyle w:val="ListBullet"/>
      </w:pPr>
      <w:r>
        <w:t>UI complete</w:t>
      </w:r>
    </w:p>
    <w:p>
      <w:pPr>
        <w:pStyle w:val="ListBullet"/>
      </w:pPr>
      <w:r>
        <w:t>Backend complete</w:t>
      </w:r>
    </w:p>
    <w:p>
      <w:pPr>
        <w:pStyle w:val="ListBullet"/>
      </w:pPr>
      <w:r>
        <w:t>Database changes complete</w:t>
      </w:r>
    </w:p>
    <w:p>
      <w:pPr>
        <w:pStyle w:val="ListBullet"/>
      </w:pPr>
      <w:r>
        <w:t>RBAC implemented</w:t>
      </w:r>
    </w:p>
    <w:p>
      <w:pPr>
        <w:pStyle w:val="ListBullet"/>
      </w:pPr>
      <w:r>
        <w:t>Audit requirements implemented</w:t>
      </w:r>
    </w:p>
    <w:p>
      <w:pPr>
        <w:pStyle w:val="ListBullet"/>
      </w:pPr>
      <w:r>
        <w:t>Validation implemented</w:t>
      </w:r>
    </w:p>
    <w:p>
      <w:pPr>
        <w:pStyle w:val="ListBullet"/>
      </w:pPr>
      <w:r>
        <w:t>Unit tests pass</w:t>
      </w:r>
    </w:p>
    <w:p>
      <w:pPr>
        <w:pStyle w:val="ListBullet"/>
      </w:pPr>
      <w:r>
        <w:t>Integration tests pass</w:t>
      </w:r>
    </w:p>
    <w:p>
      <w:pPr>
        <w:pStyle w:val="ListBullet"/>
      </w:pPr>
      <w:r>
        <w:t>Security checks pass</w:t>
      </w:r>
    </w:p>
    <w:p>
      <w:pPr>
        <w:pStyle w:val="ListBullet"/>
      </w:pPr>
      <w:r>
        <w:t>Documentation updated</w:t>
      </w:r>
    </w:p>
    <w:p>
      <w:pPr>
        <w:pStyle w:val="ListBullet"/>
      </w:pPr>
      <w:r>
        <w:t>UAT criteria met</w:t>
      </w:r>
    </w:p>
    <w:p>
      <w:pPr>
        <w:pStyle w:val="ListBullet"/>
      </w:pPr>
      <w:r>
        <w:t>Code reviewed</w:t>
      </w:r>
    </w:p>
    <w:p>
      <w:pPr>
        <w:pStyle w:val="ListBullet"/>
      </w:pPr>
      <w:r>
        <w:t>Deployment considered</w:t>
      </w:r>
    </w:p>
    <w:p>
      <w:pPr>
        <w:pStyle w:val="Heading1"/>
      </w:pPr>
      <w:r>
        <w:t>72. GOVERNANCE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Role</w:t>
            </w:r>
          </w:p>
        </w:tc>
        <w:tc>
          <w:tcPr>
            <w:tcW w:type="dxa" w:w="4968"/>
            <w:shd w:fill="D9EAF7"/>
            <w:vAlign w:val="center"/>
          </w:tcPr>
          <w:p>
            <w:r>
              <w:rPr>
                <w:b/>
              </w:rPr>
              <w:t>Responsibility</w:t>
            </w:r>
          </w:p>
        </w:tc>
      </w:tr>
      <w:tr>
        <w:tc>
          <w:tcPr>
            <w:tcW w:type="dxa" w:w="4968"/>
            <w:vAlign w:val="top"/>
          </w:tcPr>
          <w:p>
            <w:r>
              <w:t>Project Sponsor</w:t>
            </w:r>
          </w:p>
        </w:tc>
        <w:tc>
          <w:tcPr>
            <w:tcW w:type="dxa" w:w="4968"/>
            <w:vAlign w:val="top"/>
          </w:tcPr>
          <w:p>
            <w:r>
              <w:t>Executive authority</w:t>
            </w:r>
          </w:p>
        </w:tc>
      </w:tr>
      <w:tr>
        <w:tc>
          <w:tcPr>
            <w:tcW w:type="dxa" w:w="4968"/>
            <w:vAlign w:val="top"/>
          </w:tcPr>
          <w:p>
            <w:r>
              <w:t>Product Owner</w:t>
            </w:r>
          </w:p>
        </w:tc>
        <w:tc>
          <w:tcPr>
            <w:tcW w:type="dxa" w:w="4968"/>
            <w:vAlign w:val="top"/>
          </w:tcPr>
          <w:p>
            <w:r>
              <w:t>Product priorities and requirements</w:t>
            </w:r>
          </w:p>
        </w:tc>
      </w:tr>
      <w:tr>
        <w:tc>
          <w:tcPr>
            <w:tcW w:type="dxa" w:w="4968"/>
            <w:vAlign w:val="top"/>
          </w:tcPr>
          <w:p>
            <w:r>
              <w:t>HR Lead</w:t>
            </w:r>
          </w:p>
        </w:tc>
        <w:tc>
          <w:tcPr>
            <w:tcW w:type="dxa" w:w="4968"/>
            <w:vAlign w:val="top"/>
          </w:tcPr>
          <w:p>
            <w:r>
              <w:t>HR process and policy decisions</w:t>
            </w:r>
          </w:p>
        </w:tc>
      </w:tr>
      <w:tr>
        <w:tc>
          <w:tcPr>
            <w:tcW w:type="dxa" w:w="4968"/>
            <w:vAlign w:val="top"/>
          </w:tcPr>
          <w:p>
            <w:r>
              <w:t>ICT Lead</w:t>
            </w:r>
          </w:p>
        </w:tc>
        <w:tc>
          <w:tcPr>
            <w:tcW w:type="dxa" w:w="4968"/>
            <w:vAlign w:val="top"/>
          </w:tcPr>
          <w:p>
            <w:r>
              <w:t>Technical environment and integrations</w:t>
            </w:r>
          </w:p>
        </w:tc>
      </w:tr>
      <w:tr>
        <w:tc>
          <w:tcPr>
            <w:tcW w:type="dxa" w:w="4968"/>
            <w:vAlign w:val="top"/>
          </w:tcPr>
          <w:p>
            <w:r>
              <w:t>Project Manager</w:t>
            </w:r>
          </w:p>
        </w:tc>
        <w:tc>
          <w:tcPr>
            <w:tcW w:type="dxa" w:w="4968"/>
            <w:vAlign w:val="top"/>
          </w:tcPr>
          <w:p>
            <w:r>
              <w:t>Delivery coordination</w:t>
            </w:r>
          </w:p>
        </w:tc>
      </w:tr>
      <w:tr>
        <w:tc>
          <w:tcPr>
            <w:tcW w:type="dxa" w:w="4968"/>
            <w:vAlign w:val="top"/>
          </w:tcPr>
          <w:p>
            <w:r>
              <w:t>Technical Lead</w:t>
            </w:r>
          </w:p>
        </w:tc>
        <w:tc>
          <w:tcPr>
            <w:tcW w:type="dxa" w:w="4968"/>
            <w:vAlign w:val="top"/>
          </w:tcPr>
          <w:p>
            <w:r>
              <w:t>Architecture and engineering quality</w:t>
            </w:r>
          </w:p>
        </w:tc>
      </w:tr>
      <w:tr>
        <w:tc>
          <w:tcPr>
            <w:tcW w:type="dxa" w:w="4968"/>
            <w:vAlign w:val="top"/>
          </w:tcPr>
          <w:p>
            <w:r>
              <w:t>QA Lead</w:t>
            </w:r>
          </w:p>
        </w:tc>
        <w:tc>
          <w:tcPr>
            <w:tcW w:type="dxa" w:w="4968"/>
            <w:vAlign w:val="top"/>
          </w:tcPr>
          <w:p>
            <w:r>
              <w:t>Testing and quality assurance</w:t>
            </w:r>
          </w:p>
        </w:tc>
      </w:tr>
      <w:tr>
        <w:tc>
          <w:tcPr>
            <w:tcW w:type="dxa" w:w="4968"/>
            <w:vAlign w:val="top"/>
          </w:tcPr>
          <w:p>
            <w:r>
              <w:t>Security Representative</w:t>
            </w:r>
          </w:p>
        </w:tc>
        <w:tc>
          <w:tcPr>
            <w:tcW w:type="dxa" w:w="4968"/>
            <w:vAlign w:val="top"/>
          </w:tcPr>
          <w:p>
            <w:r>
              <w:t>Security review and controls</w:t>
            </w:r>
          </w:p>
        </w:tc>
      </w:tr>
    </w:tbl>
    <w:p/>
    <w:p>
      <w:pPr>
        <w:pStyle w:val="Heading1"/>
      </w:pPr>
      <w:r>
        <w:t>73. CHANGE MANAGEMENT</w:t>
      </w:r>
    </w:p>
    <w:p>
      <w:pPr>
        <w:pStyle w:val="ListBullet"/>
      </w:pPr>
      <w:r>
        <w:t>Minor change</w:t>
      </w:r>
    </w:p>
    <w:p>
      <w:pPr>
        <w:pStyle w:val="ListBullet"/>
      </w:pPr>
      <w:r>
        <w:t>Major change</w:t>
      </w:r>
    </w:p>
    <w:p>
      <w:pPr>
        <w:pStyle w:val="ListBullet"/>
      </w:pPr>
      <w:r>
        <w:t>Scope change</w:t>
      </w:r>
    </w:p>
    <w:p>
      <w:pPr>
        <w:pStyle w:val="ListBullet"/>
      </w:pPr>
      <w:r>
        <w:t>Regulatory change</w:t>
      </w:r>
    </w:p>
    <w:p>
      <w:pPr>
        <w:pStyle w:val="ListBullet"/>
      </w:pPr>
      <w:r>
        <w:t>Emergency change</w:t>
      </w:r>
    </w:p>
    <w:p>
      <w:r>
        <w:t>Changes affecting cost, timeline, security, architecture, data migration or integrations shall require formal approval.</w:t>
      </w:r>
    </w:p>
    <w:p>
      <w:pPr>
        <w:pStyle w:val="Heading1"/>
      </w:pPr>
      <w:r>
        <w:t>74. SUPPORT MODEL</w:t>
      </w:r>
    </w:p>
    <w:p>
      <w:pPr>
        <w:pStyle w:val="ListBullet"/>
      </w:pPr>
      <w:r>
        <w:t>Level 1 — User support</w:t>
      </w:r>
    </w:p>
    <w:p>
      <w:pPr>
        <w:pStyle w:val="ListBullet"/>
      </w:pPr>
      <w:r>
        <w:t>Level 2 — Application support</w:t>
      </w:r>
    </w:p>
    <w:p>
      <w:pPr>
        <w:pStyle w:val="ListBullet"/>
      </w:pPr>
      <w:r>
        <w:t>Level 3 — Engineering/infrastructure support</w:t>
      </w:r>
    </w:p>
    <w:p>
      <w:r>
        <w:t>Support should maintain an incident register, SLA tracking, root-cause analysis, release management and problem management.</w:t>
      </w:r>
    </w:p>
    <w:p>
      <w:pPr>
        <w:pStyle w:val="Heading1"/>
      </w:pPr>
      <w:r>
        <w:t>75. PRODUCTION READINESS CHECKLIST</w:t>
      </w:r>
    </w:p>
    <w:p>
      <w:r>
        <w:t>☐ UAT completed</w:t>
      </w:r>
    </w:p>
    <w:p>
      <w:r>
        <w:t>☐ Critical defects resolved</w:t>
      </w:r>
    </w:p>
    <w:p>
      <w:r>
        <w:t>☐ High-priority defects resolved or formally accepted</w:t>
      </w:r>
    </w:p>
    <w:p>
      <w:r>
        <w:t>☐ Security testing completed</w:t>
      </w:r>
    </w:p>
    <w:p>
      <w:r>
        <w:t>☐ Performance testing completed</w:t>
      </w:r>
    </w:p>
    <w:p>
      <w:r>
        <w:t>☐ Backup configured</w:t>
      </w:r>
    </w:p>
    <w:p>
      <w:r>
        <w:t>☐ Restore tested</w:t>
      </w:r>
    </w:p>
    <w:p>
      <w:r>
        <w:t>☐ Monitoring configured</w:t>
      </w:r>
    </w:p>
    <w:p>
      <w:r>
        <w:t>☐ SSO tested</w:t>
      </w:r>
    </w:p>
    <w:p>
      <w:r>
        <w:t>☐ Email tested</w:t>
      </w:r>
    </w:p>
    <w:p>
      <w:r>
        <w:t>☐ Data migration validated</w:t>
      </w:r>
    </w:p>
    <w:p>
      <w:r>
        <w:t>☐ RBAC validated</w:t>
      </w:r>
    </w:p>
    <w:p>
      <w:r>
        <w:t>☐ Audit logging validated</w:t>
      </w:r>
    </w:p>
    <w:p>
      <w:r>
        <w:t>☐ User accounts provisioned</w:t>
      </w:r>
    </w:p>
    <w:p>
      <w:r>
        <w:t>☐ Training completed</w:t>
      </w:r>
    </w:p>
    <w:p>
      <w:r>
        <w:t>☐ Documentation approved</w:t>
      </w:r>
    </w:p>
    <w:p>
      <w:r>
        <w:t>☐ Go-live approval received</w:t>
      </w:r>
    </w:p>
    <w:p>
      <w:pPr>
        <w:pStyle w:val="Heading1"/>
      </w:pPr>
      <w:r>
        <w:t>76. DISCOVERY DELIVERABLES</w:t>
      </w:r>
    </w:p>
    <w:p>
      <w:pPr>
        <w:pStyle w:val="ListNumber"/>
      </w:pPr>
      <w:r>
        <w:t>Finalised PRD</w:t>
      </w:r>
    </w:p>
    <w:p>
      <w:pPr>
        <w:pStyle w:val="ListNumber"/>
      </w:pPr>
      <w:r>
        <w:t>Business process maps</w:t>
      </w:r>
    </w:p>
    <w:p>
      <w:pPr>
        <w:pStyle w:val="ListNumber"/>
      </w:pPr>
      <w:r>
        <w:t>Persona catalogue</w:t>
      </w:r>
    </w:p>
    <w:p>
      <w:pPr>
        <w:pStyle w:val="ListNumber"/>
      </w:pPr>
      <w:r>
        <w:t>RBAC matrix</w:t>
      </w:r>
    </w:p>
    <w:p>
      <w:pPr>
        <w:pStyle w:val="ListNumber"/>
      </w:pPr>
      <w:r>
        <w:t>Data dictionary</w:t>
      </w:r>
    </w:p>
    <w:p>
      <w:pPr>
        <w:pStyle w:val="ListNumber"/>
      </w:pPr>
      <w:r>
        <w:t>Data migration assessment</w:t>
      </w:r>
    </w:p>
    <w:p>
      <w:pPr>
        <w:pStyle w:val="ListNumber"/>
      </w:pPr>
      <w:r>
        <w:t>Integration inventory</w:t>
      </w:r>
    </w:p>
    <w:p>
      <w:pPr>
        <w:pStyle w:val="ListNumber"/>
      </w:pPr>
      <w:r>
        <w:t>Integration architecture</w:t>
      </w:r>
    </w:p>
    <w:p>
      <w:pPr>
        <w:pStyle w:val="ListNumber"/>
      </w:pPr>
      <w:r>
        <w:t>Technical architecture</w:t>
      </w:r>
    </w:p>
    <w:p>
      <w:pPr>
        <w:pStyle w:val="ListNumber"/>
      </w:pPr>
      <w:r>
        <w:t>Database ERD</w:t>
      </w:r>
    </w:p>
    <w:p>
      <w:pPr>
        <w:pStyle w:val="ListNumber"/>
      </w:pPr>
      <w:r>
        <w:t>UI/UX sitemap</w:t>
      </w:r>
    </w:p>
    <w:p>
      <w:pPr>
        <w:pStyle w:val="ListNumber"/>
      </w:pPr>
      <w:r>
        <w:t>Wireframes</w:t>
      </w:r>
    </w:p>
    <w:p>
      <w:pPr>
        <w:pStyle w:val="ListNumber"/>
      </w:pPr>
      <w:r>
        <w:t>Product backlog</w:t>
      </w:r>
    </w:p>
    <w:p>
      <w:pPr>
        <w:pStyle w:val="ListNumber"/>
      </w:pPr>
      <w:r>
        <w:t>Implementation roadmap</w:t>
      </w:r>
    </w:p>
    <w:p>
      <w:pPr>
        <w:pStyle w:val="ListNumber"/>
      </w:pPr>
      <w:r>
        <w:t>Risk register</w:t>
      </w:r>
    </w:p>
    <w:p>
      <w:pPr>
        <w:pStyle w:val="ListNumber"/>
      </w:pPr>
      <w:r>
        <w:t>Final delivery estimate</w:t>
      </w:r>
    </w:p>
    <w:p>
      <w:pPr>
        <w:pStyle w:val="ListNumber"/>
      </w:pPr>
      <w:r>
        <w:t>Final commercial scope</w:t>
      </w:r>
    </w:p>
    <w:p>
      <w:pPr>
        <w:pStyle w:val="Heading1"/>
      </w:pPr>
      <w:r>
        <w:t>77. RECOMMENDED FIRST 90-DAY PRODUCT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Period</w:t>
            </w:r>
          </w:p>
        </w:tc>
        <w:tc>
          <w:tcPr>
            <w:tcW w:type="dxa" w:w="4968"/>
            <w:shd w:fill="D9EAF7"/>
            <w:vAlign w:val="center"/>
          </w:tcPr>
          <w:p>
            <w:r>
              <w:rPr>
                <w:b/>
              </w:rPr>
              <w:t>Focus</w:t>
            </w:r>
          </w:p>
        </w:tc>
      </w:tr>
      <w:tr>
        <w:tc>
          <w:tcPr>
            <w:tcW w:type="dxa" w:w="4968"/>
            <w:vAlign w:val="top"/>
          </w:tcPr>
          <w:p>
            <w:r>
              <w:t>Month 1 — Foundation</w:t>
            </w:r>
          </w:p>
        </w:tc>
        <w:tc>
          <w:tcPr>
            <w:tcW w:type="dxa" w:w="4968"/>
            <w:vAlign w:val="top"/>
          </w:tcPr>
          <w:p>
            <w:r>
              <w:t>Discovery, UX, architecture, database, authentication, RBAC, organisation and employee master.</w:t>
            </w:r>
          </w:p>
        </w:tc>
      </w:tr>
      <w:tr>
        <w:tc>
          <w:tcPr>
            <w:tcW w:type="dxa" w:w="4968"/>
            <w:vAlign w:val="top"/>
          </w:tcPr>
          <w:p>
            <w:r>
              <w:t>Month 2 — Core HR</w:t>
            </w:r>
          </w:p>
        </w:tc>
        <w:tc>
          <w:tcPr>
            <w:tcW w:type="dxa" w:w="4968"/>
            <w:vAlign w:val="top"/>
          </w:tcPr>
          <w:p>
            <w:r>
              <w:t>Documents, leave, onboarding, offboarding, contracts, notifications and employee self-service.</w:t>
            </w:r>
          </w:p>
        </w:tc>
      </w:tr>
      <w:tr>
        <w:tc>
          <w:tcPr>
            <w:tcW w:type="dxa" w:w="4968"/>
            <w:vAlign w:val="top"/>
          </w:tcPr>
          <w:p>
            <w:r>
              <w:t>Month 3 — Management</w:t>
            </w:r>
          </w:p>
        </w:tc>
        <w:tc>
          <w:tcPr>
            <w:tcW w:type="dxa" w:w="4968"/>
            <w:vAlign w:val="top"/>
          </w:tcPr>
          <w:p>
            <w:r>
              <w:t>Manager/HR/executive dashboards, reporting, training, benefits and initial UAT.</w:t>
            </w:r>
          </w:p>
        </w:tc>
      </w:tr>
    </w:tbl>
    <w:p/>
    <w:p>
      <w:pPr>
        <w:pStyle w:val="Heading1"/>
      </w:pPr>
      <w:r>
        <w:t>78. COMMERCIAL BASELINE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Workstream</w:t>
            </w:r>
          </w:p>
        </w:tc>
        <w:tc>
          <w:tcPr>
            <w:tcW w:type="dxa" w:w="4968"/>
            <w:shd w:fill="D9EAF7"/>
            <w:vAlign w:val="center"/>
          </w:tcPr>
          <w:p>
            <w:r>
              <w:rPr>
                <w:b/>
              </w:rPr>
              <w:t>Indicative Cost</w:t>
            </w:r>
          </w:p>
        </w:tc>
      </w:tr>
      <w:tr>
        <w:tc>
          <w:tcPr>
            <w:tcW w:type="dxa" w:w="4968"/>
            <w:vAlign w:val="top"/>
          </w:tcPr>
          <w:p>
            <w:r>
              <w:t>Discovery &amp; Requirements</w:t>
            </w:r>
          </w:p>
        </w:tc>
        <w:tc>
          <w:tcPr>
            <w:tcW w:type="dxa" w:w="4968"/>
            <w:vAlign w:val="top"/>
          </w:tcPr>
          <w:p>
            <w:r>
              <w:t>PGK 1,500</w:t>
            </w:r>
          </w:p>
        </w:tc>
      </w:tr>
      <w:tr>
        <w:tc>
          <w:tcPr>
            <w:tcW w:type="dxa" w:w="4968"/>
            <w:vAlign w:val="top"/>
          </w:tcPr>
          <w:p>
            <w:r>
              <w:t>UX/UI Design</w:t>
            </w:r>
          </w:p>
        </w:tc>
        <w:tc>
          <w:tcPr>
            <w:tcW w:type="dxa" w:w="4968"/>
            <w:vAlign w:val="top"/>
          </w:tcPr>
          <w:p>
            <w:r>
              <w:t>PGK 3,000</w:t>
            </w:r>
          </w:p>
        </w:tc>
      </w:tr>
      <w:tr>
        <w:tc>
          <w:tcPr>
            <w:tcW w:type="dxa" w:w="4968"/>
            <w:vAlign w:val="top"/>
          </w:tcPr>
          <w:p>
            <w:r>
              <w:t>Core Module Development</w:t>
            </w:r>
          </w:p>
        </w:tc>
        <w:tc>
          <w:tcPr>
            <w:tcW w:type="dxa" w:w="4968"/>
            <w:vAlign w:val="top"/>
          </w:tcPr>
          <w:p>
            <w:r>
              <w:t>PGK 7,000</w:t>
            </w:r>
          </w:p>
        </w:tc>
      </w:tr>
      <w:tr>
        <w:tc>
          <w:tcPr>
            <w:tcW w:type="dxa" w:w="4968"/>
            <w:vAlign w:val="top"/>
          </w:tcPr>
          <w:p>
            <w:r>
              <w:t>Extended Module Development</w:t>
            </w:r>
          </w:p>
        </w:tc>
        <w:tc>
          <w:tcPr>
            <w:tcW w:type="dxa" w:w="4968"/>
            <w:vAlign w:val="top"/>
          </w:tcPr>
          <w:p>
            <w:r>
              <w:t>PGK 5,500</w:t>
            </w:r>
          </w:p>
        </w:tc>
      </w:tr>
      <w:tr>
        <w:tc>
          <w:tcPr>
            <w:tcW w:type="dxa" w:w="4968"/>
            <w:vAlign w:val="top"/>
          </w:tcPr>
          <w:p>
            <w:r>
              <w:t>Document Management &amp; Self-Service</w:t>
            </w:r>
          </w:p>
        </w:tc>
        <w:tc>
          <w:tcPr>
            <w:tcW w:type="dxa" w:w="4968"/>
            <w:vAlign w:val="top"/>
          </w:tcPr>
          <w:p>
            <w:r>
              <w:t>PGK 2,000</w:t>
            </w:r>
          </w:p>
        </w:tc>
      </w:tr>
      <w:tr>
        <w:tc>
          <w:tcPr>
            <w:tcW w:type="dxa" w:w="4968"/>
            <w:vAlign w:val="top"/>
          </w:tcPr>
          <w:p>
            <w:r>
              <w:t>Integrations</w:t>
            </w:r>
          </w:p>
        </w:tc>
        <w:tc>
          <w:tcPr>
            <w:tcW w:type="dxa" w:w="4968"/>
            <w:vAlign w:val="top"/>
          </w:tcPr>
          <w:p>
            <w:r>
              <w:t>PGK 1,500</w:t>
            </w:r>
          </w:p>
        </w:tc>
      </w:tr>
      <w:tr>
        <w:tc>
          <w:tcPr>
            <w:tcW w:type="dxa" w:w="4968"/>
            <w:vAlign w:val="top"/>
          </w:tcPr>
          <w:p>
            <w:r>
              <w:t>QA</w:t>
            </w:r>
          </w:p>
        </w:tc>
        <w:tc>
          <w:tcPr>
            <w:tcW w:type="dxa" w:w="4968"/>
            <w:vAlign w:val="top"/>
          </w:tcPr>
          <w:p>
            <w:r>
              <w:t>PGK 1,500</w:t>
            </w:r>
          </w:p>
        </w:tc>
      </w:tr>
      <w:tr>
        <w:tc>
          <w:tcPr>
            <w:tcW w:type="dxa" w:w="4968"/>
            <w:vAlign w:val="top"/>
          </w:tcPr>
          <w:p>
            <w:r>
              <w:t>Data Migration</w:t>
            </w:r>
          </w:p>
        </w:tc>
        <w:tc>
          <w:tcPr>
            <w:tcW w:type="dxa" w:w="4968"/>
            <w:vAlign w:val="top"/>
          </w:tcPr>
          <w:p>
            <w:r>
              <w:t>PGK 2,000</w:t>
            </w:r>
          </w:p>
        </w:tc>
      </w:tr>
      <w:tr>
        <w:tc>
          <w:tcPr>
            <w:tcW w:type="dxa" w:w="4968"/>
            <w:vAlign w:val="top"/>
          </w:tcPr>
          <w:p>
            <w:r>
              <w:t>Training &amp; Documentation</w:t>
            </w:r>
          </w:p>
        </w:tc>
        <w:tc>
          <w:tcPr>
            <w:tcW w:type="dxa" w:w="4968"/>
            <w:vAlign w:val="top"/>
          </w:tcPr>
          <w:p>
            <w:r>
              <w:t>PGK 1,500</w:t>
            </w:r>
          </w:p>
        </w:tc>
      </w:tr>
      <w:tr>
        <w:tc>
          <w:tcPr>
            <w:tcW w:type="dxa" w:w="4968"/>
            <w:vAlign w:val="top"/>
          </w:tcPr>
          <w:p>
            <w:r>
              <w:t>Project Management</w:t>
            </w:r>
          </w:p>
        </w:tc>
        <w:tc>
          <w:tcPr>
            <w:tcW w:type="dxa" w:w="4968"/>
            <w:vAlign w:val="top"/>
          </w:tcPr>
          <w:p>
            <w:r>
              <w:t>PGK 1,000</w:t>
            </w:r>
          </w:p>
        </w:tc>
      </w:tr>
      <w:tr>
        <w:tc>
          <w:tcPr>
            <w:tcW w:type="dxa" w:w="4968"/>
            <w:vAlign w:val="top"/>
          </w:tcPr>
          <w:p>
            <w:r>
              <w:t>TOTAL</w:t>
            </w:r>
          </w:p>
        </w:tc>
        <w:tc>
          <w:tcPr>
            <w:tcW w:type="dxa" w:w="4968"/>
            <w:vAlign w:val="top"/>
          </w:tcPr>
          <w:p>
            <w:r>
              <w:t>PGK 26,500</w:t>
            </w:r>
          </w:p>
        </w:tc>
      </w:tr>
    </w:tbl>
    <w:p/>
    <w:p>
      <w:r>
        <w:t>These figures are the commercial proposal baseline and remain subject to Discovery and formal agreement.</w:t>
      </w:r>
    </w:p>
    <w:p>
      <w:pPr>
        <w:pStyle w:val="Heading1"/>
      </w:pPr>
      <w:r>
        <w:t>79. PRODUCT DECISION LOG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Decision</w:t>
            </w:r>
          </w:p>
        </w:tc>
        <w:tc>
          <w:tcPr>
            <w:tcW w:type="dxa" w:w="4968"/>
            <w:shd w:fill="D9EAF7"/>
            <w:vAlign w:val="center"/>
          </w:tcPr>
          <w:p>
            <w:r>
              <w:rPr>
                <w:b/>
              </w:rPr>
              <w:t>Status</w:t>
            </w:r>
          </w:p>
        </w:tc>
      </w:tr>
      <w:tr>
        <w:tc>
          <w:tcPr>
            <w:tcW w:type="dxa" w:w="4968"/>
            <w:vAlign w:val="top"/>
          </w:tcPr>
          <w:p>
            <w:r>
              <w:t>Frontend framework</w:t>
            </w:r>
          </w:p>
        </w:tc>
        <w:tc>
          <w:tcPr>
            <w:tcW w:type="dxa" w:w="4968"/>
            <w:vAlign w:val="top"/>
          </w:tcPr>
          <w:p>
            <w:r>
              <w:t>Proposed: Next.js</w:t>
            </w:r>
          </w:p>
        </w:tc>
      </w:tr>
      <w:tr>
        <w:tc>
          <w:tcPr>
            <w:tcW w:type="dxa" w:w="4968"/>
            <w:vAlign w:val="top"/>
          </w:tcPr>
          <w:p>
            <w:r>
              <w:t>Backend framework</w:t>
            </w:r>
          </w:p>
        </w:tc>
        <w:tc>
          <w:tcPr>
            <w:tcW w:type="dxa" w:w="4968"/>
            <w:vAlign w:val="top"/>
          </w:tcPr>
          <w:p>
            <w:r>
              <w:t>Proposed: NestJS</w:t>
            </w:r>
          </w:p>
        </w:tc>
      </w:tr>
      <w:tr>
        <w:tc>
          <w:tcPr>
            <w:tcW w:type="dxa" w:w="4968"/>
            <w:vAlign w:val="top"/>
          </w:tcPr>
          <w:p>
            <w:r>
              <w:t>Database</w:t>
            </w:r>
          </w:p>
        </w:tc>
        <w:tc>
          <w:tcPr>
            <w:tcW w:type="dxa" w:w="4968"/>
            <w:vAlign w:val="top"/>
          </w:tcPr>
          <w:p>
            <w:r>
              <w:t>Proposed: PostgreSQL</w:t>
            </w:r>
          </w:p>
        </w:tc>
      </w:tr>
      <w:tr>
        <w:tc>
          <w:tcPr>
            <w:tcW w:type="dxa" w:w="4968"/>
            <w:vAlign w:val="top"/>
          </w:tcPr>
          <w:p>
            <w:r>
              <w:t>Mobile strategy</w:t>
            </w:r>
          </w:p>
        </w:tc>
        <w:tc>
          <w:tcPr>
            <w:tcW w:type="dxa" w:w="4968"/>
            <w:vAlign w:val="top"/>
          </w:tcPr>
          <w:p>
            <w:r>
              <w:t>PWA</w:t>
            </w:r>
          </w:p>
        </w:tc>
      </w:tr>
      <w:tr>
        <w:tc>
          <w:tcPr>
            <w:tcW w:type="dxa" w:w="4968"/>
            <w:vAlign w:val="top"/>
          </w:tcPr>
          <w:p>
            <w:r>
              <w:t>Identity</w:t>
            </w:r>
          </w:p>
        </w:tc>
        <w:tc>
          <w:tcPr>
            <w:tcW w:type="dxa" w:w="4968"/>
            <w:vAlign w:val="top"/>
          </w:tcPr>
          <w:p>
            <w:r>
              <w:t>TBD</w:t>
            </w:r>
          </w:p>
        </w:tc>
      </w:tr>
      <w:tr>
        <w:tc>
          <w:tcPr>
            <w:tcW w:type="dxa" w:w="4968"/>
            <w:vAlign w:val="top"/>
          </w:tcPr>
          <w:p>
            <w:r>
              <w:t>Cloud provider</w:t>
            </w:r>
          </w:p>
        </w:tc>
        <w:tc>
          <w:tcPr>
            <w:tcW w:type="dxa" w:w="4968"/>
            <w:vAlign w:val="top"/>
          </w:tcPr>
          <w:p>
            <w:r>
              <w:t>TBD</w:t>
            </w:r>
          </w:p>
        </w:tc>
      </w:tr>
      <w:tr>
        <w:tc>
          <w:tcPr>
            <w:tcW w:type="dxa" w:w="4968"/>
            <w:vAlign w:val="top"/>
          </w:tcPr>
          <w:p>
            <w:r>
              <w:t>File storage</w:t>
            </w:r>
          </w:p>
        </w:tc>
        <w:tc>
          <w:tcPr>
            <w:tcW w:type="dxa" w:w="4968"/>
            <w:vAlign w:val="top"/>
          </w:tcPr>
          <w:p>
            <w:r>
              <w:t>TBD</w:t>
            </w:r>
          </w:p>
        </w:tc>
      </w:tr>
      <w:tr>
        <w:tc>
          <w:tcPr>
            <w:tcW w:type="dxa" w:w="4968"/>
            <w:vAlign w:val="top"/>
          </w:tcPr>
          <w:p>
            <w:r>
              <w:t>Payroll integration</w:t>
            </w:r>
          </w:p>
        </w:tc>
        <w:tc>
          <w:tcPr>
            <w:tcW w:type="dxa" w:w="4968"/>
            <w:vAlign w:val="top"/>
          </w:tcPr>
          <w:p>
            <w:r>
              <w:t>TBD</w:t>
            </w:r>
          </w:p>
        </w:tc>
      </w:tr>
      <w:tr>
        <w:tc>
          <w:tcPr>
            <w:tcW w:type="dxa" w:w="4968"/>
            <w:vAlign w:val="top"/>
          </w:tcPr>
          <w:p>
            <w:r>
              <w:t>Biometrics</w:t>
            </w:r>
          </w:p>
        </w:tc>
        <w:tc>
          <w:tcPr>
            <w:tcW w:type="dxa" w:w="4968"/>
            <w:vAlign w:val="top"/>
          </w:tcPr>
          <w:p>
            <w:r>
              <w:t>Optional / TBD</w:t>
            </w:r>
          </w:p>
        </w:tc>
      </w:tr>
      <w:tr>
        <w:tc>
          <w:tcPr>
            <w:tcW w:type="dxa" w:w="4968"/>
            <w:vAlign w:val="top"/>
          </w:tcPr>
          <w:p>
            <w:r>
              <w:t>Email platform</w:t>
            </w:r>
          </w:p>
        </w:tc>
        <w:tc>
          <w:tcPr>
            <w:tcW w:type="dxa" w:w="4968"/>
            <w:vAlign w:val="top"/>
          </w:tcPr>
          <w:p>
            <w:r>
              <w:t>TBD</w:t>
            </w:r>
          </w:p>
        </w:tc>
      </w:tr>
      <w:tr>
        <w:tc>
          <w:tcPr>
            <w:tcW w:type="dxa" w:w="4968"/>
            <w:vAlign w:val="top"/>
          </w:tcPr>
          <w:p>
            <w:r>
              <w:t>Calendar integration</w:t>
            </w:r>
          </w:p>
        </w:tc>
        <w:tc>
          <w:tcPr>
            <w:tcW w:type="dxa" w:w="4968"/>
            <w:vAlign w:val="top"/>
          </w:tcPr>
          <w:p>
            <w:r>
              <w:t>TBD</w:t>
            </w:r>
          </w:p>
        </w:tc>
      </w:tr>
      <w:tr>
        <w:tc>
          <w:tcPr>
            <w:tcW w:type="dxa" w:w="4968"/>
            <w:vAlign w:val="top"/>
          </w:tcPr>
          <w:p>
            <w:r>
              <w:t>Data migration sources</w:t>
            </w:r>
          </w:p>
        </w:tc>
        <w:tc>
          <w:tcPr>
            <w:tcW w:type="dxa" w:w="4968"/>
            <w:vAlign w:val="top"/>
          </w:tcPr>
          <w:p>
            <w:r>
              <w:t>TBD</w:t>
            </w:r>
          </w:p>
        </w:tc>
      </w:tr>
      <w:tr>
        <w:tc>
          <w:tcPr>
            <w:tcW w:type="dxa" w:w="4968"/>
            <w:vAlign w:val="top"/>
          </w:tcPr>
          <w:p>
            <w:r>
              <w:t>Retention policy</w:t>
            </w:r>
          </w:p>
        </w:tc>
        <w:tc>
          <w:tcPr>
            <w:tcW w:type="dxa" w:w="4968"/>
            <w:vAlign w:val="top"/>
          </w:tcPr>
          <w:p>
            <w:r>
              <w:t>TBD</w:t>
            </w:r>
          </w:p>
        </w:tc>
      </w:tr>
      <w:tr>
        <w:tc>
          <w:tcPr>
            <w:tcW w:type="dxa" w:w="4968"/>
            <w:vAlign w:val="top"/>
          </w:tcPr>
          <w:p>
            <w:r>
              <w:t>Performance framework</w:t>
            </w:r>
          </w:p>
        </w:tc>
        <w:tc>
          <w:tcPr>
            <w:tcW w:type="dxa" w:w="4968"/>
            <w:vAlign w:val="top"/>
          </w:tcPr>
          <w:p>
            <w:r>
              <w:t>TBD</w:t>
            </w:r>
          </w:p>
        </w:tc>
      </w:tr>
      <w:tr>
        <w:tc>
          <w:tcPr>
            <w:tcW w:type="dxa" w:w="4968"/>
            <w:vAlign w:val="top"/>
          </w:tcPr>
          <w:p>
            <w:r>
              <w:t>Housing policy</w:t>
            </w:r>
          </w:p>
        </w:tc>
        <w:tc>
          <w:tcPr>
            <w:tcW w:type="dxa" w:w="4968"/>
            <w:vAlign w:val="top"/>
          </w:tcPr>
          <w:p>
            <w:r>
              <w:t>TBD</w:t>
            </w:r>
          </w:p>
        </w:tc>
      </w:tr>
      <w:tr>
        <w:tc>
          <w:tcPr>
            <w:tcW w:type="dxa" w:w="4968"/>
            <w:vAlign w:val="top"/>
          </w:tcPr>
          <w:p>
            <w:r>
              <w:t>Leave policies</w:t>
            </w:r>
          </w:p>
        </w:tc>
        <w:tc>
          <w:tcPr>
            <w:tcW w:type="dxa" w:w="4968"/>
            <w:vAlign w:val="top"/>
          </w:tcPr>
          <w:p>
            <w:r>
              <w:t>TBD</w:t>
            </w:r>
          </w:p>
        </w:tc>
      </w:tr>
    </w:tbl>
    <w:p/>
    <w:p>
      <w:pPr>
        <w:pStyle w:val="Heading1"/>
      </w:pPr>
      <w:r>
        <w:t>80. FINAL PRODUCT DEFINITION</w:t>
      </w:r>
    </w:p>
    <w:p>
      <w:r>
        <w:t>The NISIT HR Portal shall become the organisation's central digital platform for workforce administration and employee self-service.</w:t>
      </w:r>
    </w:p>
    <w:p>
      <w:r>
        <w:t>At completion, the platform should support the employee lifecycle: Recruitment → Selection → Offer → Onboarding → Employee Record → Contract → Leave / Attendance → Benefits / Housing → Training → Performance → Career Development → Contract Renewal → Offboarding → Employee History.</w:t>
      </w:r>
    </w:p>
    <w:p>
      <w:r>
        <w:t>All major activities should be linked to the employee's authoritative record, governed by RBAC and supported by auditable workflows.</w:t>
      </w:r>
    </w:p>
    <w:p>
      <w:pPr>
        <w:pStyle w:val="Heading1"/>
      </w:pPr>
      <w:r>
        <w:t>81. FINAL PRODUCT PRINCIPLE</w:t>
      </w:r>
    </w:p>
    <w:p>
      <w:pPr>
        <w:jc w:val="center"/>
      </w:pPr>
      <w:r>
        <w:rPr>
          <w:b/>
        </w:rPr>
        <w:t>Build the HR Portal as a configurable HR platform, not as a collection of hard-coded HR forms.</w:t>
      </w:r>
    </w:p>
    <w:p>
      <w:r>
        <w:t>Leave policies, approval chains, employee categories, grades, departments, benefits, housing eligibility, training requirements, performance cycles and notification rules should be configurable wherever practical.</w:t>
      </w:r>
    </w:p>
    <w:p>
      <w:pPr>
        <w:pStyle w:val="Heading1"/>
      </w:pPr>
      <w:r>
        <w:t>82. REFERENCES</w:t>
      </w:r>
    </w:p>
    <w:p>
      <w:r>
        <w:t>Lanframe Technology (2026) HR Portal Proposal for NISIT. Confidential commercial proposal, August 2026.</w:t>
      </w:r>
    </w:p>
    <w:p>
      <w:r>
        <w:t>This PRD is based on the supplied Lanframe Technology proposal and expands its requirements into a product-management and software-engineering requirements structure.</w:t>
      </w:r>
    </w:p>
    <w:p>
      <w:pPr>
        <w:pStyle w:val="Heading1"/>
      </w:pPr>
      <w:r>
        <w:t>83. PRD APPROVAL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Role</w:t>
            </w:r>
          </w:p>
        </w:tc>
        <w:tc>
          <w:tcPr>
            <w:tcW w:type="dxa" w:w="2484"/>
            <w:shd w:fill="D9EAF7"/>
            <w:vAlign w:val="center"/>
          </w:tcPr>
          <w:p>
            <w:r>
              <w:rPr>
                <w:b/>
              </w:rPr>
              <w:t>Name</w:t>
            </w:r>
          </w:p>
        </w:tc>
        <w:tc>
          <w:tcPr>
            <w:tcW w:type="dxa" w:w="2484"/>
            <w:shd w:fill="D9EAF7"/>
            <w:vAlign w:val="center"/>
          </w:tcPr>
          <w:p>
            <w:r>
              <w:rPr>
                <w:b/>
              </w:rPr>
              <w:t>Signature</w:t>
            </w:r>
          </w:p>
        </w:tc>
        <w:tc>
          <w:tcPr>
            <w:tcW w:type="dxa" w:w="2484"/>
            <w:shd w:fill="D9EAF7"/>
            <w:vAlign w:val="center"/>
          </w:tcPr>
          <w:p>
            <w:r>
              <w:rPr>
                <w:b/>
              </w:rPr>
              <w:t>Date</w:t>
            </w:r>
          </w:p>
        </w:tc>
      </w:tr>
      <w:tr>
        <w:tc>
          <w:tcPr>
            <w:tcW w:type="dxa" w:w="2484"/>
            <w:vAlign w:val="top"/>
          </w:tcPr>
          <w:p>
            <w:r>
              <w:t>NISIT Project Sponsor</w:t>
            </w:r>
          </w:p>
        </w:tc>
        <w:tc>
          <w:tcPr>
            <w:tcW w:type="dxa" w:w="2484"/>
            <w:vAlign w:val="top"/>
          </w:tcPr>
          <w:p>
            <w:r>
              <w:t>TBD</w:t>
            </w:r>
          </w:p>
        </w:tc>
        <w:tc>
          <w:tcPr>
            <w:tcW w:type="dxa" w:w="2484"/>
            <w:vAlign w:val="top"/>
          </w:tcPr>
          <w:p>
            <w:r/>
          </w:p>
        </w:tc>
        <w:tc>
          <w:tcPr>
            <w:tcW w:type="dxa" w:w="2484"/>
            <w:vAlign w:val="top"/>
          </w:tcPr>
          <w:p>
            <w:r/>
          </w:p>
        </w:tc>
      </w:tr>
      <w:tr>
        <w:tc>
          <w:tcPr>
            <w:tcW w:type="dxa" w:w="2484"/>
            <w:vAlign w:val="top"/>
          </w:tcPr>
          <w:p>
            <w:r>
              <w:t>NISIT HR Lead</w:t>
            </w:r>
          </w:p>
        </w:tc>
        <w:tc>
          <w:tcPr>
            <w:tcW w:type="dxa" w:w="2484"/>
            <w:vAlign w:val="top"/>
          </w:tcPr>
          <w:p>
            <w:r>
              <w:t>TBD</w:t>
            </w:r>
          </w:p>
        </w:tc>
        <w:tc>
          <w:tcPr>
            <w:tcW w:type="dxa" w:w="2484"/>
            <w:vAlign w:val="top"/>
          </w:tcPr>
          <w:p>
            <w:r/>
          </w:p>
        </w:tc>
        <w:tc>
          <w:tcPr>
            <w:tcW w:type="dxa" w:w="2484"/>
            <w:vAlign w:val="top"/>
          </w:tcPr>
          <w:p>
            <w:r/>
          </w:p>
        </w:tc>
      </w:tr>
      <w:tr>
        <w:tc>
          <w:tcPr>
            <w:tcW w:type="dxa" w:w="2484"/>
            <w:vAlign w:val="top"/>
          </w:tcPr>
          <w:p>
            <w:r>
              <w:t>NISIT ICT Lead</w:t>
            </w:r>
          </w:p>
        </w:tc>
        <w:tc>
          <w:tcPr>
            <w:tcW w:type="dxa" w:w="2484"/>
            <w:vAlign w:val="top"/>
          </w:tcPr>
          <w:p>
            <w:r>
              <w:t>TBD</w:t>
            </w:r>
          </w:p>
        </w:tc>
        <w:tc>
          <w:tcPr>
            <w:tcW w:type="dxa" w:w="2484"/>
            <w:vAlign w:val="top"/>
          </w:tcPr>
          <w:p>
            <w:r/>
          </w:p>
        </w:tc>
        <w:tc>
          <w:tcPr>
            <w:tcW w:type="dxa" w:w="2484"/>
            <w:vAlign w:val="top"/>
          </w:tcPr>
          <w:p>
            <w:r/>
          </w:p>
        </w:tc>
      </w:tr>
      <w:tr>
        <w:tc>
          <w:tcPr>
            <w:tcW w:type="dxa" w:w="2484"/>
            <w:vAlign w:val="top"/>
          </w:tcPr>
          <w:p>
            <w:r>
              <w:t>Product Owner</w:t>
            </w:r>
          </w:p>
        </w:tc>
        <w:tc>
          <w:tcPr>
            <w:tcW w:type="dxa" w:w="2484"/>
            <w:vAlign w:val="top"/>
          </w:tcPr>
          <w:p>
            <w:r>
              <w:t>TBD</w:t>
            </w:r>
          </w:p>
        </w:tc>
        <w:tc>
          <w:tcPr>
            <w:tcW w:type="dxa" w:w="2484"/>
            <w:vAlign w:val="top"/>
          </w:tcPr>
          <w:p>
            <w:r/>
          </w:p>
        </w:tc>
        <w:tc>
          <w:tcPr>
            <w:tcW w:type="dxa" w:w="2484"/>
            <w:vAlign w:val="top"/>
          </w:tcPr>
          <w:p>
            <w:r/>
          </w:p>
        </w:tc>
      </w:tr>
      <w:tr>
        <w:tc>
          <w:tcPr>
            <w:tcW w:type="dxa" w:w="2484"/>
            <w:vAlign w:val="top"/>
          </w:tcPr>
          <w:p>
            <w:r>
              <w:t>Lanframe Project Manager</w:t>
            </w:r>
          </w:p>
        </w:tc>
        <w:tc>
          <w:tcPr>
            <w:tcW w:type="dxa" w:w="2484"/>
            <w:vAlign w:val="top"/>
          </w:tcPr>
          <w:p>
            <w:r>
              <w:t>TBD</w:t>
            </w:r>
          </w:p>
        </w:tc>
        <w:tc>
          <w:tcPr>
            <w:tcW w:type="dxa" w:w="2484"/>
            <w:vAlign w:val="top"/>
          </w:tcPr>
          <w:p>
            <w:r/>
          </w:p>
        </w:tc>
        <w:tc>
          <w:tcPr>
            <w:tcW w:type="dxa" w:w="2484"/>
            <w:vAlign w:val="top"/>
          </w:tcPr>
          <w:p>
            <w:r/>
          </w:p>
        </w:tc>
      </w:tr>
      <w:tr>
        <w:tc>
          <w:tcPr>
            <w:tcW w:type="dxa" w:w="2484"/>
            <w:vAlign w:val="top"/>
          </w:tcPr>
          <w:p>
            <w:r>
              <w:t>Technical Lead</w:t>
            </w:r>
          </w:p>
        </w:tc>
        <w:tc>
          <w:tcPr>
            <w:tcW w:type="dxa" w:w="2484"/>
            <w:vAlign w:val="top"/>
          </w:tcPr>
          <w:p>
            <w:r>
              <w:t>TBD</w:t>
            </w:r>
          </w:p>
        </w:tc>
        <w:tc>
          <w:tcPr>
            <w:tcW w:type="dxa" w:w="2484"/>
            <w:vAlign w:val="top"/>
          </w:tcPr>
          <w:p>
            <w:r/>
          </w:p>
        </w:tc>
        <w:tc>
          <w:tcPr>
            <w:tcW w:type="dxa" w:w="2484"/>
            <w:vAlign w:val="top"/>
          </w:tcPr>
          <w:p>
            <w:r/>
          </w:p>
        </w:tc>
      </w:tr>
    </w:tbl>
    <w:p/>
    <w:p>
      <w:r>
        <w:t>Approval Status: Pending Discovery and stakeholder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NISIT Integrated HR Portal — Product Requirements Document | Confidential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