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17F0" w14:textId="77777777" w:rsidR="00C51998" w:rsidRDefault="002903FC">
      <w:pPr>
        <w:spacing w:after="590"/>
        <w:ind w:left="1423" w:right="1473" w:firstLine="0"/>
        <w:jc w:val="center"/>
      </w:pPr>
      <w:r>
        <w:rPr>
          <w:rStyle w:val="translated-span"/>
          <w:sz w:val="29"/>
          <w:szCs w:val="29"/>
        </w:rPr>
        <w:t>StackGAN</w:t>
      </w:r>
      <w:r>
        <w:rPr>
          <w:rStyle w:val="translated-span"/>
          <w:sz w:val="29"/>
          <w:szCs w:val="29"/>
        </w:rPr>
        <w:t>：具有堆叠生成对抗网络的文本到照片真实感图像合成</w:t>
      </w:r>
    </w:p>
    <w:p w14:paraId="332E17DF" w14:textId="77777777" w:rsidR="00C51998" w:rsidRDefault="002903FC">
      <w:pPr>
        <w:spacing w:after="11"/>
        <w:ind w:left="0" w:right="50" w:firstLine="0"/>
        <w:jc w:val="center"/>
      </w:pPr>
      <w:r>
        <w:rPr>
          <w:rStyle w:val="translated-span"/>
          <w:sz w:val="24"/>
          <w:szCs w:val="24"/>
        </w:rPr>
        <w:t>韩章</w:t>
      </w:r>
      <w:r>
        <w:rPr>
          <w:rStyle w:val="translated-span"/>
          <w:sz w:val="24"/>
          <w:szCs w:val="24"/>
        </w:rPr>
        <w:t>1,</w:t>
      </w:r>
      <w:r>
        <w:rPr>
          <w:rStyle w:val="translated-span"/>
          <w:sz w:val="24"/>
          <w:szCs w:val="24"/>
        </w:rPr>
        <w:t>陶旭</w:t>
      </w:r>
      <w:r>
        <w:rPr>
          <w:rStyle w:val="translated-span"/>
          <w:sz w:val="24"/>
          <w:szCs w:val="24"/>
        </w:rPr>
        <w:t>2,</w:t>
      </w:r>
      <w:r>
        <w:rPr>
          <w:rStyle w:val="translated-span"/>
          <w:sz w:val="24"/>
          <w:szCs w:val="24"/>
        </w:rPr>
        <w:t>李洪生</w:t>
      </w:r>
      <w:r>
        <w:rPr>
          <w:rStyle w:val="translated-span"/>
          <w:sz w:val="24"/>
          <w:szCs w:val="24"/>
        </w:rPr>
        <w:t>3,</w:t>
      </w:r>
      <w:r>
        <w:rPr>
          <w:rStyle w:val="translated-span"/>
          <w:sz w:val="24"/>
          <w:szCs w:val="24"/>
        </w:rPr>
        <w:t>，</w:t>
      </w:r>
    </w:p>
    <w:p w14:paraId="0A569D02" w14:textId="77777777" w:rsidR="00C51998" w:rsidRDefault="002903FC">
      <w:pPr>
        <w:spacing w:after="0" w:line="588" w:lineRule="auto"/>
        <w:ind w:left="-15" w:right="1267" w:firstLine="1292"/>
        <w:jc w:val="left"/>
      </w:pPr>
      <w:r>
        <w:rPr>
          <w:rStyle w:val="translated-span"/>
          <w:sz w:val="24"/>
          <w:szCs w:val="24"/>
        </w:rPr>
        <w:t>张少亭、王晓刚、黄晓蕾</w:t>
      </w:r>
      <w:r>
        <w:rPr>
          <w:rStyle w:val="translated-span"/>
          <w:sz w:val="24"/>
          <w:szCs w:val="24"/>
        </w:rPr>
        <w:t>2</w:t>
      </w:r>
      <w:r>
        <w:rPr>
          <w:rStyle w:val="translated-span"/>
          <w:sz w:val="24"/>
          <w:szCs w:val="24"/>
        </w:rPr>
        <w:t>、美他赛</w:t>
      </w:r>
      <w:r>
        <w:rPr>
          <w:rStyle w:val="translated-span"/>
          <w:sz w:val="24"/>
          <w:szCs w:val="24"/>
        </w:rPr>
        <w:t>1 2 4</w:t>
      </w:r>
    </w:p>
    <w:p w14:paraId="37D204C8" w14:textId="77777777" w:rsidR="00C51998" w:rsidRDefault="002903FC">
      <w:pPr>
        <w:spacing w:after="0"/>
        <w:ind w:left="0" w:right="-15" w:firstLine="0"/>
        <w:jc w:val="left"/>
      </w:pPr>
      <w:r>
        <w:rPr>
          <w:rStyle w:val="translated-span"/>
          <w:sz w:val="24"/>
          <w:szCs w:val="24"/>
        </w:rPr>
        <w:t>利哈伊大学罗格斯大学中国香港大学百度研究</w:t>
      </w:r>
    </w:p>
    <w:p w14:paraId="0F0E4932" w14:textId="77777777" w:rsidR="00C51998" w:rsidRDefault="002903FC">
      <w:pPr>
        <w:ind w:left="10" w:hanging="10"/>
        <w:jc w:val="center"/>
      </w:pPr>
      <w:r>
        <w:rPr>
          <w:rStyle w:val="translated-span"/>
          <w:rFonts w:ascii="Cambria" w:hAnsi="Cambria"/>
          <w:sz w:val="18"/>
          <w:szCs w:val="18"/>
        </w:rPr>
        <w:t>{han.zhang</w:t>
      </w:r>
      <w:r>
        <w:rPr>
          <w:rStyle w:val="translated-span"/>
          <w:rFonts w:ascii="Cambria" w:hAnsi="Cambria"/>
          <w:sz w:val="18"/>
          <w:szCs w:val="18"/>
        </w:rPr>
        <w:t>，</w:t>
      </w:r>
      <w:r>
        <w:rPr>
          <w:rStyle w:val="translated-span"/>
          <w:rFonts w:ascii="Cambria" w:hAnsi="Cambria"/>
          <w:sz w:val="18"/>
          <w:szCs w:val="18"/>
        </w:rPr>
        <w:t>dnm}@cs</w:t>
      </w:r>
      <w:r>
        <w:rPr>
          <w:rStyle w:val="translated-span"/>
          <w:rFonts w:ascii="Cambria" w:hAnsi="Cambria"/>
          <w:sz w:val="18"/>
          <w:szCs w:val="18"/>
        </w:rPr>
        <w:t>。罗格斯大学。教育部，</w:t>
      </w:r>
      <w:r>
        <w:rPr>
          <w:rStyle w:val="translated-span"/>
          <w:rFonts w:ascii="Cambria" w:hAnsi="Cambria"/>
          <w:sz w:val="18"/>
          <w:szCs w:val="18"/>
        </w:rPr>
        <w:t>{tax313</w:t>
      </w:r>
      <w:r>
        <w:rPr>
          <w:rStyle w:val="translated-span"/>
          <w:rFonts w:ascii="Cambria" w:hAnsi="Cambria"/>
          <w:sz w:val="18"/>
          <w:szCs w:val="18"/>
        </w:rPr>
        <w:t>，</w:t>
      </w:r>
      <w:r>
        <w:rPr>
          <w:rStyle w:val="translated-span"/>
          <w:rFonts w:ascii="Cambria" w:hAnsi="Cambria"/>
          <w:sz w:val="18"/>
          <w:szCs w:val="18"/>
        </w:rPr>
        <w:t>xih206}@lehigh</w:t>
      </w:r>
      <w:r>
        <w:rPr>
          <w:rStyle w:val="translated-span"/>
          <w:rFonts w:ascii="Cambria" w:hAnsi="Cambria"/>
          <w:sz w:val="18"/>
          <w:szCs w:val="18"/>
        </w:rPr>
        <w:t>。埃杜</w:t>
      </w:r>
    </w:p>
    <w:p w14:paraId="321AC327" w14:textId="77777777" w:rsidR="00C51998" w:rsidRDefault="002903FC">
      <w:pPr>
        <w:ind w:left="10" w:right="10" w:hanging="10"/>
        <w:jc w:val="center"/>
      </w:pPr>
      <w:r>
        <w:rPr>
          <w:rStyle w:val="translated-span"/>
          <w:rFonts w:ascii="Cambria" w:hAnsi="Cambria"/>
          <w:sz w:val="18"/>
          <w:szCs w:val="18"/>
        </w:rPr>
        <w:t>{hsli</w:t>
      </w:r>
      <w:r>
        <w:rPr>
          <w:rStyle w:val="translated-span"/>
          <w:rFonts w:ascii="Cambria" w:hAnsi="Cambria"/>
          <w:sz w:val="18"/>
          <w:szCs w:val="18"/>
        </w:rPr>
        <w:t>，</w:t>
      </w:r>
      <w:r>
        <w:rPr>
          <w:rStyle w:val="translated-span"/>
          <w:rFonts w:ascii="Cambria" w:hAnsi="Cambria"/>
          <w:sz w:val="18"/>
          <w:szCs w:val="18"/>
        </w:rPr>
        <w:t>xgwang}@ee</w:t>
      </w:r>
      <w:r>
        <w:rPr>
          <w:rStyle w:val="translated-span"/>
          <w:rFonts w:ascii="Cambria" w:hAnsi="Cambria"/>
          <w:sz w:val="18"/>
          <w:szCs w:val="18"/>
        </w:rPr>
        <w:t>。中大。埃杜。香港，</w:t>
      </w:r>
      <w:r>
        <w:rPr>
          <w:rStyle w:val="translated-span"/>
          <w:rFonts w:ascii="Cambria" w:hAnsi="Cambria"/>
          <w:sz w:val="18"/>
          <w:szCs w:val="18"/>
        </w:rPr>
        <w:t>zhangshaoting@baidu.com</w:t>
      </w:r>
    </w:p>
    <w:p w14:paraId="47BD8DA7" w14:textId="77777777" w:rsidR="00C51998" w:rsidRDefault="00C51998">
      <w:pPr>
        <w:spacing w:after="0" w:line="240" w:lineRule="auto"/>
        <w:ind w:left="0" w:firstLine="0"/>
        <w:jc w:val="left"/>
        <w:rPr>
          <w:rFonts w:ascii="宋体" w:hAnsi="宋体" w:cs="宋体"/>
          <w:color w:val="auto"/>
          <w:sz w:val="24"/>
          <w:szCs w:val="24"/>
        </w:rPr>
      </w:pPr>
    </w:p>
    <w:p w14:paraId="4DF01B61" w14:textId="77777777" w:rsidR="00C51998" w:rsidRDefault="002903FC">
      <w:pPr>
        <w:pStyle w:val="1"/>
        <w:spacing w:after="207"/>
        <w:ind w:left="4" w:firstLine="0"/>
        <w:jc w:val="center"/>
      </w:pPr>
      <w:r>
        <w:rPr>
          <w:rStyle w:val="translated-span"/>
        </w:rPr>
        <w:t>摘要</w:t>
      </w:r>
    </w:p>
    <w:p w14:paraId="0F573EAB" w14:textId="02F5671A" w:rsidR="00C51998" w:rsidRDefault="002903FC">
      <w:pPr>
        <w:spacing w:after="400" w:line="249" w:lineRule="auto"/>
        <w:ind w:firstLine="239"/>
      </w:pPr>
      <w:r>
        <w:rPr>
          <w:rStyle w:val="translated-span"/>
          <w:i/>
          <w:iCs/>
        </w:rPr>
        <w:t>从文本描述中合成高质量的图像是计算机视觉中一个具有挑战性的问题，具有许多实际应用。现有的文本到图像方法生成的样本可以大致反映给定描述的含义，但它们无法包含必要的细节和生动的对象部分。在本文中，我们提出了</w:t>
      </w:r>
      <w:r w:rsidRPr="00AA4486">
        <w:rPr>
          <w:rStyle w:val="translated-span"/>
          <w:i/>
          <w:iCs/>
          <w:shd w:val="pct15" w:color="auto" w:fill="FFFFFF"/>
        </w:rPr>
        <w:t>堆叠生成对抗网络</w:t>
      </w:r>
      <w:r>
        <w:rPr>
          <w:rStyle w:val="translated-span"/>
          <w:i/>
          <w:iCs/>
        </w:rPr>
        <w:t>（</w:t>
      </w:r>
      <w:r>
        <w:rPr>
          <w:rStyle w:val="translated-span"/>
          <w:i/>
          <w:iCs/>
        </w:rPr>
        <w:t>StackGAN</w:t>
      </w:r>
      <w:r>
        <w:rPr>
          <w:rStyle w:val="translated-span"/>
          <w:i/>
          <w:iCs/>
        </w:rPr>
        <w:t>）来生成</w:t>
      </w:r>
      <w:r>
        <w:rPr>
          <w:rStyle w:val="translated-span"/>
          <w:i/>
          <w:iCs/>
        </w:rPr>
        <w:t>256</w:t>
      </w:r>
      <w:r w:rsidR="00AA4486">
        <w:rPr>
          <w:rStyle w:val="translated-span"/>
          <w:rFonts w:ascii="Cambria" w:hAnsi="Cambria"/>
        </w:rPr>
        <w:t>*</w:t>
      </w:r>
      <w:r>
        <w:rPr>
          <w:rStyle w:val="translated-span"/>
          <w:i/>
          <w:iCs/>
        </w:rPr>
        <w:t>256</w:t>
      </w:r>
      <w:r>
        <w:rPr>
          <w:rStyle w:val="translated-span"/>
          <w:i/>
          <w:iCs/>
        </w:rPr>
        <w:t>张以文字描述为条件的照片逼真图像。我们通过草图细化过程将困难问题分解为更易于管理的子问题。</w:t>
      </w:r>
      <w:r>
        <w:rPr>
          <w:rStyle w:val="translated-span"/>
          <w:i/>
          <w:iCs/>
        </w:rPr>
        <w:t>Stage-I GAN</w:t>
      </w:r>
      <w:r>
        <w:rPr>
          <w:rStyle w:val="translated-span"/>
          <w:i/>
          <w:iCs/>
        </w:rPr>
        <w:t>根据给定的文本描述绘制对象的基本形状和颜色，生成</w:t>
      </w:r>
      <w:r>
        <w:rPr>
          <w:rStyle w:val="translated-span"/>
          <w:i/>
          <w:iCs/>
        </w:rPr>
        <w:t>Stage-I</w:t>
      </w:r>
      <w:r w:rsidRPr="00AA4486">
        <w:rPr>
          <w:rStyle w:val="translated-span"/>
          <w:i/>
          <w:iCs/>
          <w:shd w:val="pct15" w:color="auto" w:fill="FFFFFF"/>
        </w:rPr>
        <w:t>低分辨率图像</w:t>
      </w:r>
      <w:r>
        <w:rPr>
          <w:rStyle w:val="translated-span"/>
          <w:i/>
          <w:iCs/>
        </w:rPr>
        <w:t>。第二阶段</w:t>
      </w:r>
      <w:r>
        <w:rPr>
          <w:rStyle w:val="translated-span"/>
          <w:i/>
          <w:iCs/>
        </w:rPr>
        <w:t>GAN</w:t>
      </w:r>
      <w:r>
        <w:rPr>
          <w:rStyle w:val="translated-span"/>
          <w:i/>
          <w:iCs/>
        </w:rPr>
        <w:t>将第一阶段的结果和文本描述作为输入，并生成</w:t>
      </w:r>
      <w:r w:rsidRPr="00AA4486">
        <w:rPr>
          <w:rStyle w:val="translated-span"/>
          <w:i/>
          <w:iCs/>
          <w:shd w:val="pct15" w:color="auto" w:fill="FFFFFF"/>
        </w:rPr>
        <w:t>具有照片真实细节的高分辨率图像</w:t>
      </w:r>
      <w:r>
        <w:rPr>
          <w:rStyle w:val="translated-span"/>
          <w:i/>
          <w:iCs/>
        </w:rPr>
        <w:t>。它</w:t>
      </w:r>
      <w:r w:rsidRPr="00AA4486">
        <w:rPr>
          <w:rStyle w:val="translated-span"/>
          <w:i/>
          <w:iCs/>
          <w:shd w:val="pct15" w:color="auto" w:fill="FFFFFF"/>
        </w:rPr>
        <w:t>能够纠正第一阶段结果中的缺陷</w:t>
      </w:r>
      <w:r>
        <w:rPr>
          <w:rStyle w:val="translated-span"/>
          <w:i/>
          <w:iCs/>
        </w:rPr>
        <w:t>，并</w:t>
      </w:r>
      <w:r w:rsidRPr="00AA4486">
        <w:rPr>
          <w:rStyle w:val="translated-span"/>
          <w:i/>
          <w:iCs/>
          <w:shd w:val="pct15" w:color="auto" w:fill="FFFFFF"/>
        </w:rPr>
        <w:t>通过细化过程添加引人注目的细节</w:t>
      </w:r>
      <w:r>
        <w:rPr>
          <w:rStyle w:val="translated-span"/>
          <w:i/>
          <w:iCs/>
        </w:rPr>
        <w:t>。为了提高合成图像的多样性并稳定条件</w:t>
      </w:r>
      <w:r>
        <w:rPr>
          <w:rStyle w:val="translated-span"/>
          <w:i/>
          <w:iCs/>
        </w:rPr>
        <w:t>GAN</w:t>
      </w:r>
      <w:r>
        <w:rPr>
          <w:rStyle w:val="translated-span"/>
          <w:i/>
          <w:iCs/>
        </w:rPr>
        <w:t>的训练，我们</w:t>
      </w:r>
      <w:r w:rsidRPr="00AA4486">
        <w:rPr>
          <w:rStyle w:val="translated-span"/>
          <w:i/>
          <w:iCs/>
          <w:shd w:val="pct15" w:color="auto" w:fill="FFFFFF"/>
        </w:rPr>
        <w:t>引入了一种新的条件增强技术</w:t>
      </w:r>
      <w:r>
        <w:rPr>
          <w:rStyle w:val="translated-span"/>
          <w:i/>
          <w:iCs/>
        </w:rPr>
        <w:t>，该技术鼓励潜在条件流形中的平滑性。在基准数据集上进行的大量实验和与现有技术的比较表明，该方法在生成基于文本描述的照片真实感图像方面取得了显著的改进。</w:t>
      </w:r>
    </w:p>
    <w:p w14:paraId="210BE537" w14:textId="77777777" w:rsidR="00C51998" w:rsidRDefault="002903FC">
      <w:pPr>
        <w:pStyle w:val="1"/>
        <w:ind w:left="228" w:hanging="239"/>
      </w:pPr>
      <w:r>
        <w:t>1.</w:t>
      </w:r>
      <w:r>
        <w:rPr>
          <w:sz w:val="14"/>
          <w:szCs w:val="14"/>
        </w:rPr>
        <w:t xml:space="preserve">  </w:t>
      </w:r>
      <w:r>
        <w:rPr>
          <w:rStyle w:val="translated-span"/>
        </w:rPr>
        <w:t>介绍</w:t>
      </w:r>
    </w:p>
    <w:tbl>
      <w:tblPr>
        <w:tblW w:w="0" w:type="auto"/>
        <w:tblCellSpacing w:w="0" w:type="dxa"/>
        <w:tblInd w:w="-11" w:type="dxa"/>
        <w:tblCellMar>
          <w:left w:w="0" w:type="dxa"/>
          <w:right w:w="0" w:type="dxa"/>
        </w:tblCellMar>
        <w:tblLook w:val="04A0" w:firstRow="1" w:lastRow="0" w:firstColumn="1" w:lastColumn="0" w:noHBand="0" w:noVBand="1"/>
      </w:tblPr>
      <w:tblGrid>
        <w:gridCol w:w="1335"/>
        <w:gridCol w:w="6"/>
      </w:tblGrid>
      <w:tr w:rsidR="00C51998" w14:paraId="2291780F" w14:textId="77777777">
        <w:trPr>
          <w:gridAfter w:val="1"/>
          <w:tblCellSpacing w:w="0" w:type="dxa"/>
        </w:trPr>
        <w:tc>
          <w:tcPr>
            <w:tcW w:w="1335" w:type="dxa"/>
            <w:vAlign w:val="center"/>
            <w:hideMark/>
          </w:tcPr>
          <w:p w14:paraId="60652035" w14:textId="77777777" w:rsidR="00C51998" w:rsidRDefault="00C51998"/>
        </w:tc>
      </w:tr>
      <w:tr w:rsidR="00C51998" w14:paraId="3E094626" w14:textId="77777777">
        <w:trPr>
          <w:tblCellSpacing w:w="0" w:type="dxa"/>
        </w:trPr>
        <w:tc>
          <w:tcPr>
            <w:tcW w:w="0" w:type="auto"/>
            <w:vAlign w:val="center"/>
            <w:hideMark/>
          </w:tcPr>
          <w:p w14:paraId="41B79304" w14:textId="77777777" w:rsidR="00C51998" w:rsidRDefault="00C51998">
            <w:pPr>
              <w:spacing w:after="0" w:line="240" w:lineRule="auto"/>
              <w:ind w:left="0" w:firstLine="0"/>
              <w:jc w:val="left"/>
              <w:rPr>
                <w:rFonts w:eastAsia="Times New Roman"/>
                <w:color w:val="auto"/>
              </w:rPr>
            </w:pPr>
          </w:p>
        </w:tc>
        <w:tc>
          <w:tcPr>
            <w:tcW w:w="0" w:type="auto"/>
            <w:vAlign w:val="center"/>
            <w:hideMark/>
          </w:tcPr>
          <w:p w14:paraId="3A8FE9CE" w14:textId="05FAE1FF" w:rsidR="00C51998" w:rsidRDefault="00C51998">
            <w:pPr>
              <w:spacing w:after="0" w:line="240" w:lineRule="auto"/>
              <w:ind w:left="0" w:firstLine="0"/>
              <w:jc w:val="left"/>
              <w:rPr>
                <w:rFonts w:ascii="宋体" w:hAnsi="宋体" w:cs="宋体"/>
                <w:color w:val="auto"/>
                <w:sz w:val="24"/>
                <w:szCs w:val="24"/>
              </w:rPr>
            </w:pPr>
          </w:p>
        </w:tc>
      </w:tr>
    </w:tbl>
    <w:p w14:paraId="04D4F022" w14:textId="7465E878" w:rsidR="00C51998" w:rsidRPr="00AA4486" w:rsidRDefault="002903FC" w:rsidP="00AA4486">
      <w:pPr>
        <w:spacing w:after="60"/>
        <w:ind w:left="275" w:right="12" w:firstLine="0"/>
        <w:rPr>
          <w:rFonts w:hint="eastAsia"/>
        </w:rPr>
      </w:pPr>
      <w:r>
        <w:br w:type="textWrapping" w:clear="all"/>
      </w:r>
      <w:r>
        <w:rPr>
          <w:rStyle w:val="translated-span"/>
        </w:rPr>
        <w:t>从文本生成照片真实感图像是一个重要的问题，具有巨大的应用，包括照片编辑、计算机辅助设计等。最近，生成对抗网络（</w:t>
      </w:r>
      <w:r>
        <w:rPr>
          <w:rStyle w:val="translated-span"/>
        </w:rPr>
        <w:t>GAN</w:t>
      </w:r>
      <w:r>
        <w:rPr>
          <w:rStyle w:val="translated-span"/>
        </w:rPr>
        <w:t>）</w:t>
      </w:r>
      <w:r>
        <w:rPr>
          <w:rStyle w:val="translated-span"/>
        </w:rPr>
        <w:t>[8,5,23]</w:t>
      </w:r>
      <w:r>
        <w:rPr>
          <w:rStyle w:val="translated-span"/>
        </w:rPr>
        <w:t>在</w:t>
      </w:r>
      <w:r w:rsidRPr="00AC59AB">
        <w:rPr>
          <w:rStyle w:val="translated-span"/>
          <w:shd w:val="pct15" w:color="auto" w:fill="FFFFFF"/>
        </w:rPr>
        <w:t>合成真实世界图像方面显示了良好的结果</w:t>
      </w:r>
      <w:r>
        <w:rPr>
          <w:rStyle w:val="translated-span"/>
        </w:rPr>
        <w:t>。以给定的文本描述为条件，有条件</w:t>
      </w:r>
      <w:r>
        <w:rPr>
          <w:rStyle w:val="translated-span"/>
        </w:rPr>
        <w:t>-</w:t>
      </w:r>
      <w:r w:rsidR="00AA4486" w:rsidRPr="00AA4486">
        <w:rPr>
          <w:rStyle w:val="translated-span"/>
        </w:rPr>
        <w:t xml:space="preserve"> </w:t>
      </w:r>
      <w:r w:rsidR="00AA4486">
        <w:rPr>
          <w:rStyle w:val="translated-span"/>
        </w:rPr>
        <w:t>GANs[26</w:t>
      </w:r>
      <w:r w:rsidR="00AA4486">
        <w:rPr>
          <w:rStyle w:val="translated-span"/>
        </w:rPr>
        <w:t>，</w:t>
      </w:r>
      <w:r w:rsidR="00AA4486">
        <w:rPr>
          <w:rStyle w:val="translated-span"/>
        </w:rPr>
        <w:t>24]</w:t>
      </w:r>
      <w:r w:rsidR="00AA4486">
        <w:rPr>
          <w:rStyle w:val="translated-span"/>
        </w:rPr>
        <w:t>能够生成与文本含义高度相关的图像。</w:t>
      </w:r>
    </w:p>
    <w:p w14:paraId="780CF109" w14:textId="77777777" w:rsidR="00C51998" w:rsidRDefault="002903FC">
      <w:pPr>
        <w:spacing w:after="168" w:line="247" w:lineRule="auto"/>
        <w:ind w:left="1423" w:right="241" w:firstLine="1204"/>
        <w:jc w:val="left"/>
      </w:pPr>
      <w:r>
        <w:rPr>
          <w:rStyle w:val="translated-span"/>
          <w:rFonts w:ascii="Calibri" w:hAnsi="Calibri"/>
          <w:sz w:val="14"/>
          <w:szCs w:val="14"/>
        </w:rPr>
        <w:t>这种鸟有一个白色的黄色的腹部和重叠的粉红色与一些黑色的跗骨，灰色的背部，尖尖的花瓣它的头部和翅膀，翅膀，周围有一个棕色的环，有一个长长的喉咙，颈背上有黄色的短喙和黑色的脸丝</w:t>
      </w:r>
    </w:p>
    <w:p w14:paraId="2387D850" w14:textId="13B18C7B" w:rsidR="00C51998" w:rsidRDefault="002903FC">
      <w:pPr>
        <w:spacing w:after="3" w:line="247" w:lineRule="auto"/>
        <w:ind w:left="576" w:right="241" w:hanging="194"/>
        <w:jc w:val="left"/>
        <w:rPr>
          <w:rFonts w:hint="eastAsia"/>
        </w:rPr>
      </w:pPr>
      <w:r>
        <w:rPr>
          <w:rStyle w:val="translated-span"/>
          <w:rFonts w:ascii="Calibri" w:hAnsi="Calibri"/>
          <w:sz w:val="14"/>
          <w:szCs w:val="14"/>
        </w:rPr>
        <w:t>（</w:t>
      </w:r>
      <w:r>
        <w:rPr>
          <w:rStyle w:val="translated-span"/>
          <w:rFonts w:ascii="Calibri" w:hAnsi="Calibri"/>
          <w:sz w:val="14"/>
          <w:szCs w:val="14"/>
        </w:rPr>
        <w:t>a</w:t>
      </w:r>
      <w:r>
        <w:rPr>
          <w:rStyle w:val="translated-span"/>
          <w:rFonts w:ascii="Calibri" w:hAnsi="Calibri"/>
          <w:sz w:val="14"/>
          <w:szCs w:val="14"/>
        </w:rPr>
        <w:t>）</w:t>
      </w:r>
      <w:r>
        <w:rPr>
          <w:rStyle w:val="translated-span"/>
          <w:rFonts w:ascii="Calibri" w:hAnsi="Calibri"/>
          <w:sz w:val="14"/>
          <w:szCs w:val="14"/>
        </w:rPr>
        <w:t xml:space="preserve"> </w:t>
      </w:r>
      <w:r w:rsidR="00AA4486">
        <w:rPr>
          <w:rStyle w:val="translated-span"/>
          <w:rFonts w:ascii="Calibri" w:hAnsi="Calibri" w:hint="eastAsia"/>
          <w:sz w:val="14"/>
          <w:szCs w:val="14"/>
        </w:rPr>
        <w:t>stack</w:t>
      </w:r>
      <w:r>
        <w:rPr>
          <w:noProof/>
        </w:rPr>
        <w:drawing>
          <wp:anchor distT="0" distB="0" distL="114300" distR="114300" simplePos="0" relativeHeight="251658240" behindDoc="0" locked="0" layoutInCell="1" allowOverlap="0" wp14:anchorId="50744A08" wp14:editId="1848FE55">
            <wp:simplePos x="0" y="0"/>
            <wp:positionH relativeFrom="column">
              <wp:align>left</wp:align>
            </wp:positionH>
            <wp:positionV relativeFrom="line">
              <wp:posOffset>0</wp:posOffset>
            </wp:positionV>
            <wp:extent cx="2200275" cy="2200275"/>
            <wp:effectExtent l="0" t="0" r="9525" b="9525"/>
            <wp:wrapSquare wrapText="bothSides"/>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486">
        <w:rPr>
          <w:rStyle w:val="translated-span"/>
          <w:rFonts w:ascii="Calibri" w:hAnsi="Calibri"/>
          <w:sz w:val="14"/>
          <w:szCs w:val="14"/>
        </w:rPr>
        <w:t>GAN</w:t>
      </w:r>
    </w:p>
    <w:p w14:paraId="2D823A39" w14:textId="77777777" w:rsidR="00C51998" w:rsidRDefault="002903FC">
      <w:pPr>
        <w:spacing w:after="3" w:line="247" w:lineRule="auto"/>
        <w:ind w:left="392" w:right="241" w:hanging="10"/>
        <w:jc w:val="left"/>
      </w:pPr>
      <w:r>
        <w:rPr>
          <w:rStyle w:val="translated-span"/>
          <w:rFonts w:ascii="Calibri" w:hAnsi="Calibri"/>
          <w:sz w:val="14"/>
          <w:szCs w:val="14"/>
        </w:rPr>
        <w:t>第一阶段</w:t>
      </w:r>
      <w:r>
        <w:rPr>
          <w:rStyle w:val="translated-span"/>
          <w:rFonts w:ascii="Calibri" w:hAnsi="Calibri"/>
          <w:sz w:val="14"/>
          <w:szCs w:val="14"/>
        </w:rPr>
        <w:t>64x64</w:t>
      </w:r>
    </w:p>
    <w:p w14:paraId="78006948" w14:textId="77777777" w:rsidR="00C51998" w:rsidRDefault="002903FC">
      <w:pPr>
        <w:spacing w:after="3" w:line="247" w:lineRule="auto"/>
        <w:ind w:left="392" w:right="241" w:hanging="10"/>
        <w:jc w:val="left"/>
      </w:pPr>
      <w:r>
        <w:rPr>
          <w:rStyle w:val="translated-span"/>
          <w:rFonts w:ascii="Calibri" w:hAnsi="Calibri"/>
          <w:sz w:val="14"/>
          <w:szCs w:val="14"/>
        </w:rPr>
        <w:t>图像</w:t>
      </w:r>
    </w:p>
    <w:p w14:paraId="42D3E16C" w14:textId="77777777" w:rsidR="00C51998" w:rsidRDefault="002903FC">
      <w:pPr>
        <w:spacing w:after="391"/>
        <w:ind w:left="397" w:right="133" w:firstLine="0"/>
        <w:jc w:val="left"/>
      </w:pPr>
      <w:r>
        <w:rPr>
          <w:rFonts w:ascii="Calibri" w:hAnsi="Calibri"/>
          <w:sz w:val="14"/>
          <w:szCs w:val="14"/>
        </w:rPr>
        <w:t> </w:t>
      </w:r>
    </w:p>
    <w:p w14:paraId="557BC639" w14:textId="77777777" w:rsidR="00C51998" w:rsidRDefault="002903FC">
      <w:pPr>
        <w:spacing w:after="3" w:line="247" w:lineRule="auto"/>
        <w:ind w:left="576" w:right="241" w:hanging="194"/>
        <w:jc w:val="left"/>
      </w:pPr>
      <w:r>
        <w:rPr>
          <w:rStyle w:val="translated-span"/>
          <w:rFonts w:ascii="Calibri" w:hAnsi="Calibri"/>
          <w:sz w:val="14"/>
          <w:szCs w:val="14"/>
        </w:rPr>
        <w:t>（</w:t>
      </w:r>
      <w:r>
        <w:rPr>
          <w:rStyle w:val="translated-span"/>
          <w:rFonts w:ascii="Calibri" w:hAnsi="Calibri"/>
          <w:sz w:val="14"/>
          <w:szCs w:val="14"/>
        </w:rPr>
        <w:t>b</w:t>
      </w:r>
      <w:r>
        <w:rPr>
          <w:rStyle w:val="translated-span"/>
          <w:rFonts w:ascii="Calibri" w:hAnsi="Calibri"/>
          <w:sz w:val="14"/>
          <w:szCs w:val="14"/>
        </w:rPr>
        <w:t>）</w:t>
      </w:r>
      <w:r>
        <w:rPr>
          <w:rStyle w:val="translated-span"/>
          <w:rFonts w:ascii="Calibri" w:hAnsi="Calibri"/>
          <w:sz w:val="14"/>
          <w:szCs w:val="14"/>
        </w:rPr>
        <w:t xml:space="preserve"> </w:t>
      </w:r>
      <w:r>
        <w:rPr>
          <w:rStyle w:val="translated-span"/>
          <w:rFonts w:ascii="Calibri" w:hAnsi="Calibri"/>
          <w:sz w:val="14"/>
          <w:szCs w:val="14"/>
        </w:rPr>
        <w:t>斯塔克根</w:t>
      </w:r>
    </w:p>
    <w:p w14:paraId="08705852" w14:textId="77777777" w:rsidR="00C51998" w:rsidRDefault="002903FC">
      <w:pPr>
        <w:spacing w:after="598" w:line="247" w:lineRule="auto"/>
        <w:ind w:left="392" w:right="241" w:hanging="10"/>
        <w:jc w:val="left"/>
      </w:pPr>
      <w:r>
        <w:rPr>
          <w:rStyle w:val="translated-span"/>
          <w:rFonts w:ascii="Calibri" w:hAnsi="Calibri"/>
          <w:sz w:val="14"/>
          <w:szCs w:val="14"/>
        </w:rPr>
        <w:t>第二阶段</w:t>
      </w:r>
      <w:r>
        <w:rPr>
          <w:rStyle w:val="translated-span"/>
          <w:rFonts w:ascii="Calibri" w:hAnsi="Calibri"/>
          <w:sz w:val="14"/>
          <w:szCs w:val="14"/>
        </w:rPr>
        <w:t>256x256</w:t>
      </w:r>
      <w:r>
        <w:rPr>
          <w:rStyle w:val="translated-span"/>
          <w:rFonts w:ascii="Calibri" w:hAnsi="Calibri"/>
          <w:sz w:val="14"/>
          <w:szCs w:val="14"/>
        </w:rPr>
        <w:t>图像</w:t>
      </w:r>
    </w:p>
    <w:p w14:paraId="58F8EC92" w14:textId="77777777" w:rsidR="00C51998" w:rsidRDefault="002903FC">
      <w:pPr>
        <w:spacing w:after="469" w:line="247" w:lineRule="auto"/>
        <w:ind w:left="576" w:right="241" w:hanging="194"/>
        <w:jc w:val="left"/>
      </w:pPr>
      <w:r>
        <w:rPr>
          <w:rStyle w:val="translated-span"/>
          <w:rFonts w:ascii="Calibri" w:hAnsi="Calibri"/>
          <w:sz w:val="14"/>
          <w:szCs w:val="14"/>
        </w:rPr>
        <w:t>（</w:t>
      </w:r>
      <w:r>
        <w:rPr>
          <w:rStyle w:val="translated-span"/>
          <w:rFonts w:ascii="Calibri" w:hAnsi="Calibri"/>
          <w:sz w:val="14"/>
          <w:szCs w:val="14"/>
        </w:rPr>
        <w:t>c</w:t>
      </w:r>
      <w:r>
        <w:rPr>
          <w:rStyle w:val="translated-span"/>
          <w:rFonts w:ascii="Calibri" w:hAnsi="Calibri"/>
          <w:sz w:val="14"/>
          <w:szCs w:val="14"/>
        </w:rPr>
        <w:t>）</w:t>
      </w:r>
      <w:r>
        <w:rPr>
          <w:rStyle w:val="translated-span"/>
          <w:rFonts w:ascii="Calibri" w:hAnsi="Calibri"/>
          <w:sz w:val="14"/>
          <w:szCs w:val="14"/>
        </w:rPr>
        <w:t xml:space="preserve"> </w:t>
      </w:r>
      <w:r>
        <w:rPr>
          <w:rStyle w:val="translated-span"/>
          <w:rFonts w:ascii="Calibri" w:hAnsi="Calibri"/>
          <w:sz w:val="14"/>
          <w:szCs w:val="14"/>
        </w:rPr>
        <w:t>香草甘蓝</w:t>
      </w:r>
      <w:r>
        <w:rPr>
          <w:rStyle w:val="translated-span"/>
          <w:rFonts w:ascii="Calibri" w:hAnsi="Calibri"/>
          <w:sz w:val="14"/>
          <w:szCs w:val="14"/>
        </w:rPr>
        <w:t>256x256</w:t>
      </w:r>
      <w:r>
        <w:rPr>
          <w:rStyle w:val="translated-span"/>
          <w:rFonts w:ascii="Calibri" w:hAnsi="Calibri"/>
          <w:sz w:val="14"/>
          <w:szCs w:val="14"/>
        </w:rPr>
        <w:t>图像</w:t>
      </w:r>
    </w:p>
    <w:p w14:paraId="60989260" w14:textId="77777777" w:rsidR="00C51998" w:rsidRDefault="002903FC">
      <w:pPr>
        <w:spacing w:after="406" w:line="273" w:lineRule="auto"/>
        <w:ind w:left="275" w:right="12" w:firstLine="0"/>
      </w:pPr>
      <w:r>
        <w:rPr>
          <w:rStyle w:val="translated-span"/>
          <w:sz w:val="18"/>
          <w:szCs w:val="18"/>
        </w:rPr>
        <w:t>图</w:t>
      </w:r>
      <w:r>
        <w:rPr>
          <w:rStyle w:val="translated-span"/>
          <w:sz w:val="18"/>
          <w:szCs w:val="18"/>
        </w:rPr>
        <w:t>1</w:t>
      </w:r>
      <w:r>
        <w:rPr>
          <w:rStyle w:val="translated-span"/>
          <w:sz w:val="18"/>
          <w:szCs w:val="18"/>
        </w:rPr>
        <w:t>。比较所提出的</w:t>
      </w:r>
      <w:r>
        <w:rPr>
          <w:rStyle w:val="translated-span"/>
          <w:sz w:val="18"/>
          <w:szCs w:val="18"/>
        </w:rPr>
        <w:t>StackGAN</w:t>
      </w:r>
      <w:r>
        <w:rPr>
          <w:rStyle w:val="translated-span"/>
          <w:sz w:val="18"/>
          <w:szCs w:val="18"/>
        </w:rPr>
        <w:t>和普通单级</w:t>
      </w:r>
      <w:r>
        <w:rPr>
          <w:rStyle w:val="translated-span"/>
          <w:sz w:val="18"/>
          <w:szCs w:val="18"/>
        </w:rPr>
        <w:t>GAN</w:t>
      </w:r>
      <w:r>
        <w:rPr>
          <w:rStyle w:val="translated-span"/>
          <w:sz w:val="18"/>
          <w:szCs w:val="18"/>
        </w:rPr>
        <w:t>生成</w:t>
      </w:r>
      <w:r>
        <w:rPr>
          <w:rStyle w:val="translated-span"/>
          <w:sz w:val="18"/>
          <w:szCs w:val="18"/>
        </w:rPr>
        <w:t>256×256</w:t>
      </w:r>
      <w:r>
        <w:rPr>
          <w:rStyle w:val="translated-span"/>
          <w:sz w:val="18"/>
          <w:szCs w:val="18"/>
        </w:rPr>
        <w:t>图像。（</w:t>
      </w:r>
      <w:r>
        <w:rPr>
          <w:rStyle w:val="translated-span"/>
          <w:sz w:val="18"/>
          <w:szCs w:val="18"/>
        </w:rPr>
        <w:t>a</w:t>
      </w:r>
      <w:r>
        <w:rPr>
          <w:rStyle w:val="translated-span"/>
          <w:sz w:val="18"/>
          <w:szCs w:val="18"/>
        </w:rPr>
        <w:t>）</w:t>
      </w:r>
      <w:r>
        <w:rPr>
          <w:rStyle w:val="translated-span"/>
          <w:sz w:val="18"/>
          <w:szCs w:val="18"/>
        </w:rPr>
        <w:t xml:space="preserve"> </w:t>
      </w:r>
      <w:r>
        <w:rPr>
          <w:rStyle w:val="translated-span"/>
          <w:sz w:val="18"/>
          <w:szCs w:val="18"/>
        </w:rPr>
        <w:t>给出文本描述后，</w:t>
      </w:r>
      <w:r>
        <w:rPr>
          <w:rStyle w:val="translated-span"/>
          <w:sz w:val="18"/>
          <w:szCs w:val="18"/>
        </w:rPr>
        <w:t>StackGAN</w:t>
      </w:r>
      <w:r>
        <w:rPr>
          <w:rStyle w:val="translated-span"/>
          <w:sz w:val="18"/>
          <w:szCs w:val="18"/>
        </w:rPr>
        <w:t>的第一阶段勾勒出物体的大致形状和基本颜色，生成低分辨率图像。（</w:t>
      </w:r>
      <w:r>
        <w:rPr>
          <w:rStyle w:val="translated-span"/>
          <w:sz w:val="18"/>
          <w:szCs w:val="18"/>
        </w:rPr>
        <w:t>b</w:t>
      </w:r>
      <w:r>
        <w:rPr>
          <w:rStyle w:val="translated-span"/>
          <w:sz w:val="18"/>
          <w:szCs w:val="18"/>
        </w:rPr>
        <w:t>）</w:t>
      </w:r>
      <w:r>
        <w:rPr>
          <w:rStyle w:val="translated-span"/>
          <w:sz w:val="18"/>
          <w:szCs w:val="18"/>
        </w:rPr>
        <w:t xml:space="preserve"> StackGAN</w:t>
      </w:r>
      <w:r>
        <w:rPr>
          <w:rStyle w:val="translated-span"/>
          <w:sz w:val="18"/>
          <w:szCs w:val="18"/>
        </w:rPr>
        <w:t>的第二阶段将第一阶段的结果和文本描述作为输入，并生成具有照片真实细节的高分辨率图像。（</w:t>
      </w:r>
      <w:r>
        <w:rPr>
          <w:rStyle w:val="translated-span"/>
          <w:sz w:val="18"/>
          <w:szCs w:val="18"/>
        </w:rPr>
        <w:t>c</w:t>
      </w:r>
      <w:r>
        <w:rPr>
          <w:rStyle w:val="translated-span"/>
          <w:sz w:val="18"/>
          <w:szCs w:val="18"/>
        </w:rPr>
        <w:t>）</w:t>
      </w:r>
      <w:r>
        <w:rPr>
          <w:rStyle w:val="translated-span"/>
          <w:sz w:val="18"/>
          <w:szCs w:val="18"/>
        </w:rPr>
        <w:t xml:space="preserve"> </w:t>
      </w:r>
      <w:r>
        <w:rPr>
          <w:rStyle w:val="translated-span"/>
          <w:sz w:val="18"/>
          <w:szCs w:val="18"/>
        </w:rPr>
        <w:t>结果由一个普通的</w:t>
      </w:r>
      <w:r>
        <w:rPr>
          <w:rStyle w:val="translated-span"/>
          <w:sz w:val="18"/>
          <w:szCs w:val="18"/>
        </w:rPr>
        <w:t>256×256 GAN</w:t>
      </w:r>
      <w:r>
        <w:rPr>
          <w:rStyle w:val="translated-span"/>
          <w:sz w:val="18"/>
          <w:szCs w:val="18"/>
        </w:rPr>
        <w:t>产生，它简单地为最先进的</w:t>
      </w:r>
      <w:r>
        <w:rPr>
          <w:rStyle w:val="translated-span"/>
          <w:sz w:val="18"/>
          <w:szCs w:val="18"/>
        </w:rPr>
        <w:t>GAN-INT-CLS</w:t>
      </w:r>
      <w:r>
        <w:rPr>
          <w:rStyle w:val="translated-span"/>
          <w:sz w:val="18"/>
          <w:szCs w:val="18"/>
        </w:rPr>
        <w:t>添加了更多的上采样层</w:t>
      </w:r>
      <w:r>
        <w:rPr>
          <w:rStyle w:val="translated-span"/>
          <w:sz w:val="18"/>
          <w:szCs w:val="18"/>
        </w:rPr>
        <w:t>[26]</w:t>
      </w:r>
      <w:r>
        <w:rPr>
          <w:rStyle w:val="translated-span"/>
          <w:sz w:val="18"/>
          <w:szCs w:val="18"/>
        </w:rPr>
        <w:t>。它无法生成任何</w:t>
      </w:r>
      <w:r>
        <w:rPr>
          <w:rStyle w:val="translated-span"/>
          <w:sz w:val="18"/>
          <w:szCs w:val="18"/>
        </w:rPr>
        <w:t>256×256</w:t>
      </w:r>
      <w:r>
        <w:rPr>
          <w:rStyle w:val="translated-span"/>
          <w:sz w:val="18"/>
          <w:szCs w:val="18"/>
        </w:rPr>
        <w:t>分辨率的合理图像。</w:t>
      </w:r>
    </w:p>
    <w:p w14:paraId="39D6A3E3" w14:textId="343F285F" w:rsidR="00C51998" w:rsidRDefault="002903FC" w:rsidP="00AC59AB">
      <w:pPr>
        <w:spacing w:after="391"/>
        <w:ind w:left="275" w:right="12"/>
      </w:pPr>
      <w:r>
        <w:rPr>
          <w:rStyle w:val="translated-span"/>
        </w:rPr>
        <w:lastRenderedPageBreak/>
        <w:t>然而，</w:t>
      </w:r>
      <w:r w:rsidRPr="00AC59AB">
        <w:rPr>
          <w:rStyle w:val="translated-span"/>
          <w:shd w:val="pct15" w:color="auto" w:fill="FFFFFF"/>
        </w:rPr>
        <w:t>训练</w:t>
      </w:r>
      <w:r w:rsidRPr="00AC59AB">
        <w:rPr>
          <w:rStyle w:val="translated-span"/>
          <w:shd w:val="pct15" w:color="auto" w:fill="FFFFFF"/>
        </w:rPr>
        <w:t>GAN</w:t>
      </w:r>
      <w:r w:rsidRPr="00AC59AB">
        <w:rPr>
          <w:rStyle w:val="translated-span"/>
          <w:shd w:val="pct15" w:color="auto" w:fill="FFFFFF"/>
        </w:rPr>
        <w:t>从文本描述生成高分辨率照片真实感图像是非常困难的</w:t>
      </w:r>
      <w:r>
        <w:rPr>
          <w:rStyle w:val="translated-span"/>
        </w:rPr>
        <w:t>。只需在最先进的</w:t>
      </w:r>
      <w:r>
        <w:rPr>
          <w:rStyle w:val="translated-span"/>
        </w:rPr>
        <w:t>GAN</w:t>
      </w:r>
      <w:r>
        <w:rPr>
          <w:rStyle w:val="translated-span"/>
        </w:rPr>
        <w:t>模型中添加更多上采样层，即可生成高分辨率（例如</w:t>
      </w:r>
      <w:r>
        <w:rPr>
          <w:rStyle w:val="translated-span"/>
        </w:rPr>
        <w:t>256</w:t>
      </w:r>
      <w:r>
        <w:rPr>
          <w:rStyle w:val="translated-span"/>
          <w:rFonts w:ascii="MS Mincho" w:eastAsia="MS Mincho" w:hAnsi="MS Mincho" w:cs="MS Mincho" w:hint="eastAsia"/>
        </w:rPr>
        <w:t>⇥</w:t>
      </w:r>
      <w:r>
        <w:rPr>
          <w:rStyle w:val="translated-span"/>
        </w:rPr>
        <w:t>256</w:t>
      </w:r>
      <w:r>
        <w:rPr>
          <w:rStyle w:val="translated-span"/>
        </w:rPr>
        <w:t>）图像通常会导致训练不稳定并产生无意义的输出（见图</w:t>
      </w:r>
      <w:r>
        <w:rPr>
          <w:rStyle w:val="translated-span"/>
        </w:rPr>
        <w:t>1</w:t>
      </w:r>
      <w:r>
        <w:rPr>
          <w:rStyle w:val="translated-span"/>
        </w:rPr>
        <w:t>（</w:t>
      </w:r>
      <w:r>
        <w:rPr>
          <w:rStyle w:val="translated-span"/>
        </w:rPr>
        <w:t>c</w:t>
      </w:r>
      <w:r>
        <w:rPr>
          <w:rStyle w:val="translated-span"/>
        </w:rPr>
        <w:t>））。</w:t>
      </w:r>
      <w:r w:rsidRPr="00AC59AB">
        <w:rPr>
          <w:rStyle w:val="translated-span"/>
          <w:shd w:val="pct15" w:color="auto" w:fill="FFFFFF"/>
        </w:rPr>
        <w:t>GANs</w:t>
      </w:r>
      <w:r w:rsidRPr="00AC59AB">
        <w:rPr>
          <w:rStyle w:val="translated-span"/>
          <w:shd w:val="pct15" w:color="auto" w:fill="FFFFFF"/>
        </w:rPr>
        <w:t>生成高分辨率图像的主要困难在于</w:t>
      </w:r>
      <w:r>
        <w:rPr>
          <w:rStyle w:val="translated-span"/>
        </w:rPr>
        <w:t>，</w:t>
      </w:r>
      <w:r w:rsidRPr="005B5FD9">
        <w:rPr>
          <w:rStyle w:val="translated-span"/>
          <w:shd w:val="pct15" w:color="auto" w:fill="FFFFFF"/>
        </w:rPr>
        <w:t>自然图像分布和隐含模型分布的支持在高维像素空间中可能不会重叠</w:t>
      </w:r>
      <w:r>
        <w:rPr>
          <w:rStyle w:val="translated-span"/>
        </w:rPr>
        <w:t>[31</w:t>
      </w:r>
      <w:r>
        <w:rPr>
          <w:rStyle w:val="translated-span"/>
        </w:rPr>
        <w:t>，</w:t>
      </w:r>
      <w:r>
        <w:rPr>
          <w:rStyle w:val="translated-span"/>
        </w:rPr>
        <w:t>1]</w:t>
      </w:r>
      <w:r>
        <w:rPr>
          <w:rStyle w:val="translated-span"/>
        </w:rPr>
        <w:t>。随着图像分辨率的增加，此问题更加严重。里德等人仅成功地生成了可信的</w:t>
      </w:r>
      <w:r>
        <w:rPr>
          <w:rStyle w:val="translated-span"/>
        </w:rPr>
        <w:t>64</w:t>
      </w:r>
      <w:r>
        <w:rPr>
          <w:rStyle w:val="translated-span"/>
          <w:rFonts w:ascii="MS Mincho" w:eastAsia="MS Mincho" w:hAnsi="MS Mincho" w:cs="MS Mincho" w:hint="eastAsia"/>
        </w:rPr>
        <w:t>⇥</w:t>
      </w:r>
      <w:r>
        <w:rPr>
          <w:rStyle w:val="translated-span"/>
        </w:rPr>
        <w:t>64</w:t>
      </w:r>
      <w:r>
        <w:rPr>
          <w:rStyle w:val="translated-span"/>
        </w:rPr>
        <w:t>图像以文字描述为条件</w:t>
      </w:r>
      <w:r>
        <w:rPr>
          <w:rStyle w:val="translated-span"/>
        </w:rPr>
        <w:t>[26]</w:t>
      </w:r>
      <w:r>
        <w:rPr>
          <w:rStyle w:val="translated-span"/>
        </w:rPr>
        <w:t>，</w:t>
      </w:r>
      <w:r w:rsidRPr="005B5FD9">
        <w:rPr>
          <w:rStyle w:val="translated-span"/>
          <w:shd w:val="pct15" w:color="auto" w:fill="FFFFFF"/>
        </w:rPr>
        <w:t>文字描述通常缺乏细节和生动的物体部分</w:t>
      </w:r>
      <w:r>
        <w:rPr>
          <w:rStyle w:val="translated-span"/>
        </w:rPr>
        <w:t>，例如鸟类的喙和眼睛。此外，他们无法合成更高的分辨率（例如</w:t>
      </w:r>
      <w:r>
        <w:rPr>
          <w:rStyle w:val="translated-span"/>
        </w:rPr>
        <w:t>128</w:t>
      </w:r>
      <w:r>
        <w:rPr>
          <w:rStyle w:val="translated-span"/>
        </w:rPr>
        <w:t>）</w:t>
      </w:r>
      <w:r>
        <w:rPr>
          <w:rStyle w:val="translated-span"/>
          <w:rFonts w:ascii="MS Mincho" w:eastAsia="MS Mincho" w:hAnsi="MS Mincho" w:cs="MS Mincho" w:hint="eastAsia"/>
        </w:rPr>
        <w:t>⇥</w:t>
      </w:r>
      <w:r>
        <w:rPr>
          <w:rStyle w:val="translated-span"/>
        </w:rPr>
        <w:t>128</w:t>
      </w:r>
      <w:r>
        <w:rPr>
          <w:rStyle w:val="translated-span"/>
        </w:rPr>
        <w:t>）图像，而不提供对象的附加注释</w:t>
      </w:r>
      <w:r>
        <w:rPr>
          <w:rStyle w:val="translated-span"/>
        </w:rPr>
        <w:t>[24]</w:t>
      </w:r>
      <w:r>
        <w:rPr>
          <w:rStyle w:val="translated-span"/>
        </w:rPr>
        <w:t>。</w:t>
      </w:r>
    </w:p>
    <w:p w14:paraId="7A5A09D6" w14:textId="77777777" w:rsidR="00C51998" w:rsidRDefault="002903FC">
      <w:pPr>
        <w:ind w:left="-11" w:right="12"/>
      </w:pPr>
      <w:r>
        <w:rPr>
          <w:rStyle w:val="translated-span"/>
        </w:rPr>
        <w:t>与人类画家的绘画方式类似，我们将文本到照片真实感图像合成问题</w:t>
      </w:r>
      <w:r w:rsidRPr="005B5FD9">
        <w:rPr>
          <w:rStyle w:val="translated-span"/>
          <w:shd w:val="pct15" w:color="auto" w:fill="FFFFFF"/>
        </w:rPr>
        <w:t>分解为两个更容易处理的子问题</w:t>
      </w:r>
      <w:r>
        <w:rPr>
          <w:rStyle w:val="translated-span"/>
        </w:rPr>
        <w:t>，即</w:t>
      </w:r>
      <w:r w:rsidRPr="005B5FD9">
        <w:rPr>
          <w:rStyle w:val="translated-span"/>
          <w:shd w:val="pct15" w:color="auto" w:fill="FFFFFF"/>
        </w:rPr>
        <w:t>堆叠生成对抗网络（</w:t>
      </w:r>
      <w:r w:rsidRPr="005B5FD9">
        <w:rPr>
          <w:rStyle w:val="translated-span"/>
          <w:shd w:val="pct15" w:color="auto" w:fill="FFFFFF"/>
        </w:rPr>
        <w:t>StackGAN</w:t>
      </w:r>
      <w:r w:rsidRPr="005B5FD9">
        <w:rPr>
          <w:rStyle w:val="translated-span"/>
          <w:shd w:val="pct15" w:color="auto" w:fill="FFFFFF"/>
        </w:rPr>
        <w:t>）</w:t>
      </w:r>
      <w:r>
        <w:rPr>
          <w:rStyle w:val="translated-span"/>
        </w:rPr>
        <w:t>。低分辨率图像首先由第一阶段</w:t>
      </w:r>
      <w:r>
        <w:rPr>
          <w:rStyle w:val="translated-span"/>
        </w:rPr>
        <w:t>GAN</w:t>
      </w:r>
      <w:r>
        <w:rPr>
          <w:rStyle w:val="translated-span"/>
        </w:rPr>
        <w:t>生成（见图</w:t>
      </w:r>
      <w:r>
        <w:rPr>
          <w:rStyle w:val="translated-span"/>
        </w:rPr>
        <w:t>1</w:t>
      </w:r>
      <w:r>
        <w:rPr>
          <w:rStyle w:val="translated-span"/>
        </w:rPr>
        <w:t>（</w:t>
      </w:r>
      <w:r>
        <w:rPr>
          <w:rStyle w:val="translated-span"/>
        </w:rPr>
        <w:t>a</w:t>
      </w:r>
      <w:r>
        <w:rPr>
          <w:rStyle w:val="translated-span"/>
        </w:rPr>
        <w:t>））。</w:t>
      </w:r>
      <w:bookmarkStart w:id="0" w:name="_Hlk93303784"/>
      <w:r>
        <w:rPr>
          <w:rStyle w:val="translated-span"/>
        </w:rPr>
        <w:t>在第一阶段</w:t>
      </w:r>
      <w:r>
        <w:rPr>
          <w:rStyle w:val="translated-span"/>
        </w:rPr>
        <w:t>GAN</w:t>
      </w:r>
      <w:r>
        <w:rPr>
          <w:rStyle w:val="translated-span"/>
        </w:rPr>
        <w:t>的顶部，我们</w:t>
      </w:r>
      <w:r w:rsidRPr="00D7182C">
        <w:rPr>
          <w:rStyle w:val="translated-span"/>
          <w:shd w:val="pct15" w:color="auto" w:fill="FFFFFF"/>
        </w:rPr>
        <w:t>堆叠</w:t>
      </w:r>
      <w:r>
        <w:rPr>
          <w:rStyle w:val="translated-span"/>
        </w:rPr>
        <w:t>第二阶段</w:t>
      </w:r>
      <w:r>
        <w:rPr>
          <w:rStyle w:val="translated-span"/>
        </w:rPr>
        <w:t>GAN</w:t>
      </w:r>
      <w:r>
        <w:rPr>
          <w:rStyle w:val="translated-span"/>
        </w:rPr>
        <w:t>以生成真实的高分辨率（例如</w:t>
      </w:r>
      <w:r>
        <w:rPr>
          <w:rStyle w:val="translated-span"/>
        </w:rPr>
        <w:t>256</w:t>
      </w:r>
      <w:r>
        <w:rPr>
          <w:rStyle w:val="translated-span"/>
          <w:rFonts w:ascii="MS Mincho" w:eastAsia="MS Mincho" w:hAnsi="MS Mincho" w:cs="MS Mincho" w:hint="eastAsia"/>
        </w:rPr>
        <w:t>⇥</w:t>
      </w:r>
      <w:r>
        <w:rPr>
          <w:rStyle w:val="translated-span"/>
        </w:rPr>
        <w:t>256</w:t>
      </w:r>
      <w:r>
        <w:rPr>
          <w:rStyle w:val="translated-span"/>
        </w:rPr>
        <w:t>）</w:t>
      </w:r>
      <w:r w:rsidRPr="00D7182C">
        <w:rPr>
          <w:rStyle w:val="translated-span"/>
          <w:shd w:val="pct15" w:color="auto" w:fill="FFFFFF"/>
        </w:rPr>
        <w:t>基于第一阶段结果和文本描述的图像</w:t>
      </w:r>
      <w:r>
        <w:rPr>
          <w:rStyle w:val="translated-span"/>
        </w:rPr>
        <w:t>（见图</w:t>
      </w:r>
      <w:r>
        <w:rPr>
          <w:rStyle w:val="translated-span"/>
        </w:rPr>
        <w:t>1</w:t>
      </w:r>
      <w:r>
        <w:rPr>
          <w:rStyle w:val="translated-span"/>
        </w:rPr>
        <w:t>（</w:t>
      </w:r>
      <w:r>
        <w:rPr>
          <w:rStyle w:val="translated-span"/>
        </w:rPr>
        <w:t>b</w:t>
      </w:r>
      <w:r>
        <w:rPr>
          <w:rStyle w:val="translated-span"/>
        </w:rPr>
        <w:t>））。通过</w:t>
      </w:r>
      <w:r w:rsidRPr="00D7182C">
        <w:rPr>
          <w:rStyle w:val="translated-span"/>
          <w:shd w:val="pct15" w:color="auto" w:fill="FFFFFF"/>
        </w:rPr>
        <w:t>再次对第一阶段的结果和文本进行调节</w:t>
      </w:r>
      <w:r>
        <w:rPr>
          <w:rStyle w:val="translated-span"/>
        </w:rPr>
        <w:t>，第二阶段</w:t>
      </w:r>
      <w:r w:rsidRPr="00D7182C">
        <w:rPr>
          <w:rStyle w:val="translated-span"/>
          <w:shd w:val="pct15" w:color="auto" w:fill="FFFFFF"/>
        </w:rPr>
        <w:t>GAN</w:t>
      </w:r>
      <w:r w:rsidRPr="00D7182C">
        <w:rPr>
          <w:rStyle w:val="translated-span"/>
          <w:shd w:val="pct15" w:color="auto" w:fill="FFFFFF"/>
        </w:rPr>
        <w:t>学习捕获第一阶段</w:t>
      </w:r>
      <w:r w:rsidRPr="00D7182C">
        <w:rPr>
          <w:rStyle w:val="translated-span"/>
          <w:shd w:val="pct15" w:color="auto" w:fill="FFFFFF"/>
        </w:rPr>
        <w:t>GAN</w:t>
      </w:r>
      <w:r w:rsidRPr="00D7182C">
        <w:rPr>
          <w:rStyle w:val="translated-span"/>
          <w:shd w:val="pct15" w:color="auto" w:fill="FFFFFF"/>
        </w:rPr>
        <w:t>忽略的文本信息</w:t>
      </w:r>
      <w:r>
        <w:rPr>
          <w:rStyle w:val="translated-span"/>
        </w:rPr>
        <w:t>，并为对象绘制更多细节。由大致对齐的低分辨率图像生成的模型分布的支持与图像分布的支持有更好的相交概率。这就是</w:t>
      </w:r>
      <w:r>
        <w:rPr>
          <w:rStyle w:val="translated-span"/>
        </w:rPr>
        <w:t>II</w:t>
      </w:r>
      <w:r>
        <w:rPr>
          <w:rStyle w:val="translated-span"/>
        </w:rPr>
        <w:t>级</w:t>
      </w:r>
      <w:r>
        <w:rPr>
          <w:rStyle w:val="translated-span"/>
        </w:rPr>
        <w:t>GAN</w:t>
      </w:r>
      <w:r>
        <w:rPr>
          <w:rStyle w:val="translated-span"/>
        </w:rPr>
        <w:t>能够生成更好的高分辨率图像的根本原因。</w:t>
      </w:r>
      <w:bookmarkEnd w:id="0"/>
    </w:p>
    <w:p w14:paraId="6B3856CB" w14:textId="77777777" w:rsidR="00C51998" w:rsidRDefault="002903FC">
      <w:pPr>
        <w:ind w:left="-11" w:right="12"/>
      </w:pPr>
      <w:r>
        <w:rPr>
          <w:rStyle w:val="translated-span"/>
        </w:rPr>
        <w:t>此外，对于文本</w:t>
      </w:r>
      <w:r>
        <w:rPr>
          <w:rStyle w:val="translated-span"/>
        </w:rPr>
        <w:t>-</w:t>
      </w:r>
      <w:r>
        <w:rPr>
          <w:rStyle w:val="translated-span"/>
        </w:rPr>
        <w:t>图像生成任务，</w:t>
      </w:r>
      <w:r w:rsidRPr="00D7182C">
        <w:rPr>
          <w:rStyle w:val="translated-span"/>
          <w:shd w:val="pct15" w:color="auto" w:fill="FFFFFF"/>
        </w:rPr>
        <w:t>训练文本</w:t>
      </w:r>
      <w:r w:rsidRPr="00D7182C">
        <w:rPr>
          <w:rStyle w:val="translated-span"/>
          <w:shd w:val="pct15" w:color="auto" w:fill="FFFFFF"/>
        </w:rPr>
        <w:t>-</w:t>
      </w:r>
      <w:r w:rsidRPr="00D7182C">
        <w:rPr>
          <w:rStyle w:val="translated-span"/>
          <w:shd w:val="pct15" w:color="auto" w:fill="FFFFFF"/>
        </w:rPr>
        <w:t>图像对的数量有限常常导致文本条件流形中的稀疏性</w:t>
      </w:r>
      <w:r>
        <w:rPr>
          <w:rStyle w:val="translated-span"/>
        </w:rPr>
        <w:t>，这种稀疏性使得</w:t>
      </w:r>
      <w:r w:rsidRPr="00D7182C">
        <w:rPr>
          <w:rStyle w:val="translated-span"/>
          <w:shd w:val="pct15" w:color="auto" w:fill="FFFFFF"/>
        </w:rPr>
        <w:t>训练</w:t>
      </w:r>
      <w:r w:rsidRPr="00D7182C">
        <w:rPr>
          <w:rStyle w:val="translated-span"/>
          <w:shd w:val="pct15" w:color="auto" w:fill="FFFFFF"/>
        </w:rPr>
        <w:t>GAN</w:t>
      </w:r>
      <w:r w:rsidRPr="00D7182C">
        <w:rPr>
          <w:rStyle w:val="translated-span"/>
          <w:shd w:val="pct15" w:color="auto" w:fill="FFFFFF"/>
        </w:rPr>
        <w:t>变得困难</w:t>
      </w:r>
      <w:r>
        <w:rPr>
          <w:rStyle w:val="translated-span"/>
        </w:rPr>
        <w:t>。因此，我们提出了一种新的</w:t>
      </w:r>
      <w:r w:rsidRPr="00D7182C">
        <w:rPr>
          <w:rStyle w:val="translated-span"/>
          <w:shd w:val="pct15" w:color="auto" w:fill="FFFFFF"/>
        </w:rPr>
        <w:t>条件增强技术</w:t>
      </w:r>
      <w:r>
        <w:rPr>
          <w:rStyle w:val="translated-span"/>
        </w:rPr>
        <w:t>，以鼓励在潜在的条件流形平滑。</w:t>
      </w:r>
      <w:r w:rsidRPr="00D7182C">
        <w:rPr>
          <w:rStyle w:val="translated-span"/>
          <w:shd w:val="pct15" w:color="auto" w:fill="FFFFFF"/>
        </w:rPr>
        <w:t>它允许调节流形中的小随机扰动，并增加合成图像的多样性。</w:t>
      </w:r>
    </w:p>
    <w:p w14:paraId="6B6693EB" w14:textId="77777777" w:rsidR="00C51998" w:rsidRDefault="002903FC">
      <w:pPr>
        <w:ind w:left="-11" w:right="12"/>
      </w:pPr>
      <w:r>
        <w:rPr>
          <w:rStyle w:val="translated-span"/>
        </w:rPr>
        <w:t>该方法的贡献有三：（</w:t>
      </w:r>
      <w:r>
        <w:rPr>
          <w:rStyle w:val="translated-span"/>
        </w:rPr>
        <w:t>1</w:t>
      </w:r>
      <w:r>
        <w:rPr>
          <w:rStyle w:val="translated-span"/>
        </w:rPr>
        <w:t>）我们提出了一种</w:t>
      </w:r>
      <w:r w:rsidRPr="00D7182C">
        <w:rPr>
          <w:rStyle w:val="translated-span"/>
          <w:shd w:val="pct15" w:color="auto" w:fill="FFFFFF"/>
        </w:rPr>
        <w:t>新的堆叠生成对抗网络</w:t>
      </w:r>
      <w:r>
        <w:rPr>
          <w:rStyle w:val="translated-span"/>
        </w:rPr>
        <w:t>，用于</w:t>
      </w:r>
      <w:r w:rsidRPr="00D7182C">
        <w:rPr>
          <w:rStyle w:val="translated-span"/>
          <w:shd w:val="pct15" w:color="auto" w:fill="FFFFFF"/>
        </w:rPr>
        <w:t>从文本描述合成照片真实感图像</w:t>
      </w:r>
      <w:r>
        <w:rPr>
          <w:rStyle w:val="translated-span"/>
        </w:rPr>
        <w:t>。它将</w:t>
      </w:r>
      <w:r w:rsidRPr="00D7182C">
        <w:rPr>
          <w:rStyle w:val="translated-span"/>
          <w:shd w:val="pct15" w:color="auto" w:fill="FFFFFF"/>
        </w:rPr>
        <w:t>生成高分辨率图像</w:t>
      </w:r>
      <w:r>
        <w:rPr>
          <w:rStyle w:val="translated-span"/>
        </w:rPr>
        <w:t>的难题</w:t>
      </w:r>
      <w:r w:rsidRPr="00D7182C">
        <w:rPr>
          <w:rStyle w:val="translated-span"/>
          <w:shd w:val="pct15" w:color="auto" w:fill="FFFFFF"/>
        </w:rPr>
        <w:t>分解为更易于管理的子问题</w:t>
      </w:r>
      <w:r>
        <w:rPr>
          <w:rStyle w:val="translated-span"/>
        </w:rPr>
        <w:t>，并显著提高了技术水平。</w:t>
      </w:r>
      <w:r>
        <w:rPr>
          <w:rStyle w:val="translated-span"/>
        </w:rPr>
        <w:t>StackGAN</w:t>
      </w:r>
      <w:r>
        <w:rPr>
          <w:rStyle w:val="translated-span"/>
        </w:rPr>
        <w:t>首次生成</w:t>
      </w:r>
      <w:r>
        <w:rPr>
          <w:rStyle w:val="translated-span"/>
        </w:rPr>
        <w:t>256</w:t>
      </w:r>
      <w:r>
        <w:rPr>
          <w:rStyle w:val="translated-span"/>
        </w:rPr>
        <w:t>幅图像</w:t>
      </w:r>
      <w:r>
        <w:rPr>
          <w:rStyle w:val="translated-span"/>
          <w:rFonts w:ascii="MS Mincho" w:eastAsia="MS Mincho" w:hAnsi="MS Mincho" w:cs="MS Mincho" w:hint="eastAsia"/>
        </w:rPr>
        <w:t>⇥</w:t>
      </w:r>
      <w:r>
        <w:rPr>
          <w:rStyle w:val="translated-span"/>
        </w:rPr>
        <w:t>256</w:t>
      </w:r>
      <w:r>
        <w:rPr>
          <w:rStyle w:val="translated-span"/>
        </w:rPr>
        <w:t>分辨率，具有来自文本描述的照片逼真细节。（</w:t>
      </w:r>
      <w:r>
        <w:rPr>
          <w:rStyle w:val="translated-span"/>
        </w:rPr>
        <w:t>2</w:t>
      </w:r>
      <w:r>
        <w:rPr>
          <w:rStyle w:val="translated-span"/>
        </w:rPr>
        <w:t>）</w:t>
      </w:r>
      <w:r>
        <w:rPr>
          <w:rStyle w:val="translated-span"/>
        </w:rPr>
        <w:t xml:space="preserve"> </w:t>
      </w:r>
      <w:r>
        <w:rPr>
          <w:rStyle w:val="translated-span"/>
        </w:rPr>
        <w:t>提出了一种</w:t>
      </w:r>
      <w:r w:rsidRPr="00BE5C56">
        <w:rPr>
          <w:rStyle w:val="translated-span"/>
          <w:shd w:val="pct15" w:color="auto" w:fill="FFFFFF"/>
        </w:rPr>
        <w:t>新的条件增强技术来稳定条件</w:t>
      </w:r>
      <w:r w:rsidRPr="00BE5C56">
        <w:rPr>
          <w:rStyle w:val="translated-span"/>
          <w:shd w:val="pct15" w:color="auto" w:fill="FFFFFF"/>
        </w:rPr>
        <w:t>GAN</w:t>
      </w:r>
      <w:r w:rsidRPr="00BE5C56">
        <w:rPr>
          <w:rStyle w:val="translated-span"/>
          <w:shd w:val="pct15" w:color="auto" w:fill="FFFFFF"/>
        </w:rPr>
        <w:t>训练</w:t>
      </w:r>
      <w:r>
        <w:rPr>
          <w:rStyle w:val="translated-span"/>
        </w:rPr>
        <w:t>，并</w:t>
      </w:r>
      <w:r w:rsidRPr="00BE5C56">
        <w:rPr>
          <w:rStyle w:val="translated-span"/>
          <w:shd w:val="pct15" w:color="auto" w:fill="FFFFFF"/>
        </w:rPr>
        <w:t>提高了生成样本的多样性</w:t>
      </w:r>
      <w:r>
        <w:rPr>
          <w:rStyle w:val="translated-span"/>
        </w:rPr>
        <w:t>。（</w:t>
      </w:r>
      <w:r>
        <w:rPr>
          <w:rStyle w:val="translated-span"/>
        </w:rPr>
        <w:t>3</w:t>
      </w:r>
      <w:r>
        <w:rPr>
          <w:rStyle w:val="translated-span"/>
        </w:rPr>
        <w:t>）</w:t>
      </w:r>
      <w:r>
        <w:rPr>
          <w:rStyle w:val="translated-span"/>
        </w:rPr>
        <w:t xml:space="preserve"> </w:t>
      </w:r>
      <w:r>
        <w:rPr>
          <w:rStyle w:val="translated-span"/>
        </w:rPr>
        <w:t>大量的定性和定量实验证明了</w:t>
      </w:r>
      <w:r w:rsidRPr="00BE5C56">
        <w:rPr>
          <w:rStyle w:val="translated-span"/>
          <w:shd w:val="pct15" w:color="auto" w:fill="FFFFFF"/>
        </w:rPr>
        <w:t>整体模型设计的有效性</w:t>
      </w:r>
      <w:r>
        <w:rPr>
          <w:rStyle w:val="translated-span"/>
        </w:rPr>
        <w:t>以及</w:t>
      </w:r>
      <w:r w:rsidRPr="00BE5C56">
        <w:rPr>
          <w:rStyle w:val="translated-span"/>
          <w:shd w:val="pct15" w:color="auto" w:fill="FFFFFF"/>
        </w:rPr>
        <w:t>各个组件的影响</w:t>
      </w:r>
      <w:r>
        <w:rPr>
          <w:rStyle w:val="translated-span"/>
        </w:rPr>
        <w:t>，这为</w:t>
      </w:r>
      <w:r w:rsidRPr="00BE5C56">
        <w:rPr>
          <w:rStyle w:val="translated-span"/>
          <w:shd w:val="pct15" w:color="auto" w:fill="FFFFFF"/>
        </w:rPr>
        <w:t>设计未来的条件</w:t>
      </w:r>
      <w:r w:rsidRPr="00BE5C56">
        <w:rPr>
          <w:rStyle w:val="translated-span"/>
          <w:shd w:val="pct15" w:color="auto" w:fill="FFFFFF"/>
        </w:rPr>
        <w:t>GAN</w:t>
      </w:r>
      <w:r w:rsidRPr="00BE5C56">
        <w:rPr>
          <w:rStyle w:val="translated-span"/>
          <w:shd w:val="pct15" w:color="auto" w:fill="FFFFFF"/>
        </w:rPr>
        <w:t>模型</w:t>
      </w:r>
      <w:r>
        <w:rPr>
          <w:rStyle w:val="translated-span"/>
        </w:rPr>
        <w:t>提供了有用的信息。我们的代码可在</w:t>
      </w:r>
      <w:bookmarkStart w:id="1" w:name="OLE_LINK1"/>
      <w:r>
        <w:rPr>
          <w:rStyle w:val="translated-span"/>
        </w:rPr>
        <w:t>https://github.com/hanzhanggit/StackGAN</w:t>
      </w:r>
      <w:bookmarkEnd w:id="1"/>
      <w:r>
        <w:rPr>
          <w:rStyle w:val="translated-span"/>
        </w:rPr>
        <w:t>.</w:t>
      </w:r>
    </w:p>
    <w:p w14:paraId="5945870B" w14:textId="77777777" w:rsidR="00C51998" w:rsidRDefault="002903FC">
      <w:pPr>
        <w:pStyle w:val="1"/>
        <w:ind w:left="228" w:hanging="239"/>
      </w:pPr>
      <w:r>
        <w:t>2.</w:t>
      </w:r>
      <w:r>
        <w:rPr>
          <w:sz w:val="14"/>
          <w:szCs w:val="14"/>
        </w:rPr>
        <w:t xml:space="preserve">  </w:t>
      </w:r>
      <w:r>
        <w:rPr>
          <w:rStyle w:val="translated-span"/>
        </w:rPr>
        <w:t>相关工作</w:t>
      </w:r>
    </w:p>
    <w:p w14:paraId="5B5AA7C2" w14:textId="77777777" w:rsidR="00C51998" w:rsidRDefault="002903FC">
      <w:pPr>
        <w:ind w:left="-11" w:right="12"/>
      </w:pPr>
      <w:r>
        <w:rPr>
          <w:rStyle w:val="translated-span"/>
        </w:rPr>
        <w:t>生成性图像建模是计算机视觉中的一个基本问题。随着深度学习技术的出现，这方面已经取得了显著的进展。</w:t>
      </w:r>
      <w:r w:rsidRPr="00D504EB">
        <w:rPr>
          <w:rStyle w:val="translated-span"/>
          <w:shd w:val="pct15" w:color="auto" w:fill="FFFFFF"/>
        </w:rPr>
        <w:t>变分自动编码器</w:t>
      </w:r>
      <w:r>
        <w:rPr>
          <w:rStyle w:val="translated-span"/>
        </w:rPr>
        <w:t>（</w:t>
      </w:r>
      <w:r>
        <w:rPr>
          <w:rStyle w:val="translated-span"/>
        </w:rPr>
        <w:t>VAE</w:t>
      </w:r>
      <w:r>
        <w:rPr>
          <w:rStyle w:val="translated-span"/>
        </w:rPr>
        <w:t>）</w:t>
      </w:r>
      <w:r>
        <w:rPr>
          <w:rStyle w:val="translated-span"/>
        </w:rPr>
        <w:t>[13</w:t>
      </w:r>
      <w:r>
        <w:rPr>
          <w:rStyle w:val="translated-span"/>
        </w:rPr>
        <w:t>，</w:t>
      </w:r>
      <w:r>
        <w:rPr>
          <w:rStyle w:val="translated-span"/>
        </w:rPr>
        <w:t>28]</w:t>
      </w:r>
      <w:r>
        <w:rPr>
          <w:rStyle w:val="translated-span"/>
        </w:rPr>
        <w:t>用概率图形模型描述问题，其目标是最大化数据可能性的下限。利用神经网络</w:t>
      </w:r>
      <w:r w:rsidRPr="00D504EB">
        <w:rPr>
          <w:rStyle w:val="translated-span"/>
          <w:shd w:val="pct15" w:color="auto" w:fill="FFFFFF"/>
        </w:rPr>
        <w:t>对像素空间的条件分布建模的自回归模型</w:t>
      </w:r>
      <w:r>
        <w:rPr>
          <w:rStyle w:val="translated-span"/>
        </w:rPr>
        <w:t>（例如，</w:t>
      </w:r>
      <w:r>
        <w:rPr>
          <w:rStyle w:val="translated-span"/>
        </w:rPr>
        <w:t>PixelRNN</w:t>
      </w:r>
      <w:r>
        <w:rPr>
          <w:rStyle w:val="translated-span"/>
        </w:rPr>
        <w:t>）</w:t>
      </w:r>
      <w:r>
        <w:rPr>
          <w:rStyle w:val="translated-span"/>
        </w:rPr>
        <w:t>[33]</w:t>
      </w:r>
      <w:r>
        <w:rPr>
          <w:rStyle w:val="translated-span"/>
        </w:rPr>
        <w:t>也生成了吸引人的合成图像。最近，生成性对抗网络（</w:t>
      </w:r>
      <w:r w:rsidRPr="00D504EB">
        <w:rPr>
          <w:rStyle w:val="translated-span"/>
          <w:shd w:val="pct15" w:color="auto" w:fill="FFFFFF"/>
        </w:rPr>
        <w:t>GAN</w:t>
      </w:r>
      <w:r>
        <w:rPr>
          <w:rStyle w:val="translated-span"/>
        </w:rPr>
        <w:t>）</w:t>
      </w:r>
      <w:r>
        <w:rPr>
          <w:rStyle w:val="translated-span"/>
        </w:rPr>
        <w:t>[8]</w:t>
      </w:r>
      <w:r>
        <w:rPr>
          <w:rStyle w:val="translated-span"/>
        </w:rPr>
        <w:t>在</w:t>
      </w:r>
      <w:r w:rsidRPr="00D504EB">
        <w:rPr>
          <w:rStyle w:val="translated-span"/>
          <w:shd w:val="pct15" w:color="auto" w:fill="FFFFFF"/>
        </w:rPr>
        <w:t>生成更清晰图像方面表现出了良好的性能</w:t>
      </w:r>
      <w:r>
        <w:rPr>
          <w:rStyle w:val="translated-span"/>
        </w:rPr>
        <w:t>。但是</w:t>
      </w:r>
      <w:r w:rsidRPr="00D504EB">
        <w:rPr>
          <w:rStyle w:val="translated-span"/>
          <w:shd w:val="pct15" w:color="auto" w:fill="FFFFFF"/>
        </w:rPr>
        <w:t>训练的不稳定性</w:t>
      </w:r>
      <w:r>
        <w:rPr>
          <w:rStyle w:val="translated-span"/>
        </w:rPr>
        <w:t>使得</w:t>
      </w:r>
      <w:r>
        <w:rPr>
          <w:rStyle w:val="translated-span"/>
        </w:rPr>
        <w:t>GAN</w:t>
      </w:r>
      <w:r>
        <w:rPr>
          <w:rStyle w:val="translated-span"/>
        </w:rPr>
        <w:t>模型</w:t>
      </w:r>
      <w:r w:rsidRPr="00D504EB">
        <w:rPr>
          <w:rStyle w:val="translated-span"/>
          <w:shd w:val="pct15" w:color="auto" w:fill="FFFFFF"/>
        </w:rPr>
        <w:t>很难产生高分辨率（例如</w:t>
      </w:r>
      <w:r w:rsidRPr="00D504EB">
        <w:rPr>
          <w:rStyle w:val="translated-span"/>
          <w:shd w:val="pct15" w:color="auto" w:fill="FFFFFF"/>
        </w:rPr>
        <w:t>256</w:t>
      </w:r>
      <w:r w:rsidRPr="00D504EB">
        <w:rPr>
          <w:rStyle w:val="translated-span"/>
          <w:rFonts w:ascii="MS Mincho" w:eastAsia="MS Mincho" w:hAnsi="MS Mincho" w:cs="MS Mincho" w:hint="eastAsia"/>
          <w:shd w:val="pct15" w:color="auto" w:fill="FFFFFF"/>
        </w:rPr>
        <w:t>⇥</w:t>
      </w:r>
      <w:r w:rsidRPr="00D504EB">
        <w:rPr>
          <w:rStyle w:val="translated-span"/>
          <w:shd w:val="pct15" w:color="auto" w:fill="FFFFFF"/>
        </w:rPr>
        <w:t>256</w:t>
      </w:r>
      <w:r w:rsidRPr="00D504EB">
        <w:rPr>
          <w:rStyle w:val="translated-span"/>
          <w:shd w:val="pct15" w:color="auto" w:fill="FFFFFF"/>
        </w:rPr>
        <w:t>）图像</w:t>
      </w:r>
      <w:r>
        <w:rPr>
          <w:rStyle w:val="translated-span"/>
        </w:rPr>
        <w:t>。已经提出了几种技术</w:t>
      </w:r>
      <w:r>
        <w:rPr>
          <w:rStyle w:val="translated-span"/>
        </w:rPr>
        <w:t>[23,29,18,1,3]</w:t>
      </w:r>
      <w:r>
        <w:rPr>
          <w:rStyle w:val="translated-span"/>
        </w:rPr>
        <w:t>来稳定培训过程并产生令人信服的结果。</w:t>
      </w:r>
      <w:r w:rsidRPr="00D504EB">
        <w:rPr>
          <w:rStyle w:val="translated-span"/>
          <w:shd w:val="pct15" w:color="auto" w:fill="FFFFFF"/>
        </w:rPr>
        <w:t>基于能量的</w:t>
      </w:r>
      <w:r w:rsidRPr="00D504EB">
        <w:rPr>
          <w:rStyle w:val="translated-span"/>
          <w:shd w:val="pct15" w:color="auto" w:fill="FFFFFF"/>
        </w:rPr>
        <w:t>GAN[38]</w:t>
      </w:r>
      <w:r w:rsidRPr="00D504EB">
        <w:rPr>
          <w:rStyle w:val="translated-span"/>
          <w:shd w:val="pct15" w:color="auto" w:fill="FFFFFF"/>
        </w:rPr>
        <w:t>也被提出用于更稳定的训练行为</w:t>
      </w:r>
      <w:r>
        <w:rPr>
          <w:rStyle w:val="translated-span"/>
        </w:rPr>
        <w:t>。</w:t>
      </w:r>
    </w:p>
    <w:p w14:paraId="3FE2937F" w14:textId="0D990E76" w:rsidR="00C51998" w:rsidRDefault="002903FC">
      <w:pPr>
        <w:ind w:left="-11" w:right="12"/>
      </w:pPr>
      <w:r>
        <w:rPr>
          <w:rStyle w:val="translated-span"/>
        </w:rPr>
        <w:t>在这些生成模型的基础上，还</w:t>
      </w:r>
      <w:r w:rsidRPr="00D504EB">
        <w:rPr>
          <w:rStyle w:val="translated-span"/>
          <w:shd w:val="pct15" w:color="auto" w:fill="FFFFFF"/>
        </w:rPr>
        <w:t>研究了条件图像生成</w:t>
      </w:r>
      <w:r>
        <w:rPr>
          <w:rStyle w:val="translated-span"/>
        </w:rPr>
        <w:t>。大多数方法使用简单的条件变量，如属性或类标签</w:t>
      </w:r>
      <w:r>
        <w:rPr>
          <w:rStyle w:val="translated-span"/>
        </w:rPr>
        <w:t>[37,34,4,22]</w:t>
      </w:r>
      <w:r>
        <w:rPr>
          <w:rStyle w:val="translated-span"/>
        </w:rPr>
        <w:t>。还有一项工作是以</w:t>
      </w:r>
      <w:r w:rsidRPr="00D504EB">
        <w:rPr>
          <w:rStyle w:val="translated-span"/>
          <w:shd w:val="pct15" w:color="auto" w:fill="FFFFFF"/>
        </w:rPr>
        <w:t>图像为条件生成图像</w:t>
      </w:r>
      <w:r>
        <w:rPr>
          <w:rStyle w:val="translated-span"/>
        </w:rPr>
        <w:t>，包括照片编辑</w:t>
      </w:r>
      <w:r>
        <w:rPr>
          <w:rStyle w:val="translated-span"/>
        </w:rPr>
        <w:t>[2,39]</w:t>
      </w:r>
      <w:r>
        <w:rPr>
          <w:rStyle w:val="translated-span"/>
        </w:rPr>
        <w:t>、域转移</w:t>
      </w:r>
      <w:r>
        <w:rPr>
          <w:rStyle w:val="translated-span"/>
        </w:rPr>
        <w:t>[32,12]</w:t>
      </w:r>
      <w:r>
        <w:rPr>
          <w:rStyle w:val="translated-span"/>
        </w:rPr>
        <w:t>和超分辨率</w:t>
      </w:r>
      <w:r>
        <w:rPr>
          <w:rStyle w:val="translated-span"/>
        </w:rPr>
        <w:t>[31,15]</w:t>
      </w:r>
      <w:r>
        <w:rPr>
          <w:rStyle w:val="translated-span"/>
        </w:rPr>
        <w:t>。</w:t>
      </w:r>
      <w:bookmarkStart w:id="2" w:name="_Hlk93305671"/>
      <w:r>
        <w:rPr>
          <w:rStyle w:val="translated-span"/>
        </w:rPr>
        <w:t>然而，超分辨率方法</w:t>
      </w:r>
      <w:r>
        <w:rPr>
          <w:rStyle w:val="translated-span"/>
        </w:rPr>
        <w:t>[31,15]</w:t>
      </w:r>
      <w:r w:rsidRPr="00D504EB">
        <w:rPr>
          <w:rStyle w:val="translated-span"/>
          <w:shd w:val="pct15" w:color="auto" w:fill="FFFFFF"/>
        </w:rPr>
        <w:t>只能为低分辨率图像添加有限的细节</w:t>
      </w:r>
      <w:r>
        <w:rPr>
          <w:rStyle w:val="translated-span"/>
        </w:rPr>
        <w:t>，</w:t>
      </w:r>
      <w:r w:rsidRPr="00E23D89">
        <w:rPr>
          <w:rStyle w:val="translated-span"/>
          <w:shd w:val="pct15" w:color="auto" w:fill="FFFFFF"/>
        </w:rPr>
        <w:t>并且不能像我们建议的</w:t>
      </w:r>
      <w:r w:rsidRPr="00E23D89">
        <w:rPr>
          <w:rStyle w:val="translated-span"/>
          <w:shd w:val="pct15" w:color="auto" w:fill="FFFFFF"/>
        </w:rPr>
        <w:t>StackGAN</w:t>
      </w:r>
      <w:r w:rsidRPr="00E23D89">
        <w:rPr>
          <w:rStyle w:val="translated-span"/>
          <w:shd w:val="pct15" w:color="auto" w:fill="FFFFFF"/>
        </w:rPr>
        <w:t>那样纠正较大的缺陷</w:t>
      </w:r>
      <w:r>
        <w:rPr>
          <w:rStyle w:val="translated-span"/>
        </w:rPr>
        <w:t>。</w:t>
      </w:r>
      <w:bookmarkEnd w:id="2"/>
      <w:r>
        <w:rPr>
          <w:rStyle w:val="translated-span"/>
        </w:rPr>
        <w:t>最近，已经开发了几种从</w:t>
      </w:r>
      <w:r w:rsidRPr="00E23D89">
        <w:rPr>
          <w:rStyle w:val="translated-span"/>
          <w:shd w:val="pct15" w:color="auto" w:fill="FFFFFF"/>
        </w:rPr>
        <w:t>非结构化文本生成图像的方法</w:t>
      </w:r>
      <w:r>
        <w:rPr>
          <w:rStyle w:val="translated-span"/>
        </w:rPr>
        <w:t>。</w:t>
      </w:r>
      <w:r>
        <w:rPr>
          <w:rStyle w:val="translated-span"/>
        </w:rPr>
        <w:t>Mansimov</w:t>
      </w:r>
      <w:r>
        <w:rPr>
          <w:rStyle w:val="translated-span"/>
        </w:rPr>
        <w:t>等人</w:t>
      </w:r>
      <w:r>
        <w:rPr>
          <w:rStyle w:val="translated-span"/>
        </w:rPr>
        <w:t>[17]</w:t>
      </w:r>
      <w:r>
        <w:rPr>
          <w:rStyle w:val="translated-span"/>
        </w:rPr>
        <w:t>通过学习</w:t>
      </w:r>
      <w:r w:rsidRPr="00E23D89">
        <w:rPr>
          <w:rStyle w:val="translated-span"/>
          <w:shd w:val="pct15" w:color="auto" w:fill="FFFFFF"/>
        </w:rPr>
        <w:t>估计文本</w:t>
      </w:r>
      <w:r>
        <w:rPr>
          <w:rStyle w:val="translated-span"/>
        </w:rPr>
        <w:t>和生成画布之间的对齐，建立了</w:t>
      </w:r>
      <w:r>
        <w:rPr>
          <w:rStyle w:val="translated-span"/>
        </w:rPr>
        <w:t>AlignDRAW</w:t>
      </w:r>
      <w:r>
        <w:rPr>
          <w:rStyle w:val="translated-span"/>
        </w:rPr>
        <w:t>模型。</w:t>
      </w:r>
      <w:r>
        <w:rPr>
          <w:rStyle w:val="translated-span"/>
        </w:rPr>
        <w:t>Reed</w:t>
      </w:r>
      <w:r>
        <w:rPr>
          <w:rStyle w:val="translated-span"/>
        </w:rPr>
        <w:t>等人</w:t>
      </w:r>
      <w:r>
        <w:rPr>
          <w:rStyle w:val="translated-span"/>
        </w:rPr>
        <w:t>[27]</w:t>
      </w:r>
      <w:r>
        <w:rPr>
          <w:rStyle w:val="translated-span"/>
        </w:rPr>
        <w:t>使用条件像素</w:t>
      </w:r>
      <w:r>
        <w:rPr>
          <w:rStyle w:val="translated-span"/>
        </w:rPr>
        <w:t>CNN</w:t>
      </w:r>
      <w:r>
        <w:rPr>
          <w:rStyle w:val="translated-span"/>
        </w:rPr>
        <w:t>，使用</w:t>
      </w:r>
      <w:r w:rsidRPr="00E23D89">
        <w:rPr>
          <w:rStyle w:val="translated-span"/>
          <w:shd w:val="pct15" w:color="auto" w:fill="FFFFFF"/>
        </w:rPr>
        <w:t>文本描述和对象位置约束</w:t>
      </w:r>
      <w:r>
        <w:rPr>
          <w:rStyle w:val="translated-span"/>
        </w:rPr>
        <w:t>生成图像。</w:t>
      </w:r>
      <w:r>
        <w:rPr>
          <w:rStyle w:val="translated-span"/>
        </w:rPr>
        <w:t>Nguyen</w:t>
      </w:r>
      <w:r>
        <w:rPr>
          <w:rStyle w:val="translated-span"/>
        </w:rPr>
        <w:t>等人</w:t>
      </w:r>
      <w:r>
        <w:rPr>
          <w:rStyle w:val="translated-span"/>
        </w:rPr>
        <w:t>[20]</w:t>
      </w:r>
      <w:r>
        <w:rPr>
          <w:rStyle w:val="translated-span"/>
        </w:rPr>
        <w:t>使用近似的</w:t>
      </w:r>
      <w:r>
        <w:rPr>
          <w:rStyle w:val="translated-span"/>
        </w:rPr>
        <w:t>Langevin</w:t>
      </w:r>
      <w:r>
        <w:rPr>
          <w:rStyle w:val="translated-span"/>
        </w:rPr>
        <w:t>采样方法生成</w:t>
      </w:r>
      <w:r w:rsidRPr="00E23D89">
        <w:rPr>
          <w:rStyle w:val="translated-span"/>
          <w:shd w:val="pct15" w:color="auto" w:fill="FFFFFF"/>
        </w:rPr>
        <w:t>以文本为条件的图像</w:t>
      </w:r>
      <w:r>
        <w:rPr>
          <w:rStyle w:val="translated-span"/>
        </w:rPr>
        <w:t>。然而，他们的抽样方法需要一个</w:t>
      </w:r>
      <w:r w:rsidRPr="00E23D89">
        <w:rPr>
          <w:rStyle w:val="translated-span"/>
          <w:shd w:val="pct15" w:color="auto" w:fill="FFFFFF"/>
        </w:rPr>
        <w:t>低效的迭代优化过程</w:t>
      </w:r>
      <w:r>
        <w:rPr>
          <w:rStyle w:val="translated-span"/>
        </w:rPr>
        <w:t>。利用条件</w:t>
      </w:r>
      <w:r>
        <w:rPr>
          <w:rStyle w:val="translated-span"/>
        </w:rPr>
        <w:t>GAN</w:t>
      </w:r>
      <w:r>
        <w:rPr>
          <w:rStyle w:val="translated-span"/>
        </w:rPr>
        <w:t>，</w:t>
      </w:r>
      <w:r>
        <w:rPr>
          <w:rStyle w:val="translated-span"/>
        </w:rPr>
        <w:t>Reed</w:t>
      </w:r>
      <w:r>
        <w:rPr>
          <w:rStyle w:val="translated-span"/>
        </w:rPr>
        <w:t>等人</w:t>
      </w:r>
      <w:r>
        <w:rPr>
          <w:rStyle w:val="translated-span"/>
        </w:rPr>
        <w:t>[26]</w:t>
      </w:r>
      <w:r>
        <w:rPr>
          <w:rStyle w:val="translated-span"/>
        </w:rPr>
        <w:t>成功地生成了似是而非的基于文本描述的</w:t>
      </w:r>
      <w:r w:rsidR="00E23D89">
        <w:rPr>
          <w:rStyle w:val="translated-span"/>
          <w:rFonts w:hint="eastAsia"/>
        </w:rPr>
        <w:t>6</w:t>
      </w:r>
      <w:r w:rsidR="00E23D89">
        <w:rPr>
          <w:rStyle w:val="translated-span"/>
        </w:rPr>
        <w:t>4*</w:t>
      </w:r>
      <w:r>
        <w:rPr>
          <w:rStyle w:val="translated-span"/>
        </w:rPr>
        <w:t>64</w:t>
      </w:r>
      <w:r>
        <w:rPr>
          <w:rStyle w:val="translated-span"/>
        </w:rPr>
        <w:t>幅鸟类和花卉图像。他们的后续工作</w:t>
      </w:r>
      <w:r>
        <w:rPr>
          <w:rStyle w:val="translated-span"/>
        </w:rPr>
        <w:t>[24]</w:t>
      </w:r>
      <w:r>
        <w:rPr>
          <w:rStyle w:val="translated-span"/>
        </w:rPr>
        <w:t>能够产生通过在对象零件位置上使用附加注释获得</w:t>
      </w:r>
      <w:r>
        <w:rPr>
          <w:rStyle w:val="translated-span"/>
        </w:rPr>
        <w:t>128</w:t>
      </w:r>
      <w:r w:rsidR="00E23D89">
        <w:rPr>
          <w:rStyle w:val="translated-span"/>
        </w:rPr>
        <w:t>*128</w:t>
      </w:r>
      <w:r>
        <w:rPr>
          <w:rStyle w:val="translated-span"/>
        </w:rPr>
        <w:t>个图像。</w:t>
      </w:r>
    </w:p>
    <w:p w14:paraId="724136B1" w14:textId="3847ADAD" w:rsidR="00C51998" w:rsidRDefault="002903FC">
      <w:pPr>
        <w:spacing w:after="166"/>
        <w:ind w:left="-11" w:right="12"/>
      </w:pPr>
      <w:r>
        <w:rPr>
          <w:rStyle w:val="translated-span"/>
        </w:rPr>
        <w:t>除了使用单个</w:t>
      </w:r>
      <w:r>
        <w:rPr>
          <w:rStyle w:val="translated-span"/>
        </w:rPr>
        <w:t>GAN</w:t>
      </w:r>
      <w:r>
        <w:rPr>
          <w:rStyle w:val="translated-span"/>
        </w:rPr>
        <w:t>生成图像外，还有工作</w:t>
      </w:r>
      <w:r>
        <w:rPr>
          <w:rStyle w:val="translated-span"/>
        </w:rPr>
        <w:t>[36,5,10]</w:t>
      </w:r>
      <w:r>
        <w:rPr>
          <w:rStyle w:val="translated-span"/>
        </w:rPr>
        <w:t>利用一系列</w:t>
      </w:r>
      <w:r>
        <w:rPr>
          <w:rStyle w:val="translated-span"/>
        </w:rPr>
        <w:t>GAN</w:t>
      </w:r>
      <w:r>
        <w:rPr>
          <w:rStyle w:val="translated-span"/>
        </w:rPr>
        <w:t>生成图像。</w:t>
      </w:r>
      <w:r>
        <w:rPr>
          <w:rStyle w:val="translated-span"/>
        </w:rPr>
        <w:t>Wang</w:t>
      </w:r>
      <w:r>
        <w:rPr>
          <w:rStyle w:val="translated-span"/>
        </w:rPr>
        <w:t>等人</w:t>
      </w:r>
      <w:r>
        <w:rPr>
          <w:rStyle w:val="translated-span"/>
        </w:rPr>
        <w:t>[36]</w:t>
      </w:r>
      <w:r>
        <w:rPr>
          <w:rStyle w:val="translated-span"/>
        </w:rPr>
        <w:t>将</w:t>
      </w:r>
      <w:r w:rsidRPr="00E23D89">
        <w:rPr>
          <w:rStyle w:val="translated-span"/>
          <w:shd w:val="pct15" w:color="auto" w:fill="FFFFFF"/>
        </w:rPr>
        <w:t>室内场景生成过程分解为结构生成和风格生成</w:t>
      </w:r>
      <w:r>
        <w:rPr>
          <w:rStyle w:val="translated-span"/>
        </w:rPr>
        <w:t>，并使用提出的</w:t>
      </w:r>
      <w:r w:rsidR="00E23D89">
        <w:rPr>
          <w:rStyle w:val="translated-span"/>
          <w:rFonts w:ascii="Cambria" w:hAnsi="Cambria"/>
          <w:i/>
          <w:iCs/>
        </w:rPr>
        <w:t>s</w:t>
      </w:r>
      <w:r w:rsidR="00E23D89">
        <w:rPr>
          <w:rFonts w:ascii="Cambria" w:hAnsi="Cambria"/>
          <w:vertAlign w:val="superscript"/>
        </w:rPr>
        <w:t>2</w:t>
      </w:r>
      <w:r>
        <w:rPr>
          <w:rStyle w:val="translated-span"/>
        </w:rPr>
        <w:t>-GAN</w:t>
      </w:r>
      <w:r>
        <w:rPr>
          <w:rStyle w:val="translated-span"/>
        </w:rPr>
        <w:t>。</w:t>
      </w:r>
      <w:bookmarkStart w:id="3" w:name="_Hlk93305898"/>
      <w:r>
        <w:rPr>
          <w:rStyle w:val="translated-span"/>
        </w:rPr>
        <w:t>相比之下，</w:t>
      </w:r>
      <w:r>
        <w:rPr>
          <w:rStyle w:val="translated-span"/>
        </w:rPr>
        <w:t>StackGAN</w:t>
      </w:r>
      <w:r>
        <w:rPr>
          <w:rStyle w:val="translated-span"/>
        </w:rPr>
        <w:t>的第二阶段</w:t>
      </w:r>
      <w:r w:rsidRPr="00E23D89">
        <w:rPr>
          <w:rStyle w:val="translated-span"/>
          <w:shd w:val="pct15" w:color="auto" w:fill="FFFFFF"/>
        </w:rPr>
        <w:t>旨在完成对象细节</w:t>
      </w:r>
      <w:r>
        <w:rPr>
          <w:rStyle w:val="translated-span"/>
        </w:rPr>
        <w:t>，并基于文本描述</w:t>
      </w:r>
      <w:r w:rsidRPr="00E23D89">
        <w:rPr>
          <w:rStyle w:val="translated-span"/>
          <w:shd w:val="pct15" w:color="auto" w:fill="FFFFFF"/>
        </w:rPr>
        <w:t>纠正第一阶段结果的缺陷</w:t>
      </w:r>
      <w:r>
        <w:rPr>
          <w:rStyle w:val="translated-span"/>
        </w:rPr>
        <w:t>。</w:t>
      </w:r>
      <w:bookmarkEnd w:id="3"/>
      <w:r>
        <w:rPr>
          <w:rStyle w:val="translated-span"/>
        </w:rPr>
        <w:t>Denton</w:t>
      </w:r>
      <w:r>
        <w:rPr>
          <w:rStyle w:val="translated-span"/>
        </w:rPr>
        <w:t>等人</w:t>
      </w:r>
      <w:r>
        <w:rPr>
          <w:rStyle w:val="translated-span"/>
        </w:rPr>
        <w:t>[5]</w:t>
      </w:r>
      <w:r>
        <w:rPr>
          <w:rStyle w:val="translated-span"/>
        </w:rPr>
        <w:t>在拉普拉斯金字塔框架内构建了一系列</w:t>
      </w:r>
      <w:r>
        <w:rPr>
          <w:rStyle w:val="translated-span"/>
        </w:rPr>
        <w:t>GANs</w:t>
      </w:r>
      <w:r>
        <w:rPr>
          <w:rStyle w:val="translated-span"/>
        </w:rPr>
        <w:t>。在金字塔的每一层，</w:t>
      </w:r>
      <w:r w:rsidRPr="00E23D89">
        <w:rPr>
          <w:rStyle w:val="translated-span"/>
          <w:shd w:val="pct15" w:color="auto" w:fill="FFFFFF"/>
        </w:rPr>
        <w:t>根据前一阶段的图像生成剩余图像</w:t>
      </w:r>
      <w:r>
        <w:rPr>
          <w:rStyle w:val="translated-span"/>
        </w:rPr>
        <w:t>，然后将其</w:t>
      </w:r>
      <w:r w:rsidRPr="005719E8">
        <w:rPr>
          <w:rStyle w:val="translated-span"/>
          <w:shd w:val="pct15" w:color="auto" w:fill="FFFFFF"/>
        </w:rPr>
        <w:t>添加回输入图像以生成下一阶段的输入</w:t>
      </w:r>
      <w:r>
        <w:rPr>
          <w:rStyle w:val="translated-span"/>
        </w:rPr>
        <w:t>。与我们的工作同时，</w:t>
      </w:r>
      <w:r>
        <w:rPr>
          <w:rStyle w:val="translated-span"/>
        </w:rPr>
        <w:t>Huang</w:t>
      </w:r>
      <w:r>
        <w:rPr>
          <w:rStyle w:val="translated-span"/>
        </w:rPr>
        <w:t>等人</w:t>
      </w:r>
      <w:r>
        <w:rPr>
          <w:rStyle w:val="translated-span"/>
        </w:rPr>
        <w:t>[10]</w:t>
      </w:r>
      <w:r>
        <w:rPr>
          <w:rStyle w:val="translated-span"/>
        </w:rPr>
        <w:t>还表明，他们可以通过</w:t>
      </w:r>
      <w:r w:rsidRPr="005719E8">
        <w:rPr>
          <w:rStyle w:val="translated-span"/>
          <w:shd w:val="pct15" w:color="auto" w:fill="FFFFFF"/>
        </w:rPr>
        <w:t>堆叠多个</w:t>
      </w:r>
      <w:r w:rsidRPr="005719E8">
        <w:rPr>
          <w:rStyle w:val="translated-span"/>
          <w:shd w:val="pct15" w:color="auto" w:fill="FFFFFF"/>
        </w:rPr>
        <w:t>GANs</w:t>
      </w:r>
      <w:r w:rsidRPr="005719E8">
        <w:rPr>
          <w:rStyle w:val="translated-span"/>
          <w:shd w:val="pct15" w:color="auto" w:fill="FFFFFF"/>
        </w:rPr>
        <w:t>来重建预先训练的判别模型的多级表示</w:t>
      </w:r>
      <w:r>
        <w:rPr>
          <w:rStyle w:val="translated-span"/>
        </w:rPr>
        <w:t>，从而生成更好的图像。然而，他们只成功地生成了</w:t>
      </w:r>
      <w:r>
        <w:rPr>
          <w:rStyle w:val="translated-span"/>
        </w:rPr>
        <w:t>3</w:t>
      </w:r>
      <w:r w:rsidR="005719E8">
        <w:rPr>
          <w:rStyle w:val="translated-span"/>
        </w:rPr>
        <w:t>2*</w:t>
      </w:r>
      <w:r>
        <w:rPr>
          <w:rStyle w:val="translated-span"/>
        </w:rPr>
        <w:t>32</w:t>
      </w:r>
      <w:r>
        <w:rPr>
          <w:rStyle w:val="translated-span"/>
        </w:rPr>
        <w:t>个图像，而我们的方法使用更简单的体系结构生成</w:t>
      </w:r>
      <w:r w:rsidR="005719E8">
        <w:rPr>
          <w:rStyle w:val="translated-span"/>
        </w:rPr>
        <w:t>256*</w:t>
      </w:r>
      <w:r>
        <w:rPr>
          <w:rStyle w:val="translated-span"/>
        </w:rPr>
        <w:t>256</w:t>
      </w:r>
      <w:r>
        <w:rPr>
          <w:rStyle w:val="translated-span"/>
        </w:rPr>
        <w:t>幅图像，具有逼真的细节和</w:t>
      </w:r>
      <w:r>
        <w:rPr>
          <w:rStyle w:val="translated-span"/>
        </w:rPr>
        <w:t>64</w:t>
      </w:r>
      <w:r>
        <w:rPr>
          <w:rStyle w:val="translated-span"/>
        </w:rPr>
        <w:t>倍以上的像素。</w:t>
      </w:r>
    </w:p>
    <w:p w14:paraId="4ADC100C" w14:textId="77777777" w:rsidR="00C51998" w:rsidRDefault="002903FC">
      <w:pPr>
        <w:pStyle w:val="1"/>
        <w:ind w:left="228" w:hanging="239"/>
      </w:pPr>
      <w:r>
        <w:t>3.</w:t>
      </w:r>
      <w:r>
        <w:rPr>
          <w:sz w:val="14"/>
          <w:szCs w:val="14"/>
        </w:rPr>
        <w:t xml:space="preserve">  </w:t>
      </w:r>
      <w:r>
        <w:rPr>
          <w:rStyle w:val="translated-span"/>
        </w:rPr>
        <w:t>堆叠生成对抗网络</w:t>
      </w:r>
    </w:p>
    <w:p w14:paraId="77607DFD" w14:textId="77777777" w:rsidR="00C51998" w:rsidRDefault="002903FC">
      <w:pPr>
        <w:ind w:left="-11" w:right="12"/>
      </w:pPr>
      <w:r>
        <w:rPr>
          <w:rStyle w:val="translated-span"/>
        </w:rPr>
        <w:t>为了生成具有照片真实感细节的高分辨率图像，我们提出了一种简单而有效的堆叠生成对抗网络。它将文本到图像的生成过程分解为两个阶段（见图</w:t>
      </w:r>
      <w:r>
        <w:rPr>
          <w:rStyle w:val="translated-span"/>
        </w:rPr>
        <w:t>2</w:t>
      </w:r>
      <w:r>
        <w:rPr>
          <w:rStyle w:val="translated-span"/>
        </w:rPr>
        <w:t>）。</w:t>
      </w:r>
    </w:p>
    <w:p w14:paraId="4BCE46C0" w14:textId="77777777" w:rsidR="00C51998" w:rsidRDefault="002903FC">
      <w:pPr>
        <w:spacing w:after="189"/>
        <w:ind w:left="402" w:right="12" w:hanging="166"/>
      </w:pPr>
      <w:bookmarkStart w:id="4" w:name="_Hlk93306094"/>
      <w:r>
        <w:lastRenderedPageBreak/>
        <w:t>-</w:t>
      </w:r>
      <w:r>
        <w:rPr>
          <w:sz w:val="14"/>
          <w:szCs w:val="14"/>
        </w:rPr>
        <w:t xml:space="preserve">    </w:t>
      </w:r>
      <w:r>
        <w:rPr>
          <w:rStyle w:val="translated-span"/>
        </w:rPr>
        <w:t>第一阶段：它根据给定的文本描述绘制对象的基本形状和基本颜色，并从随机噪声向量中绘制背景布局，生成低分辨率图像。</w:t>
      </w:r>
    </w:p>
    <w:p w14:paraId="437D06B2" w14:textId="77777777" w:rsidR="00C51998" w:rsidRDefault="002903FC">
      <w:pPr>
        <w:spacing w:after="130"/>
        <w:ind w:left="402" w:right="12" w:hanging="166"/>
      </w:pPr>
      <w:r>
        <w:t>-</w:t>
      </w:r>
      <w:r>
        <w:rPr>
          <w:sz w:val="14"/>
          <w:szCs w:val="14"/>
        </w:rPr>
        <w:t xml:space="preserve">    </w:t>
      </w:r>
      <w:r>
        <w:rPr>
          <w:rStyle w:val="translated-span"/>
        </w:rPr>
        <w:t>第二阶段</w:t>
      </w:r>
      <w:r>
        <w:rPr>
          <w:rStyle w:val="translated-span"/>
        </w:rPr>
        <w:t>GAN</w:t>
      </w:r>
      <w:r>
        <w:rPr>
          <w:rStyle w:val="translated-span"/>
        </w:rPr>
        <w:t>：它修正了第一阶段低分辨率图像中的缺陷，并通过再次读取文本描述来完成对象的细节，生成高分辨率照片真实感图像。</w:t>
      </w:r>
      <w:bookmarkEnd w:id="4"/>
    </w:p>
    <w:p w14:paraId="2E76B76D" w14:textId="1E0E443D" w:rsidR="00C51998" w:rsidRDefault="002903FC">
      <w:pPr>
        <w:pStyle w:val="2"/>
        <w:ind w:left="373" w:hanging="384"/>
      </w:pPr>
      <w:r>
        <w:t>3.1.</w:t>
      </w:r>
      <w:r>
        <w:rPr>
          <w:sz w:val="14"/>
          <w:szCs w:val="14"/>
        </w:rPr>
        <w:t xml:space="preserve">  </w:t>
      </w:r>
      <w:r w:rsidR="005719E8">
        <w:rPr>
          <w:rStyle w:val="translated-span"/>
          <w:rFonts w:hint="eastAsia"/>
        </w:rPr>
        <w:t>准备</w:t>
      </w:r>
    </w:p>
    <w:p w14:paraId="1B67A57E" w14:textId="77777777" w:rsidR="00C51998" w:rsidRDefault="002903FC">
      <w:pPr>
        <w:ind w:left="-11" w:right="12"/>
      </w:pPr>
      <w:r>
        <w:rPr>
          <w:rStyle w:val="translated-span"/>
        </w:rPr>
        <w:t>生成性对抗网络（</w:t>
      </w:r>
      <w:r>
        <w:rPr>
          <w:rStyle w:val="translated-span"/>
        </w:rPr>
        <w:t>GAN</w:t>
      </w:r>
      <w:r>
        <w:rPr>
          <w:rStyle w:val="translated-span"/>
        </w:rPr>
        <w:t>）</w:t>
      </w:r>
      <w:r>
        <w:rPr>
          <w:rStyle w:val="translated-span"/>
        </w:rPr>
        <w:t>[8]</w:t>
      </w:r>
      <w:r>
        <w:rPr>
          <w:rStyle w:val="translated-span"/>
        </w:rPr>
        <w:t>由两个模型组成，这两个模型</w:t>
      </w:r>
      <w:r w:rsidRPr="005719E8">
        <w:rPr>
          <w:rStyle w:val="translated-span"/>
          <w:shd w:val="pct15" w:color="auto" w:fill="FFFFFF"/>
        </w:rPr>
        <w:t>交替训练以相互竞争</w:t>
      </w:r>
      <w:r>
        <w:rPr>
          <w:rStyle w:val="translated-span"/>
        </w:rPr>
        <w:t>。生成器经过优化，通过生成鉴别器</w:t>
      </w:r>
      <w:r w:rsidRPr="005719E8">
        <w:rPr>
          <w:rStyle w:val="translated-span"/>
          <w:shd w:val="pct15" w:color="auto" w:fill="FFFFFF"/>
        </w:rPr>
        <w:t>难以区分真实图像的图像来再现真实数据分布</w:t>
      </w:r>
      <w:r>
        <w:rPr>
          <w:rStyle w:val="translated-span"/>
        </w:rPr>
        <w:t>。同时，对该算法进行了优化，以区分真实图像和合成图像。总的来说，训练过程类似于两人最小</w:t>
      </w:r>
      <w:r>
        <w:rPr>
          <w:rStyle w:val="translated-span"/>
        </w:rPr>
        <w:t>-</w:t>
      </w:r>
      <w:r>
        <w:rPr>
          <w:rStyle w:val="translated-span"/>
        </w:rPr>
        <w:t>最大博弈，目标函数为</w:t>
      </w:r>
      <w:r>
        <w:rPr>
          <w:rStyle w:val="translated-span"/>
        </w:rPr>
        <w:t>minmaxV</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=E</w:t>
      </w:r>
      <w:r>
        <w:rPr>
          <w:rStyle w:val="translated-span"/>
          <w:rFonts w:ascii="Cambria Math" w:hAnsi="Cambria Math" w:cs="Cambria Math"/>
        </w:rPr>
        <w:t>∼</w:t>
      </w:r>
      <w:r>
        <w:rPr>
          <w:rStyle w:val="translated-span"/>
        </w:rPr>
        <w:t>[logD</w:t>
      </w:r>
      <w:r>
        <w:rPr>
          <w:rStyle w:val="translated-span"/>
        </w:rPr>
        <w:t>（</w:t>
      </w:r>
      <w:r>
        <w:rPr>
          <w:rStyle w:val="translated-span"/>
        </w:rPr>
        <w:t>x</w:t>
      </w:r>
      <w:r>
        <w:rPr>
          <w:rStyle w:val="translated-span"/>
        </w:rPr>
        <w:t>）</w:t>
      </w:r>
      <w:r>
        <w:rPr>
          <w:rStyle w:val="translated-span"/>
        </w:rPr>
        <w:t>]+</w:t>
      </w:r>
      <w:r>
        <w:rPr>
          <w:rStyle w:val="translated-span"/>
          <w:rFonts w:ascii="Cambria" w:hAnsi="Cambria"/>
          <w:i/>
          <w:iCs/>
        </w:rPr>
        <w:t>G</w:t>
      </w:r>
      <w:r>
        <w:rPr>
          <w:rStyle w:val="translated-span"/>
          <w:rFonts w:ascii="Cambria" w:hAnsi="Cambria"/>
          <w:i/>
          <w:iCs/>
        </w:rPr>
        <w:t>数据</w:t>
      </w:r>
      <w:r>
        <w:rPr>
          <w:rStyle w:val="translated-span"/>
          <w:rFonts w:ascii="Cambria" w:hAnsi="Cambria"/>
          <w:i/>
          <w:iCs/>
        </w:rPr>
        <w:t>DDG</w:t>
      </w:r>
      <w:r>
        <w:rPr>
          <w:rStyle w:val="translated-span"/>
          <w:rFonts w:ascii="Cambria" w:hAnsi="Cambria"/>
          <w:i/>
          <w:iCs/>
          <w:vertAlign w:val="subscript"/>
        </w:rPr>
        <w:t>十、</w:t>
      </w:r>
      <w:r>
        <w:rPr>
          <w:rStyle w:val="translated-span"/>
          <w:rFonts w:ascii="Cambria" w:hAnsi="Cambria"/>
          <w:i/>
          <w:iCs/>
          <w:vertAlign w:val="subscript"/>
        </w:rPr>
        <w:t>P</w:t>
      </w:r>
      <w:r>
        <w:rPr>
          <w:rStyle w:val="translated-span"/>
          <w:rFonts w:ascii="Cambria" w:hAnsi="Cambria"/>
          <w:i/>
          <w:iCs/>
          <w:sz w:val="14"/>
          <w:szCs w:val="14"/>
          <w:vertAlign w:val="subscript"/>
        </w:rPr>
        <w:t>数据</w:t>
      </w:r>
    </w:p>
    <w:p w14:paraId="7244A4E4" w14:textId="77777777" w:rsidR="00C51998" w:rsidRDefault="002903FC">
      <w:pPr>
        <w:spacing w:after="87"/>
        <w:ind w:left="0" w:firstLine="0"/>
        <w:jc w:val="left"/>
      </w:pPr>
      <w:r>
        <w:rPr>
          <w:rFonts w:ascii="Calibri" w:hAnsi="Calibri"/>
          <w:sz w:val="22"/>
          <w:szCs w:val="22"/>
        </w:rPr>
        <w:t xml:space="preserve">         </w:t>
      </w:r>
      <w:r>
        <w:rPr>
          <w:rStyle w:val="translated-span"/>
          <w:rFonts w:ascii="Cambria" w:hAnsi="Cambria"/>
          <w:i/>
          <w:iCs/>
          <w:sz w:val="14"/>
          <w:szCs w:val="14"/>
        </w:rPr>
        <w:t>G D</w:t>
      </w:r>
      <w:r>
        <w:rPr>
          <w:rStyle w:val="translated-span"/>
        </w:rPr>
        <w:t>(1)</w:t>
      </w:r>
    </w:p>
    <w:p w14:paraId="4E76C207" w14:textId="77777777" w:rsidR="00C51998" w:rsidRDefault="002903FC">
      <w:pPr>
        <w:spacing w:after="135"/>
        <w:ind w:left="2046" w:firstLine="0"/>
        <w:jc w:val="left"/>
      </w:pPr>
      <w:r>
        <w:rPr>
          <w:rStyle w:val="translated-span"/>
          <w:rFonts w:ascii="Calibri" w:hAnsi="Calibri"/>
        </w:rPr>
        <w:t>E</w:t>
      </w:r>
      <w:r>
        <w:rPr>
          <w:rStyle w:val="translated-span"/>
          <w:rFonts w:ascii="Cambria Math" w:hAnsi="Cambria Math" w:cs="Cambria Math"/>
        </w:rPr>
        <w:t>∼</w:t>
      </w:r>
      <w:r>
        <w:rPr>
          <w:rStyle w:val="translated-span"/>
          <w:rFonts w:ascii="Calibri" w:hAnsi="Calibri"/>
        </w:rPr>
        <w:t>[</w:t>
      </w:r>
      <w:r>
        <w:rPr>
          <w:rStyle w:val="translated-span"/>
          <w:rFonts w:ascii="Calibri" w:hAnsi="Calibri"/>
        </w:rPr>
        <w:t>日志（</w:t>
      </w:r>
      <w:r>
        <w:rPr>
          <w:rStyle w:val="translated-span"/>
          <w:rFonts w:ascii="Calibri" w:hAnsi="Calibri"/>
        </w:rPr>
        <w:t>1</w:t>
      </w:r>
      <w:r>
        <w:rPr>
          <w:rStyle w:val="translated-span"/>
          <w:rFonts w:ascii="Calibri" w:hAnsi="Calibri"/>
        </w:rPr>
        <w:t>）</w:t>
      </w:r>
      <w:r>
        <w:rPr>
          <w:rStyle w:val="translated-span"/>
          <w:rFonts w:ascii="Calibri" w:hAnsi="Calibri"/>
        </w:rPr>
        <w:t>− D(G(z))],</w:t>
      </w:r>
      <w:r>
        <w:rPr>
          <w:rStyle w:val="translated-span"/>
          <w:rFonts w:ascii="Calibri" w:hAnsi="Calibri"/>
        </w:rPr>
        <w:t>，</w:t>
      </w:r>
      <w:r>
        <w:rPr>
          <w:rStyle w:val="translated-span"/>
          <w:rFonts w:ascii="Cambria" w:hAnsi="Cambria"/>
          <w:i/>
          <w:iCs/>
          <w:vertAlign w:val="subscript"/>
        </w:rPr>
        <w:t>ZP</w:t>
      </w:r>
      <w:r>
        <w:rPr>
          <w:rStyle w:val="translated-span"/>
          <w:rFonts w:ascii="Cambria" w:hAnsi="Cambria"/>
          <w:i/>
          <w:iCs/>
          <w:sz w:val="14"/>
          <w:szCs w:val="14"/>
          <w:vertAlign w:val="subscript"/>
        </w:rPr>
        <w:t>Z</w:t>
      </w:r>
    </w:p>
    <w:p w14:paraId="3CFE627B" w14:textId="5849A73B" w:rsidR="00C51998" w:rsidRDefault="002903FC">
      <w:pPr>
        <w:ind w:left="-11" w:right="12" w:firstLine="0"/>
      </w:pPr>
      <w:r>
        <w:rPr>
          <w:rStyle w:val="translated-span"/>
        </w:rPr>
        <w:t>其中</w:t>
      </w:r>
      <w:r w:rsidR="005719E8">
        <w:rPr>
          <w:rStyle w:val="translated-span"/>
          <w:rFonts w:hint="eastAsia"/>
        </w:rPr>
        <w:t>x</w:t>
      </w:r>
      <w:r>
        <w:rPr>
          <w:rStyle w:val="translated-span"/>
        </w:rPr>
        <w:t>是来自真实数据分布的真实图像</w:t>
      </w:r>
      <w:r w:rsidR="005719E8">
        <w:rPr>
          <w:rStyle w:val="translated-span"/>
          <w:rFonts w:hint="eastAsia"/>
        </w:rPr>
        <w:t>z</w:t>
      </w:r>
      <w:r>
        <w:rPr>
          <w:rStyle w:val="translated-span"/>
        </w:rPr>
        <w:t>，是从真实数据分布（例如，</w:t>
      </w:r>
      <w:r w:rsidR="005719E8">
        <w:rPr>
          <w:rStyle w:val="translated-span"/>
          <w:rFonts w:ascii="Cambria" w:hAnsi="Cambria"/>
          <w:i/>
          <w:iCs/>
        </w:rPr>
        <w:t>pz</w:t>
      </w:r>
      <w:r>
        <w:rPr>
          <w:rStyle w:val="translated-span"/>
        </w:rPr>
        <w:t>均匀分布或高斯分布）采样的噪声向量</w:t>
      </w:r>
    </w:p>
    <w:p w14:paraId="0614DDA8" w14:textId="67C3EDF1" w:rsidR="00C51998" w:rsidRDefault="002903FC">
      <w:pPr>
        <w:spacing w:after="122"/>
        <w:ind w:left="-11" w:right="12"/>
        <w:rPr>
          <w:rFonts w:hint="eastAsia"/>
        </w:rPr>
      </w:pPr>
      <w:r>
        <w:rPr>
          <w:rStyle w:val="translated-span"/>
        </w:rPr>
        <w:t>条件</w:t>
      </w:r>
      <w:r>
        <w:rPr>
          <w:rStyle w:val="translated-span"/>
        </w:rPr>
        <w:t>GAN[7,19]</w:t>
      </w:r>
      <w:r>
        <w:rPr>
          <w:rStyle w:val="translated-span"/>
        </w:rPr>
        <w:t>是</w:t>
      </w:r>
      <w:r>
        <w:rPr>
          <w:rStyle w:val="translated-span"/>
        </w:rPr>
        <w:t>GAN</w:t>
      </w:r>
      <w:r>
        <w:rPr>
          <w:rStyle w:val="translated-span"/>
        </w:rPr>
        <w:t>的一个扩展，其中生成器和鉴别器都接收额外的条件变量，产生</w:t>
      </w:r>
      <w:r w:rsidR="005719E8">
        <w:rPr>
          <w:rStyle w:val="translated-span"/>
          <w:rFonts w:ascii="Cambria" w:hAnsi="Cambria"/>
          <w:i/>
          <w:iCs/>
        </w:rPr>
        <w:t>G</w:t>
      </w:r>
      <w:r>
        <w:rPr>
          <w:rStyle w:val="translated-span"/>
        </w:rPr>
        <w:t>（</w:t>
      </w:r>
      <w:r>
        <w:rPr>
          <w:rStyle w:val="translated-span"/>
        </w:rPr>
        <w:t>z</w:t>
      </w:r>
      <w:r>
        <w:rPr>
          <w:rStyle w:val="translated-span"/>
        </w:rPr>
        <w:t>，</w:t>
      </w:r>
      <w:r>
        <w:rPr>
          <w:rStyle w:val="translated-span"/>
        </w:rPr>
        <w:t>c</w:t>
      </w:r>
      <w:r>
        <w:rPr>
          <w:rStyle w:val="translated-span"/>
        </w:rPr>
        <w:t>）和</w:t>
      </w:r>
      <w:r w:rsidR="005719E8">
        <w:rPr>
          <w:rStyle w:val="translated-span"/>
          <w:rFonts w:ascii="Cambria" w:hAnsi="Cambria"/>
          <w:i/>
          <w:iCs/>
        </w:rPr>
        <w:t>D</w:t>
      </w:r>
      <w:r>
        <w:rPr>
          <w:rStyle w:val="translated-span"/>
        </w:rPr>
        <w:t>（</w:t>
      </w:r>
      <w:r>
        <w:rPr>
          <w:rStyle w:val="translated-span"/>
        </w:rPr>
        <w:t>x</w:t>
      </w:r>
      <w:r>
        <w:rPr>
          <w:rStyle w:val="translated-span"/>
        </w:rPr>
        <w:t>，</w:t>
      </w:r>
      <w:r>
        <w:rPr>
          <w:rStyle w:val="translated-span"/>
        </w:rPr>
        <w:t>c</w:t>
      </w:r>
      <w:r>
        <w:rPr>
          <w:rStyle w:val="translated-span"/>
        </w:rPr>
        <w:t>）。此公式允许</w:t>
      </w:r>
      <w:r w:rsidR="005E23C4">
        <w:rPr>
          <w:rStyle w:val="translated-span"/>
        </w:rPr>
        <w:t>G</w:t>
      </w:r>
      <w:r>
        <w:rPr>
          <w:rStyle w:val="translated-span"/>
        </w:rPr>
        <w:t>生成以变量</w:t>
      </w:r>
      <w:r w:rsidR="005E23C4">
        <w:rPr>
          <w:rStyle w:val="translated-span"/>
          <w:rFonts w:hint="eastAsia"/>
        </w:rPr>
        <w:t>c</w:t>
      </w:r>
      <w:r>
        <w:rPr>
          <w:rStyle w:val="translated-span"/>
        </w:rPr>
        <w:t>为条件的图像。</w:t>
      </w:r>
    </w:p>
    <w:p w14:paraId="698828C1" w14:textId="77777777" w:rsidR="00C51998" w:rsidRDefault="002903FC">
      <w:pPr>
        <w:pStyle w:val="2"/>
        <w:ind w:left="373" w:hanging="384"/>
      </w:pPr>
      <w:r>
        <w:t>3.2.</w:t>
      </w:r>
      <w:r>
        <w:rPr>
          <w:sz w:val="14"/>
          <w:szCs w:val="14"/>
        </w:rPr>
        <w:t xml:space="preserve">  </w:t>
      </w:r>
      <w:r>
        <w:rPr>
          <w:rStyle w:val="translated-span"/>
        </w:rPr>
        <w:t>条件反射增强</w:t>
      </w:r>
    </w:p>
    <w:p w14:paraId="27907332" w14:textId="2079ED75" w:rsidR="00C51998" w:rsidRDefault="002903FC">
      <w:pPr>
        <w:spacing w:after="189"/>
        <w:ind w:left="-11" w:right="12"/>
      </w:pPr>
      <w:r>
        <w:rPr>
          <w:rStyle w:val="translated-span"/>
        </w:rPr>
        <w:t>如图</w:t>
      </w:r>
      <w:r>
        <w:rPr>
          <w:rStyle w:val="translated-span"/>
        </w:rPr>
        <w:t>2</w:t>
      </w:r>
      <w:r>
        <w:rPr>
          <w:rStyle w:val="translated-span"/>
        </w:rPr>
        <w:t>所示，文本描述首先</w:t>
      </w:r>
      <w:r w:rsidRPr="005E23C4">
        <w:rPr>
          <w:rStyle w:val="translated-span"/>
          <w:shd w:val="pct15" w:color="auto" w:fill="FFFFFF"/>
        </w:rPr>
        <w:t>由编码器编码</w:t>
      </w:r>
      <w:r>
        <w:rPr>
          <w:rStyle w:val="translated-span"/>
        </w:rPr>
        <w:t>，产生文本嵌入。在以前的工作</w:t>
      </w:r>
      <w:r>
        <w:rPr>
          <w:rStyle w:val="translated-span"/>
        </w:rPr>
        <w:t>[26,24]</w:t>
      </w:r>
      <w:r>
        <w:rPr>
          <w:rStyle w:val="translated-span"/>
        </w:rPr>
        <w:t>中，文本嵌入被</w:t>
      </w:r>
      <w:r w:rsidRPr="005E23C4">
        <w:rPr>
          <w:rStyle w:val="translated-span"/>
          <w:shd w:val="pct15" w:color="auto" w:fill="FFFFFF"/>
        </w:rPr>
        <w:t>非线性转换</w:t>
      </w:r>
      <w:r>
        <w:rPr>
          <w:rStyle w:val="translated-span"/>
        </w:rPr>
        <w:t>，以</w:t>
      </w:r>
      <w:r w:rsidRPr="005E23C4">
        <w:rPr>
          <w:rStyle w:val="translated-span"/>
          <w:shd w:val="pct15" w:color="auto" w:fill="FFFFFF"/>
        </w:rPr>
        <w:t>生成调节潜在变量</w:t>
      </w:r>
      <w:r>
        <w:rPr>
          <w:rStyle w:val="translated-span"/>
        </w:rPr>
        <w:t>作为</w:t>
      </w:r>
      <w:r w:rsidRPr="005E23C4">
        <w:rPr>
          <w:rStyle w:val="translated-span"/>
          <w:shd w:val="pct15" w:color="auto" w:fill="FFFFFF"/>
        </w:rPr>
        <w:t>生成器的输入</w:t>
      </w:r>
      <w:r>
        <w:rPr>
          <w:rStyle w:val="translated-span"/>
        </w:rPr>
        <w:t>。然而，文本嵌入的潜在空间通常是高维的（</w:t>
      </w:r>
      <w:r w:rsidR="005E23C4">
        <w:rPr>
          <w:rStyle w:val="translated-span"/>
          <w:rFonts w:hint="eastAsia"/>
        </w:rPr>
        <w:t>&gt;</w:t>
      </w:r>
      <w:r>
        <w:rPr>
          <w:rStyle w:val="translated-span"/>
        </w:rPr>
        <w:t>100</w:t>
      </w:r>
      <w:r>
        <w:rPr>
          <w:rStyle w:val="translated-span"/>
        </w:rPr>
        <w:t>维）。由于数据量有限，它通常会</w:t>
      </w:r>
      <w:r w:rsidRPr="005E23C4">
        <w:rPr>
          <w:rStyle w:val="translated-span"/>
          <w:shd w:val="pct15" w:color="auto" w:fill="FFFFFF"/>
        </w:rPr>
        <w:t>导致潜在数据流形的不连续性</w:t>
      </w:r>
      <w:r>
        <w:rPr>
          <w:rStyle w:val="translated-span"/>
        </w:rPr>
        <w:t>，这对于</w:t>
      </w:r>
      <w:r w:rsidRPr="005E23C4">
        <w:rPr>
          <w:rStyle w:val="translated-span"/>
          <w:shd w:val="pct15" w:color="auto" w:fill="FFFFFF"/>
        </w:rPr>
        <w:t>学习生成器</w:t>
      </w:r>
      <w:r>
        <w:rPr>
          <w:rStyle w:val="translated-span"/>
        </w:rPr>
        <w:t>是不可取的。为了缓解这个问题，我们引入了一种</w:t>
      </w:r>
      <w:r w:rsidRPr="005E23C4">
        <w:rPr>
          <w:rStyle w:val="translated-span"/>
          <w:shd w:val="pct15" w:color="auto" w:fill="FFFFFF"/>
        </w:rPr>
        <w:t>条件增强技术</w:t>
      </w:r>
      <w:r>
        <w:rPr>
          <w:rStyle w:val="translated-span"/>
        </w:rPr>
        <w:t>来产生额外的条件变量。与</w:t>
      </w:r>
      <w:r>
        <w:rPr>
          <w:rStyle w:val="translated-span"/>
        </w:rPr>
        <w:t>[26,24]</w:t>
      </w:r>
      <w:r>
        <w:rPr>
          <w:rStyle w:val="translated-span"/>
        </w:rPr>
        <w:t>中的固定条件文本变量不同，我们从独立的高斯分布</w:t>
      </w:r>
      <w:r w:rsidR="000C5C59">
        <w:rPr>
          <w:rStyle w:val="translated-span"/>
          <w:rFonts w:hint="eastAsia"/>
        </w:rPr>
        <w:t>①</w:t>
      </w:r>
      <w:r w:rsidR="000C5C59" w:rsidRPr="000C5C59">
        <w:rPr>
          <w:rStyle w:val="translated-span"/>
        </w:rPr>
        <w:t>N(</w:t>
      </w:r>
      <w:bookmarkStart w:id="5" w:name="OLE_LINK5"/>
      <w:r w:rsidR="000C5C59" w:rsidRPr="000C5C59">
        <w:rPr>
          <w:rStyle w:val="translated-span"/>
        </w:rPr>
        <w:t>μ</w:t>
      </w:r>
      <w:bookmarkEnd w:id="5"/>
      <w:r w:rsidR="000C5C59" w:rsidRPr="000C5C59">
        <w:rPr>
          <w:rStyle w:val="translated-span"/>
        </w:rPr>
        <w:t xml:space="preserve">(t), </w:t>
      </w:r>
      <w:r w:rsidR="000C5C59">
        <w:rPr>
          <w:rStyle w:val="translated-span"/>
          <w:rFonts w:hint="eastAsia"/>
        </w:rPr>
        <w:t>②</w:t>
      </w:r>
      <w:r w:rsidR="000C5C59">
        <w:rPr>
          <w:rStyle w:val="translated-span"/>
        </w:rPr>
        <w:t>∑</w:t>
      </w:r>
      <w:r w:rsidR="000C5C59" w:rsidRPr="000C5C59">
        <w:rPr>
          <w:rStyle w:val="translated-span"/>
        </w:rPr>
        <w:t>(μ</w:t>
      </w:r>
      <w:r w:rsidR="000C5C59">
        <w:rPr>
          <w:rStyle w:val="translated-span"/>
        </w:rPr>
        <w:t>(</w:t>
      </w:r>
      <w:r w:rsidR="000C5C59" w:rsidRPr="000C5C59">
        <w:rPr>
          <w:rStyle w:val="translated-span"/>
        </w:rPr>
        <w:t>t)),</w:t>
      </w:r>
      <w:r>
        <w:rPr>
          <w:rStyle w:val="translated-span"/>
        </w:rPr>
        <w:t>中随机抽取潜在变量，其中平均值</w:t>
      </w:r>
      <w:r w:rsidR="000C5C59">
        <w:rPr>
          <w:rStyle w:val="translated-span"/>
          <w:rFonts w:hint="eastAsia"/>
        </w:rPr>
        <w:t>①</w:t>
      </w:r>
      <w:r>
        <w:rPr>
          <w:rStyle w:val="translated-span"/>
        </w:rPr>
        <w:t>和对角协方差矩阵</w:t>
      </w:r>
      <w:r w:rsidR="000C5C59">
        <w:rPr>
          <w:rStyle w:val="translated-span"/>
          <w:rFonts w:hint="eastAsia"/>
        </w:rPr>
        <w:t>②</w:t>
      </w:r>
      <w:r>
        <w:rPr>
          <w:rStyle w:val="translated-span"/>
        </w:rPr>
        <w:t>是文本嵌入的函数。在给定少量图像文本对的情况下，所提出的条件增强产生更多的训练对，从而鼓励对沿条件流形的小扰动的鲁棒性。为了进一步加强调节歧管上的平滑度并避免过度拟合</w:t>
      </w:r>
      <w:r>
        <w:rPr>
          <w:rStyle w:val="translated-span"/>
        </w:rPr>
        <w:t>[6,14]</w:t>
      </w:r>
      <w:r>
        <w:rPr>
          <w:rStyle w:val="translated-span"/>
        </w:rPr>
        <w:t>，我们在训练期间将以下正则化项添加到生成器的目标中，</w:t>
      </w:r>
      <w:r w:rsidR="005E23C4">
        <w:t xml:space="preserve"> </w:t>
      </w:r>
    </w:p>
    <w:p w14:paraId="6B9FFB09" w14:textId="77777777" w:rsidR="00C51998" w:rsidRDefault="002903FC">
      <w:pPr>
        <w:spacing w:after="166"/>
        <w:ind w:left="0" w:right="-15" w:firstLine="0"/>
        <w:jc w:val="left"/>
      </w:pPr>
      <w:r>
        <w:rPr>
          <w:rFonts w:ascii="Calibri" w:hAnsi="Calibri"/>
          <w:sz w:val="22"/>
          <w:szCs w:val="22"/>
        </w:rPr>
        <w:t xml:space="preserve">                             </w:t>
      </w:r>
      <w:r>
        <w:rPr>
          <w:rStyle w:val="translated-span"/>
          <w:rFonts w:ascii="Cambria" w:hAnsi="Cambria"/>
          <w:i/>
          <w:iCs/>
        </w:rPr>
        <w:t>DKL</w:t>
      </w:r>
      <w:r>
        <w:rPr>
          <w:rStyle w:val="translated-span"/>
          <w:rFonts w:ascii="Cambria" w:hAnsi="Cambria"/>
        </w:rPr>
        <w:t>（</w:t>
      </w:r>
      <w:r>
        <w:rPr>
          <w:rStyle w:val="translated-span"/>
          <w:rFonts w:ascii="Cambria" w:hAnsi="Cambria"/>
        </w:rPr>
        <w:t>N</w:t>
      </w:r>
      <w:r>
        <w:rPr>
          <w:rStyle w:val="translated-span"/>
          <w:rFonts w:ascii="Cambria" w:hAnsi="Cambria"/>
        </w:rPr>
        <w:t>（</w:t>
      </w:r>
      <w:r>
        <w:rPr>
          <w:rStyle w:val="translated-span"/>
          <w:rFonts w:ascii="Cambria" w:hAnsi="Cambria"/>
        </w:rPr>
        <w:t>µ</w:t>
      </w:r>
      <w:r>
        <w:rPr>
          <w:rStyle w:val="translated-span"/>
          <w:rFonts w:ascii="Cambria" w:hAnsi="Cambria"/>
        </w:rPr>
        <w:t>（</w:t>
      </w:r>
      <w:r>
        <w:rPr>
          <w:rStyle w:val="translated-span"/>
          <w:rFonts w:ascii="Cambria" w:hAnsi="Cambria"/>
        </w:rPr>
        <w:t>&amp;apos;t</w:t>
      </w:r>
      <w:r>
        <w:rPr>
          <w:rStyle w:val="translated-span"/>
          <w:rFonts w:ascii="Cambria" w:hAnsi="Cambria"/>
        </w:rPr>
        <w:t>），</w:t>
      </w:r>
      <w:r>
        <w:rPr>
          <w:rStyle w:val="translated-span"/>
          <w:rFonts w:ascii="Cambria" w:hAnsi="Cambria"/>
        </w:rPr>
        <w:t>∑</w:t>
      </w:r>
      <w:r>
        <w:rPr>
          <w:rStyle w:val="translated-span"/>
          <w:rFonts w:ascii="Cambria" w:hAnsi="Cambria"/>
        </w:rPr>
        <w:t>（</w:t>
      </w:r>
      <w:r>
        <w:rPr>
          <w:rStyle w:val="translated-span"/>
          <w:rFonts w:ascii="Cambria" w:hAnsi="Cambria"/>
        </w:rPr>
        <w:t>&amp;apos;t</w:t>
      </w:r>
      <w:r>
        <w:rPr>
          <w:rStyle w:val="translated-span"/>
          <w:rFonts w:ascii="Cambria" w:hAnsi="Cambria"/>
        </w:rPr>
        <w:t>））</w:t>
      </w:r>
      <w:r>
        <w:rPr>
          <w:rStyle w:val="translated-span"/>
          <w:rFonts w:ascii="Cambria" w:hAnsi="Cambria"/>
        </w:rPr>
        <w:t>| | N</w:t>
      </w:r>
      <w:r>
        <w:rPr>
          <w:rStyle w:val="translated-span"/>
          <w:rFonts w:ascii="Cambria" w:hAnsi="Cambria"/>
        </w:rPr>
        <w:t>（</w:t>
      </w:r>
      <w:r>
        <w:rPr>
          <w:rStyle w:val="translated-span"/>
          <w:rFonts w:ascii="Cambria" w:hAnsi="Cambria"/>
        </w:rPr>
        <w:t>0</w:t>
      </w:r>
      <w:r>
        <w:rPr>
          <w:rStyle w:val="translated-span"/>
          <w:rFonts w:ascii="Cambria" w:hAnsi="Cambria"/>
        </w:rPr>
        <w:t>，</w:t>
      </w:r>
      <w:r>
        <w:rPr>
          <w:rStyle w:val="translated-span"/>
          <w:rFonts w:ascii="Cambria" w:hAnsi="Cambria"/>
        </w:rPr>
        <w:t>I</w:t>
      </w:r>
      <w:r>
        <w:rPr>
          <w:rStyle w:val="translated-span"/>
          <w:rFonts w:ascii="Cambria" w:hAnsi="Cambria"/>
        </w:rPr>
        <w:t>）），</w:t>
      </w:r>
      <w:r>
        <w:rPr>
          <w:rStyle w:val="translated-span"/>
        </w:rPr>
        <w:t>(2)</w:t>
      </w:r>
    </w:p>
    <w:p w14:paraId="736E791C" w14:textId="7CC4D95D" w:rsidR="00C51998" w:rsidRDefault="002903FC">
      <w:pPr>
        <w:spacing w:after="141"/>
        <w:ind w:left="-11" w:right="12" w:firstLine="0"/>
      </w:pPr>
      <w:r>
        <w:rPr>
          <w:rStyle w:val="translated-span"/>
        </w:rPr>
        <w:t>这是标准高斯分布和条件高斯分布之间的</w:t>
      </w:r>
      <w:r>
        <w:rPr>
          <w:rStyle w:val="translated-span"/>
        </w:rPr>
        <w:t>Kullback-Leibler</w:t>
      </w:r>
      <w:r>
        <w:rPr>
          <w:rStyle w:val="translated-span"/>
        </w:rPr>
        <w:t>散度（</w:t>
      </w:r>
      <w:r>
        <w:rPr>
          <w:rStyle w:val="translated-span"/>
        </w:rPr>
        <w:t>KL</w:t>
      </w:r>
      <w:r>
        <w:rPr>
          <w:rStyle w:val="translated-span"/>
        </w:rPr>
        <w:t>散度）。条件增强中引入的随机性有利于建立文本到图像的翻译模型，因为同一句话通常对应于具有各种姿势和外观的对象。</w:t>
      </w:r>
    </w:p>
    <w:p w14:paraId="7029164A" w14:textId="309BEBAC" w:rsidR="00C51998" w:rsidRDefault="002903FC">
      <w:pPr>
        <w:pStyle w:val="2"/>
        <w:ind w:left="373" w:hanging="384"/>
      </w:pPr>
      <w:r>
        <w:t>3.3.</w:t>
      </w:r>
      <w:r>
        <w:rPr>
          <w:sz w:val="14"/>
          <w:szCs w:val="14"/>
        </w:rPr>
        <w:t xml:space="preserve">  </w:t>
      </w:r>
      <w:r>
        <w:rPr>
          <w:rStyle w:val="translated-span"/>
        </w:rPr>
        <w:t>第一阶段</w:t>
      </w:r>
      <w:r w:rsidR="000C5C59">
        <w:rPr>
          <w:rStyle w:val="translated-span"/>
          <w:rFonts w:hint="eastAsia"/>
        </w:rPr>
        <w:t>G</w:t>
      </w:r>
      <w:r w:rsidR="000C5C59">
        <w:rPr>
          <w:rStyle w:val="translated-span"/>
        </w:rPr>
        <w:t>AN</w:t>
      </w:r>
    </w:p>
    <w:p w14:paraId="7348FD1B" w14:textId="77777777" w:rsidR="00C51998" w:rsidRDefault="002903FC">
      <w:pPr>
        <w:ind w:left="-11" w:right="12"/>
      </w:pPr>
      <w:bookmarkStart w:id="6" w:name="_Hlk93306820"/>
      <w:r>
        <w:rPr>
          <w:rStyle w:val="translated-span"/>
        </w:rPr>
        <w:t>我们没有直接生成以文本描述为条件的高分辨率图像，而是简化了任务，首先使用</w:t>
      </w:r>
      <w:r>
        <w:rPr>
          <w:rStyle w:val="translated-span"/>
        </w:rPr>
        <w:t>Stage-I GAN</w:t>
      </w:r>
      <w:r>
        <w:rPr>
          <w:rStyle w:val="translated-span"/>
        </w:rPr>
        <w:t>生成低分辨率图像，</w:t>
      </w:r>
      <w:r w:rsidRPr="000C5C59">
        <w:rPr>
          <w:rStyle w:val="translated-span"/>
          <w:shd w:val="pct15" w:color="auto" w:fill="FFFFFF"/>
        </w:rPr>
        <w:t>该</w:t>
      </w:r>
      <w:r w:rsidRPr="000C5C59">
        <w:rPr>
          <w:rStyle w:val="translated-span"/>
          <w:shd w:val="pct15" w:color="auto" w:fill="FFFFFF"/>
        </w:rPr>
        <w:t>GAN</w:t>
      </w:r>
      <w:r w:rsidRPr="000C5C59">
        <w:rPr>
          <w:rStyle w:val="translated-span"/>
          <w:shd w:val="pct15" w:color="auto" w:fill="FFFFFF"/>
        </w:rPr>
        <w:t>只关注对象的粗略形状和正确颜色</w:t>
      </w:r>
      <w:r>
        <w:rPr>
          <w:rStyle w:val="translated-span"/>
        </w:rPr>
        <w:t>。</w:t>
      </w:r>
    </w:p>
    <w:bookmarkEnd w:id="6"/>
    <w:p w14:paraId="5222E81F" w14:textId="5EE05A94" w:rsidR="00C51998" w:rsidRDefault="002903FC">
      <w:pPr>
        <w:ind w:left="-11" w:right="12"/>
      </w:pPr>
      <w:r>
        <w:rPr>
          <w:rStyle w:val="translated-span"/>
        </w:rPr>
        <w:t>设为给定描述的文本嵌入，该描述由本文中预先训练的编码器</w:t>
      </w:r>
      <w:r>
        <w:rPr>
          <w:rStyle w:val="translated-span"/>
        </w:rPr>
        <w:t>[25]</w:t>
      </w:r>
      <w:r>
        <w:rPr>
          <w:rStyle w:val="translated-span"/>
        </w:rPr>
        <w:t>生成。用于文本嵌入的高斯条件变量</w:t>
      </w:r>
      <w:r>
        <w:rPr>
          <w:rStyle w:val="translated-span"/>
        </w:rPr>
        <w:t>ˆ0</w:t>
      </w:r>
      <w:r>
        <w:rPr>
          <w:rStyle w:val="translated-span"/>
        </w:rPr>
        <w:t>从</w:t>
      </w:r>
      <w:r>
        <w:rPr>
          <w:rStyle w:val="translated-span"/>
        </w:rPr>
        <w:t>N</w:t>
      </w:r>
      <w:r>
        <w:rPr>
          <w:rStyle w:val="translated-span"/>
        </w:rPr>
        <w:t>（</w:t>
      </w:r>
      <w:r>
        <w:rPr>
          <w:rStyle w:val="translated-span"/>
        </w:rPr>
        <w:t>µ0</w:t>
      </w:r>
      <w:r>
        <w:rPr>
          <w:rStyle w:val="translated-span"/>
        </w:rPr>
        <w:t>（</w:t>
      </w:r>
      <w:r>
        <w:rPr>
          <w:rStyle w:val="translated-span"/>
        </w:rPr>
        <w:t>&amp;apos;t</w:t>
      </w:r>
      <w:r>
        <w:rPr>
          <w:rStyle w:val="translated-span"/>
        </w:rPr>
        <w:t>），</w:t>
      </w:r>
      <w:r>
        <w:rPr>
          <w:rStyle w:val="translated-span"/>
        </w:rPr>
        <w:t>∑0</w:t>
      </w:r>
      <w:r>
        <w:rPr>
          <w:rStyle w:val="translated-span"/>
        </w:rPr>
        <w:t>（</w:t>
      </w:r>
      <w:r>
        <w:rPr>
          <w:rStyle w:val="translated-span"/>
        </w:rPr>
        <w:t>&amp;apos;t</w:t>
      </w:r>
      <w:r>
        <w:rPr>
          <w:rStyle w:val="translated-span"/>
        </w:rPr>
        <w:t>））中采样，以</w:t>
      </w:r>
      <w:r w:rsidRPr="00790BFC">
        <w:rPr>
          <w:rStyle w:val="translated-span"/>
          <w:shd w:val="pct15" w:color="auto" w:fill="FFFFFF"/>
        </w:rPr>
        <w:t>捕获具有变化的文本的含义</w:t>
      </w:r>
      <w:r>
        <w:rPr>
          <w:rStyle w:val="translated-span"/>
        </w:rPr>
        <w:t>。在</w:t>
      </w:r>
      <w:r>
        <w:rPr>
          <w:rStyle w:val="translated-span"/>
        </w:rPr>
        <w:t>ˆ0</w:t>
      </w:r>
      <w:r>
        <w:rPr>
          <w:rStyle w:val="translated-span"/>
        </w:rPr>
        <w:t>和随机变量的条件下，第一阶段</w:t>
      </w:r>
      <w:r>
        <w:rPr>
          <w:rStyle w:val="translated-span"/>
        </w:rPr>
        <w:t>GAN</w:t>
      </w:r>
      <w:r>
        <w:rPr>
          <w:rStyle w:val="translated-span"/>
        </w:rPr>
        <w:t>通过交替地最大化</w:t>
      </w:r>
      <w:r>
        <w:rPr>
          <w:rStyle w:val="translated-span"/>
        </w:rPr>
        <w:t>LDin</w:t>
      </w:r>
      <w:r>
        <w:rPr>
          <w:rStyle w:val="translated-span"/>
        </w:rPr>
        <w:t>等式（</w:t>
      </w:r>
      <w:r>
        <w:rPr>
          <w:rStyle w:val="translated-span"/>
        </w:rPr>
        <w:t>3</w:t>
      </w:r>
      <w:r>
        <w:rPr>
          <w:rStyle w:val="translated-span"/>
        </w:rPr>
        <w:t>）和最小化</w:t>
      </w:r>
      <w:r>
        <w:rPr>
          <w:rStyle w:val="translated-span"/>
        </w:rPr>
        <w:t>LGin</w:t>
      </w:r>
      <w:r>
        <w:rPr>
          <w:rStyle w:val="translated-span"/>
        </w:rPr>
        <w:t>等式（</w:t>
      </w:r>
      <w:r>
        <w:rPr>
          <w:rStyle w:val="translated-span"/>
        </w:rPr>
        <w:t>4</w:t>
      </w:r>
      <w:r>
        <w:rPr>
          <w:rStyle w:val="translated-span"/>
        </w:rPr>
        <w:t>）来</w:t>
      </w:r>
      <w:r w:rsidRPr="00790BFC">
        <w:rPr>
          <w:rStyle w:val="translated-span"/>
          <w:shd w:val="pct15" w:color="auto" w:fill="FFFFFF"/>
        </w:rPr>
        <w:t>训练鉴别器和发生器</w:t>
      </w:r>
      <w:r>
        <w:rPr>
          <w:rStyle w:val="translated-span"/>
        </w:rPr>
        <w:t>，</w:t>
      </w:r>
      <w:r>
        <w:rPr>
          <w:rFonts w:ascii="Cambria" w:hAnsi="Cambria"/>
          <w:sz w:val="15"/>
          <w:szCs w:val="15"/>
          <w:vertAlign w:val="subscript"/>
        </w:rPr>
        <w:t xml:space="preserve"> </w:t>
      </w:r>
    </w:p>
    <w:p w14:paraId="202FDC15" w14:textId="77777777" w:rsidR="00C51998" w:rsidRDefault="002903FC">
      <w:pPr>
        <w:spacing w:after="160"/>
        <w:ind w:left="143" w:firstLine="0"/>
        <w:jc w:val="left"/>
      </w:pPr>
      <w:r>
        <w:rPr>
          <w:noProof/>
        </w:rPr>
        <w:drawing>
          <wp:inline distT="0" distB="0" distL="0" distR="0" wp14:anchorId="4351CC29" wp14:editId="34120D19">
            <wp:extent cx="2876550" cy="333375"/>
            <wp:effectExtent l="0" t="0" r="0" b="9525"/>
            <wp:docPr id="2" name="Picture 3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76550" cy="333375"/>
                    </a:xfrm>
                    <a:prstGeom prst="rect">
                      <a:avLst/>
                    </a:prstGeom>
                    <a:noFill/>
                    <a:ln>
                      <a:noFill/>
                    </a:ln>
                  </pic:spPr>
                </pic:pic>
              </a:graphicData>
            </a:graphic>
          </wp:inline>
        </w:drawing>
      </w:r>
    </w:p>
    <w:p w14:paraId="671ADDE7" w14:textId="77777777" w:rsidR="00C51998" w:rsidRDefault="002903FC">
      <w:pPr>
        <w:spacing w:after="132"/>
        <w:ind w:left="63" w:firstLine="0"/>
        <w:jc w:val="left"/>
      </w:pPr>
      <w:r>
        <w:rPr>
          <w:noProof/>
        </w:rPr>
        <w:drawing>
          <wp:inline distT="0" distB="0" distL="0" distR="0" wp14:anchorId="338D4782" wp14:editId="4DFD0E62">
            <wp:extent cx="2933700" cy="323850"/>
            <wp:effectExtent l="0" t="0" r="0" b="0"/>
            <wp:docPr id="3" name="Picture 3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933700" cy="323850"/>
                    </a:xfrm>
                    <a:prstGeom prst="rect">
                      <a:avLst/>
                    </a:prstGeom>
                    <a:noFill/>
                    <a:ln>
                      <a:noFill/>
                    </a:ln>
                  </pic:spPr>
                </pic:pic>
              </a:graphicData>
            </a:graphic>
          </wp:inline>
        </w:drawing>
      </w:r>
    </w:p>
    <w:p w14:paraId="0CBFE3AD" w14:textId="3FA4BDC4" w:rsidR="00C51998" w:rsidRDefault="002903FC">
      <w:pPr>
        <w:ind w:left="-11" w:right="12" w:firstLine="0"/>
      </w:pPr>
      <w:r>
        <w:rPr>
          <w:rStyle w:val="translated-span"/>
        </w:rPr>
        <w:t>其中</w:t>
      </w:r>
      <w:r w:rsidRPr="00790BFC">
        <w:rPr>
          <w:rStyle w:val="translated-span"/>
          <w:shd w:val="pct15" w:color="auto" w:fill="FFFFFF"/>
        </w:rPr>
        <w:t>真实图像和文本描述来自真实数据分布</w:t>
      </w:r>
      <w:r>
        <w:rPr>
          <w:rStyle w:val="translated-span"/>
        </w:rPr>
        <w:t>。是从给定分布（本文中为高斯分布）随机采样的噪声向量。是平衡等式（</w:t>
      </w:r>
      <w:r>
        <w:rPr>
          <w:rStyle w:val="translated-span"/>
        </w:rPr>
        <w:t>4</w:t>
      </w:r>
      <w:r>
        <w:rPr>
          <w:rStyle w:val="translated-span"/>
        </w:rPr>
        <w:t>）中两项的</w:t>
      </w:r>
      <w:r w:rsidRPr="00790BFC">
        <w:rPr>
          <w:rStyle w:val="translated-span"/>
          <w:shd w:val="pct15" w:color="auto" w:fill="FFFFFF"/>
        </w:rPr>
        <w:t>正则化参数</w:t>
      </w:r>
      <w:r>
        <w:rPr>
          <w:rStyle w:val="translated-span"/>
        </w:rPr>
        <w:t>。我们所有的实验都设置为</w:t>
      </w:r>
      <w:r>
        <w:rPr>
          <w:rStyle w:val="translated-span"/>
        </w:rPr>
        <w:t>=1</w:t>
      </w:r>
      <w:r>
        <w:rPr>
          <w:rStyle w:val="translated-span"/>
        </w:rPr>
        <w:t>。使用</w:t>
      </w:r>
      <w:r>
        <w:rPr>
          <w:rStyle w:val="translated-span"/>
        </w:rPr>
        <w:t>[13]</w:t>
      </w:r>
      <w:r>
        <w:rPr>
          <w:rStyle w:val="translated-span"/>
        </w:rPr>
        <w:t>中介绍的</w:t>
      </w:r>
      <w:r w:rsidRPr="00790BFC">
        <w:rPr>
          <w:rStyle w:val="translated-span"/>
          <w:shd w:val="pct15" w:color="auto" w:fill="FFFFFF"/>
        </w:rPr>
        <w:t>重新参数化技巧</w:t>
      </w:r>
      <w:r>
        <w:rPr>
          <w:rStyle w:val="translated-span"/>
        </w:rPr>
        <w:t>，（</w:t>
      </w:r>
      <w:r>
        <w:rPr>
          <w:rStyle w:val="translated-span"/>
        </w:rPr>
        <w:t>&amp;apos;t</w:t>
      </w:r>
      <w:r>
        <w:rPr>
          <w:rStyle w:val="translated-span"/>
        </w:rPr>
        <w:t>）和</w:t>
      </w:r>
      <w:r>
        <w:rPr>
          <w:rStyle w:val="translated-span"/>
        </w:rPr>
        <w:t>∑0</w:t>
      </w:r>
      <w:r>
        <w:rPr>
          <w:rStyle w:val="translated-span"/>
        </w:rPr>
        <w:t>（</w:t>
      </w:r>
      <w:r>
        <w:rPr>
          <w:rStyle w:val="translated-span"/>
        </w:rPr>
        <w:t>&amp;apos;t</w:t>
      </w:r>
      <w:r>
        <w:rPr>
          <w:rStyle w:val="translated-span"/>
        </w:rPr>
        <w:t>）与网络的其余部分一起学习。</w:t>
      </w:r>
    </w:p>
    <w:tbl>
      <w:tblPr>
        <w:tblpPr w:vertAnchor="text"/>
        <w:tblW w:w="9900" w:type="dxa"/>
        <w:tblCellMar>
          <w:left w:w="0" w:type="dxa"/>
          <w:right w:w="0" w:type="dxa"/>
        </w:tblCellMar>
        <w:tblLook w:val="04A0" w:firstRow="1" w:lastRow="0" w:firstColumn="1" w:lastColumn="0" w:noHBand="0" w:noVBand="1"/>
      </w:tblPr>
      <w:tblGrid>
        <w:gridCol w:w="9900"/>
      </w:tblGrid>
      <w:tr w:rsidR="00C51998" w14:paraId="5D538DE0" w14:textId="77777777">
        <w:trPr>
          <w:trHeight w:val="601"/>
        </w:trPr>
        <w:tc>
          <w:tcPr>
            <w:tcW w:w="9900" w:type="dxa"/>
            <w:vAlign w:val="bottom"/>
            <w:hideMark/>
          </w:tcPr>
          <w:p w14:paraId="388E27E2" w14:textId="77777777" w:rsidR="00C51998" w:rsidRDefault="002903FC">
            <w:pPr>
              <w:spacing w:after="100"/>
              <w:ind w:left="742" w:firstLine="0"/>
              <w:jc w:val="left"/>
            </w:pPr>
            <w:r>
              <w:rPr>
                <w:noProof/>
              </w:rPr>
              <w:lastRenderedPageBreak/>
              <w:drawing>
                <wp:inline distT="0" distB="0" distL="0" distR="0" wp14:anchorId="001D9C5F" wp14:editId="0B04A907">
                  <wp:extent cx="5343525" cy="2400300"/>
                  <wp:effectExtent l="0" t="0" r="9525" b="0"/>
                  <wp:docPr id="4" name="Picture 3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5"/>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343525" cy="2400300"/>
                          </a:xfrm>
                          <a:prstGeom prst="rect">
                            <a:avLst/>
                          </a:prstGeom>
                          <a:noFill/>
                          <a:ln>
                            <a:noFill/>
                          </a:ln>
                        </pic:spPr>
                      </pic:pic>
                    </a:graphicData>
                  </a:graphic>
                </wp:inline>
              </w:drawing>
            </w:r>
          </w:p>
          <w:p w14:paraId="409CE03E" w14:textId="77777777" w:rsidR="00C51998" w:rsidRDefault="002903FC">
            <w:pPr>
              <w:spacing w:after="0"/>
              <w:ind w:left="0" w:firstLine="0"/>
            </w:pPr>
            <w:r>
              <w:rPr>
                <w:rStyle w:val="translated-span"/>
                <w:sz w:val="18"/>
                <w:szCs w:val="18"/>
              </w:rPr>
              <w:t>图</w:t>
            </w:r>
            <w:r>
              <w:rPr>
                <w:rStyle w:val="translated-span"/>
                <w:sz w:val="18"/>
                <w:szCs w:val="18"/>
              </w:rPr>
              <w:t>2</w:t>
            </w:r>
            <w:r>
              <w:rPr>
                <w:rStyle w:val="translated-span"/>
                <w:sz w:val="18"/>
                <w:szCs w:val="18"/>
              </w:rPr>
              <w:t>。提出的</w:t>
            </w:r>
            <w:r>
              <w:rPr>
                <w:rStyle w:val="translated-span"/>
                <w:sz w:val="18"/>
                <w:szCs w:val="18"/>
              </w:rPr>
              <w:t>StackGAN</w:t>
            </w:r>
            <w:r>
              <w:rPr>
                <w:rStyle w:val="translated-span"/>
                <w:sz w:val="18"/>
                <w:szCs w:val="18"/>
              </w:rPr>
              <w:t>的体系结构。</w:t>
            </w:r>
            <w:r>
              <w:rPr>
                <w:rStyle w:val="translated-span"/>
                <w:sz w:val="18"/>
                <w:szCs w:val="18"/>
              </w:rPr>
              <w:t>Stage-I</w:t>
            </w:r>
            <w:r>
              <w:rPr>
                <w:rStyle w:val="translated-span"/>
                <w:sz w:val="18"/>
                <w:szCs w:val="18"/>
              </w:rPr>
              <w:t>生成器通过从给定文本绘制对象的粗略形状和基本颜色，并从随机噪声向量绘制背景，从而绘制低分辨率图像。以第一阶段的结果为条件，第二阶段生成器纠正缺陷，并将引人注目的细节添加到第一阶段的结果中，生成更逼真的高分辨率图像。</w:t>
            </w:r>
          </w:p>
        </w:tc>
      </w:tr>
    </w:tbl>
    <w:p w14:paraId="6976C508" w14:textId="795C558A" w:rsidR="00C51998" w:rsidRDefault="002903FC">
      <w:pPr>
        <w:spacing w:after="56"/>
        <w:ind w:left="-11" w:right="12"/>
      </w:pPr>
      <w:r>
        <w:rPr>
          <w:rStyle w:val="translated-span"/>
        </w:rPr>
        <w:t>模型架构。对于生成器</w:t>
      </w:r>
      <w:r w:rsidR="00790BFC">
        <w:rPr>
          <w:rStyle w:val="translated-span"/>
          <w:rFonts w:ascii="Cambria" w:hAnsi="Cambria"/>
          <w:i/>
          <w:iCs/>
        </w:rPr>
        <w:t>G</w:t>
      </w:r>
      <w:r w:rsidR="00790BFC">
        <w:rPr>
          <w:rFonts w:ascii="Cambria" w:hAnsi="Cambria"/>
          <w:vertAlign w:val="subscript"/>
        </w:rPr>
        <w:t>0</w:t>
      </w:r>
      <w:r>
        <w:rPr>
          <w:rStyle w:val="translated-span"/>
        </w:rPr>
        <w:t>，为了获得文本调节变量</w:t>
      </w:r>
      <w:r w:rsidR="00790BFC">
        <w:rPr>
          <w:rStyle w:val="translated-span"/>
          <w:rFonts w:ascii="Cambria" w:hAnsi="Cambria"/>
          <w:i/>
          <w:iCs/>
        </w:rPr>
        <w:t>C</w:t>
      </w:r>
      <w:r w:rsidR="00790BFC">
        <w:rPr>
          <w:rStyle w:val="translated-span"/>
        </w:rPr>
        <w:t xml:space="preserve"> </w:t>
      </w:r>
      <w:r>
        <w:rPr>
          <w:rStyle w:val="translated-span"/>
        </w:rPr>
        <w:t>0</w:t>
      </w:r>
      <w:r>
        <w:rPr>
          <w:rStyle w:val="translated-span"/>
        </w:rPr>
        <w:t>，首先将文本嵌入馈送到完全连接的层中，</w:t>
      </w:r>
      <w:r w:rsidRPr="00790BFC">
        <w:rPr>
          <w:rStyle w:val="translated-span"/>
          <w:shd w:val="pct15" w:color="auto" w:fill="FFFFFF"/>
        </w:rPr>
        <w:t>以生成高斯分布</w:t>
      </w:r>
      <w:r w:rsidRPr="00790BFC">
        <w:rPr>
          <w:rStyle w:val="translated-span"/>
          <w:shd w:val="pct15" w:color="auto" w:fill="FFFFFF"/>
        </w:rPr>
        <w:t>N</w:t>
      </w:r>
      <w:r w:rsidRPr="00790BFC">
        <w:rPr>
          <w:rStyle w:val="translated-span"/>
          <w:shd w:val="pct15" w:color="auto" w:fill="FFFFFF"/>
        </w:rPr>
        <w:t>（</w:t>
      </w:r>
      <w:r w:rsidRPr="00790BFC">
        <w:rPr>
          <w:rStyle w:val="translated-span"/>
          <w:shd w:val="pct15" w:color="auto" w:fill="FFFFFF"/>
        </w:rPr>
        <w:t>µ0</w:t>
      </w:r>
      <w:r w:rsidRPr="00790BFC">
        <w:rPr>
          <w:rStyle w:val="translated-span"/>
          <w:shd w:val="pct15" w:color="auto" w:fill="FFFFFF"/>
        </w:rPr>
        <w:t>（</w:t>
      </w:r>
      <w:r w:rsidRPr="00790BFC">
        <w:rPr>
          <w:rStyle w:val="translated-span"/>
          <w:shd w:val="pct15" w:color="auto" w:fill="FFFFFF"/>
        </w:rPr>
        <w:t>&amp;apos;t</w:t>
      </w:r>
      <w:r w:rsidRPr="00790BFC">
        <w:rPr>
          <w:rStyle w:val="translated-span"/>
          <w:shd w:val="pct15" w:color="auto" w:fill="FFFFFF"/>
        </w:rPr>
        <w:t>），</w:t>
      </w:r>
      <w:r w:rsidRPr="00790BFC">
        <w:rPr>
          <w:rStyle w:val="translated-span"/>
          <w:shd w:val="pct15" w:color="auto" w:fill="FFFFFF"/>
        </w:rPr>
        <w:t>∑0</w:t>
      </w:r>
      <w:r w:rsidRPr="00790BFC">
        <w:rPr>
          <w:rStyle w:val="translated-span"/>
          <w:shd w:val="pct15" w:color="auto" w:fill="FFFFFF"/>
        </w:rPr>
        <w:t>（</w:t>
      </w:r>
      <w:r w:rsidRPr="00790BFC">
        <w:rPr>
          <w:rStyle w:val="translated-span"/>
          <w:shd w:val="pct15" w:color="auto" w:fill="FFFFFF"/>
        </w:rPr>
        <w:t>&amp;apos;t</w:t>
      </w:r>
      <w:r w:rsidRPr="00790BFC">
        <w:rPr>
          <w:rStyle w:val="translated-span"/>
          <w:shd w:val="pct15" w:color="auto" w:fill="FFFFFF"/>
        </w:rPr>
        <w:t>））的和（是</w:t>
      </w:r>
      <w:r w:rsidRPr="00790BFC">
        <w:rPr>
          <w:rStyle w:val="translated-span"/>
          <w:shd w:val="pct15" w:color="auto" w:fill="FFFFFF"/>
        </w:rPr>
        <w:t>∑0</w:t>
      </w:r>
      <w:r w:rsidRPr="00790BFC">
        <w:rPr>
          <w:rStyle w:val="translated-span"/>
          <w:shd w:val="pct15" w:color="auto" w:fill="FFFFFF"/>
        </w:rPr>
        <w:t>对角线上的值）</w:t>
      </w:r>
      <w:r>
        <w:rPr>
          <w:rStyle w:val="translated-span"/>
        </w:rPr>
        <w:t>。然后从高斯分布中取样。我们的维度条件向量</w:t>
      </w:r>
      <w:r>
        <w:rPr>
          <w:rStyle w:val="translated-span"/>
        </w:rPr>
        <w:t>ˆ0</w:t>
      </w:r>
      <w:r>
        <w:rPr>
          <w:rStyle w:val="translated-span"/>
        </w:rPr>
        <w:t>由</w:t>
      </w:r>
      <w:r>
        <w:rPr>
          <w:rStyle w:val="translated-span"/>
        </w:rPr>
        <w:t>ˆ0=µ0+σ0#</w:t>
      </w:r>
      <w:r>
        <w:rPr>
          <w:rStyle w:val="translated-span"/>
        </w:rPr>
        <w:t>计算</w:t>
      </w:r>
      <w:r>
        <w:rPr>
          <w:rStyle w:val="translated-span"/>
          <w:rFonts w:ascii="Segoe UI Emoji" w:hAnsi="Segoe UI Emoji" w:cs="Segoe UI Emoji"/>
        </w:rPr>
        <w:t>✏</w:t>
      </w:r>
      <w:r>
        <w:rPr>
          <w:rStyle w:val="translated-span"/>
        </w:rPr>
        <w:t xml:space="preserve"> </w:t>
      </w:r>
      <w:r>
        <w:rPr>
          <w:rStyle w:val="translated-span"/>
        </w:rPr>
        <w:t>（式中</w:t>
      </w:r>
      <w:r>
        <w:rPr>
          <w:rStyle w:val="translated-span"/>
        </w:rPr>
        <w:t>#</w:t>
      </w:r>
      <w:r>
        <w:rPr>
          <w:rStyle w:val="translated-span"/>
        </w:rPr>
        <w:t>为元素乘法，</w:t>
      </w:r>
      <w:r>
        <w:rPr>
          <w:rStyle w:val="translated-span"/>
          <w:rFonts w:ascii="MS Mincho" w:eastAsia="MS Mincho" w:hAnsi="MS Mincho" w:cs="MS Mincho" w:hint="eastAsia"/>
        </w:rPr>
        <w:t>⇠</w:t>
      </w:r>
      <w:r>
        <w:rPr>
          <w:rStyle w:val="translated-span"/>
        </w:rPr>
        <w:t xml:space="preserve"> N</w:t>
      </w:r>
      <w:r>
        <w:rPr>
          <w:rStyle w:val="translated-span"/>
        </w:rPr>
        <w:t>（</w:t>
      </w:r>
      <w:r>
        <w:rPr>
          <w:rStyle w:val="translated-span"/>
        </w:rPr>
        <w:t>0</w:t>
      </w:r>
      <w:r>
        <w:rPr>
          <w:rStyle w:val="translated-span"/>
        </w:rPr>
        <w:t>，</w:t>
      </w:r>
      <w:r>
        <w:rPr>
          <w:rStyle w:val="translated-span"/>
        </w:rPr>
        <w:t>I</w:t>
      </w:r>
      <w:r>
        <w:rPr>
          <w:rStyle w:val="translated-span"/>
        </w:rPr>
        <w:t>））。然后，将</w:t>
      </w:r>
      <w:r>
        <w:rPr>
          <w:rStyle w:val="translated-span"/>
        </w:rPr>
        <w:t>ˆ0</w:t>
      </w:r>
      <w:r>
        <w:rPr>
          <w:rStyle w:val="translated-span"/>
        </w:rPr>
        <w:t>与维度噪声向量串联以生成一个噪声向量</w:t>
      </w:r>
      <w:r>
        <w:rPr>
          <w:rStyle w:val="translated-span"/>
          <w:rFonts w:ascii="MS Mincho" w:eastAsia="MS Mincho" w:hAnsi="MS Mincho" w:cs="MS Mincho" w:hint="eastAsia"/>
        </w:rPr>
        <w:t>⇥</w:t>
      </w:r>
      <w:r>
        <w:rPr>
          <w:rStyle w:val="translated-span"/>
        </w:rPr>
        <w:t xml:space="preserve"> H0</w:t>
      </w:r>
      <w:r>
        <w:rPr>
          <w:rStyle w:val="translated-span"/>
        </w:rPr>
        <w:t>图像由一系列上采样块构成。</w:t>
      </w:r>
      <w:r>
        <w:rPr>
          <w:rFonts w:ascii="Cambria" w:hAnsi="Cambria"/>
          <w:vertAlign w:val="subscript"/>
        </w:rPr>
        <w:t xml:space="preserve"> </w:t>
      </w:r>
    </w:p>
    <w:p w14:paraId="0C71AB03" w14:textId="08D6914C" w:rsidR="00C51998" w:rsidRDefault="002903FC">
      <w:pPr>
        <w:spacing w:after="223"/>
        <w:ind w:left="-11" w:right="12"/>
      </w:pPr>
      <w:r>
        <w:rPr>
          <w:rStyle w:val="translated-span"/>
        </w:rPr>
        <w:t>对于鉴别器</w:t>
      </w:r>
      <w:r w:rsidR="00790BFC">
        <w:rPr>
          <w:rStyle w:val="translated-span"/>
          <w:rFonts w:ascii="Cambria" w:hAnsi="Cambria"/>
          <w:i/>
          <w:iCs/>
        </w:rPr>
        <w:t>D</w:t>
      </w:r>
      <w:r w:rsidR="00790BFC">
        <w:rPr>
          <w:rFonts w:ascii="Cambria" w:hAnsi="Cambria"/>
          <w:vertAlign w:val="subscript"/>
        </w:rPr>
        <w:t>0</w:t>
      </w:r>
      <w:r>
        <w:rPr>
          <w:rStyle w:val="translated-span"/>
        </w:rPr>
        <w:t>，首先使用完全连接的层将文本嵌入压缩到维度，然后在空间上复制以形成一个文本张量。同时，图像通过一系列下采样块进行馈送，直到其</w:t>
      </w:r>
      <w:r w:rsidR="0024592C">
        <w:rPr>
          <w:rStyle w:val="translated-span"/>
          <w:rFonts w:ascii="MS Mincho" w:eastAsiaTheme="minorEastAsia" w:hAnsi="MS Mincho" w:cs="MS Mincho" w:hint="eastAsia"/>
        </w:rPr>
        <w:t>Nd</w:t>
      </w:r>
      <w:r w:rsidR="0024592C">
        <w:rPr>
          <w:rStyle w:val="translated-span"/>
          <w:rFonts w:ascii="MS Mincho" w:eastAsiaTheme="minorEastAsia" w:hAnsi="MS Mincho" w:cs="MS Mincho"/>
        </w:rPr>
        <w:t>*N</w:t>
      </w:r>
      <w:r w:rsidR="0024592C">
        <w:rPr>
          <w:rStyle w:val="translated-span"/>
          <w:rFonts w:ascii="MS Mincho" w:eastAsiaTheme="minorEastAsia" w:hAnsi="MS Mincho" w:cs="MS Mincho" w:hint="eastAsia"/>
        </w:rPr>
        <w:t>d</w:t>
      </w:r>
      <w:r w:rsidR="0024592C">
        <w:rPr>
          <w:rStyle w:val="translated-span"/>
          <w:rFonts w:ascii="MS Mincho" w:eastAsiaTheme="minorEastAsia" w:hAnsi="MS Mincho" w:cs="MS Mincho"/>
        </w:rPr>
        <w:t>*</w:t>
      </w:r>
      <w:r>
        <w:rPr>
          <w:rStyle w:val="translated-span"/>
        </w:rPr>
        <w:t>Md</w:t>
      </w:r>
      <w:r>
        <w:rPr>
          <w:rStyle w:val="translated-span"/>
        </w:rPr>
        <w:t>空间维度。然后，图像滤波器映射沿通道维度与文本张量连接。</w:t>
      </w:r>
      <w:r w:rsidRPr="0024592C">
        <w:rPr>
          <w:rStyle w:val="translated-span"/>
          <w:shd w:val="pct15" w:color="auto" w:fill="FFFFFF"/>
        </w:rPr>
        <w:t>由此产生的张量进一步馈送到</w:t>
      </w:r>
      <w:r w:rsidRPr="0024592C">
        <w:rPr>
          <w:rStyle w:val="translated-span"/>
          <w:shd w:val="pct15" w:color="auto" w:fill="FFFFFF"/>
        </w:rPr>
        <w:t>1</w:t>
      </w:r>
      <w:r w:rsidR="0024592C" w:rsidRPr="0024592C">
        <w:rPr>
          <w:rStyle w:val="translated-span"/>
          <w:rFonts w:ascii="MS Mincho" w:eastAsiaTheme="minorEastAsia" w:hAnsi="MS Mincho" w:cs="MS Mincho" w:hint="eastAsia"/>
          <w:shd w:val="pct15" w:color="auto" w:fill="FFFFFF"/>
        </w:rPr>
        <w:t>*</w:t>
      </w:r>
      <w:r w:rsidRPr="0024592C">
        <w:rPr>
          <w:rStyle w:val="translated-span"/>
          <w:shd w:val="pct15" w:color="auto" w:fill="FFFFFF"/>
        </w:rPr>
        <w:t>1</w:t>
      </w:r>
      <w:r w:rsidRPr="0024592C">
        <w:rPr>
          <w:rStyle w:val="translated-span"/>
          <w:shd w:val="pct15" w:color="auto" w:fill="FFFFFF"/>
        </w:rPr>
        <w:t>个卷积层，共同学习图像和文本的特征</w:t>
      </w:r>
      <w:r>
        <w:rPr>
          <w:rStyle w:val="translated-span"/>
        </w:rPr>
        <w:t>。最后，使用一个具有一个节点的完全连接层来生成决策得分。</w:t>
      </w:r>
      <w:r w:rsidR="00790BFC">
        <w:t xml:space="preserve"> </w:t>
      </w:r>
    </w:p>
    <w:p w14:paraId="7FBA432A" w14:textId="77777777" w:rsidR="00C51998" w:rsidRDefault="002903FC">
      <w:pPr>
        <w:pStyle w:val="2"/>
        <w:ind w:left="373" w:hanging="384"/>
      </w:pPr>
      <w:r>
        <w:t>3.4.</w:t>
      </w:r>
      <w:r>
        <w:rPr>
          <w:sz w:val="14"/>
          <w:szCs w:val="14"/>
        </w:rPr>
        <w:t xml:space="preserve">  </w:t>
      </w:r>
      <w:r>
        <w:rPr>
          <w:rStyle w:val="translated-span"/>
        </w:rPr>
        <w:t>第二阶段</w:t>
      </w:r>
    </w:p>
    <w:p w14:paraId="27AFA17D" w14:textId="77777777" w:rsidR="00C51998" w:rsidRDefault="002903FC">
      <w:pPr>
        <w:spacing w:after="46"/>
        <w:ind w:left="-11" w:right="12"/>
      </w:pPr>
      <w:r>
        <w:rPr>
          <w:rStyle w:val="translated-span"/>
        </w:rPr>
        <w:t>由第一阶段</w:t>
      </w:r>
      <w:r>
        <w:rPr>
          <w:rStyle w:val="translated-span"/>
        </w:rPr>
        <w:t>GAN</w:t>
      </w:r>
      <w:r>
        <w:rPr>
          <w:rStyle w:val="translated-span"/>
        </w:rPr>
        <w:t>生成的低分辨率图像通常缺少生动的对象部分，并且可能包含形状扭曲。</w:t>
      </w:r>
      <w:r w:rsidRPr="0024592C">
        <w:rPr>
          <w:rStyle w:val="translated-span"/>
          <w:shd w:val="pct15" w:color="auto" w:fill="FFFFFF"/>
        </w:rPr>
        <w:t>文本中的一些细节在第一阶段也可能被省略，这对于生成照片真实感图像至关重要</w:t>
      </w:r>
      <w:r>
        <w:rPr>
          <w:rStyle w:val="translated-span"/>
        </w:rPr>
        <w:t>。我们的第二阶段</w:t>
      </w:r>
      <w:r>
        <w:rPr>
          <w:rStyle w:val="translated-span"/>
        </w:rPr>
        <w:t>GAN</w:t>
      </w:r>
      <w:r>
        <w:rPr>
          <w:rStyle w:val="translated-span"/>
        </w:rPr>
        <w:t>基于第一阶段</w:t>
      </w:r>
      <w:r>
        <w:rPr>
          <w:rStyle w:val="translated-span"/>
        </w:rPr>
        <w:t>GAN</w:t>
      </w:r>
      <w:r>
        <w:rPr>
          <w:rStyle w:val="translated-span"/>
        </w:rPr>
        <w:t>结果生成高分辨率图像。它以</w:t>
      </w:r>
      <w:r w:rsidRPr="0024592C">
        <w:rPr>
          <w:rStyle w:val="translated-span"/>
          <w:shd w:val="pct15" w:color="auto" w:fill="FFFFFF"/>
        </w:rPr>
        <w:t>低分辨率图像和再次嵌入文本为条件</w:t>
      </w:r>
      <w:r>
        <w:rPr>
          <w:rStyle w:val="translated-span"/>
        </w:rPr>
        <w:t>，以</w:t>
      </w:r>
      <w:r w:rsidRPr="0024592C">
        <w:rPr>
          <w:rStyle w:val="translated-span"/>
          <w:shd w:val="pct15" w:color="auto" w:fill="FFFFFF"/>
        </w:rPr>
        <w:t>纠正第一阶段结果中的缺陷</w:t>
      </w:r>
      <w:r>
        <w:rPr>
          <w:rStyle w:val="translated-span"/>
        </w:rPr>
        <w:t>。第二阶段</w:t>
      </w:r>
      <w:r>
        <w:rPr>
          <w:rStyle w:val="translated-span"/>
        </w:rPr>
        <w:t>GAN</w:t>
      </w:r>
      <w:r w:rsidRPr="0024592C">
        <w:rPr>
          <w:rStyle w:val="translated-span"/>
          <w:shd w:val="pct15" w:color="auto" w:fill="FFFFFF"/>
        </w:rPr>
        <w:t>完成以前忽略的文本信息，以生成更逼真的细节</w:t>
      </w:r>
      <w:r>
        <w:rPr>
          <w:rStyle w:val="translated-span"/>
        </w:rPr>
        <w:t>。</w:t>
      </w:r>
    </w:p>
    <w:p w14:paraId="17D2FC5F" w14:textId="1D521476" w:rsidR="00C51998" w:rsidRDefault="002903FC">
      <w:pPr>
        <w:ind w:left="-11" w:right="12"/>
      </w:pPr>
      <w:r>
        <w:rPr>
          <w:rStyle w:val="translated-span"/>
        </w:rPr>
        <w:t>在低分辨率结果</w:t>
      </w:r>
      <w:r w:rsidR="0024592C">
        <w:rPr>
          <w:rStyle w:val="translated-span"/>
          <w:rFonts w:ascii="Cambria" w:hAnsi="Cambria"/>
          <w:i/>
          <w:iCs/>
        </w:rPr>
        <w:t>s</w:t>
      </w:r>
      <w:r w:rsidR="0024592C">
        <w:rPr>
          <w:rFonts w:ascii="Cambria" w:hAnsi="Cambria"/>
          <w:vertAlign w:val="subscript"/>
        </w:rPr>
        <w:t>0</w:t>
      </w:r>
      <w:r>
        <w:rPr>
          <w:rStyle w:val="translated-span"/>
        </w:rPr>
        <w:t>=G0</w:t>
      </w:r>
      <w:r>
        <w:rPr>
          <w:rStyle w:val="translated-span"/>
        </w:rPr>
        <w:t>（</w:t>
      </w:r>
      <w:r>
        <w:rPr>
          <w:rStyle w:val="translated-span"/>
        </w:rPr>
        <w:t>z</w:t>
      </w:r>
      <w:r>
        <w:rPr>
          <w:rStyle w:val="translated-span"/>
        </w:rPr>
        <w:t>，</w:t>
      </w:r>
      <w:r>
        <w:rPr>
          <w:rStyle w:val="translated-span"/>
        </w:rPr>
        <w:t>cˆ0</w:t>
      </w:r>
      <w:r>
        <w:rPr>
          <w:rStyle w:val="translated-span"/>
        </w:rPr>
        <w:t>）和高斯潜变量的条件下，通过交替地最大化等式（</w:t>
      </w:r>
      <w:r>
        <w:rPr>
          <w:rStyle w:val="translated-span"/>
        </w:rPr>
        <w:t>5</w:t>
      </w:r>
      <w:r>
        <w:rPr>
          <w:rStyle w:val="translated-span"/>
        </w:rPr>
        <w:t>）中的</w:t>
      </w:r>
      <w:r>
        <w:rPr>
          <w:rStyle w:val="translated-span"/>
        </w:rPr>
        <w:t>LD</w:t>
      </w:r>
      <w:r>
        <w:rPr>
          <w:rStyle w:val="translated-span"/>
        </w:rPr>
        <w:t>和最小化等式（</w:t>
      </w:r>
      <w:r>
        <w:rPr>
          <w:rStyle w:val="translated-span"/>
        </w:rPr>
        <w:t>6</w:t>
      </w:r>
      <w:r>
        <w:rPr>
          <w:rStyle w:val="translated-span"/>
        </w:rPr>
        <w:t>）中的</w:t>
      </w:r>
      <w:r>
        <w:rPr>
          <w:rStyle w:val="translated-span"/>
        </w:rPr>
        <w:t>LG</w:t>
      </w:r>
      <w:r>
        <w:rPr>
          <w:rStyle w:val="translated-span"/>
        </w:rPr>
        <w:t>来训练阶段</w:t>
      </w:r>
      <w:r>
        <w:rPr>
          <w:rStyle w:val="translated-span"/>
        </w:rPr>
        <w:t>II GAN</w:t>
      </w:r>
      <w:r>
        <w:rPr>
          <w:rStyle w:val="translated-span"/>
        </w:rPr>
        <w:t>中的鉴别器和生成器，</w:t>
      </w:r>
      <w:r>
        <w:rPr>
          <w:rFonts w:ascii="Cambria" w:hAnsi="Cambria"/>
          <w:vertAlign w:val="subscript"/>
        </w:rPr>
        <w:t xml:space="preserve"> </w:t>
      </w:r>
    </w:p>
    <w:p w14:paraId="142898B0" w14:textId="77777777" w:rsidR="00C51998" w:rsidRDefault="002903FC">
      <w:pPr>
        <w:spacing w:after="113"/>
        <w:ind w:left="143" w:firstLine="0"/>
        <w:jc w:val="left"/>
      </w:pPr>
      <w:r>
        <w:rPr>
          <w:noProof/>
        </w:rPr>
        <w:drawing>
          <wp:inline distT="0" distB="0" distL="0" distR="0" wp14:anchorId="4CD53415" wp14:editId="2A3BD6DF">
            <wp:extent cx="2857500" cy="342900"/>
            <wp:effectExtent l="0" t="0" r="0" b="0"/>
            <wp:docPr id="5" name="Picture 3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3"/>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p w14:paraId="7476590C" w14:textId="77777777" w:rsidR="00C51998" w:rsidRDefault="002903FC">
      <w:pPr>
        <w:spacing w:after="104"/>
        <w:ind w:left="103" w:firstLine="0"/>
        <w:jc w:val="left"/>
      </w:pPr>
      <w:r>
        <w:rPr>
          <w:noProof/>
        </w:rPr>
        <w:drawing>
          <wp:inline distT="0" distB="0" distL="0" distR="0" wp14:anchorId="54AEFDFB" wp14:editId="58525F46">
            <wp:extent cx="2905125" cy="342900"/>
            <wp:effectExtent l="0" t="0" r="9525" b="0"/>
            <wp:docPr id="6" name="Picture 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04"/>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05125" cy="342900"/>
                    </a:xfrm>
                    <a:prstGeom prst="rect">
                      <a:avLst/>
                    </a:prstGeom>
                    <a:noFill/>
                    <a:ln>
                      <a:noFill/>
                    </a:ln>
                  </pic:spPr>
                </pic:pic>
              </a:graphicData>
            </a:graphic>
          </wp:inline>
        </w:drawing>
      </w:r>
    </w:p>
    <w:p w14:paraId="7B431BA4" w14:textId="1D5774C0" w:rsidR="00C51998" w:rsidRDefault="002903FC">
      <w:pPr>
        <w:ind w:left="-11" w:right="12" w:firstLine="0"/>
      </w:pPr>
      <w:r>
        <w:rPr>
          <w:rStyle w:val="translated-span"/>
        </w:rPr>
        <w:t>与原始</w:t>
      </w:r>
      <w:r>
        <w:rPr>
          <w:rStyle w:val="translated-span"/>
        </w:rPr>
        <w:t>GAN</w:t>
      </w:r>
      <w:r>
        <w:rPr>
          <w:rStyle w:val="translated-span"/>
        </w:rPr>
        <w:t>公式不同的是，在</w:t>
      </w:r>
      <w:r w:rsidRPr="00F662C9">
        <w:rPr>
          <w:rStyle w:val="translated-span"/>
          <w:shd w:val="pct15" w:color="auto" w:fill="FFFFFF"/>
        </w:rPr>
        <w:t>假设随机性已被保留的情况</w:t>
      </w:r>
      <w:r>
        <w:rPr>
          <w:rStyle w:val="translated-span"/>
        </w:rPr>
        <w:t>下，在此阶段不使用随机噪声。本阶段中使用的高斯条件变量和第一阶段中使用的</w:t>
      </w:r>
      <w:r w:rsidRPr="00F662C9">
        <w:rPr>
          <w:rStyle w:val="translated-span"/>
          <w:shd w:val="pct15" w:color="auto" w:fill="FFFFFF"/>
        </w:rPr>
        <w:t>共享相同的预训练文本编码器</w:t>
      </w:r>
      <w:r>
        <w:rPr>
          <w:rStyle w:val="translated-span"/>
        </w:rPr>
        <w:t>，生成相同的文本嵌入。然而，第一阶段和第二阶段条件强化有不同的完全连接层，</w:t>
      </w:r>
      <w:r w:rsidRPr="00F662C9">
        <w:rPr>
          <w:rStyle w:val="translated-span"/>
          <w:shd w:val="pct15" w:color="auto" w:fill="FFFFFF"/>
        </w:rPr>
        <w:t>用于生成不同的平均值和标准差</w:t>
      </w:r>
      <w:r>
        <w:rPr>
          <w:rStyle w:val="translated-span"/>
        </w:rPr>
        <w:t>。通过这种方式，第二阶段</w:t>
      </w:r>
      <w:r>
        <w:rPr>
          <w:rStyle w:val="translated-span"/>
        </w:rPr>
        <w:t>GAN</w:t>
      </w:r>
      <w:r>
        <w:rPr>
          <w:rStyle w:val="translated-span"/>
        </w:rPr>
        <w:t>学习捕获由</w:t>
      </w:r>
      <w:r w:rsidRPr="00F662C9">
        <w:rPr>
          <w:rStyle w:val="translated-span"/>
          <w:shd w:val="pct15" w:color="auto" w:fill="FFFFFF"/>
        </w:rPr>
        <w:t>第一阶段</w:t>
      </w:r>
      <w:r w:rsidRPr="00F662C9">
        <w:rPr>
          <w:rStyle w:val="translated-span"/>
          <w:shd w:val="pct15" w:color="auto" w:fill="FFFFFF"/>
        </w:rPr>
        <w:t>GAN</w:t>
      </w:r>
      <w:r w:rsidRPr="00F662C9">
        <w:rPr>
          <w:rStyle w:val="translated-span"/>
          <w:shd w:val="pct15" w:color="auto" w:fill="FFFFFF"/>
        </w:rPr>
        <w:t>省略的文本嵌入中的有用信息</w:t>
      </w:r>
      <w:r>
        <w:rPr>
          <w:rStyle w:val="translated-span"/>
        </w:rPr>
        <w:t>。</w:t>
      </w:r>
    </w:p>
    <w:p w14:paraId="58884D33" w14:textId="26CCAEC7" w:rsidR="00C51998" w:rsidRDefault="002903FC">
      <w:pPr>
        <w:ind w:left="-11" w:right="12"/>
      </w:pPr>
      <w:r>
        <w:rPr>
          <w:rStyle w:val="translated-span"/>
        </w:rPr>
        <w:t>模型架构。我们将</w:t>
      </w:r>
      <w:r>
        <w:rPr>
          <w:rStyle w:val="translated-span"/>
        </w:rPr>
        <w:t>Stage II</w:t>
      </w:r>
      <w:r>
        <w:rPr>
          <w:rStyle w:val="translated-span"/>
        </w:rPr>
        <w:t>生成器设计为</w:t>
      </w:r>
      <w:r w:rsidRPr="00F662C9">
        <w:rPr>
          <w:rStyle w:val="translated-span"/>
          <w:shd w:val="pct15" w:color="auto" w:fill="FFFFFF"/>
        </w:rPr>
        <w:t>具有剩余块的编解码网络</w:t>
      </w:r>
      <w:r>
        <w:rPr>
          <w:rStyle w:val="translated-span"/>
        </w:rPr>
        <w:t>[9]</w:t>
      </w:r>
      <w:r>
        <w:rPr>
          <w:rStyle w:val="translated-span"/>
        </w:rPr>
        <w:t>。与前一阶段类似，</w:t>
      </w:r>
      <w:r w:rsidRPr="005F002B">
        <w:rPr>
          <w:rStyle w:val="translated-span"/>
          <w:shd w:val="pct15" w:color="auto" w:fill="FFFFFF"/>
        </w:rPr>
        <w:t>文本嵌入</w:t>
      </w:r>
      <w:r>
        <w:rPr>
          <w:rStyle w:val="translated-span"/>
        </w:rPr>
        <w:t>用于</w:t>
      </w:r>
      <w:r w:rsidRPr="005F002B">
        <w:rPr>
          <w:rStyle w:val="translated-span"/>
          <w:shd w:val="pct15" w:color="auto" w:fill="FFFFFF"/>
        </w:rPr>
        <w:t>生成维度文本调节向量</w:t>
      </w:r>
      <w:r>
        <w:rPr>
          <w:rStyle w:val="translated-span"/>
        </w:rPr>
        <w:t>，该向量在空间上被复制以形成文本张量。同时，由第一阶段</w:t>
      </w:r>
      <w:r>
        <w:rPr>
          <w:rStyle w:val="translated-span"/>
        </w:rPr>
        <w:t>GAN</w:t>
      </w:r>
      <w:r>
        <w:rPr>
          <w:rStyle w:val="translated-span"/>
        </w:rPr>
        <w:t>生成的第一阶段结果被馈送到几个下采样块（即编码器）中，直到其空间大小为</w:t>
      </w:r>
      <w:r w:rsidR="005F002B">
        <w:rPr>
          <w:rStyle w:val="translated-span"/>
          <w:rFonts w:ascii="MS Mincho" w:eastAsiaTheme="minorEastAsia" w:hAnsi="MS Mincho" w:cs="MS Mincho" w:hint="eastAsia"/>
        </w:rPr>
        <w:t>Mg</w:t>
      </w:r>
      <w:r w:rsidR="005F002B">
        <w:rPr>
          <w:rStyle w:val="translated-span"/>
          <w:rFonts w:ascii="MS Mincho" w:eastAsiaTheme="minorEastAsia" w:hAnsi="MS Mincho" w:cs="MS Mincho"/>
        </w:rPr>
        <w:t>*M</w:t>
      </w:r>
      <w:r w:rsidR="005F002B">
        <w:rPr>
          <w:rStyle w:val="translated-span"/>
          <w:rFonts w:ascii="MS Mincho" w:eastAsiaTheme="minorEastAsia" w:hAnsi="MS Mincho" w:cs="MS Mincho" w:hint="eastAsia"/>
        </w:rPr>
        <w:t>g</w:t>
      </w:r>
      <w:r>
        <w:rPr>
          <w:rStyle w:val="translated-span"/>
        </w:rPr>
        <w:t>毫克。</w:t>
      </w:r>
      <w:r w:rsidRPr="005F002B">
        <w:rPr>
          <w:rStyle w:val="translated-span"/>
          <w:shd w:val="pct15" w:color="auto" w:fill="FFFFFF"/>
        </w:rPr>
        <w:t>图像特征和文字特征</w:t>
      </w:r>
      <w:r>
        <w:rPr>
          <w:rStyle w:val="translated-span"/>
        </w:rPr>
        <w:t>沿通道标注连接。将编码后的</w:t>
      </w:r>
      <w:r w:rsidRPr="005F002B">
        <w:rPr>
          <w:rStyle w:val="translated-span"/>
          <w:shd w:val="pct15" w:color="auto" w:fill="FFFFFF"/>
        </w:rPr>
        <w:t>图像特征与文本特征</w:t>
      </w:r>
      <w:r>
        <w:rPr>
          <w:rStyle w:val="translated-span"/>
        </w:rPr>
        <w:t>相结合，形成若干残差块，用于学习图像和文本特征的多模态表示。最后，使用一系列上采样层（即解码器）来生成高分辨率图像。这种生成器能够</w:t>
      </w:r>
      <w:r w:rsidRPr="005F002B">
        <w:rPr>
          <w:rStyle w:val="translated-span"/>
          <w:shd w:val="pct15" w:color="auto" w:fill="FFFFFF"/>
        </w:rPr>
        <w:t>帮助纠正输入图像中的缺陷</w:t>
      </w:r>
      <w:r>
        <w:rPr>
          <w:rStyle w:val="translated-span"/>
        </w:rPr>
        <w:t>，同时添加更多细节以生成逼真的高分辨率图像。</w:t>
      </w:r>
    </w:p>
    <w:p w14:paraId="000689A7" w14:textId="77777777" w:rsidR="00C51998" w:rsidRDefault="002903FC">
      <w:pPr>
        <w:spacing w:after="93"/>
        <w:ind w:left="-11" w:right="12"/>
      </w:pPr>
      <w:r>
        <w:rPr>
          <w:rStyle w:val="translated-span"/>
        </w:rPr>
        <w:lastRenderedPageBreak/>
        <w:t>对于鉴别器，其结构</w:t>
      </w:r>
      <w:r w:rsidRPr="00920EBB">
        <w:rPr>
          <w:rStyle w:val="translated-span"/>
          <w:shd w:val="pct15" w:color="auto" w:fill="FFFFFF"/>
        </w:rPr>
        <w:t>类似于第一阶段鉴别器</w:t>
      </w:r>
      <w:r>
        <w:rPr>
          <w:rStyle w:val="translated-span"/>
        </w:rPr>
        <w:t>，仅具有</w:t>
      </w:r>
      <w:r w:rsidRPr="00920EBB">
        <w:rPr>
          <w:rStyle w:val="translated-span"/>
          <w:shd w:val="pct15" w:color="auto" w:fill="FFFFFF"/>
        </w:rPr>
        <w:t>额外的下采样块</w:t>
      </w:r>
      <w:r>
        <w:rPr>
          <w:rStyle w:val="translated-span"/>
        </w:rPr>
        <w:t>，因为该阶段的图像尺寸较大。为了明确地强制</w:t>
      </w:r>
      <w:r>
        <w:rPr>
          <w:rStyle w:val="translated-span"/>
        </w:rPr>
        <w:t>GAN</w:t>
      </w:r>
      <w:r>
        <w:rPr>
          <w:rStyle w:val="translated-span"/>
        </w:rPr>
        <w:t>学习图像和条件文本之间更好的对齐，而不是使用普通鉴别器，我们在两个阶段都采用了</w:t>
      </w:r>
      <w:r>
        <w:rPr>
          <w:rStyle w:val="translated-span"/>
        </w:rPr>
        <w:t>Reed</w:t>
      </w:r>
      <w:r>
        <w:rPr>
          <w:rStyle w:val="translated-span"/>
        </w:rPr>
        <w:t>等人</w:t>
      </w:r>
      <w:r>
        <w:rPr>
          <w:rStyle w:val="translated-span"/>
        </w:rPr>
        <w:t>[26]</w:t>
      </w:r>
      <w:r>
        <w:rPr>
          <w:rStyle w:val="translated-span"/>
        </w:rPr>
        <w:t>提出的</w:t>
      </w:r>
      <w:r w:rsidRPr="00920EBB">
        <w:rPr>
          <w:rStyle w:val="translated-span"/>
          <w:shd w:val="pct15" w:color="auto" w:fill="FFFFFF"/>
        </w:rPr>
        <w:t>匹配感知鉴别器</w:t>
      </w:r>
      <w:r>
        <w:rPr>
          <w:rStyle w:val="translated-span"/>
        </w:rPr>
        <w:t>。</w:t>
      </w:r>
      <w:bookmarkStart w:id="7" w:name="OLE_LINK8"/>
      <w:r>
        <w:rPr>
          <w:rStyle w:val="translated-span"/>
        </w:rPr>
        <w:t>在训练过程中，</w:t>
      </w:r>
      <w:r w:rsidRPr="00920EBB">
        <w:rPr>
          <w:rStyle w:val="translated-span"/>
          <w:shd w:val="pct15" w:color="auto" w:fill="FFFFFF"/>
        </w:rPr>
        <w:t>鉴别器</w:t>
      </w:r>
      <w:r>
        <w:rPr>
          <w:rStyle w:val="translated-span"/>
        </w:rPr>
        <w:t>将</w:t>
      </w:r>
      <w:r w:rsidRPr="00920EBB">
        <w:rPr>
          <w:rStyle w:val="translated-span"/>
          <w:shd w:val="pct15" w:color="auto" w:fill="FFFFFF"/>
        </w:rPr>
        <w:t>真实图像</w:t>
      </w:r>
      <w:r>
        <w:rPr>
          <w:rStyle w:val="translated-span"/>
        </w:rPr>
        <w:t>及其对应的</w:t>
      </w:r>
      <w:r w:rsidRPr="00004561">
        <w:rPr>
          <w:rStyle w:val="translated-span"/>
          <w:shd w:val="pct15" w:color="auto" w:fill="FFFFFF"/>
        </w:rPr>
        <w:t>文本描述作为正样本对</w:t>
      </w:r>
      <w:r>
        <w:rPr>
          <w:rStyle w:val="translated-span"/>
        </w:rPr>
        <w:t>，而负样本对由两组组成。</w:t>
      </w:r>
      <w:bookmarkEnd w:id="7"/>
      <w:r w:rsidRPr="00004561">
        <w:rPr>
          <w:rStyle w:val="translated-span"/>
          <w:shd w:val="pct15" w:color="auto" w:fill="FFFFFF"/>
        </w:rPr>
        <w:t>第一种是包含不匹配文本嵌入的真实图像，而第二种是包含相应文本嵌入的合成图像</w:t>
      </w:r>
      <w:r>
        <w:rPr>
          <w:rStyle w:val="translated-span"/>
        </w:rPr>
        <w:t>。</w:t>
      </w:r>
    </w:p>
    <w:p w14:paraId="15DB8345" w14:textId="77777777" w:rsidR="00C51998" w:rsidRDefault="002903FC">
      <w:pPr>
        <w:pStyle w:val="2"/>
        <w:ind w:left="373" w:hanging="384"/>
      </w:pPr>
      <w:r>
        <w:t>3.5.</w:t>
      </w:r>
      <w:r>
        <w:rPr>
          <w:sz w:val="14"/>
          <w:szCs w:val="14"/>
        </w:rPr>
        <w:t xml:space="preserve">  </w:t>
      </w:r>
      <w:r>
        <w:rPr>
          <w:rStyle w:val="translated-span"/>
        </w:rPr>
        <w:t>实施细节</w:t>
      </w:r>
    </w:p>
    <w:p w14:paraId="21479901" w14:textId="5624108E" w:rsidR="00C51998" w:rsidRDefault="002903FC">
      <w:pPr>
        <w:ind w:left="-11" w:right="12"/>
      </w:pPr>
      <w:r>
        <w:rPr>
          <w:rStyle w:val="translated-span"/>
        </w:rPr>
        <w:t>上采样块包括最近邻上采样，然后是</w:t>
      </w:r>
      <w:r>
        <w:rPr>
          <w:rStyle w:val="translated-span"/>
        </w:rPr>
        <w:t>3</w:t>
      </w:r>
      <w:r>
        <w:rPr>
          <w:rStyle w:val="translated-span"/>
          <w:rFonts w:ascii="MS Mincho" w:eastAsia="MS Mincho" w:hAnsi="MS Mincho" w:cs="MS Mincho" w:hint="eastAsia"/>
        </w:rPr>
        <w:t>⇥</w:t>
      </w:r>
      <w:r>
        <w:rPr>
          <w:rStyle w:val="translated-span"/>
        </w:rPr>
        <w:t>3</w:t>
      </w:r>
      <w:r>
        <w:rPr>
          <w:rStyle w:val="translated-span"/>
        </w:rPr>
        <w:t>步</w:t>
      </w:r>
      <w:r>
        <w:rPr>
          <w:rStyle w:val="translated-span"/>
        </w:rPr>
        <w:t>1</w:t>
      </w:r>
      <w:r>
        <w:rPr>
          <w:rStyle w:val="translated-span"/>
        </w:rPr>
        <w:t>卷积。除最后一次卷积外，每次卷积后都会应用批标准化</w:t>
      </w:r>
      <w:r>
        <w:rPr>
          <w:rStyle w:val="translated-span"/>
        </w:rPr>
        <w:t>[11]</w:t>
      </w:r>
      <w:r>
        <w:rPr>
          <w:rStyle w:val="translated-span"/>
        </w:rPr>
        <w:t>和</w:t>
      </w:r>
      <w:r>
        <w:rPr>
          <w:rStyle w:val="translated-span"/>
        </w:rPr>
        <w:t>ReLU</w:t>
      </w:r>
      <w:r>
        <w:rPr>
          <w:rStyle w:val="translated-span"/>
        </w:rPr>
        <w:t>激活。剩余区块</w:t>
      </w:r>
      <w:r w:rsidR="00514611">
        <w:rPr>
          <w:rStyle w:val="translated-span"/>
          <w:rFonts w:ascii="MS Mincho" w:eastAsiaTheme="minorEastAsia" w:hAnsi="MS Mincho" w:cs="MS Mincho" w:hint="eastAsia"/>
        </w:rPr>
        <w:t>3</w:t>
      </w:r>
      <w:r w:rsidR="00514611">
        <w:rPr>
          <w:rStyle w:val="translated-span"/>
          <w:rFonts w:ascii="MS Mincho" w:eastAsiaTheme="minorEastAsia" w:hAnsi="MS Mincho" w:cs="MS Mincho"/>
        </w:rPr>
        <w:t>*</w:t>
      </w:r>
      <w:r>
        <w:rPr>
          <w:rStyle w:val="translated-span"/>
        </w:rPr>
        <w:t>3</w:t>
      </w:r>
      <w:r w:rsidR="00514611">
        <w:rPr>
          <w:rStyle w:val="translated-span"/>
          <w:rFonts w:hint="eastAsia"/>
        </w:rPr>
        <w:t>个</w:t>
      </w:r>
      <w:r>
        <w:rPr>
          <w:rStyle w:val="translated-span"/>
        </w:rPr>
        <w:t>步</w:t>
      </w:r>
      <w:r>
        <w:rPr>
          <w:rStyle w:val="translated-span"/>
        </w:rPr>
        <w:t>1</w:t>
      </w:r>
      <w:r>
        <w:rPr>
          <w:rStyle w:val="translated-span"/>
        </w:rPr>
        <w:t>卷积</w:t>
      </w:r>
      <w:r w:rsidR="00514611">
        <w:rPr>
          <w:rStyle w:val="translated-span"/>
          <w:rFonts w:hint="eastAsia"/>
        </w:rPr>
        <w:t>组成</w:t>
      </w:r>
      <w:r>
        <w:rPr>
          <w:rStyle w:val="translated-span"/>
        </w:rPr>
        <w:t>、批量标准化和</w:t>
      </w:r>
      <w:r>
        <w:rPr>
          <w:rStyle w:val="translated-span"/>
        </w:rPr>
        <w:t>ReLU</w:t>
      </w:r>
      <w:r>
        <w:rPr>
          <w:rStyle w:val="translated-span"/>
        </w:rPr>
        <w:t>。</w:t>
      </w:r>
      <w:r w:rsidR="00920EBB">
        <w:rPr>
          <w:rStyle w:val="translated-span"/>
          <w:rFonts w:hint="eastAsia"/>
        </w:rPr>
        <w:t>其</w:t>
      </w:r>
      <w:r>
        <w:rPr>
          <w:rStyle w:val="translated-span"/>
        </w:rPr>
        <w:t>中使用了两个剩余块</w:t>
      </w:r>
      <w:r w:rsidR="00920EBB">
        <w:rPr>
          <w:rStyle w:val="translated-span"/>
          <w:rFonts w:ascii="MS Mincho" w:eastAsiaTheme="minorEastAsia" w:hAnsi="MS Mincho" w:cs="MS Mincho" w:hint="eastAsia"/>
        </w:rPr>
        <w:t>1</w:t>
      </w:r>
      <w:r w:rsidR="00920EBB">
        <w:rPr>
          <w:rStyle w:val="translated-span"/>
          <w:rFonts w:ascii="MS Mincho" w:eastAsiaTheme="minorEastAsia" w:hAnsi="MS Mincho" w:cs="MS Mincho"/>
        </w:rPr>
        <w:t>28*</w:t>
      </w:r>
      <w:r>
        <w:rPr>
          <w:rStyle w:val="translated-span"/>
        </w:rPr>
        <w:t>128</w:t>
      </w:r>
      <w:r w:rsidR="00920EBB">
        <w:rPr>
          <w:rStyle w:val="translated-span"/>
          <w:rFonts w:hint="eastAsia"/>
        </w:rPr>
        <w:t>的</w:t>
      </w:r>
      <w:r>
        <w:rPr>
          <w:rStyle w:val="translated-span"/>
        </w:rPr>
        <w:t>StackGAN</w:t>
      </w:r>
      <w:r>
        <w:rPr>
          <w:rStyle w:val="translated-span"/>
        </w:rPr>
        <w:t>型号，使用</w:t>
      </w:r>
      <w:r>
        <w:rPr>
          <w:rStyle w:val="translated-span"/>
        </w:rPr>
        <w:t>4</w:t>
      </w:r>
      <w:r>
        <w:rPr>
          <w:rStyle w:val="translated-span"/>
        </w:rPr>
        <w:t>个</w:t>
      </w:r>
      <w:r w:rsidR="00514611">
        <w:rPr>
          <w:rStyle w:val="translated-span"/>
          <w:rFonts w:hint="eastAsia"/>
        </w:rPr>
        <w:t>2</w:t>
      </w:r>
      <w:r w:rsidR="00514611">
        <w:rPr>
          <w:rStyle w:val="translated-span"/>
        </w:rPr>
        <w:t>56*</w:t>
      </w:r>
      <w:r>
        <w:rPr>
          <w:rStyle w:val="translated-span"/>
        </w:rPr>
        <w:t>256</w:t>
      </w:r>
      <w:r>
        <w:rPr>
          <w:rStyle w:val="translated-span"/>
        </w:rPr>
        <w:t>个型号。下采样块由</w:t>
      </w:r>
      <w:r>
        <w:rPr>
          <w:rStyle w:val="translated-span"/>
        </w:rPr>
        <w:t>4</w:t>
      </w:r>
      <w:r w:rsidR="00514611">
        <w:rPr>
          <w:rStyle w:val="translated-span"/>
        </w:rPr>
        <w:t>*4</w:t>
      </w:r>
      <w:r>
        <w:rPr>
          <w:rStyle w:val="translated-span"/>
        </w:rPr>
        <w:t>个组成</w:t>
      </w:r>
      <w:r>
        <w:rPr>
          <w:rStyle w:val="translated-span"/>
        </w:rPr>
        <w:t>2</w:t>
      </w:r>
      <w:r>
        <w:rPr>
          <w:rStyle w:val="translated-span"/>
        </w:rPr>
        <w:t>步卷积、批量标准化和</w:t>
      </w:r>
      <w:r>
        <w:rPr>
          <w:rStyle w:val="translated-span"/>
        </w:rPr>
        <w:t>LeakyReLU</w:t>
      </w:r>
      <w:r>
        <w:rPr>
          <w:rStyle w:val="translated-span"/>
        </w:rPr>
        <w:t>，但第一步没有批量标准化。</w:t>
      </w:r>
    </w:p>
    <w:p w14:paraId="52C57F91" w14:textId="5CE23F3E" w:rsidR="00C51998" w:rsidRDefault="002903FC">
      <w:pPr>
        <w:spacing w:after="211"/>
        <w:ind w:left="-11" w:right="12"/>
      </w:pPr>
      <w:r>
        <w:rPr>
          <w:rStyle w:val="translated-span"/>
        </w:rPr>
        <w:t>默认情况下，</w:t>
      </w:r>
      <w:r>
        <w:rPr>
          <w:rStyle w:val="translated-span"/>
        </w:rPr>
        <w:t>=128</w:t>
      </w:r>
      <w:r>
        <w:rPr>
          <w:rStyle w:val="translated-span"/>
        </w:rPr>
        <w:t>、</w:t>
      </w:r>
      <w:r>
        <w:rPr>
          <w:rStyle w:val="translated-span"/>
        </w:rPr>
        <w:t>=100</w:t>
      </w:r>
      <w:r>
        <w:rPr>
          <w:rStyle w:val="translated-span"/>
        </w:rPr>
        <w:t>、</w:t>
      </w:r>
      <w:r>
        <w:rPr>
          <w:rStyle w:val="translated-span"/>
        </w:rPr>
        <w:t>=16</w:t>
      </w:r>
      <w:r>
        <w:rPr>
          <w:rStyle w:val="translated-span"/>
        </w:rPr>
        <w:t>、</w:t>
      </w:r>
      <w:r>
        <w:rPr>
          <w:rStyle w:val="translated-span"/>
        </w:rPr>
        <w:t>=4</w:t>
      </w:r>
      <w:r>
        <w:rPr>
          <w:rStyle w:val="translated-span"/>
        </w:rPr>
        <w:t>、</w:t>
      </w:r>
      <w:r>
        <w:rPr>
          <w:rStyle w:val="translated-span"/>
        </w:rPr>
        <w:t>=128</w:t>
      </w:r>
      <w:r>
        <w:rPr>
          <w:rStyle w:val="translated-span"/>
        </w:rPr>
        <w:t>、</w:t>
      </w:r>
      <w:r>
        <w:rPr>
          <w:rStyle w:val="translated-span"/>
        </w:rPr>
        <w:t>=H0=64</w:t>
      </w:r>
      <w:r>
        <w:rPr>
          <w:rStyle w:val="translated-span"/>
        </w:rPr>
        <w:t>和</w:t>
      </w:r>
      <w:r>
        <w:rPr>
          <w:rStyle w:val="translated-span"/>
        </w:rPr>
        <w:t>=H=256</w:t>
      </w:r>
      <w:r>
        <w:rPr>
          <w:rStyle w:val="translated-span"/>
        </w:rPr>
        <w:t>。对于训练，我们首先通过固定第二阶段</w:t>
      </w:r>
      <w:r>
        <w:rPr>
          <w:rStyle w:val="translated-span"/>
        </w:rPr>
        <w:t>GAN</w:t>
      </w:r>
      <w:r>
        <w:rPr>
          <w:rStyle w:val="translated-span"/>
        </w:rPr>
        <w:t>，对第一阶段</w:t>
      </w:r>
      <w:r>
        <w:rPr>
          <w:rStyle w:val="translated-span"/>
        </w:rPr>
        <w:t>GAN</w:t>
      </w:r>
      <w:r>
        <w:rPr>
          <w:rStyle w:val="translated-span"/>
        </w:rPr>
        <w:t>进行</w:t>
      </w:r>
      <w:r>
        <w:rPr>
          <w:rStyle w:val="translated-span"/>
        </w:rPr>
        <w:t>600</w:t>
      </w:r>
      <w:r>
        <w:rPr>
          <w:rStyle w:val="translated-span"/>
        </w:rPr>
        <w:t>个时期的迭代训练。然后，我们通过固定第一阶段</w:t>
      </w:r>
      <w:r>
        <w:rPr>
          <w:rStyle w:val="translated-span"/>
        </w:rPr>
        <w:t>GAN</w:t>
      </w:r>
      <w:r>
        <w:rPr>
          <w:rStyle w:val="translated-span"/>
        </w:rPr>
        <w:t>，对第二阶段</w:t>
      </w:r>
      <w:r>
        <w:rPr>
          <w:rStyle w:val="translated-span"/>
        </w:rPr>
        <w:t>GAN</w:t>
      </w:r>
      <w:r>
        <w:rPr>
          <w:rStyle w:val="translated-span"/>
        </w:rPr>
        <w:t>再进行</w:t>
      </w:r>
      <w:r>
        <w:rPr>
          <w:rStyle w:val="translated-span"/>
        </w:rPr>
        <w:t>600</w:t>
      </w:r>
      <w:r>
        <w:rPr>
          <w:rStyle w:val="translated-span"/>
        </w:rPr>
        <w:t>个时代的迭代训练和测试。使用批次大小为</w:t>
      </w:r>
      <w:r>
        <w:rPr>
          <w:rStyle w:val="translated-span"/>
        </w:rPr>
        <w:t>64</w:t>
      </w:r>
      <w:r>
        <w:rPr>
          <w:rStyle w:val="translated-span"/>
        </w:rPr>
        <w:t>且初始学习率为</w:t>
      </w:r>
      <w:r>
        <w:rPr>
          <w:rStyle w:val="translated-span"/>
        </w:rPr>
        <w:t>0.0002</w:t>
      </w:r>
      <w:r>
        <w:rPr>
          <w:rStyle w:val="translated-span"/>
        </w:rPr>
        <w:t>的</w:t>
      </w:r>
      <w:r>
        <w:rPr>
          <w:rStyle w:val="translated-span"/>
        </w:rPr>
        <w:t>ADAM</w:t>
      </w:r>
      <w:r>
        <w:rPr>
          <w:rStyle w:val="translated-span"/>
        </w:rPr>
        <w:t>解算器对所有网络进行训练。每</w:t>
      </w:r>
      <w:r>
        <w:rPr>
          <w:rStyle w:val="translated-span"/>
        </w:rPr>
        <w:t>100</w:t>
      </w:r>
      <w:r>
        <w:rPr>
          <w:rStyle w:val="translated-span"/>
        </w:rPr>
        <w:t>个时代，学习率就会衰减到其先前值的</w:t>
      </w:r>
      <w:r>
        <w:rPr>
          <w:rStyle w:val="translated-span"/>
        </w:rPr>
        <w:t>1/2</w:t>
      </w:r>
      <w:r w:rsidR="00920EBB">
        <w:rPr>
          <w:rStyle w:val="translated-span"/>
          <w:rFonts w:hint="eastAsia"/>
        </w:rPr>
        <w:t>。</w:t>
      </w:r>
    </w:p>
    <w:p w14:paraId="7DBBBAE2" w14:textId="77777777" w:rsidR="00C51998" w:rsidRDefault="002903FC">
      <w:pPr>
        <w:pStyle w:val="1"/>
        <w:ind w:left="228" w:hanging="239"/>
      </w:pPr>
      <w:r>
        <w:t>4.</w:t>
      </w:r>
      <w:r>
        <w:rPr>
          <w:sz w:val="14"/>
          <w:szCs w:val="14"/>
        </w:rPr>
        <w:t xml:space="preserve">  </w:t>
      </w:r>
      <w:r>
        <w:rPr>
          <w:rStyle w:val="translated-span"/>
        </w:rPr>
        <w:t>实验</w:t>
      </w:r>
    </w:p>
    <w:p w14:paraId="25FD6ECF" w14:textId="77777777" w:rsidR="00C51998" w:rsidRDefault="002903FC">
      <w:pPr>
        <w:ind w:left="-11" w:right="12"/>
      </w:pPr>
      <w:r>
        <w:rPr>
          <w:rStyle w:val="translated-span"/>
        </w:rPr>
        <w:t>为了验证我们的方法，我们进行了广泛的定量和定性评估。比较了</w:t>
      </w:r>
      <w:r w:rsidRPr="00004561">
        <w:rPr>
          <w:rStyle w:val="translated-span"/>
          <w:shd w:val="pct15" w:color="auto" w:fill="FFFFFF"/>
        </w:rPr>
        <w:t>两种最先进的文本图像合成方法：</w:t>
      </w:r>
      <w:r w:rsidRPr="00004561">
        <w:rPr>
          <w:rStyle w:val="translated-span"/>
          <w:shd w:val="pct15" w:color="auto" w:fill="FFFFFF"/>
        </w:rPr>
        <w:t>GAN-INT-CLS[26]</w:t>
      </w:r>
      <w:r w:rsidRPr="00004561">
        <w:rPr>
          <w:rStyle w:val="translated-span"/>
          <w:shd w:val="pct15" w:color="auto" w:fill="FFFFFF"/>
        </w:rPr>
        <w:t>和</w:t>
      </w:r>
      <w:r w:rsidRPr="00004561">
        <w:rPr>
          <w:rStyle w:val="translated-span"/>
          <w:shd w:val="pct15" w:color="auto" w:fill="FFFFFF"/>
        </w:rPr>
        <w:t>GAWWN[24]</w:t>
      </w:r>
      <w:r>
        <w:rPr>
          <w:rStyle w:val="translated-span"/>
        </w:rPr>
        <w:t>。使用作者发布的代码</w:t>
      </w:r>
      <w:r w:rsidRPr="00004561">
        <w:rPr>
          <w:rStyle w:val="translated-span"/>
          <w:shd w:val="pct15" w:color="auto" w:fill="FFFFFF"/>
        </w:rPr>
        <w:t>生成两种比较方法的结果</w:t>
      </w:r>
      <w:r>
        <w:rPr>
          <w:rStyle w:val="translated-span"/>
        </w:rPr>
        <w:t>。此外，我们还设计了几个</w:t>
      </w:r>
      <w:r w:rsidRPr="00004561">
        <w:rPr>
          <w:rStyle w:val="translated-span"/>
          <w:shd w:val="pct15" w:color="auto" w:fill="FFFFFF"/>
        </w:rPr>
        <w:t>基线模型</w:t>
      </w:r>
      <w:r>
        <w:rPr>
          <w:rStyle w:val="translated-span"/>
        </w:rPr>
        <w:t>，以研究我们提出的</w:t>
      </w:r>
      <w:r>
        <w:rPr>
          <w:rStyle w:val="translated-span"/>
        </w:rPr>
        <w:t>StackGAN</w:t>
      </w:r>
      <w:r>
        <w:rPr>
          <w:rStyle w:val="translated-span"/>
        </w:rPr>
        <w:t>的</w:t>
      </w:r>
      <w:r w:rsidRPr="00004561">
        <w:rPr>
          <w:rStyle w:val="translated-span"/>
          <w:shd w:val="pct15" w:color="auto" w:fill="FFFFFF"/>
        </w:rPr>
        <w:t>总体设计和重要组件</w:t>
      </w:r>
      <w:r>
        <w:rPr>
          <w:rStyle w:val="translated-span"/>
        </w:rPr>
        <w:t>。对于第一个基线，我们直接训练</w:t>
      </w:r>
      <w:r>
        <w:rPr>
          <w:rStyle w:val="translated-span"/>
        </w:rPr>
        <w:t>Stage-I GAN</w:t>
      </w:r>
      <w:r>
        <w:rPr>
          <w:rStyle w:val="translated-span"/>
        </w:rPr>
        <w:t>以生成</w:t>
      </w:r>
      <w:r>
        <w:rPr>
          <w:rStyle w:val="translated-span"/>
        </w:rPr>
        <w:t>64</w:t>
      </w:r>
      <w:r>
        <w:rPr>
          <w:rStyle w:val="translated-span"/>
          <w:rFonts w:ascii="MS Mincho" w:eastAsia="MS Mincho" w:hAnsi="MS Mincho" w:cs="MS Mincho" w:hint="eastAsia"/>
        </w:rPr>
        <w:t>⇥</w:t>
      </w:r>
      <w:r>
        <w:rPr>
          <w:rStyle w:val="translated-span"/>
        </w:rPr>
        <w:t>64</w:t>
      </w:r>
      <w:r>
        <w:rPr>
          <w:rStyle w:val="translated-span"/>
        </w:rPr>
        <w:t>和</w:t>
      </w:r>
      <w:r>
        <w:rPr>
          <w:rStyle w:val="translated-span"/>
        </w:rPr>
        <w:t>256</w:t>
      </w:r>
      <w:r>
        <w:rPr>
          <w:rStyle w:val="translated-span"/>
          <w:rFonts w:ascii="MS Mincho" w:eastAsia="MS Mincho" w:hAnsi="MS Mincho" w:cs="MS Mincho" w:hint="eastAsia"/>
        </w:rPr>
        <w:t>⇥</w:t>
      </w:r>
      <w:r>
        <w:rPr>
          <w:rStyle w:val="translated-span"/>
        </w:rPr>
        <w:t>256</w:t>
      </w:r>
      <w:r>
        <w:rPr>
          <w:rStyle w:val="translated-span"/>
        </w:rPr>
        <w:t>幅图像，以研究所提出的堆叠结构和条件增强是否有益。然后我们修改</w:t>
      </w:r>
      <w:r>
        <w:rPr>
          <w:rStyle w:val="translated-span"/>
        </w:rPr>
        <w:t>StackGAN</w:t>
      </w:r>
      <w:r>
        <w:rPr>
          <w:rStyle w:val="translated-span"/>
        </w:rPr>
        <w:t>以生成</w:t>
      </w:r>
      <w:r>
        <w:rPr>
          <w:rStyle w:val="translated-span"/>
        </w:rPr>
        <w:t>128</w:t>
      </w:r>
      <w:r>
        <w:rPr>
          <w:rStyle w:val="translated-span"/>
          <w:rFonts w:ascii="MS Mincho" w:eastAsia="MS Mincho" w:hAnsi="MS Mincho" w:cs="MS Mincho" w:hint="eastAsia"/>
        </w:rPr>
        <w:t>⇥</w:t>
      </w:r>
      <w:r>
        <w:rPr>
          <w:rStyle w:val="translated-span"/>
        </w:rPr>
        <w:t>128</w:t>
      </w:r>
      <w:r>
        <w:rPr>
          <w:rStyle w:val="translated-span"/>
        </w:rPr>
        <w:t>和</w:t>
      </w:r>
      <w:r>
        <w:rPr>
          <w:rStyle w:val="translated-span"/>
        </w:rPr>
        <w:t>256</w:t>
      </w:r>
      <w:r>
        <w:rPr>
          <w:rStyle w:val="translated-span"/>
          <w:rFonts w:ascii="MS Mincho" w:eastAsia="MS Mincho" w:hAnsi="MS Mincho" w:cs="MS Mincho" w:hint="eastAsia"/>
        </w:rPr>
        <w:t>⇥</w:t>
      </w:r>
      <w:r>
        <w:rPr>
          <w:rStyle w:val="translated-span"/>
        </w:rPr>
        <w:t>256</w:t>
      </w:r>
      <w:r>
        <w:rPr>
          <w:rStyle w:val="translated-span"/>
        </w:rPr>
        <w:t>幅图像，以研究我们的方法得到的</w:t>
      </w:r>
      <w:r w:rsidRPr="00004561">
        <w:rPr>
          <w:rStyle w:val="translated-span"/>
          <w:shd w:val="pct15" w:color="auto" w:fill="FFFFFF"/>
        </w:rPr>
        <w:t>较大图像</w:t>
      </w:r>
      <w:r>
        <w:rPr>
          <w:rStyle w:val="translated-span"/>
        </w:rPr>
        <w:t>是否会导致</w:t>
      </w:r>
      <w:r w:rsidRPr="00004561">
        <w:rPr>
          <w:rStyle w:val="translated-span"/>
          <w:shd w:val="pct15" w:color="auto" w:fill="FFFFFF"/>
        </w:rPr>
        <w:t>较高的图像质量</w:t>
      </w:r>
      <w:r>
        <w:rPr>
          <w:rStyle w:val="translated-span"/>
        </w:rPr>
        <w:t>。我们还调查了在</w:t>
      </w:r>
      <w:r>
        <w:rPr>
          <w:rStyle w:val="translated-span"/>
        </w:rPr>
        <w:t>StackGAN</w:t>
      </w:r>
      <w:r>
        <w:rPr>
          <w:rStyle w:val="translated-span"/>
        </w:rPr>
        <w:t>的两个阶段输入文本是否有用。</w:t>
      </w:r>
    </w:p>
    <w:p w14:paraId="0690B4AC" w14:textId="77777777" w:rsidR="00C51998" w:rsidRDefault="002903FC">
      <w:pPr>
        <w:pStyle w:val="2"/>
        <w:ind w:left="373" w:hanging="384"/>
      </w:pPr>
      <w:r>
        <w:t>4.1.</w:t>
      </w:r>
      <w:r>
        <w:rPr>
          <w:sz w:val="14"/>
          <w:szCs w:val="14"/>
        </w:rPr>
        <w:t xml:space="preserve">  </w:t>
      </w:r>
      <w:r>
        <w:rPr>
          <w:rStyle w:val="translated-span"/>
        </w:rPr>
        <w:t>数据集和评估指标</w:t>
      </w:r>
    </w:p>
    <w:p w14:paraId="786FEA2C" w14:textId="0DECC77D" w:rsidR="00C51998" w:rsidRDefault="00004561">
      <w:pPr>
        <w:ind w:left="-11" w:right="12"/>
      </w:pPr>
      <w:r>
        <w:rPr>
          <w:rStyle w:val="translated-span"/>
          <w:rFonts w:hint="eastAsia"/>
        </w:rPr>
        <w:t>C</w:t>
      </w:r>
      <w:r>
        <w:rPr>
          <w:rStyle w:val="translated-span"/>
        </w:rPr>
        <w:t>UB</w:t>
      </w:r>
      <w:r w:rsidR="002903FC">
        <w:rPr>
          <w:rStyle w:val="translated-span"/>
        </w:rPr>
        <w:t>[35]</w:t>
      </w:r>
      <w:r w:rsidR="002903FC">
        <w:rPr>
          <w:rStyle w:val="translated-span"/>
        </w:rPr>
        <w:t>包含</w:t>
      </w:r>
      <w:r w:rsidR="002903FC">
        <w:rPr>
          <w:rStyle w:val="translated-span"/>
        </w:rPr>
        <w:t>200</w:t>
      </w:r>
      <w:r w:rsidR="002903FC">
        <w:rPr>
          <w:rStyle w:val="translated-span"/>
        </w:rPr>
        <w:t>种鸟类和</w:t>
      </w:r>
      <w:r w:rsidR="002903FC">
        <w:rPr>
          <w:rStyle w:val="translated-span"/>
        </w:rPr>
        <w:t>11788</w:t>
      </w:r>
      <w:r w:rsidR="002903FC">
        <w:rPr>
          <w:rStyle w:val="translated-span"/>
        </w:rPr>
        <w:t>张图片。由于该数据集中</w:t>
      </w:r>
      <w:r w:rsidR="002903FC">
        <w:rPr>
          <w:rStyle w:val="translated-span"/>
        </w:rPr>
        <w:t>80%</w:t>
      </w:r>
      <w:r w:rsidR="002903FC">
        <w:rPr>
          <w:rStyle w:val="translated-span"/>
        </w:rPr>
        <w:t>的鸟类对象图像大小比率小于</w:t>
      </w:r>
      <w:r w:rsidR="002903FC">
        <w:rPr>
          <w:rStyle w:val="translated-span"/>
        </w:rPr>
        <w:t>0.5[35]</w:t>
      </w:r>
      <w:r w:rsidR="002903FC">
        <w:rPr>
          <w:rStyle w:val="translated-span"/>
        </w:rPr>
        <w:t>，作为预处理步骤，我们裁剪所有图像以确保鸟类边界框的对象图像大小比率大于</w:t>
      </w:r>
      <w:r w:rsidR="002903FC">
        <w:rPr>
          <w:rStyle w:val="translated-span"/>
        </w:rPr>
        <w:t>-0.75</w:t>
      </w:r>
      <w:r w:rsidR="002903FC">
        <w:rPr>
          <w:rStyle w:val="translated-span"/>
        </w:rPr>
        <w:t>。</w:t>
      </w:r>
      <w:r w:rsidR="002903FC">
        <w:rPr>
          <w:rStyle w:val="translated-span"/>
        </w:rPr>
        <w:t>Oxford-102[21]</w:t>
      </w:r>
      <w:r w:rsidR="002903FC">
        <w:rPr>
          <w:rStyle w:val="translated-span"/>
        </w:rPr>
        <w:t>包含来自</w:t>
      </w:r>
      <w:r w:rsidR="002903FC">
        <w:rPr>
          <w:rStyle w:val="translated-span"/>
        </w:rPr>
        <w:t>102</w:t>
      </w:r>
      <w:r w:rsidR="002903FC">
        <w:rPr>
          <w:rStyle w:val="translated-span"/>
        </w:rPr>
        <w:t>个不同类别的</w:t>
      </w:r>
      <w:r w:rsidR="002903FC">
        <w:rPr>
          <w:rStyle w:val="translated-span"/>
        </w:rPr>
        <w:t>8189</w:t>
      </w:r>
      <w:r w:rsidR="002903FC">
        <w:rPr>
          <w:rStyle w:val="translated-span"/>
        </w:rPr>
        <w:t>幅花卉图像。为了展示我们方法的泛化能力，一个更具挑战性的数据集</w:t>
      </w:r>
      <w:r w:rsidR="002903FC">
        <w:rPr>
          <w:rStyle w:val="translated-span"/>
        </w:rPr>
        <w:t>MS COCO[16]</w:t>
      </w:r>
      <w:r w:rsidR="002903FC">
        <w:rPr>
          <w:rStyle w:val="translated-span"/>
        </w:rPr>
        <w:t>也被用于评估。与</w:t>
      </w:r>
      <w:r w:rsidR="002903FC">
        <w:rPr>
          <w:rStyle w:val="translated-span"/>
        </w:rPr>
        <w:t>CUB</w:t>
      </w:r>
      <w:r w:rsidR="002903FC">
        <w:rPr>
          <w:rStyle w:val="translated-span"/>
        </w:rPr>
        <w:t>和</w:t>
      </w:r>
      <w:r w:rsidR="002903FC">
        <w:rPr>
          <w:rStyle w:val="translated-span"/>
        </w:rPr>
        <w:t>Oxford102</w:t>
      </w:r>
      <w:r w:rsidR="002903FC">
        <w:rPr>
          <w:rStyle w:val="translated-span"/>
        </w:rPr>
        <w:t>不同，</w:t>
      </w:r>
      <w:r w:rsidR="002903FC">
        <w:rPr>
          <w:rStyle w:val="translated-span"/>
        </w:rPr>
        <w:t>MS COCO</w:t>
      </w:r>
      <w:r w:rsidR="002903FC">
        <w:rPr>
          <w:rStyle w:val="translated-span"/>
        </w:rPr>
        <w:t>数据集包含具有多个对象和各种背景的图像。</w:t>
      </w:r>
      <w:r w:rsidR="002903FC" w:rsidRPr="00D60B82">
        <w:rPr>
          <w:rStyle w:val="translated-span"/>
          <w:shd w:val="pct15" w:color="auto" w:fill="FFFFFF"/>
        </w:rPr>
        <w:t>它有一个包含</w:t>
      </w:r>
      <w:r w:rsidR="002903FC" w:rsidRPr="00D60B82">
        <w:rPr>
          <w:rStyle w:val="translated-span"/>
          <w:shd w:val="pct15" w:color="auto" w:fill="FFFFFF"/>
        </w:rPr>
        <w:t>80k</w:t>
      </w:r>
      <w:r w:rsidR="002903FC" w:rsidRPr="00D60B82">
        <w:rPr>
          <w:rStyle w:val="translated-span"/>
          <w:shd w:val="pct15" w:color="auto" w:fill="FFFFFF"/>
        </w:rPr>
        <w:t>图像的训练集和一个包含</w:t>
      </w:r>
      <w:r w:rsidR="002903FC" w:rsidRPr="00D60B82">
        <w:rPr>
          <w:rStyle w:val="translated-span"/>
          <w:shd w:val="pct15" w:color="auto" w:fill="FFFFFF"/>
        </w:rPr>
        <w:t>40k</w:t>
      </w:r>
      <w:r w:rsidR="002903FC" w:rsidRPr="00D60B82">
        <w:rPr>
          <w:rStyle w:val="translated-span"/>
          <w:shd w:val="pct15" w:color="auto" w:fill="FFFFFF"/>
        </w:rPr>
        <w:t>图像的验证集</w:t>
      </w:r>
      <w:r w:rsidR="002903FC">
        <w:rPr>
          <w:rStyle w:val="translated-span"/>
        </w:rPr>
        <w:t>。</w:t>
      </w:r>
      <w:r w:rsidR="002903FC">
        <w:rPr>
          <w:rStyle w:val="translated-span"/>
        </w:rPr>
        <w:t>COCO</w:t>
      </w:r>
      <w:r w:rsidR="002903FC">
        <w:rPr>
          <w:rStyle w:val="translated-span"/>
        </w:rPr>
        <w:t>中的每个图像有</w:t>
      </w:r>
      <w:r w:rsidR="002903FC">
        <w:rPr>
          <w:rStyle w:val="translated-span"/>
        </w:rPr>
        <w:t>5</w:t>
      </w:r>
      <w:r w:rsidR="002903FC">
        <w:rPr>
          <w:rStyle w:val="translated-span"/>
        </w:rPr>
        <w:t>个描述，而</w:t>
      </w:r>
      <w:r w:rsidR="002903FC">
        <w:rPr>
          <w:rStyle w:val="translated-span"/>
        </w:rPr>
        <w:t>[25]</w:t>
      </w:r>
      <w:r w:rsidR="002903FC">
        <w:rPr>
          <w:rStyle w:val="translated-span"/>
        </w:rPr>
        <w:t>为</w:t>
      </w:r>
      <w:r w:rsidR="002903FC">
        <w:rPr>
          <w:rStyle w:val="translated-span"/>
        </w:rPr>
        <w:t>CUB</w:t>
      </w:r>
      <w:r w:rsidR="002903FC">
        <w:rPr>
          <w:rStyle w:val="translated-span"/>
        </w:rPr>
        <w:t>和</w:t>
      </w:r>
      <w:r w:rsidR="002903FC">
        <w:rPr>
          <w:rStyle w:val="translated-span"/>
        </w:rPr>
        <w:t>Oxford102</w:t>
      </w:r>
      <w:r w:rsidR="002903FC">
        <w:rPr>
          <w:rStyle w:val="translated-span"/>
        </w:rPr>
        <w:t>数据集中的每个图像提供了</w:t>
      </w:r>
      <w:r w:rsidR="002903FC">
        <w:rPr>
          <w:rStyle w:val="translated-span"/>
        </w:rPr>
        <w:t>10</w:t>
      </w:r>
      <w:r w:rsidR="002903FC">
        <w:rPr>
          <w:rStyle w:val="translated-span"/>
        </w:rPr>
        <w:t>个描述。按照</w:t>
      </w:r>
      <w:r w:rsidR="002903FC">
        <w:rPr>
          <w:rStyle w:val="translated-span"/>
        </w:rPr>
        <w:t>[26]</w:t>
      </w:r>
      <w:r w:rsidR="002903FC">
        <w:rPr>
          <w:rStyle w:val="translated-span"/>
        </w:rPr>
        <w:t>中的实验设置，我们直接使用</w:t>
      </w:r>
      <w:r w:rsidR="002903FC">
        <w:rPr>
          <w:rStyle w:val="translated-span"/>
        </w:rPr>
        <w:t>COCO</w:t>
      </w:r>
      <w:r w:rsidR="002903FC">
        <w:rPr>
          <w:rStyle w:val="translated-span"/>
        </w:rPr>
        <w:t>提供的训练集和验证集，同时我们将</w:t>
      </w:r>
      <w:r w:rsidR="002903FC">
        <w:rPr>
          <w:rStyle w:val="translated-span"/>
        </w:rPr>
        <w:t>CUB</w:t>
      </w:r>
      <w:r w:rsidR="002903FC">
        <w:rPr>
          <w:rStyle w:val="translated-span"/>
        </w:rPr>
        <w:t>和</w:t>
      </w:r>
      <w:r w:rsidR="002903FC">
        <w:rPr>
          <w:rStyle w:val="translated-span"/>
        </w:rPr>
        <w:t>Oxford-102</w:t>
      </w:r>
      <w:r w:rsidR="002903FC">
        <w:rPr>
          <w:rStyle w:val="translated-span"/>
        </w:rPr>
        <w:t>划分为</w:t>
      </w:r>
      <w:r w:rsidR="002903FC" w:rsidRPr="00D60B82">
        <w:rPr>
          <w:rStyle w:val="translated-span"/>
          <w:shd w:val="pct15" w:color="auto" w:fill="FFFFFF"/>
        </w:rPr>
        <w:t>类不相交</w:t>
      </w:r>
      <w:r w:rsidR="002903FC">
        <w:rPr>
          <w:rStyle w:val="translated-span"/>
        </w:rPr>
        <w:t>的</w:t>
      </w:r>
      <w:r w:rsidR="002903FC" w:rsidRPr="00D60B82">
        <w:rPr>
          <w:rStyle w:val="translated-span"/>
          <w:shd w:val="pct15" w:color="auto" w:fill="FFFFFF"/>
        </w:rPr>
        <w:t>训练集和测试集</w:t>
      </w:r>
      <w:r w:rsidR="002903FC">
        <w:rPr>
          <w:rStyle w:val="translated-span"/>
        </w:rPr>
        <w:t>。</w:t>
      </w:r>
    </w:p>
    <w:p w14:paraId="787782F5" w14:textId="77777777" w:rsidR="00C51998" w:rsidRDefault="002903FC">
      <w:pPr>
        <w:spacing w:after="236"/>
        <w:ind w:left="-11" w:right="12"/>
      </w:pPr>
      <w:r>
        <w:rPr>
          <w:rStyle w:val="translated-span"/>
        </w:rPr>
        <w:t>评价指标。很难</w:t>
      </w:r>
      <w:r w:rsidRPr="00D60B82">
        <w:rPr>
          <w:rStyle w:val="translated-span"/>
          <w:shd w:val="pct15" w:color="auto" w:fill="FFFFFF"/>
        </w:rPr>
        <w:t>评估生成模型</w:t>
      </w:r>
      <w:r>
        <w:rPr>
          <w:rStyle w:val="translated-span"/>
        </w:rPr>
        <w:t>（如</w:t>
      </w:r>
      <w:r>
        <w:rPr>
          <w:rStyle w:val="translated-span"/>
        </w:rPr>
        <w:t>GAN</w:t>
      </w:r>
      <w:r>
        <w:rPr>
          <w:rStyle w:val="translated-span"/>
        </w:rPr>
        <w:t>）的性能。我们选择最近提出的数值评估方法</w:t>
      </w:r>
      <w:r>
        <w:rPr>
          <w:rStyle w:val="translated-span"/>
        </w:rPr>
        <w:t>“</w:t>
      </w:r>
      <w:r>
        <w:rPr>
          <w:rStyle w:val="translated-span"/>
        </w:rPr>
        <w:t>初始分数</w:t>
      </w:r>
      <w:r>
        <w:rPr>
          <w:rStyle w:val="translated-span"/>
        </w:rPr>
        <w:t>”[29]</w:t>
      </w:r>
      <w:r>
        <w:rPr>
          <w:rStyle w:val="translated-span"/>
        </w:rPr>
        <w:t>进行定量评估，</w:t>
      </w:r>
    </w:p>
    <w:p w14:paraId="1BE7DD47" w14:textId="0EABEB91" w:rsidR="00C51998" w:rsidRDefault="002903FC">
      <w:pPr>
        <w:spacing w:after="228"/>
        <w:ind w:left="0" w:right="-15" w:firstLine="0"/>
        <w:jc w:val="left"/>
      </w:pPr>
      <w:r>
        <w:rPr>
          <w:rFonts w:ascii="Calibri" w:hAnsi="Calibri"/>
          <w:sz w:val="22"/>
          <w:szCs w:val="22"/>
        </w:rPr>
        <w:t xml:space="preserve">                           </w:t>
      </w:r>
      <w:r w:rsidR="00004561">
        <w:rPr>
          <w:rStyle w:val="translated-span"/>
          <w:rFonts w:ascii="Cambria" w:hAnsi="Cambria"/>
          <w:i/>
          <w:iCs/>
        </w:rPr>
        <w:t>I</w:t>
      </w:r>
      <w:r>
        <w:rPr>
          <w:rStyle w:val="translated-span"/>
          <w:rFonts w:ascii="Cambria" w:hAnsi="Cambria"/>
        </w:rPr>
        <w:t>=exp(</w:t>
      </w:r>
      <w:r w:rsidR="00004561">
        <w:rPr>
          <w:rStyle w:val="translated-span"/>
          <w:rFonts w:ascii="Calibri" w:hAnsi="Calibri" w:hint="eastAsia"/>
        </w:rPr>
        <w:t>E</w:t>
      </w:r>
      <w:r w:rsidR="00004561">
        <w:rPr>
          <w:rStyle w:val="translated-span"/>
          <w:rFonts w:ascii="Calibri" w:hAnsi="Calibri"/>
        </w:rPr>
        <w:t>x</w:t>
      </w:r>
      <w:r>
        <w:rPr>
          <w:rStyle w:val="translated-span"/>
          <w:rFonts w:ascii="Cambria" w:hAnsi="Cambria"/>
          <w:i/>
          <w:iCs/>
        </w:rPr>
        <w:t>DKL</w:t>
      </w:r>
      <w:r>
        <w:rPr>
          <w:rStyle w:val="translated-span"/>
          <w:rFonts w:ascii="Cambria" w:hAnsi="Cambria"/>
        </w:rPr>
        <w:t>（</w:t>
      </w:r>
      <w:r>
        <w:rPr>
          <w:rStyle w:val="translated-span"/>
          <w:rFonts w:ascii="Cambria" w:hAnsi="Cambria"/>
        </w:rPr>
        <w:t>p</w:t>
      </w:r>
      <w:r>
        <w:rPr>
          <w:rStyle w:val="translated-span"/>
          <w:rFonts w:ascii="Cambria" w:hAnsi="Cambria"/>
        </w:rPr>
        <w:t>（</w:t>
      </w:r>
      <w:r>
        <w:rPr>
          <w:rStyle w:val="translated-span"/>
          <w:rFonts w:ascii="Cambria" w:hAnsi="Cambria"/>
        </w:rPr>
        <w:t>y</w:t>
      </w:r>
      <w:r>
        <w:rPr>
          <w:rStyle w:val="translated-span"/>
          <w:rFonts w:ascii="Cambria" w:hAnsi="Cambria"/>
        </w:rPr>
        <w:t>）</w:t>
      </w:r>
      <w:r>
        <w:rPr>
          <w:rStyle w:val="translated-span"/>
          <w:rFonts w:ascii="Cambria" w:hAnsi="Cambria"/>
        </w:rPr>
        <w:t>|</w:t>
      </w:r>
      <w:r>
        <w:rPr>
          <w:rStyle w:val="translated-span"/>
          <w:rFonts w:ascii="Calibri" w:hAnsi="Calibri"/>
        </w:rPr>
        <w:t>十、</w:t>
      </w:r>
      <w:r>
        <w:rPr>
          <w:rStyle w:val="translated-span"/>
          <w:rFonts w:ascii="Cambria" w:hAnsi="Cambria"/>
        </w:rPr>
        <w:t>)||p(y)),</w:t>
      </w:r>
      <w:r>
        <w:rPr>
          <w:rStyle w:val="translated-span"/>
          <w:rFonts w:ascii="Cambria" w:hAnsi="Cambria"/>
        </w:rPr>
        <w:t>，</w:t>
      </w:r>
      <w:r>
        <w:rPr>
          <w:rStyle w:val="translated-span"/>
        </w:rPr>
        <w:t>(7)</w:t>
      </w:r>
    </w:p>
    <w:p w14:paraId="2920B267" w14:textId="5FFCCBBE" w:rsidR="00C51998" w:rsidRDefault="002903FC">
      <w:pPr>
        <w:spacing w:after="0"/>
        <w:ind w:left="-11" w:right="12" w:firstLine="0"/>
      </w:pPr>
      <w:r>
        <w:rPr>
          <w:rStyle w:val="translated-span"/>
        </w:rPr>
        <w:t>其中</w:t>
      </w:r>
      <w:r>
        <w:rPr>
          <w:rStyle w:val="translated-span"/>
        </w:rPr>
        <w:t>x</w:t>
      </w:r>
      <w:r>
        <w:rPr>
          <w:rStyle w:val="translated-span"/>
        </w:rPr>
        <w:t>表示一个生成的样本，是初始模型预测的标签</w:t>
      </w:r>
      <w:r>
        <w:rPr>
          <w:rStyle w:val="translated-span"/>
        </w:rPr>
        <w:t>[30]</w:t>
      </w:r>
      <w:r>
        <w:rPr>
          <w:rStyle w:val="translated-span"/>
        </w:rPr>
        <w:t>。这一指标背后的直觉是，好的模型</w:t>
      </w:r>
      <w:r w:rsidRPr="00D60B82">
        <w:rPr>
          <w:rStyle w:val="translated-span"/>
          <w:shd w:val="pct15" w:color="auto" w:fill="FFFFFF"/>
        </w:rPr>
        <w:t>应该生成多样化但有意义的图像</w:t>
      </w:r>
      <w:r>
        <w:rPr>
          <w:rStyle w:val="translated-span"/>
        </w:rPr>
        <w:t>。因此，边际分布（</w:t>
      </w:r>
      <w:r>
        <w:rPr>
          <w:rStyle w:val="translated-span"/>
        </w:rPr>
        <w:t>y</w:t>
      </w:r>
      <w:r>
        <w:rPr>
          <w:rStyle w:val="translated-span"/>
        </w:rPr>
        <w:t>）和条件分布（</w:t>
      </w:r>
      <w:r>
        <w:rPr>
          <w:rStyle w:val="translated-span"/>
        </w:rPr>
        <w:t>y | x</w:t>
      </w:r>
      <w:r>
        <w:rPr>
          <w:rStyle w:val="translated-span"/>
        </w:rPr>
        <w:t>）之间的</w:t>
      </w:r>
      <w:r>
        <w:rPr>
          <w:rStyle w:val="translated-span"/>
        </w:rPr>
        <w:t>KL</w:t>
      </w:r>
      <w:r>
        <w:rPr>
          <w:rStyle w:val="translated-span"/>
        </w:rPr>
        <w:t>差异应该很大。在我们的实验中，我们直接使用预先训练好的</w:t>
      </w:r>
      <w:r>
        <w:rPr>
          <w:rStyle w:val="translated-span"/>
        </w:rPr>
        <w:t>COCO</w:t>
      </w:r>
      <w:r>
        <w:rPr>
          <w:rStyle w:val="translated-span"/>
        </w:rPr>
        <w:t>数据集初始模型。对于细粒度数据集</w:t>
      </w:r>
      <w:r>
        <w:rPr>
          <w:rStyle w:val="translated-span"/>
        </w:rPr>
        <w:t>CUB</w:t>
      </w:r>
      <w:r>
        <w:rPr>
          <w:rStyle w:val="translated-span"/>
        </w:rPr>
        <w:t>和</w:t>
      </w:r>
      <w:r>
        <w:rPr>
          <w:rStyle w:val="translated-span"/>
        </w:rPr>
        <w:t>Oxford-102</w:t>
      </w:r>
      <w:r>
        <w:rPr>
          <w:rStyle w:val="translated-span"/>
        </w:rPr>
        <w:t>，我们为它们中的每一个微调初始模型。如</w:t>
      </w:r>
      <w:r>
        <w:rPr>
          <w:rStyle w:val="translated-span"/>
        </w:rPr>
        <w:t>[29]</w:t>
      </w:r>
      <w:r>
        <w:rPr>
          <w:rStyle w:val="translated-span"/>
        </w:rPr>
        <w:t>所述，我们对每个模型的大量样本（即</w:t>
      </w:r>
      <w:r>
        <w:rPr>
          <w:rStyle w:val="translated-span"/>
        </w:rPr>
        <w:t>30k</w:t>
      </w:r>
      <w:r>
        <w:rPr>
          <w:rStyle w:val="translated-span"/>
        </w:rPr>
        <w:t>随机选择的样本）评估该指标。</w:t>
      </w:r>
    </w:p>
    <w:p w14:paraId="6668E970" w14:textId="77777777" w:rsidR="00C51998" w:rsidRDefault="002903FC">
      <w:pPr>
        <w:spacing w:after="129"/>
        <w:ind w:left="-11" w:right="12"/>
      </w:pPr>
      <w:r>
        <w:rPr>
          <w:rStyle w:val="translated-span"/>
        </w:rPr>
        <w:t>尽管初始分数与人类对样本视觉质量的感知有很好的相关性</w:t>
      </w:r>
      <w:r>
        <w:rPr>
          <w:rStyle w:val="translated-span"/>
        </w:rPr>
        <w:t>[29]</w:t>
      </w:r>
      <w:r>
        <w:rPr>
          <w:rStyle w:val="translated-span"/>
        </w:rPr>
        <w:t>，但它不能反映生成的图像是否符合给定的文本描述。因此，我们也进行人的评估。我们为每一类</w:t>
      </w:r>
      <w:r>
        <w:rPr>
          <w:rStyle w:val="translated-span"/>
        </w:rPr>
        <w:t>CUB</w:t>
      </w:r>
      <w:r>
        <w:rPr>
          <w:rStyle w:val="translated-span"/>
        </w:rPr>
        <w:t>和</w:t>
      </w:r>
      <w:r>
        <w:rPr>
          <w:rStyle w:val="translated-span"/>
        </w:rPr>
        <w:t>Oxford-102</w:t>
      </w:r>
      <w:r>
        <w:rPr>
          <w:rStyle w:val="translated-span"/>
        </w:rPr>
        <w:t>测试集随机选择</w:t>
      </w:r>
      <w:r>
        <w:rPr>
          <w:rStyle w:val="translated-span"/>
        </w:rPr>
        <w:t>50</w:t>
      </w:r>
      <w:r>
        <w:rPr>
          <w:rStyle w:val="translated-span"/>
        </w:rPr>
        <w:t>个文本描述。对于</w:t>
      </w:r>
      <w:r>
        <w:rPr>
          <w:rStyle w:val="translated-span"/>
        </w:rPr>
        <w:t>COCO</w:t>
      </w:r>
      <w:r>
        <w:rPr>
          <w:rStyle w:val="translated-span"/>
        </w:rPr>
        <w:t>数据集，从其验证集中随机选择</w:t>
      </w:r>
      <w:r>
        <w:rPr>
          <w:rStyle w:val="translated-span"/>
        </w:rPr>
        <w:t>4k</w:t>
      </w:r>
      <w:r>
        <w:rPr>
          <w:rStyle w:val="translated-span"/>
        </w:rPr>
        <w:t>文本描述。对于每个句子，每个模型生成</w:t>
      </w:r>
      <w:r>
        <w:rPr>
          <w:rStyle w:val="translated-span"/>
        </w:rPr>
        <w:t>5</w:t>
      </w:r>
      <w:r>
        <w:rPr>
          <w:rStyle w:val="translated-span"/>
        </w:rPr>
        <w:t>个图像。对于相同的文本描述，要求</w:t>
      </w:r>
      <w:r>
        <w:rPr>
          <w:rStyle w:val="translated-span"/>
        </w:rPr>
        <w:t>10</w:t>
      </w:r>
      <w:r>
        <w:rPr>
          <w:rStyle w:val="translated-span"/>
        </w:rPr>
        <w:t>名用户（不包括任何作者）用不同的方法对结果进行排序。通过计算人类用户的平均等级来评估所有比较方法。</w:t>
      </w:r>
    </w:p>
    <w:p w14:paraId="61D06D97" w14:textId="77777777" w:rsidR="00C51998" w:rsidRDefault="002903FC">
      <w:pPr>
        <w:pStyle w:val="2"/>
        <w:ind w:left="373" w:hanging="384"/>
      </w:pPr>
      <w:r>
        <w:t>4.2.</w:t>
      </w:r>
      <w:r>
        <w:rPr>
          <w:sz w:val="14"/>
          <w:szCs w:val="14"/>
        </w:rPr>
        <w:t xml:space="preserve">  </w:t>
      </w:r>
      <w:r>
        <w:rPr>
          <w:rStyle w:val="translated-span"/>
        </w:rPr>
        <w:t>定量和定性结果</w:t>
      </w:r>
    </w:p>
    <w:p w14:paraId="14091605" w14:textId="77777777" w:rsidR="00C51998" w:rsidRDefault="002903FC">
      <w:pPr>
        <w:ind w:left="-11" w:right="12"/>
      </w:pPr>
      <w:r>
        <w:rPr>
          <w:rStyle w:val="translated-span"/>
        </w:rPr>
        <w:t>我们将我们的结果与</w:t>
      </w:r>
      <w:r>
        <w:rPr>
          <w:rStyle w:val="translated-span"/>
        </w:rPr>
        <w:t>CUB</w:t>
      </w:r>
      <w:r>
        <w:rPr>
          <w:rStyle w:val="translated-span"/>
        </w:rPr>
        <w:t>、</w:t>
      </w:r>
      <w:r>
        <w:rPr>
          <w:rStyle w:val="translated-span"/>
        </w:rPr>
        <w:t>Oxford-102</w:t>
      </w:r>
      <w:r>
        <w:rPr>
          <w:rStyle w:val="translated-span"/>
        </w:rPr>
        <w:t>和</w:t>
      </w:r>
      <w:r>
        <w:rPr>
          <w:rStyle w:val="translated-span"/>
        </w:rPr>
        <w:t>COCO</w:t>
      </w:r>
      <w:r>
        <w:rPr>
          <w:rStyle w:val="translated-span"/>
        </w:rPr>
        <w:t>上的最新文本图像方法</w:t>
      </w:r>
      <w:r>
        <w:rPr>
          <w:rStyle w:val="translated-span"/>
        </w:rPr>
        <w:t>[24,26]</w:t>
      </w:r>
      <w:r>
        <w:rPr>
          <w:rStyle w:val="translated-span"/>
        </w:rPr>
        <w:t>进行比较</w:t>
      </w:r>
    </w:p>
    <w:tbl>
      <w:tblPr>
        <w:tblpPr w:vertAnchor="text"/>
        <w:tblW w:w="9900" w:type="dxa"/>
        <w:tblCellMar>
          <w:left w:w="0" w:type="dxa"/>
          <w:right w:w="0" w:type="dxa"/>
        </w:tblCellMar>
        <w:tblLook w:val="04A0" w:firstRow="1" w:lastRow="0" w:firstColumn="1" w:lastColumn="0" w:noHBand="0" w:noVBand="1"/>
      </w:tblPr>
      <w:tblGrid>
        <w:gridCol w:w="9900"/>
      </w:tblGrid>
      <w:tr w:rsidR="00C51998" w14:paraId="69FEF9A3" w14:textId="77777777">
        <w:trPr>
          <w:trHeight w:val="7390"/>
        </w:trPr>
        <w:tc>
          <w:tcPr>
            <w:tcW w:w="9900" w:type="dxa"/>
            <w:tcMar>
              <w:top w:w="0" w:type="dxa"/>
              <w:left w:w="0" w:type="dxa"/>
              <w:bottom w:w="4" w:type="dxa"/>
              <w:right w:w="0" w:type="dxa"/>
            </w:tcMar>
            <w:vAlign w:val="bottom"/>
            <w:hideMark/>
          </w:tcPr>
          <w:tbl>
            <w:tblPr>
              <w:tblW w:w="9650" w:type="dxa"/>
              <w:tblInd w:w="161" w:type="dxa"/>
              <w:tblCellMar>
                <w:left w:w="0" w:type="dxa"/>
                <w:right w:w="0" w:type="dxa"/>
              </w:tblCellMar>
              <w:tblLook w:val="04A0" w:firstRow="1" w:lastRow="0" w:firstColumn="1" w:lastColumn="0" w:noHBand="0" w:noVBand="1"/>
            </w:tblPr>
            <w:tblGrid>
              <w:gridCol w:w="1001"/>
              <w:gridCol w:w="1341"/>
              <w:gridCol w:w="1254"/>
              <w:gridCol w:w="1254"/>
              <w:gridCol w:w="1254"/>
              <w:gridCol w:w="1254"/>
              <w:gridCol w:w="1254"/>
              <w:gridCol w:w="1038"/>
            </w:tblGrid>
            <w:tr w:rsidR="00C51998" w14:paraId="5929AD7F" w14:textId="77777777">
              <w:trPr>
                <w:trHeight w:val="1138"/>
              </w:trPr>
              <w:tc>
                <w:tcPr>
                  <w:tcW w:w="1002" w:type="dxa"/>
                  <w:vAlign w:val="bottom"/>
                  <w:hideMark/>
                </w:tcPr>
                <w:p w14:paraId="3B9E8154" w14:textId="77777777" w:rsidR="00C51998" w:rsidRDefault="002903FC">
                  <w:pPr>
                    <w:framePr w:wrap="around" w:vAnchor="text" w:hAnchor="text"/>
                    <w:spacing w:after="0"/>
                    <w:ind w:left="0" w:firstLine="216"/>
                    <w:jc w:val="left"/>
                  </w:pPr>
                  <w:r>
                    <w:rPr>
                      <w:rStyle w:val="translated-span"/>
                      <w:rFonts w:ascii="Calibri" w:hAnsi="Calibri"/>
                      <w:sz w:val="16"/>
                      <w:szCs w:val="16"/>
                    </w:rPr>
                    <w:lastRenderedPageBreak/>
                    <w:t>文本描述</w:t>
                  </w:r>
                </w:p>
              </w:tc>
              <w:tc>
                <w:tcPr>
                  <w:tcW w:w="1342" w:type="dxa"/>
                  <w:vAlign w:val="bottom"/>
                  <w:hideMark/>
                </w:tcPr>
                <w:p w14:paraId="4AD4403E" w14:textId="77777777" w:rsidR="00C51998" w:rsidRDefault="002903FC">
                  <w:pPr>
                    <w:framePr w:wrap="around" w:vAnchor="text" w:hAnchor="text"/>
                    <w:spacing w:after="0"/>
                    <w:ind w:left="88" w:firstLine="0"/>
                    <w:jc w:val="left"/>
                  </w:pPr>
                  <w:r>
                    <w:rPr>
                      <w:rStyle w:val="translated-span"/>
                      <w:rFonts w:ascii="Calibri" w:hAnsi="Calibri"/>
                      <w:sz w:val="16"/>
                      <w:szCs w:val="16"/>
                    </w:rPr>
                    <w:t>这只鸟是红色和棕色的，喙短而粗</w:t>
                  </w:r>
                </w:p>
              </w:tc>
              <w:tc>
                <w:tcPr>
                  <w:tcW w:w="1254" w:type="dxa"/>
                  <w:vAlign w:val="bottom"/>
                  <w:hideMark/>
                </w:tcPr>
                <w:p w14:paraId="4BB1645D" w14:textId="77777777" w:rsidR="00C51998" w:rsidRDefault="002903FC">
                  <w:pPr>
                    <w:framePr w:wrap="around" w:vAnchor="text" w:hAnchor="text"/>
                    <w:spacing w:after="0" w:line="235" w:lineRule="auto"/>
                    <w:ind w:left="0" w:right="482" w:firstLine="0"/>
                  </w:pPr>
                  <w:r>
                    <w:rPr>
                      <w:rStyle w:val="translated-span"/>
                      <w:rFonts w:ascii="Calibri" w:hAnsi="Calibri"/>
                      <w:sz w:val="16"/>
                      <w:szCs w:val="16"/>
                    </w:rPr>
                    <w:t>这只鸟又矮又短，长着一条短尾巴</w:t>
                  </w:r>
                </w:p>
                <w:p w14:paraId="6F641574" w14:textId="77777777" w:rsidR="00C51998" w:rsidRDefault="002903FC">
                  <w:pPr>
                    <w:framePr w:wrap="around" w:vAnchor="text" w:hAnchor="text"/>
                    <w:spacing w:after="0"/>
                    <w:ind w:left="0" w:right="32" w:firstLine="0"/>
                    <w:jc w:val="left"/>
                  </w:pPr>
                  <w:r>
                    <w:rPr>
                      <w:rStyle w:val="translated-span"/>
                      <w:rFonts w:ascii="Calibri" w:hAnsi="Calibri"/>
                      <w:sz w:val="16"/>
                      <w:szCs w:val="16"/>
                    </w:rPr>
                    <w:t>它身上是黄色的</w:t>
                  </w:r>
                </w:p>
              </w:tc>
              <w:tc>
                <w:tcPr>
                  <w:tcW w:w="1254" w:type="dxa"/>
                  <w:vAlign w:val="bottom"/>
                  <w:hideMark/>
                </w:tcPr>
                <w:p w14:paraId="6D9802E4" w14:textId="77777777" w:rsidR="00C51998" w:rsidRDefault="002903FC">
                  <w:pPr>
                    <w:framePr w:wrap="around" w:vAnchor="text" w:hAnchor="text"/>
                    <w:spacing w:after="0"/>
                    <w:ind w:left="0" w:firstLine="0"/>
                    <w:jc w:val="left"/>
                  </w:pPr>
                  <w:r>
                    <w:rPr>
                      <w:rStyle w:val="translated-span"/>
                      <w:rFonts w:ascii="Calibri" w:hAnsi="Calibri"/>
                      <w:sz w:val="16"/>
                      <w:szCs w:val="16"/>
                    </w:rPr>
                    <w:t>一种有中等橙色喙、白色身体、灰色翅膀和蹼足的鸟</w:t>
                  </w:r>
                </w:p>
              </w:tc>
              <w:tc>
                <w:tcPr>
                  <w:tcW w:w="1254" w:type="dxa"/>
                  <w:vAlign w:val="bottom"/>
                  <w:hideMark/>
                </w:tcPr>
                <w:p w14:paraId="7BB3D97D" w14:textId="77777777" w:rsidR="00C51998" w:rsidRDefault="002903FC">
                  <w:pPr>
                    <w:framePr w:wrap="around" w:vAnchor="text" w:hAnchor="text"/>
                    <w:spacing w:after="0"/>
                    <w:ind w:left="0" w:right="217" w:firstLine="0"/>
                    <w:jc w:val="left"/>
                  </w:pPr>
                  <w:r>
                    <w:rPr>
                      <w:rStyle w:val="translated-span"/>
                      <w:rFonts w:ascii="Calibri" w:hAnsi="Calibri"/>
                      <w:sz w:val="16"/>
                      <w:szCs w:val="16"/>
                    </w:rPr>
                    <w:t>这只黑色的小鸟有一张短而略微弯曲的喙和长腿</w:t>
                  </w:r>
                </w:p>
              </w:tc>
              <w:tc>
                <w:tcPr>
                  <w:tcW w:w="1254" w:type="dxa"/>
                  <w:hideMark/>
                </w:tcPr>
                <w:p w14:paraId="3DAB8992" w14:textId="77777777" w:rsidR="00C51998" w:rsidRDefault="002903FC">
                  <w:pPr>
                    <w:framePr w:wrap="around" w:vAnchor="text" w:hAnchor="text"/>
                    <w:spacing w:after="0"/>
                    <w:ind w:left="0" w:right="175" w:firstLine="0"/>
                    <w:jc w:val="left"/>
                  </w:pPr>
                  <w:r>
                    <w:rPr>
                      <w:rStyle w:val="translated-span"/>
                      <w:rFonts w:ascii="Calibri" w:hAnsi="Calibri"/>
                      <w:sz w:val="16"/>
                      <w:szCs w:val="16"/>
                    </w:rPr>
                    <w:t>一种眼睛下面有白色的棕色渐变色的小鸟</w:t>
                  </w:r>
                </w:p>
              </w:tc>
              <w:tc>
                <w:tcPr>
                  <w:tcW w:w="1254" w:type="dxa"/>
                  <w:hideMark/>
                </w:tcPr>
                <w:p w14:paraId="78C974EF" w14:textId="77777777" w:rsidR="00C51998" w:rsidRDefault="002903FC">
                  <w:pPr>
                    <w:framePr w:wrap="around" w:vAnchor="text" w:hAnchor="text"/>
                    <w:spacing w:after="0"/>
                    <w:ind w:left="0" w:right="166" w:firstLine="0"/>
                    <w:jc w:val="left"/>
                  </w:pPr>
                  <w:r>
                    <w:rPr>
                      <w:rStyle w:val="translated-span"/>
                      <w:rFonts w:ascii="Calibri" w:hAnsi="Calibri"/>
                      <w:sz w:val="16"/>
                      <w:szCs w:val="16"/>
                    </w:rPr>
                    <w:t>一种黄色的小鸟，有黑色的冠和黑色尖嘴</w:t>
                  </w:r>
                </w:p>
              </w:tc>
              <w:tc>
                <w:tcPr>
                  <w:tcW w:w="1038" w:type="dxa"/>
                  <w:hideMark/>
                </w:tcPr>
                <w:p w14:paraId="6397FF4A" w14:textId="77777777" w:rsidR="00C51998" w:rsidRDefault="002903FC">
                  <w:pPr>
                    <w:framePr w:wrap="around" w:vAnchor="text" w:hAnchor="text"/>
                    <w:spacing w:after="0"/>
                    <w:ind w:left="0" w:firstLine="0"/>
                    <w:jc w:val="left"/>
                  </w:pPr>
                  <w:r>
                    <w:rPr>
                      <w:rStyle w:val="translated-span"/>
                      <w:rFonts w:ascii="Calibri" w:hAnsi="Calibri"/>
                      <w:sz w:val="16"/>
                      <w:szCs w:val="16"/>
                    </w:rPr>
                    <w:t>这种小鸟有白色的胸脯，浅灰色的头，黑色的翅膀和尾巴</w:t>
                  </w:r>
                </w:p>
              </w:tc>
            </w:tr>
          </w:tbl>
          <w:p w14:paraId="2EF1C564" w14:textId="77777777" w:rsidR="00C51998" w:rsidRDefault="002903FC">
            <w:pPr>
              <w:spacing w:after="0"/>
              <w:ind w:left="321" w:right="6" w:firstLine="0"/>
              <w:jc w:val="left"/>
            </w:pPr>
            <w:r>
              <w:rPr>
                <w:rFonts w:ascii="宋体" w:hAnsi="宋体" w:cs="宋体"/>
                <w:noProof/>
                <w:color w:val="auto"/>
                <w:sz w:val="24"/>
                <w:szCs w:val="24"/>
              </w:rPr>
              <w:drawing>
                <wp:anchor distT="0" distB="0" distL="114300" distR="114300" simplePos="0" relativeHeight="251659264" behindDoc="0" locked="0" layoutInCell="1" allowOverlap="0" wp14:anchorId="6B1DD924" wp14:editId="73203CAD">
                  <wp:simplePos x="0" y="0"/>
                  <wp:positionH relativeFrom="column">
                    <wp:align>left</wp:align>
                  </wp:positionH>
                  <wp:positionV relativeFrom="line">
                    <wp:posOffset>0</wp:posOffset>
                  </wp:positionV>
                  <wp:extent cx="5543550" cy="2362200"/>
                  <wp:effectExtent l="0" t="0" r="0" b="0"/>
                  <wp:wrapSquare wrapText="bothSides"/>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54355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sz w:val="16"/>
                <w:szCs w:val="16"/>
              </w:rPr>
              <w:t>64x64</w:t>
            </w:r>
          </w:p>
          <w:p w14:paraId="0C2E6885" w14:textId="77777777" w:rsidR="00C51998" w:rsidRDefault="002903FC">
            <w:pPr>
              <w:spacing w:after="817"/>
              <w:ind w:left="8" w:right="6" w:firstLine="0"/>
              <w:jc w:val="left"/>
            </w:pPr>
            <w:r>
              <w:rPr>
                <w:rStyle w:val="translated-span"/>
                <w:rFonts w:ascii="Calibri" w:hAnsi="Calibri"/>
                <w:sz w:val="16"/>
                <w:szCs w:val="16"/>
              </w:rPr>
              <w:t>GAN-INT-CLS</w:t>
            </w:r>
          </w:p>
          <w:p w14:paraId="6B6C6BF6" w14:textId="77777777" w:rsidR="00C51998" w:rsidRDefault="002903FC">
            <w:pPr>
              <w:spacing w:after="0"/>
              <w:ind w:left="239" w:right="6" w:firstLine="0"/>
              <w:jc w:val="left"/>
            </w:pPr>
            <w:r>
              <w:rPr>
                <w:rStyle w:val="translated-span"/>
                <w:rFonts w:ascii="Calibri" w:hAnsi="Calibri"/>
                <w:sz w:val="16"/>
                <w:szCs w:val="16"/>
              </w:rPr>
              <w:t>128x128</w:t>
            </w:r>
          </w:p>
          <w:p w14:paraId="3976BEAB" w14:textId="77777777" w:rsidR="00C51998" w:rsidRDefault="002903FC">
            <w:pPr>
              <w:spacing w:after="872"/>
              <w:ind w:left="195" w:right="6" w:firstLine="0"/>
              <w:jc w:val="left"/>
            </w:pPr>
            <w:r>
              <w:rPr>
                <w:rStyle w:val="translated-span"/>
                <w:rFonts w:ascii="Calibri" w:hAnsi="Calibri"/>
                <w:sz w:val="16"/>
                <w:szCs w:val="16"/>
              </w:rPr>
              <w:t>加文</w:t>
            </w:r>
          </w:p>
          <w:p w14:paraId="1B7D7B2B" w14:textId="77777777" w:rsidR="00C51998" w:rsidRDefault="002903FC">
            <w:pPr>
              <w:spacing w:after="0"/>
              <w:ind w:left="239" w:right="6" w:firstLine="0"/>
              <w:jc w:val="left"/>
            </w:pPr>
            <w:r>
              <w:rPr>
                <w:rStyle w:val="translated-span"/>
                <w:rFonts w:ascii="Calibri" w:hAnsi="Calibri"/>
                <w:sz w:val="16"/>
                <w:szCs w:val="16"/>
              </w:rPr>
              <w:t>256x256</w:t>
            </w:r>
          </w:p>
          <w:p w14:paraId="37EADA51" w14:textId="77777777" w:rsidR="00C51998" w:rsidRDefault="002903FC">
            <w:pPr>
              <w:spacing w:after="510"/>
              <w:ind w:left="167" w:right="6" w:firstLine="0"/>
              <w:jc w:val="left"/>
            </w:pPr>
            <w:r>
              <w:rPr>
                <w:rStyle w:val="translated-span"/>
                <w:rFonts w:ascii="Calibri" w:hAnsi="Calibri"/>
                <w:sz w:val="16"/>
                <w:szCs w:val="16"/>
              </w:rPr>
              <w:t>斯塔克根</w:t>
            </w:r>
          </w:p>
          <w:p w14:paraId="47C62A05" w14:textId="77777777" w:rsidR="00C51998" w:rsidRDefault="002903FC">
            <w:pPr>
              <w:spacing w:after="0"/>
              <w:ind w:left="0" w:firstLine="0"/>
            </w:pPr>
            <w:r>
              <w:rPr>
                <w:rStyle w:val="translated-span"/>
                <w:sz w:val="18"/>
                <w:szCs w:val="18"/>
              </w:rPr>
              <w:t>图</w:t>
            </w:r>
            <w:r>
              <w:rPr>
                <w:rStyle w:val="translated-span"/>
                <w:sz w:val="18"/>
                <w:szCs w:val="18"/>
              </w:rPr>
              <w:t>3</w:t>
            </w:r>
            <w:r>
              <w:rPr>
                <w:rStyle w:val="translated-span"/>
                <w:sz w:val="18"/>
                <w:szCs w:val="18"/>
              </w:rPr>
              <w:t>。</w:t>
            </w:r>
            <w:r>
              <w:rPr>
                <w:rStyle w:val="translated-span"/>
                <w:sz w:val="18"/>
                <w:szCs w:val="18"/>
              </w:rPr>
              <w:t>StackGAN</w:t>
            </w:r>
            <w:r>
              <w:rPr>
                <w:rStyle w:val="translated-span"/>
                <w:sz w:val="18"/>
                <w:szCs w:val="18"/>
              </w:rPr>
              <w:t>、</w:t>
            </w:r>
            <w:r>
              <w:rPr>
                <w:rStyle w:val="translated-span"/>
                <w:sz w:val="18"/>
                <w:szCs w:val="18"/>
              </w:rPr>
              <w:t>GAWWN[24]</w:t>
            </w:r>
            <w:r>
              <w:rPr>
                <w:rStyle w:val="translated-span"/>
                <w:sz w:val="18"/>
                <w:szCs w:val="18"/>
              </w:rPr>
              <w:t>和</w:t>
            </w:r>
            <w:r>
              <w:rPr>
                <w:rStyle w:val="translated-span"/>
                <w:sz w:val="18"/>
                <w:szCs w:val="18"/>
              </w:rPr>
              <w:t>GAN-INT-CLS[26]</w:t>
            </w:r>
            <w:r>
              <w:rPr>
                <w:rStyle w:val="translated-span"/>
                <w:sz w:val="18"/>
                <w:szCs w:val="18"/>
              </w:rPr>
              <w:t>的示例结果以</w:t>
            </w:r>
            <w:r>
              <w:rPr>
                <w:rStyle w:val="translated-span"/>
                <w:sz w:val="18"/>
                <w:szCs w:val="18"/>
              </w:rPr>
              <w:t>CUB</w:t>
            </w:r>
            <w:r>
              <w:rPr>
                <w:rStyle w:val="translated-span"/>
                <w:sz w:val="18"/>
                <w:szCs w:val="18"/>
              </w:rPr>
              <w:t>测试集的文本描述为条件。</w:t>
            </w:r>
          </w:p>
          <w:tbl>
            <w:tblPr>
              <w:tblW w:w="9624" w:type="dxa"/>
              <w:tblInd w:w="144" w:type="dxa"/>
              <w:tblCellMar>
                <w:left w:w="0" w:type="dxa"/>
                <w:right w:w="0" w:type="dxa"/>
              </w:tblCellMar>
              <w:tblLook w:val="04A0" w:firstRow="1" w:lastRow="0" w:firstColumn="1" w:lastColumn="0" w:noHBand="0" w:noVBand="1"/>
            </w:tblPr>
            <w:tblGrid>
              <w:gridCol w:w="834"/>
              <w:gridCol w:w="1181"/>
              <w:gridCol w:w="1112"/>
              <w:gridCol w:w="1112"/>
              <w:gridCol w:w="1217"/>
              <w:gridCol w:w="1110"/>
              <w:gridCol w:w="992"/>
              <w:gridCol w:w="1228"/>
              <w:gridCol w:w="838"/>
            </w:tblGrid>
            <w:tr w:rsidR="00C51998" w14:paraId="5F1FE92F" w14:textId="77777777">
              <w:trPr>
                <w:trHeight w:val="1017"/>
              </w:trPr>
              <w:tc>
                <w:tcPr>
                  <w:tcW w:w="835" w:type="dxa"/>
                  <w:vAlign w:val="bottom"/>
                  <w:hideMark/>
                </w:tcPr>
                <w:p w14:paraId="1846DE6E" w14:textId="77777777" w:rsidR="00C51998" w:rsidRDefault="002903FC">
                  <w:pPr>
                    <w:framePr w:wrap="around" w:vAnchor="text" w:hAnchor="text"/>
                    <w:spacing w:after="0"/>
                    <w:ind w:left="0" w:firstLine="193"/>
                    <w:jc w:val="left"/>
                  </w:pPr>
                  <w:r>
                    <w:rPr>
                      <w:rStyle w:val="translated-span"/>
                      <w:rFonts w:ascii="Calibri" w:hAnsi="Calibri"/>
                      <w:sz w:val="15"/>
                      <w:szCs w:val="15"/>
                    </w:rPr>
                    <w:t>文本描述</w:t>
                  </w:r>
                </w:p>
              </w:tc>
              <w:tc>
                <w:tcPr>
                  <w:tcW w:w="1181" w:type="dxa"/>
                  <w:vAlign w:val="bottom"/>
                  <w:hideMark/>
                </w:tcPr>
                <w:p w14:paraId="71CFE8EA" w14:textId="77777777" w:rsidR="00C51998" w:rsidRDefault="002903FC">
                  <w:pPr>
                    <w:framePr w:wrap="around" w:vAnchor="text" w:hAnchor="text"/>
                    <w:spacing w:after="0"/>
                    <w:ind w:left="69" w:right="104" w:firstLine="0"/>
                    <w:jc w:val="left"/>
                  </w:pPr>
                  <w:r>
                    <w:rPr>
                      <w:rStyle w:val="translated-span"/>
                      <w:rFonts w:ascii="Calibri" w:hAnsi="Calibri"/>
                      <w:sz w:val="15"/>
                      <w:szCs w:val="15"/>
                    </w:rPr>
                    <w:t>这种花有许多小紫色花瓣，呈圆顶状</w:t>
                  </w:r>
                </w:p>
              </w:tc>
              <w:tc>
                <w:tcPr>
                  <w:tcW w:w="1112" w:type="dxa"/>
                  <w:hideMark/>
                </w:tcPr>
                <w:p w14:paraId="502759BC" w14:textId="77777777" w:rsidR="00C51998" w:rsidRDefault="002903FC">
                  <w:pPr>
                    <w:framePr w:wrap="around" w:vAnchor="text" w:hAnchor="text"/>
                    <w:spacing w:after="0"/>
                    <w:ind w:left="0" w:right="165" w:firstLine="0"/>
                    <w:jc w:val="left"/>
                  </w:pPr>
                  <w:r>
                    <w:rPr>
                      <w:rStyle w:val="translated-span"/>
                      <w:rFonts w:ascii="Calibri" w:hAnsi="Calibri"/>
                      <w:sz w:val="15"/>
                      <w:szCs w:val="15"/>
                    </w:rPr>
                    <w:t>这朵花有粉色、白色和黄色，花瓣上有条纹</w:t>
                  </w:r>
                </w:p>
              </w:tc>
              <w:tc>
                <w:tcPr>
                  <w:tcW w:w="1112" w:type="dxa"/>
                  <w:hideMark/>
                </w:tcPr>
                <w:p w14:paraId="10AA5D89" w14:textId="77777777" w:rsidR="00C51998" w:rsidRDefault="002903FC">
                  <w:pPr>
                    <w:framePr w:wrap="around" w:vAnchor="text" w:hAnchor="text"/>
                    <w:spacing w:after="0"/>
                    <w:ind w:left="0" w:right="165" w:firstLine="0"/>
                    <w:jc w:val="left"/>
                  </w:pPr>
                  <w:r>
                    <w:rPr>
                      <w:rStyle w:val="translated-span"/>
                      <w:rFonts w:ascii="Calibri" w:hAnsi="Calibri"/>
                      <w:sz w:val="15"/>
                      <w:szCs w:val="15"/>
                    </w:rPr>
                    <w:t>这种花的花瓣是深粉红色的，有白色的边缘和粉红色的雄蕊</w:t>
                  </w:r>
                </w:p>
              </w:tc>
              <w:tc>
                <w:tcPr>
                  <w:tcW w:w="1217" w:type="dxa"/>
                  <w:hideMark/>
                </w:tcPr>
                <w:p w14:paraId="72D31B3F" w14:textId="77777777" w:rsidR="00C51998" w:rsidRDefault="002903FC">
                  <w:pPr>
                    <w:framePr w:wrap="around" w:vAnchor="text" w:hAnchor="text"/>
                    <w:spacing w:after="0"/>
                    <w:ind w:left="0" w:right="204" w:firstLine="0"/>
                    <w:jc w:val="left"/>
                  </w:pPr>
                  <w:r>
                    <w:rPr>
                      <w:rStyle w:val="translated-span"/>
                      <w:rFonts w:ascii="Calibri" w:hAnsi="Calibri"/>
                      <w:sz w:val="15"/>
                      <w:szCs w:val="15"/>
                    </w:rPr>
                    <w:t>这朵花是白色和黄色的，花瓣是波浪状和光滑的</w:t>
                  </w:r>
                </w:p>
              </w:tc>
              <w:tc>
                <w:tcPr>
                  <w:tcW w:w="1110" w:type="dxa"/>
                  <w:vAlign w:val="bottom"/>
                  <w:hideMark/>
                </w:tcPr>
                <w:p w14:paraId="27C92EDB" w14:textId="77777777" w:rsidR="00C51998" w:rsidRDefault="002903FC">
                  <w:pPr>
                    <w:framePr w:wrap="around" w:vAnchor="text" w:hAnchor="text"/>
                    <w:spacing w:after="0"/>
                    <w:ind w:left="0" w:right="121" w:firstLine="0"/>
                    <w:jc w:val="left"/>
                  </w:pPr>
                  <w:r>
                    <w:rPr>
                      <w:rStyle w:val="translated-span"/>
                      <w:rFonts w:ascii="Calibri" w:hAnsi="Calibri"/>
                      <w:sz w:val="15"/>
                      <w:szCs w:val="15"/>
                    </w:rPr>
                    <w:t>一张非常干净的客厅的照片</w:t>
                  </w:r>
                </w:p>
              </w:tc>
              <w:tc>
                <w:tcPr>
                  <w:tcW w:w="992" w:type="dxa"/>
                  <w:vAlign w:val="bottom"/>
                  <w:hideMark/>
                </w:tcPr>
                <w:p w14:paraId="6C1761D8" w14:textId="77777777" w:rsidR="00C51998" w:rsidRDefault="002903FC">
                  <w:pPr>
                    <w:framePr w:wrap="around" w:vAnchor="text" w:hAnchor="text"/>
                    <w:spacing w:after="0" w:line="235" w:lineRule="auto"/>
                    <w:ind w:left="0" w:firstLine="0"/>
                    <w:jc w:val="left"/>
                  </w:pPr>
                  <w:r>
                    <w:rPr>
                      <w:rStyle w:val="translated-span"/>
                      <w:rFonts w:ascii="Calibri" w:hAnsi="Calibri"/>
                      <w:sz w:val="15"/>
                      <w:szCs w:val="15"/>
                    </w:rPr>
                    <w:t>一群滑雪的人</w:t>
                  </w:r>
                </w:p>
                <w:p w14:paraId="581196F3" w14:textId="77777777" w:rsidR="00C51998" w:rsidRDefault="002903FC">
                  <w:pPr>
                    <w:framePr w:wrap="around" w:vAnchor="text" w:hAnchor="text"/>
                    <w:spacing w:after="0"/>
                    <w:ind w:left="0" w:firstLine="0"/>
                    <w:jc w:val="left"/>
                  </w:pPr>
                  <w:r>
                    <w:rPr>
                      <w:rStyle w:val="translated-span"/>
                      <w:rFonts w:ascii="Calibri" w:hAnsi="Calibri"/>
                      <w:sz w:val="15"/>
                      <w:szCs w:val="15"/>
                    </w:rPr>
                    <w:t>站在雪地里</w:t>
                  </w:r>
                </w:p>
              </w:tc>
              <w:tc>
                <w:tcPr>
                  <w:tcW w:w="1228" w:type="dxa"/>
                  <w:vAlign w:val="bottom"/>
                  <w:hideMark/>
                </w:tcPr>
                <w:p w14:paraId="35D8CF4E" w14:textId="77777777" w:rsidR="00C51998" w:rsidRDefault="002903FC">
                  <w:pPr>
                    <w:framePr w:wrap="around" w:vAnchor="text" w:hAnchor="text"/>
                    <w:spacing w:after="0"/>
                    <w:ind w:left="118" w:right="227" w:firstLine="0"/>
                    <w:jc w:val="left"/>
                  </w:pPr>
                  <w:r>
                    <w:rPr>
                      <w:rStyle w:val="translated-span"/>
                      <w:rFonts w:ascii="Calibri" w:hAnsi="Calibri"/>
                      <w:sz w:val="15"/>
                      <w:szCs w:val="15"/>
                    </w:rPr>
                    <w:t>鸡蛋、水果、糖果、坚果和肉放在白色盘子上</w:t>
                  </w:r>
                </w:p>
              </w:tc>
              <w:tc>
                <w:tcPr>
                  <w:tcW w:w="838" w:type="dxa"/>
                  <w:vAlign w:val="bottom"/>
                  <w:hideMark/>
                </w:tcPr>
                <w:p w14:paraId="5995B3CF" w14:textId="77777777" w:rsidR="00C51998" w:rsidRDefault="002903FC">
                  <w:pPr>
                    <w:framePr w:wrap="around" w:vAnchor="text" w:hAnchor="text"/>
                    <w:spacing w:after="0"/>
                    <w:ind w:left="0" w:firstLine="0"/>
                    <w:jc w:val="left"/>
                  </w:pPr>
                  <w:r>
                    <w:rPr>
                      <w:rStyle w:val="translated-span"/>
                      <w:rFonts w:ascii="Calibri" w:hAnsi="Calibri"/>
                      <w:sz w:val="15"/>
                      <w:szCs w:val="15"/>
                    </w:rPr>
                    <w:t>在一天中的一个交通灯杆上的街道标志</w:t>
                  </w:r>
                </w:p>
              </w:tc>
            </w:tr>
          </w:tbl>
          <w:p w14:paraId="664199DF" w14:textId="77777777" w:rsidR="00C51998" w:rsidRDefault="002903FC">
            <w:pPr>
              <w:spacing w:after="0"/>
              <w:ind w:left="288" w:right="9" w:firstLine="0"/>
              <w:jc w:val="left"/>
            </w:pPr>
            <w:r>
              <w:rPr>
                <w:rFonts w:ascii="宋体" w:hAnsi="宋体" w:cs="宋体"/>
                <w:noProof/>
                <w:color w:val="auto"/>
                <w:sz w:val="24"/>
                <w:szCs w:val="24"/>
              </w:rPr>
              <w:drawing>
                <wp:anchor distT="0" distB="0" distL="114300" distR="114300" simplePos="0" relativeHeight="251660288" behindDoc="0" locked="0" layoutInCell="1" allowOverlap="0" wp14:anchorId="36C4A9C4" wp14:editId="31B193DA">
                  <wp:simplePos x="0" y="0"/>
                  <wp:positionH relativeFrom="column">
                    <wp:align>left</wp:align>
                  </wp:positionH>
                  <wp:positionV relativeFrom="line">
                    <wp:posOffset>0</wp:posOffset>
                  </wp:positionV>
                  <wp:extent cx="5657850" cy="1400175"/>
                  <wp:effectExtent l="0" t="0" r="0" b="9525"/>
                  <wp:wrapSquare wrapText="bothSides"/>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65785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sz w:val="15"/>
                <w:szCs w:val="15"/>
              </w:rPr>
              <w:t>64x64</w:t>
            </w:r>
          </w:p>
          <w:p w14:paraId="7DB8EC21" w14:textId="77777777" w:rsidR="00C51998" w:rsidRDefault="002903FC">
            <w:pPr>
              <w:spacing w:after="769"/>
              <w:ind w:left="8" w:right="9" w:firstLine="0"/>
              <w:jc w:val="left"/>
            </w:pPr>
            <w:r>
              <w:rPr>
                <w:rStyle w:val="translated-span"/>
                <w:rFonts w:ascii="Calibri" w:hAnsi="Calibri"/>
                <w:sz w:val="15"/>
                <w:szCs w:val="15"/>
              </w:rPr>
              <w:t>GAN-INT-CLS</w:t>
            </w:r>
          </w:p>
          <w:p w14:paraId="3A47B250" w14:textId="77777777" w:rsidR="00C51998" w:rsidRDefault="002903FC">
            <w:pPr>
              <w:spacing w:after="0"/>
              <w:ind w:left="214" w:right="9" w:firstLine="0"/>
              <w:jc w:val="left"/>
            </w:pPr>
            <w:r>
              <w:rPr>
                <w:rStyle w:val="translated-span"/>
                <w:rFonts w:ascii="Calibri" w:hAnsi="Calibri"/>
                <w:sz w:val="15"/>
                <w:szCs w:val="15"/>
              </w:rPr>
              <w:t>256x256</w:t>
            </w:r>
          </w:p>
          <w:p w14:paraId="6B907882" w14:textId="77777777" w:rsidR="00C51998" w:rsidRDefault="002903FC">
            <w:pPr>
              <w:spacing w:after="497"/>
              <w:ind w:left="150" w:right="9" w:firstLine="0"/>
              <w:jc w:val="left"/>
            </w:pPr>
            <w:r>
              <w:rPr>
                <w:rStyle w:val="translated-span"/>
                <w:rFonts w:ascii="Calibri" w:hAnsi="Calibri"/>
                <w:sz w:val="15"/>
                <w:szCs w:val="15"/>
              </w:rPr>
              <w:t>斯塔克根</w:t>
            </w:r>
          </w:p>
          <w:p w14:paraId="206BFE14" w14:textId="77777777" w:rsidR="00C51998" w:rsidRDefault="002903FC">
            <w:pPr>
              <w:spacing w:after="0"/>
              <w:ind w:left="0" w:firstLine="0"/>
            </w:pPr>
            <w:r>
              <w:rPr>
                <w:rStyle w:val="translated-span"/>
                <w:sz w:val="18"/>
                <w:szCs w:val="18"/>
              </w:rPr>
              <w:t>图</w:t>
            </w:r>
            <w:r>
              <w:rPr>
                <w:rStyle w:val="translated-span"/>
                <w:sz w:val="18"/>
                <w:szCs w:val="18"/>
              </w:rPr>
              <w:t>4</w:t>
            </w:r>
            <w:r>
              <w:rPr>
                <w:rStyle w:val="translated-span"/>
                <w:sz w:val="18"/>
                <w:szCs w:val="18"/>
              </w:rPr>
              <w:t>。</w:t>
            </w:r>
            <w:r>
              <w:rPr>
                <w:rStyle w:val="translated-span"/>
                <w:sz w:val="18"/>
                <w:szCs w:val="18"/>
              </w:rPr>
              <w:t>StackGAN</w:t>
            </w:r>
            <w:r>
              <w:rPr>
                <w:rStyle w:val="translated-span"/>
                <w:sz w:val="18"/>
                <w:szCs w:val="18"/>
              </w:rPr>
              <w:t>和</w:t>
            </w:r>
            <w:r>
              <w:rPr>
                <w:rStyle w:val="translated-span"/>
                <w:sz w:val="18"/>
                <w:szCs w:val="18"/>
              </w:rPr>
              <w:t>GAN-INT-CLS[26]</w:t>
            </w:r>
            <w:r>
              <w:rPr>
                <w:rStyle w:val="translated-span"/>
                <w:sz w:val="18"/>
                <w:szCs w:val="18"/>
              </w:rPr>
              <w:t>的示例结果以牛津</w:t>
            </w:r>
            <w:r>
              <w:rPr>
                <w:rStyle w:val="translated-span"/>
                <w:sz w:val="18"/>
                <w:szCs w:val="18"/>
              </w:rPr>
              <w:t>-102</w:t>
            </w:r>
            <w:r>
              <w:rPr>
                <w:rStyle w:val="translated-span"/>
                <w:sz w:val="18"/>
                <w:szCs w:val="18"/>
              </w:rPr>
              <w:t>测试集（最左边）的文本描述为条件</w:t>
            </w:r>
          </w:p>
        </w:tc>
      </w:tr>
    </w:tbl>
    <w:p w14:paraId="75BBE124" w14:textId="77777777" w:rsidR="00C51998" w:rsidRDefault="002903FC">
      <w:pPr>
        <w:spacing w:after="17" w:line="273" w:lineRule="auto"/>
        <w:ind w:left="-11" w:right="12" w:firstLine="0"/>
      </w:pPr>
      <w:r>
        <w:rPr>
          <w:rStyle w:val="translated-span"/>
          <w:sz w:val="18"/>
          <w:szCs w:val="18"/>
        </w:rPr>
        <w:t>四列）和</w:t>
      </w:r>
      <w:r>
        <w:rPr>
          <w:rStyle w:val="translated-span"/>
          <w:sz w:val="18"/>
          <w:szCs w:val="18"/>
        </w:rPr>
        <w:t>COCO</w:t>
      </w:r>
      <w:r>
        <w:rPr>
          <w:rStyle w:val="translated-span"/>
          <w:sz w:val="18"/>
          <w:szCs w:val="18"/>
        </w:rPr>
        <w:t>验证集（最右边的四列）。</w:t>
      </w:r>
    </w:p>
    <w:tbl>
      <w:tblPr>
        <w:tblW w:w="4447" w:type="dxa"/>
        <w:tblInd w:w="143" w:type="dxa"/>
        <w:tblCellMar>
          <w:left w:w="0" w:type="dxa"/>
          <w:right w:w="0" w:type="dxa"/>
        </w:tblCellMar>
        <w:tblLook w:val="04A0" w:firstRow="1" w:lastRow="0" w:firstColumn="1" w:lastColumn="0" w:noHBand="0" w:noVBand="1"/>
      </w:tblPr>
      <w:tblGrid>
        <w:gridCol w:w="694"/>
        <w:gridCol w:w="665"/>
        <w:gridCol w:w="1117"/>
        <w:gridCol w:w="860"/>
        <w:gridCol w:w="1111"/>
      </w:tblGrid>
      <w:tr w:rsidR="00C51998" w14:paraId="12FA2971" w14:textId="77777777">
        <w:trPr>
          <w:trHeight w:val="167"/>
        </w:trPr>
        <w:tc>
          <w:tcPr>
            <w:tcW w:w="693" w:type="dxa"/>
            <w:tcBorders>
              <w:top w:val="single" w:sz="8" w:space="0" w:color="000000"/>
              <w:left w:val="single" w:sz="8" w:space="0" w:color="000000"/>
              <w:bottom w:val="single" w:sz="8" w:space="0" w:color="000000"/>
              <w:right w:val="single" w:sz="8" w:space="0" w:color="000000"/>
            </w:tcBorders>
            <w:tcMar>
              <w:top w:w="10" w:type="dxa"/>
              <w:left w:w="124" w:type="dxa"/>
              <w:bottom w:w="0" w:type="dxa"/>
              <w:right w:w="43" w:type="dxa"/>
            </w:tcMar>
            <w:hideMark/>
          </w:tcPr>
          <w:p w14:paraId="43B916BE" w14:textId="77777777" w:rsidR="00C51998" w:rsidRDefault="002903FC">
            <w:pPr>
              <w:spacing w:after="0"/>
              <w:ind w:left="0" w:right="80" w:firstLine="0"/>
              <w:jc w:val="center"/>
            </w:pPr>
            <w:r>
              <w:rPr>
                <w:rStyle w:val="translated-span"/>
                <w:sz w:val="14"/>
                <w:szCs w:val="14"/>
              </w:rPr>
              <w:t>米制的</w:t>
            </w:r>
          </w:p>
        </w:tc>
        <w:tc>
          <w:tcPr>
            <w:tcW w:w="665" w:type="dxa"/>
            <w:tcBorders>
              <w:top w:val="single" w:sz="8" w:space="0" w:color="000000"/>
              <w:left w:val="nil"/>
              <w:bottom w:val="single" w:sz="8" w:space="0" w:color="000000"/>
              <w:right w:val="single" w:sz="8" w:space="0" w:color="000000"/>
            </w:tcBorders>
            <w:tcMar>
              <w:top w:w="10" w:type="dxa"/>
              <w:left w:w="124" w:type="dxa"/>
              <w:bottom w:w="0" w:type="dxa"/>
              <w:right w:w="43" w:type="dxa"/>
            </w:tcMar>
            <w:hideMark/>
          </w:tcPr>
          <w:p w14:paraId="2EAA49D2" w14:textId="77777777" w:rsidR="00C51998" w:rsidRDefault="002903FC">
            <w:pPr>
              <w:spacing w:after="0"/>
              <w:ind w:left="0" w:right="80" w:firstLine="0"/>
              <w:jc w:val="center"/>
            </w:pPr>
            <w:r>
              <w:rPr>
                <w:rStyle w:val="translated-span"/>
                <w:sz w:val="14"/>
                <w:szCs w:val="14"/>
              </w:rPr>
              <w:t>数据集</w:t>
            </w:r>
          </w:p>
        </w:tc>
        <w:tc>
          <w:tcPr>
            <w:tcW w:w="1117" w:type="dxa"/>
            <w:tcBorders>
              <w:top w:val="single" w:sz="8" w:space="0" w:color="000000"/>
              <w:left w:val="nil"/>
              <w:bottom w:val="single" w:sz="8" w:space="0" w:color="000000"/>
              <w:right w:val="single" w:sz="8" w:space="0" w:color="000000"/>
            </w:tcBorders>
            <w:tcMar>
              <w:top w:w="10" w:type="dxa"/>
              <w:left w:w="124" w:type="dxa"/>
              <w:bottom w:w="0" w:type="dxa"/>
              <w:right w:w="43" w:type="dxa"/>
            </w:tcMar>
            <w:hideMark/>
          </w:tcPr>
          <w:p w14:paraId="55DECC1D" w14:textId="77777777" w:rsidR="00C51998" w:rsidRDefault="002903FC">
            <w:pPr>
              <w:spacing w:after="0"/>
              <w:ind w:left="0" w:firstLine="0"/>
              <w:jc w:val="left"/>
            </w:pPr>
            <w:r>
              <w:rPr>
                <w:rStyle w:val="translated-span"/>
                <w:sz w:val="14"/>
                <w:szCs w:val="14"/>
              </w:rPr>
              <w:t>GAN-INT-CLS</w:t>
            </w:r>
          </w:p>
        </w:tc>
        <w:tc>
          <w:tcPr>
            <w:tcW w:w="860" w:type="dxa"/>
            <w:tcBorders>
              <w:top w:val="single" w:sz="8" w:space="0" w:color="000000"/>
              <w:left w:val="nil"/>
              <w:bottom w:val="single" w:sz="8" w:space="0" w:color="000000"/>
              <w:right w:val="single" w:sz="8" w:space="0" w:color="000000"/>
            </w:tcBorders>
            <w:tcMar>
              <w:top w:w="10" w:type="dxa"/>
              <w:left w:w="124" w:type="dxa"/>
              <w:bottom w:w="0" w:type="dxa"/>
              <w:right w:w="43" w:type="dxa"/>
            </w:tcMar>
            <w:hideMark/>
          </w:tcPr>
          <w:p w14:paraId="5F4951AB" w14:textId="77777777" w:rsidR="00C51998" w:rsidRDefault="002903FC">
            <w:pPr>
              <w:spacing w:after="0"/>
              <w:ind w:left="30" w:firstLine="0"/>
              <w:jc w:val="left"/>
            </w:pPr>
            <w:r>
              <w:rPr>
                <w:rStyle w:val="translated-span"/>
                <w:sz w:val="14"/>
                <w:szCs w:val="14"/>
              </w:rPr>
              <w:t>加文</w:t>
            </w:r>
          </w:p>
        </w:tc>
        <w:tc>
          <w:tcPr>
            <w:tcW w:w="1111" w:type="dxa"/>
            <w:tcBorders>
              <w:top w:val="single" w:sz="8" w:space="0" w:color="000000"/>
              <w:left w:val="nil"/>
              <w:bottom w:val="single" w:sz="8" w:space="0" w:color="000000"/>
              <w:right w:val="single" w:sz="8" w:space="0" w:color="000000"/>
            </w:tcBorders>
            <w:tcMar>
              <w:top w:w="10" w:type="dxa"/>
              <w:left w:w="124" w:type="dxa"/>
              <w:bottom w:w="0" w:type="dxa"/>
              <w:right w:w="43" w:type="dxa"/>
            </w:tcMar>
            <w:hideMark/>
          </w:tcPr>
          <w:p w14:paraId="1ACF04DC" w14:textId="77777777" w:rsidR="00C51998" w:rsidRDefault="002903FC">
            <w:pPr>
              <w:spacing w:after="0"/>
              <w:ind w:left="0" w:firstLine="0"/>
              <w:jc w:val="left"/>
            </w:pPr>
            <w:r>
              <w:rPr>
                <w:rStyle w:val="translated-span"/>
                <w:sz w:val="14"/>
                <w:szCs w:val="14"/>
              </w:rPr>
              <w:t>我们的斯塔克根</w:t>
            </w:r>
          </w:p>
        </w:tc>
      </w:tr>
      <w:tr w:rsidR="00C51998" w14:paraId="449D995E" w14:textId="77777777">
        <w:trPr>
          <w:trHeight w:val="167"/>
        </w:trPr>
        <w:tc>
          <w:tcPr>
            <w:tcW w:w="693" w:type="dxa"/>
            <w:vMerge w:val="restart"/>
            <w:tcBorders>
              <w:top w:val="nil"/>
              <w:left w:val="single" w:sz="8" w:space="0" w:color="000000"/>
              <w:bottom w:val="single" w:sz="8" w:space="0" w:color="000000"/>
              <w:right w:val="single" w:sz="8" w:space="0" w:color="000000"/>
            </w:tcBorders>
            <w:tcMar>
              <w:top w:w="10" w:type="dxa"/>
              <w:left w:w="124" w:type="dxa"/>
              <w:bottom w:w="0" w:type="dxa"/>
              <w:right w:w="43" w:type="dxa"/>
            </w:tcMar>
            <w:hideMark/>
          </w:tcPr>
          <w:p w14:paraId="22148C66" w14:textId="77777777" w:rsidR="00C51998" w:rsidRDefault="002903FC">
            <w:pPr>
              <w:spacing w:after="0"/>
              <w:ind w:left="0" w:firstLine="0"/>
              <w:jc w:val="left"/>
            </w:pPr>
            <w:r>
              <w:rPr>
                <w:rStyle w:val="translated-span"/>
                <w:sz w:val="14"/>
                <w:szCs w:val="14"/>
              </w:rPr>
              <w:t>起始分数</w:t>
            </w:r>
          </w:p>
        </w:tc>
        <w:tc>
          <w:tcPr>
            <w:tcW w:w="665" w:type="dxa"/>
            <w:tcBorders>
              <w:top w:val="nil"/>
              <w:left w:val="nil"/>
              <w:bottom w:val="single" w:sz="8" w:space="0" w:color="000000"/>
              <w:right w:val="single" w:sz="8" w:space="0" w:color="000000"/>
            </w:tcBorders>
            <w:tcMar>
              <w:top w:w="10" w:type="dxa"/>
              <w:left w:w="124" w:type="dxa"/>
              <w:bottom w:w="0" w:type="dxa"/>
              <w:right w:w="43" w:type="dxa"/>
            </w:tcMar>
            <w:hideMark/>
          </w:tcPr>
          <w:p w14:paraId="095AEF50" w14:textId="77777777" w:rsidR="00C51998" w:rsidRDefault="002903FC">
            <w:pPr>
              <w:spacing w:after="0"/>
              <w:ind w:left="0" w:firstLine="0"/>
              <w:jc w:val="left"/>
            </w:pPr>
            <w:r>
              <w:rPr>
                <w:rStyle w:val="translated-span"/>
                <w:sz w:val="14"/>
                <w:szCs w:val="14"/>
              </w:rPr>
              <w:t>幼兽</w:t>
            </w:r>
          </w:p>
        </w:tc>
        <w:tc>
          <w:tcPr>
            <w:tcW w:w="1117" w:type="dxa"/>
            <w:tcBorders>
              <w:top w:val="nil"/>
              <w:left w:val="nil"/>
              <w:bottom w:val="single" w:sz="8" w:space="0" w:color="000000"/>
              <w:right w:val="single" w:sz="8" w:space="0" w:color="000000"/>
            </w:tcBorders>
            <w:tcMar>
              <w:top w:w="10" w:type="dxa"/>
              <w:left w:w="124" w:type="dxa"/>
              <w:bottom w:w="0" w:type="dxa"/>
              <w:right w:w="43" w:type="dxa"/>
            </w:tcMar>
            <w:hideMark/>
          </w:tcPr>
          <w:p w14:paraId="009B83C4" w14:textId="77777777" w:rsidR="00C51998" w:rsidRDefault="002903FC">
            <w:pPr>
              <w:spacing w:after="0"/>
              <w:ind w:left="0" w:right="80" w:firstLine="0"/>
              <w:jc w:val="center"/>
            </w:pPr>
            <w:r>
              <w:rPr>
                <w:sz w:val="14"/>
                <w:szCs w:val="14"/>
              </w:rPr>
              <w:t xml:space="preserve">2.88 </w:t>
            </w:r>
            <w:r>
              <w:rPr>
                <w:rStyle w:val="translated-span"/>
                <w:rFonts w:ascii="Cambria" w:hAnsi="Cambria"/>
                <w:sz w:val="14"/>
                <w:szCs w:val="14"/>
              </w:rPr>
              <w:t>± .04</w:t>
            </w:r>
          </w:p>
        </w:tc>
        <w:tc>
          <w:tcPr>
            <w:tcW w:w="860" w:type="dxa"/>
            <w:tcBorders>
              <w:top w:val="nil"/>
              <w:left w:val="nil"/>
              <w:bottom w:val="single" w:sz="8" w:space="0" w:color="000000"/>
              <w:right w:val="single" w:sz="8" w:space="0" w:color="000000"/>
            </w:tcBorders>
            <w:tcMar>
              <w:top w:w="10" w:type="dxa"/>
              <w:left w:w="124" w:type="dxa"/>
              <w:bottom w:w="0" w:type="dxa"/>
              <w:right w:w="43" w:type="dxa"/>
            </w:tcMar>
            <w:hideMark/>
          </w:tcPr>
          <w:p w14:paraId="691AB66A" w14:textId="77777777" w:rsidR="00C51998" w:rsidRDefault="002903FC">
            <w:pPr>
              <w:spacing w:after="0"/>
              <w:ind w:left="0" w:firstLine="0"/>
              <w:jc w:val="left"/>
            </w:pPr>
            <w:r>
              <w:rPr>
                <w:sz w:val="14"/>
                <w:szCs w:val="14"/>
              </w:rPr>
              <w:t xml:space="preserve">3.62 </w:t>
            </w:r>
            <w:r>
              <w:rPr>
                <w:rStyle w:val="translated-span"/>
                <w:rFonts w:ascii="Cambria" w:hAnsi="Cambria"/>
                <w:sz w:val="14"/>
                <w:szCs w:val="14"/>
              </w:rPr>
              <w:t>± .07</w:t>
            </w:r>
          </w:p>
        </w:tc>
        <w:tc>
          <w:tcPr>
            <w:tcW w:w="1111" w:type="dxa"/>
            <w:tcBorders>
              <w:top w:val="nil"/>
              <w:left w:val="nil"/>
              <w:bottom w:val="single" w:sz="8" w:space="0" w:color="000000"/>
              <w:right w:val="single" w:sz="8" w:space="0" w:color="000000"/>
            </w:tcBorders>
            <w:tcMar>
              <w:top w:w="10" w:type="dxa"/>
              <w:left w:w="124" w:type="dxa"/>
              <w:bottom w:w="0" w:type="dxa"/>
              <w:right w:w="43" w:type="dxa"/>
            </w:tcMar>
            <w:hideMark/>
          </w:tcPr>
          <w:p w14:paraId="40D4F3E6" w14:textId="77777777" w:rsidR="00C51998" w:rsidRDefault="002903FC">
            <w:pPr>
              <w:spacing w:after="0"/>
              <w:ind w:left="0" w:right="80" w:firstLine="0"/>
              <w:jc w:val="center"/>
            </w:pPr>
            <w:r>
              <w:rPr>
                <w:sz w:val="14"/>
                <w:szCs w:val="14"/>
              </w:rPr>
              <w:t xml:space="preserve">3.70 </w:t>
            </w:r>
            <w:r>
              <w:rPr>
                <w:rStyle w:val="translated-span"/>
                <w:rFonts w:ascii="Cambria" w:hAnsi="Cambria"/>
                <w:sz w:val="14"/>
                <w:szCs w:val="14"/>
              </w:rPr>
              <w:t>± .04</w:t>
            </w:r>
          </w:p>
        </w:tc>
      </w:tr>
      <w:tr w:rsidR="00C51998" w14:paraId="5A285C85" w14:textId="77777777">
        <w:trPr>
          <w:trHeight w:val="159"/>
        </w:trPr>
        <w:tc>
          <w:tcPr>
            <w:tcW w:w="0" w:type="auto"/>
            <w:vMerge/>
            <w:tcBorders>
              <w:top w:val="nil"/>
              <w:left w:val="single" w:sz="8" w:space="0" w:color="000000"/>
              <w:bottom w:val="single" w:sz="8" w:space="0" w:color="000000"/>
              <w:right w:val="single" w:sz="8" w:space="0" w:color="000000"/>
            </w:tcBorders>
            <w:vAlign w:val="center"/>
            <w:hideMark/>
          </w:tcPr>
          <w:p w14:paraId="6D118AAE" w14:textId="77777777" w:rsidR="00C51998" w:rsidRDefault="00C51998">
            <w:pPr>
              <w:spacing w:after="0" w:line="240" w:lineRule="auto"/>
              <w:ind w:left="0" w:firstLine="0"/>
              <w:jc w:val="left"/>
            </w:pPr>
          </w:p>
        </w:tc>
        <w:tc>
          <w:tcPr>
            <w:tcW w:w="665" w:type="dxa"/>
            <w:tcBorders>
              <w:top w:val="nil"/>
              <w:left w:val="nil"/>
              <w:bottom w:val="single" w:sz="8" w:space="0" w:color="000000"/>
              <w:right w:val="single" w:sz="8" w:space="0" w:color="000000"/>
            </w:tcBorders>
            <w:tcMar>
              <w:top w:w="10" w:type="dxa"/>
              <w:left w:w="124" w:type="dxa"/>
              <w:bottom w:w="0" w:type="dxa"/>
              <w:right w:w="43" w:type="dxa"/>
            </w:tcMar>
            <w:hideMark/>
          </w:tcPr>
          <w:p w14:paraId="550225C1" w14:textId="77777777" w:rsidR="00C51998" w:rsidRDefault="002903FC">
            <w:pPr>
              <w:spacing w:after="0"/>
              <w:ind w:left="0" w:firstLine="0"/>
              <w:jc w:val="left"/>
            </w:pPr>
            <w:r>
              <w:rPr>
                <w:rStyle w:val="translated-span"/>
                <w:sz w:val="14"/>
                <w:szCs w:val="14"/>
              </w:rPr>
              <w:t>牛津</w:t>
            </w:r>
          </w:p>
        </w:tc>
        <w:tc>
          <w:tcPr>
            <w:tcW w:w="1117" w:type="dxa"/>
            <w:tcBorders>
              <w:top w:val="nil"/>
              <w:left w:val="nil"/>
              <w:bottom w:val="single" w:sz="8" w:space="0" w:color="000000"/>
              <w:right w:val="single" w:sz="8" w:space="0" w:color="000000"/>
            </w:tcBorders>
            <w:tcMar>
              <w:top w:w="10" w:type="dxa"/>
              <w:left w:w="124" w:type="dxa"/>
              <w:bottom w:w="0" w:type="dxa"/>
              <w:right w:w="43" w:type="dxa"/>
            </w:tcMar>
            <w:hideMark/>
          </w:tcPr>
          <w:p w14:paraId="4E6F305C" w14:textId="77777777" w:rsidR="00C51998" w:rsidRDefault="002903FC">
            <w:pPr>
              <w:spacing w:after="0"/>
              <w:ind w:left="0" w:right="80" w:firstLine="0"/>
              <w:jc w:val="center"/>
            </w:pPr>
            <w:r>
              <w:rPr>
                <w:sz w:val="14"/>
                <w:szCs w:val="14"/>
              </w:rPr>
              <w:t xml:space="preserve">2.66 </w:t>
            </w:r>
            <w:r>
              <w:rPr>
                <w:rStyle w:val="translated-span"/>
                <w:rFonts w:ascii="Cambria" w:hAnsi="Cambria"/>
                <w:sz w:val="14"/>
                <w:szCs w:val="14"/>
              </w:rPr>
              <w:t>± .03</w:t>
            </w:r>
          </w:p>
        </w:tc>
        <w:tc>
          <w:tcPr>
            <w:tcW w:w="860" w:type="dxa"/>
            <w:tcBorders>
              <w:top w:val="nil"/>
              <w:left w:val="nil"/>
              <w:bottom w:val="single" w:sz="8" w:space="0" w:color="000000"/>
              <w:right w:val="single" w:sz="8" w:space="0" w:color="000000"/>
            </w:tcBorders>
            <w:tcMar>
              <w:top w:w="10" w:type="dxa"/>
              <w:left w:w="124" w:type="dxa"/>
              <w:bottom w:w="0" w:type="dxa"/>
              <w:right w:w="43" w:type="dxa"/>
            </w:tcMar>
            <w:hideMark/>
          </w:tcPr>
          <w:p w14:paraId="1A9F0BB2" w14:textId="77777777" w:rsidR="00C51998" w:rsidRDefault="002903FC">
            <w:pPr>
              <w:spacing w:after="0"/>
              <w:ind w:left="0" w:right="80" w:firstLine="0"/>
              <w:jc w:val="center"/>
            </w:pPr>
            <w:r>
              <w:rPr>
                <w:sz w:val="14"/>
                <w:szCs w:val="14"/>
              </w:rPr>
              <w:t>/</w:t>
            </w:r>
          </w:p>
        </w:tc>
        <w:tc>
          <w:tcPr>
            <w:tcW w:w="1111" w:type="dxa"/>
            <w:tcBorders>
              <w:top w:val="nil"/>
              <w:left w:val="nil"/>
              <w:bottom w:val="single" w:sz="8" w:space="0" w:color="000000"/>
              <w:right w:val="single" w:sz="8" w:space="0" w:color="000000"/>
            </w:tcBorders>
            <w:tcMar>
              <w:top w:w="10" w:type="dxa"/>
              <w:left w:w="124" w:type="dxa"/>
              <w:bottom w:w="0" w:type="dxa"/>
              <w:right w:w="43" w:type="dxa"/>
            </w:tcMar>
            <w:hideMark/>
          </w:tcPr>
          <w:p w14:paraId="62907012" w14:textId="77777777" w:rsidR="00C51998" w:rsidRDefault="002903FC">
            <w:pPr>
              <w:spacing w:after="0"/>
              <w:ind w:left="0" w:right="80" w:firstLine="0"/>
              <w:jc w:val="center"/>
            </w:pPr>
            <w:r>
              <w:rPr>
                <w:sz w:val="14"/>
                <w:szCs w:val="14"/>
              </w:rPr>
              <w:t xml:space="preserve">3.20 </w:t>
            </w:r>
            <w:r>
              <w:rPr>
                <w:rStyle w:val="translated-span"/>
                <w:rFonts w:ascii="Cambria" w:hAnsi="Cambria"/>
                <w:sz w:val="14"/>
                <w:szCs w:val="14"/>
              </w:rPr>
              <w:t>± .01</w:t>
            </w:r>
          </w:p>
        </w:tc>
      </w:tr>
      <w:tr w:rsidR="00C51998" w14:paraId="16FABFFC" w14:textId="77777777">
        <w:trPr>
          <w:trHeight w:val="159"/>
        </w:trPr>
        <w:tc>
          <w:tcPr>
            <w:tcW w:w="0" w:type="auto"/>
            <w:vMerge/>
            <w:tcBorders>
              <w:top w:val="nil"/>
              <w:left w:val="single" w:sz="8" w:space="0" w:color="000000"/>
              <w:bottom w:val="single" w:sz="8" w:space="0" w:color="000000"/>
              <w:right w:val="single" w:sz="8" w:space="0" w:color="000000"/>
            </w:tcBorders>
            <w:vAlign w:val="center"/>
            <w:hideMark/>
          </w:tcPr>
          <w:p w14:paraId="59724F6E" w14:textId="77777777" w:rsidR="00C51998" w:rsidRDefault="00C51998">
            <w:pPr>
              <w:spacing w:after="0" w:line="240" w:lineRule="auto"/>
              <w:ind w:left="0" w:firstLine="0"/>
              <w:jc w:val="left"/>
            </w:pPr>
          </w:p>
        </w:tc>
        <w:tc>
          <w:tcPr>
            <w:tcW w:w="665" w:type="dxa"/>
            <w:tcBorders>
              <w:top w:val="nil"/>
              <w:left w:val="nil"/>
              <w:bottom w:val="single" w:sz="8" w:space="0" w:color="000000"/>
              <w:right w:val="single" w:sz="8" w:space="0" w:color="000000"/>
            </w:tcBorders>
            <w:tcMar>
              <w:top w:w="10" w:type="dxa"/>
              <w:left w:w="124" w:type="dxa"/>
              <w:bottom w:w="0" w:type="dxa"/>
              <w:right w:w="43" w:type="dxa"/>
            </w:tcMar>
            <w:hideMark/>
          </w:tcPr>
          <w:p w14:paraId="115E0522" w14:textId="77777777" w:rsidR="00C51998" w:rsidRDefault="002903FC">
            <w:pPr>
              <w:spacing w:after="0"/>
              <w:ind w:left="0" w:firstLine="0"/>
              <w:jc w:val="left"/>
            </w:pPr>
            <w:r>
              <w:rPr>
                <w:rStyle w:val="translated-span"/>
                <w:sz w:val="14"/>
                <w:szCs w:val="14"/>
              </w:rPr>
              <w:t>可可</w:t>
            </w:r>
          </w:p>
        </w:tc>
        <w:tc>
          <w:tcPr>
            <w:tcW w:w="1117" w:type="dxa"/>
            <w:tcBorders>
              <w:top w:val="nil"/>
              <w:left w:val="nil"/>
              <w:bottom w:val="single" w:sz="8" w:space="0" w:color="000000"/>
              <w:right w:val="single" w:sz="8" w:space="0" w:color="000000"/>
            </w:tcBorders>
            <w:tcMar>
              <w:top w:w="10" w:type="dxa"/>
              <w:left w:w="124" w:type="dxa"/>
              <w:bottom w:w="0" w:type="dxa"/>
              <w:right w:w="43" w:type="dxa"/>
            </w:tcMar>
            <w:hideMark/>
          </w:tcPr>
          <w:p w14:paraId="5EF7987B" w14:textId="77777777" w:rsidR="00C51998" w:rsidRDefault="002903FC">
            <w:pPr>
              <w:spacing w:after="0"/>
              <w:ind w:left="0" w:right="80" w:firstLine="0"/>
              <w:jc w:val="center"/>
            </w:pPr>
            <w:r>
              <w:rPr>
                <w:sz w:val="14"/>
                <w:szCs w:val="14"/>
              </w:rPr>
              <w:t xml:space="preserve">7.88 </w:t>
            </w:r>
            <w:r>
              <w:rPr>
                <w:rStyle w:val="translated-span"/>
                <w:rFonts w:ascii="Cambria" w:hAnsi="Cambria"/>
                <w:sz w:val="14"/>
                <w:szCs w:val="14"/>
              </w:rPr>
              <w:t>± .07</w:t>
            </w:r>
          </w:p>
        </w:tc>
        <w:tc>
          <w:tcPr>
            <w:tcW w:w="860" w:type="dxa"/>
            <w:tcBorders>
              <w:top w:val="nil"/>
              <w:left w:val="nil"/>
              <w:bottom w:val="single" w:sz="8" w:space="0" w:color="000000"/>
              <w:right w:val="single" w:sz="8" w:space="0" w:color="000000"/>
            </w:tcBorders>
            <w:tcMar>
              <w:top w:w="10" w:type="dxa"/>
              <w:left w:w="124" w:type="dxa"/>
              <w:bottom w:w="0" w:type="dxa"/>
              <w:right w:w="43" w:type="dxa"/>
            </w:tcMar>
            <w:hideMark/>
          </w:tcPr>
          <w:p w14:paraId="5BA18A30" w14:textId="77777777" w:rsidR="00C51998" w:rsidRDefault="002903FC">
            <w:pPr>
              <w:spacing w:after="0"/>
              <w:ind w:left="0" w:right="80" w:firstLine="0"/>
              <w:jc w:val="center"/>
            </w:pPr>
            <w:r>
              <w:rPr>
                <w:sz w:val="14"/>
                <w:szCs w:val="14"/>
              </w:rPr>
              <w:t>/</w:t>
            </w:r>
          </w:p>
        </w:tc>
        <w:tc>
          <w:tcPr>
            <w:tcW w:w="1111" w:type="dxa"/>
            <w:tcBorders>
              <w:top w:val="nil"/>
              <w:left w:val="nil"/>
              <w:bottom w:val="single" w:sz="8" w:space="0" w:color="000000"/>
              <w:right w:val="single" w:sz="8" w:space="0" w:color="000000"/>
            </w:tcBorders>
            <w:tcMar>
              <w:top w:w="10" w:type="dxa"/>
              <w:left w:w="124" w:type="dxa"/>
              <w:bottom w:w="0" w:type="dxa"/>
              <w:right w:w="43" w:type="dxa"/>
            </w:tcMar>
            <w:hideMark/>
          </w:tcPr>
          <w:p w14:paraId="5F3F35AB" w14:textId="77777777" w:rsidR="00C51998" w:rsidRDefault="002903FC">
            <w:pPr>
              <w:spacing w:after="0"/>
              <w:ind w:left="0" w:right="80" w:firstLine="0"/>
              <w:jc w:val="center"/>
            </w:pPr>
            <w:r>
              <w:rPr>
                <w:sz w:val="14"/>
                <w:szCs w:val="14"/>
              </w:rPr>
              <w:t xml:space="preserve">8.45 </w:t>
            </w:r>
            <w:r>
              <w:rPr>
                <w:rStyle w:val="translated-span"/>
                <w:rFonts w:ascii="Cambria" w:hAnsi="Cambria"/>
                <w:sz w:val="14"/>
                <w:szCs w:val="14"/>
              </w:rPr>
              <w:t>± .03</w:t>
            </w:r>
          </w:p>
        </w:tc>
      </w:tr>
      <w:tr w:rsidR="00C51998" w14:paraId="224DAF70" w14:textId="77777777">
        <w:trPr>
          <w:trHeight w:val="167"/>
        </w:trPr>
        <w:tc>
          <w:tcPr>
            <w:tcW w:w="693" w:type="dxa"/>
            <w:vMerge w:val="restart"/>
            <w:tcBorders>
              <w:top w:val="nil"/>
              <w:left w:val="single" w:sz="8" w:space="0" w:color="000000"/>
              <w:bottom w:val="single" w:sz="8" w:space="0" w:color="000000"/>
              <w:right w:val="single" w:sz="8" w:space="0" w:color="000000"/>
            </w:tcBorders>
            <w:tcMar>
              <w:top w:w="10" w:type="dxa"/>
              <w:left w:w="124" w:type="dxa"/>
              <w:bottom w:w="0" w:type="dxa"/>
              <w:right w:w="43" w:type="dxa"/>
            </w:tcMar>
            <w:hideMark/>
          </w:tcPr>
          <w:p w14:paraId="2CA3D860" w14:textId="77777777" w:rsidR="00C51998" w:rsidRDefault="002903FC">
            <w:pPr>
              <w:spacing w:after="0"/>
              <w:ind w:left="0" w:firstLine="0"/>
              <w:jc w:val="left"/>
            </w:pPr>
            <w:r>
              <w:rPr>
                <w:rStyle w:val="translated-span"/>
                <w:sz w:val="14"/>
                <w:szCs w:val="14"/>
              </w:rPr>
              <w:t>人类</w:t>
            </w:r>
          </w:p>
          <w:p w14:paraId="24B0ACB3" w14:textId="77777777" w:rsidR="00C51998" w:rsidRDefault="002903FC">
            <w:pPr>
              <w:spacing w:after="0"/>
              <w:ind w:left="0" w:firstLine="0"/>
              <w:jc w:val="left"/>
            </w:pPr>
            <w:r>
              <w:rPr>
                <w:rStyle w:val="translated-span"/>
                <w:sz w:val="14"/>
                <w:szCs w:val="14"/>
              </w:rPr>
              <w:t>等级</w:t>
            </w:r>
          </w:p>
        </w:tc>
        <w:tc>
          <w:tcPr>
            <w:tcW w:w="665" w:type="dxa"/>
            <w:tcBorders>
              <w:top w:val="nil"/>
              <w:left w:val="nil"/>
              <w:bottom w:val="single" w:sz="8" w:space="0" w:color="000000"/>
              <w:right w:val="single" w:sz="8" w:space="0" w:color="000000"/>
            </w:tcBorders>
            <w:tcMar>
              <w:top w:w="10" w:type="dxa"/>
              <w:left w:w="124" w:type="dxa"/>
              <w:bottom w:w="0" w:type="dxa"/>
              <w:right w:w="43" w:type="dxa"/>
            </w:tcMar>
            <w:hideMark/>
          </w:tcPr>
          <w:p w14:paraId="28DE0FFE" w14:textId="77777777" w:rsidR="00C51998" w:rsidRDefault="002903FC">
            <w:pPr>
              <w:spacing w:after="0"/>
              <w:ind w:left="0" w:firstLine="0"/>
              <w:jc w:val="left"/>
            </w:pPr>
            <w:r>
              <w:rPr>
                <w:rStyle w:val="translated-span"/>
                <w:sz w:val="14"/>
                <w:szCs w:val="14"/>
              </w:rPr>
              <w:t>幼兽</w:t>
            </w:r>
          </w:p>
        </w:tc>
        <w:tc>
          <w:tcPr>
            <w:tcW w:w="1117" w:type="dxa"/>
            <w:tcBorders>
              <w:top w:val="nil"/>
              <w:left w:val="nil"/>
              <w:bottom w:val="single" w:sz="8" w:space="0" w:color="000000"/>
              <w:right w:val="single" w:sz="8" w:space="0" w:color="000000"/>
            </w:tcBorders>
            <w:tcMar>
              <w:top w:w="10" w:type="dxa"/>
              <w:left w:w="124" w:type="dxa"/>
              <w:bottom w:w="0" w:type="dxa"/>
              <w:right w:w="43" w:type="dxa"/>
            </w:tcMar>
            <w:hideMark/>
          </w:tcPr>
          <w:p w14:paraId="6A184941" w14:textId="77777777" w:rsidR="00C51998" w:rsidRDefault="002903FC">
            <w:pPr>
              <w:spacing w:after="0"/>
              <w:ind w:left="0" w:right="80" w:firstLine="0"/>
              <w:jc w:val="center"/>
            </w:pPr>
            <w:r>
              <w:rPr>
                <w:sz w:val="14"/>
                <w:szCs w:val="14"/>
              </w:rPr>
              <w:t xml:space="preserve">2.81 </w:t>
            </w:r>
            <w:r>
              <w:rPr>
                <w:rStyle w:val="translated-span"/>
                <w:rFonts w:ascii="Cambria" w:hAnsi="Cambria"/>
                <w:sz w:val="14"/>
                <w:szCs w:val="14"/>
              </w:rPr>
              <w:t>± .03</w:t>
            </w:r>
          </w:p>
        </w:tc>
        <w:tc>
          <w:tcPr>
            <w:tcW w:w="860" w:type="dxa"/>
            <w:tcBorders>
              <w:top w:val="nil"/>
              <w:left w:val="nil"/>
              <w:bottom w:val="single" w:sz="8" w:space="0" w:color="000000"/>
              <w:right w:val="single" w:sz="8" w:space="0" w:color="000000"/>
            </w:tcBorders>
            <w:tcMar>
              <w:top w:w="10" w:type="dxa"/>
              <w:left w:w="124" w:type="dxa"/>
              <w:bottom w:w="0" w:type="dxa"/>
              <w:right w:w="43" w:type="dxa"/>
            </w:tcMar>
            <w:hideMark/>
          </w:tcPr>
          <w:p w14:paraId="40BF357B" w14:textId="77777777" w:rsidR="00C51998" w:rsidRDefault="002903FC">
            <w:pPr>
              <w:spacing w:after="0"/>
              <w:ind w:left="0" w:firstLine="0"/>
              <w:jc w:val="left"/>
            </w:pPr>
            <w:r>
              <w:rPr>
                <w:sz w:val="14"/>
                <w:szCs w:val="14"/>
              </w:rPr>
              <w:t xml:space="preserve">1.99 </w:t>
            </w:r>
            <w:r>
              <w:rPr>
                <w:rStyle w:val="translated-span"/>
                <w:rFonts w:ascii="Cambria" w:hAnsi="Cambria"/>
                <w:sz w:val="14"/>
                <w:szCs w:val="14"/>
              </w:rPr>
              <w:t>± .04</w:t>
            </w:r>
          </w:p>
        </w:tc>
        <w:tc>
          <w:tcPr>
            <w:tcW w:w="1111" w:type="dxa"/>
            <w:tcBorders>
              <w:top w:val="nil"/>
              <w:left w:val="nil"/>
              <w:bottom w:val="single" w:sz="8" w:space="0" w:color="000000"/>
              <w:right w:val="single" w:sz="8" w:space="0" w:color="000000"/>
            </w:tcBorders>
            <w:tcMar>
              <w:top w:w="10" w:type="dxa"/>
              <w:left w:w="124" w:type="dxa"/>
              <w:bottom w:w="0" w:type="dxa"/>
              <w:right w:w="43" w:type="dxa"/>
            </w:tcMar>
            <w:hideMark/>
          </w:tcPr>
          <w:p w14:paraId="0273749F" w14:textId="77777777" w:rsidR="00C51998" w:rsidRDefault="002903FC">
            <w:pPr>
              <w:spacing w:after="0"/>
              <w:ind w:left="0" w:right="80" w:firstLine="0"/>
              <w:jc w:val="center"/>
            </w:pPr>
            <w:r>
              <w:rPr>
                <w:sz w:val="14"/>
                <w:szCs w:val="14"/>
              </w:rPr>
              <w:t xml:space="preserve">1.37 </w:t>
            </w:r>
            <w:r>
              <w:rPr>
                <w:rStyle w:val="translated-span"/>
                <w:rFonts w:ascii="Cambria" w:hAnsi="Cambria"/>
                <w:sz w:val="14"/>
                <w:szCs w:val="14"/>
              </w:rPr>
              <w:t>± .02</w:t>
            </w:r>
          </w:p>
        </w:tc>
      </w:tr>
      <w:tr w:rsidR="00C51998" w14:paraId="12AD5FE1" w14:textId="77777777">
        <w:trPr>
          <w:trHeight w:val="159"/>
        </w:trPr>
        <w:tc>
          <w:tcPr>
            <w:tcW w:w="0" w:type="auto"/>
            <w:vMerge/>
            <w:tcBorders>
              <w:top w:val="nil"/>
              <w:left w:val="single" w:sz="8" w:space="0" w:color="000000"/>
              <w:bottom w:val="single" w:sz="8" w:space="0" w:color="000000"/>
              <w:right w:val="single" w:sz="8" w:space="0" w:color="000000"/>
            </w:tcBorders>
            <w:vAlign w:val="center"/>
            <w:hideMark/>
          </w:tcPr>
          <w:p w14:paraId="19500D98" w14:textId="77777777" w:rsidR="00C51998" w:rsidRDefault="00C51998">
            <w:pPr>
              <w:spacing w:after="0" w:line="240" w:lineRule="auto"/>
              <w:ind w:left="0" w:firstLine="0"/>
              <w:jc w:val="left"/>
            </w:pPr>
          </w:p>
        </w:tc>
        <w:tc>
          <w:tcPr>
            <w:tcW w:w="665" w:type="dxa"/>
            <w:tcBorders>
              <w:top w:val="nil"/>
              <w:left w:val="nil"/>
              <w:bottom w:val="single" w:sz="8" w:space="0" w:color="000000"/>
              <w:right w:val="single" w:sz="8" w:space="0" w:color="000000"/>
            </w:tcBorders>
            <w:tcMar>
              <w:top w:w="10" w:type="dxa"/>
              <w:left w:w="124" w:type="dxa"/>
              <w:bottom w:w="0" w:type="dxa"/>
              <w:right w:w="43" w:type="dxa"/>
            </w:tcMar>
            <w:hideMark/>
          </w:tcPr>
          <w:p w14:paraId="2F2649A6" w14:textId="77777777" w:rsidR="00C51998" w:rsidRDefault="002903FC">
            <w:pPr>
              <w:spacing w:after="0"/>
              <w:ind w:left="0" w:firstLine="0"/>
              <w:jc w:val="left"/>
            </w:pPr>
            <w:r>
              <w:rPr>
                <w:rStyle w:val="translated-span"/>
                <w:sz w:val="14"/>
                <w:szCs w:val="14"/>
              </w:rPr>
              <w:t>牛津</w:t>
            </w:r>
          </w:p>
        </w:tc>
        <w:tc>
          <w:tcPr>
            <w:tcW w:w="1117" w:type="dxa"/>
            <w:tcBorders>
              <w:top w:val="nil"/>
              <w:left w:val="nil"/>
              <w:bottom w:val="single" w:sz="8" w:space="0" w:color="000000"/>
              <w:right w:val="single" w:sz="8" w:space="0" w:color="000000"/>
            </w:tcBorders>
            <w:tcMar>
              <w:top w:w="10" w:type="dxa"/>
              <w:left w:w="124" w:type="dxa"/>
              <w:bottom w:w="0" w:type="dxa"/>
              <w:right w:w="43" w:type="dxa"/>
            </w:tcMar>
            <w:hideMark/>
          </w:tcPr>
          <w:p w14:paraId="6AE43F71" w14:textId="77777777" w:rsidR="00C51998" w:rsidRDefault="002903FC">
            <w:pPr>
              <w:spacing w:after="0"/>
              <w:ind w:left="0" w:right="80" w:firstLine="0"/>
              <w:jc w:val="center"/>
            </w:pPr>
            <w:r>
              <w:rPr>
                <w:sz w:val="14"/>
                <w:szCs w:val="14"/>
              </w:rPr>
              <w:t xml:space="preserve">1.87 </w:t>
            </w:r>
            <w:r>
              <w:rPr>
                <w:rStyle w:val="translated-span"/>
                <w:rFonts w:ascii="Cambria" w:hAnsi="Cambria"/>
                <w:sz w:val="14"/>
                <w:szCs w:val="14"/>
              </w:rPr>
              <w:t>± .03</w:t>
            </w:r>
          </w:p>
        </w:tc>
        <w:tc>
          <w:tcPr>
            <w:tcW w:w="860" w:type="dxa"/>
            <w:tcBorders>
              <w:top w:val="nil"/>
              <w:left w:val="nil"/>
              <w:bottom w:val="single" w:sz="8" w:space="0" w:color="000000"/>
              <w:right w:val="single" w:sz="8" w:space="0" w:color="000000"/>
            </w:tcBorders>
            <w:tcMar>
              <w:top w:w="10" w:type="dxa"/>
              <w:left w:w="124" w:type="dxa"/>
              <w:bottom w:w="0" w:type="dxa"/>
              <w:right w:w="43" w:type="dxa"/>
            </w:tcMar>
            <w:hideMark/>
          </w:tcPr>
          <w:p w14:paraId="5162BF98" w14:textId="77777777" w:rsidR="00C51998" w:rsidRDefault="002903FC">
            <w:pPr>
              <w:spacing w:after="0"/>
              <w:ind w:left="0" w:right="80" w:firstLine="0"/>
              <w:jc w:val="center"/>
            </w:pPr>
            <w:r>
              <w:rPr>
                <w:sz w:val="14"/>
                <w:szCs w:val="14"/>
              </w:rPr>
              <w:t>/</w:t>
            </w:r>
          </w:p>
        </w:tc>
        <w:tc>
          <w:tcPr>
            <w:tcW w:w="1111" w:type="dxa"/>
            <w:tcBorders>
              <w:top w:val="nil"/>
              <w:left w:val="nil"/>
              <w:bottom w:val="single" w:sz="8" w:space="0" w:color="000000"/>
              <w:right w:val="single" w:sz="8" w:space="0" w:color="000000"/>
            </w:tcBorders>
            <w:tcMar>
              <w:top w:w="10" w:type="dxa"/>
              <w:left w:w="124" w:type="dxa"/>
              <w:bottom w:w="0" w:type="dxa"/>
              <w:right w:w="43" w:type="dxa"/>
            </w:tcMar>
            <w:hideMark/>
          </w:tcPr>
          <w:p w14:paraId="545D19A3" w14:textId="77777777" w:rsidR="00C51998" w:rsidRDefault="002903FC">
            <w:pPr>
              <w:spacing w:after="0"/>
              <w:ind w:left="0" w:right="80" w:firstLine="0"/>
              <w:jc w:val="center"/>
            </w:pPr>
            <w:r>
              <w:rPr>
                <w:sz w:val="14"/>
                <w:szCs w:val="14"/>
              </w:rPr>
              <w:t xml:space="preserve">1.13 </w:t>
            </w:r>
            <w:r>
              <w:rPr>
                <w:rStyle w:val="translated-span"/>
                <w:rFonts w:ascii="Cambria" w:hAnsi="Cambria"/>
                <w:sz w:val="14"/>
                <w:szCs w:val="14"/>
              </w:rPr>
              <w:t>± .03</w:t>
            </w:r>
          </w:p>
        </w:tc>
      </w:tr>
      <w:tr w:rsidR="00C51998" w14:paraId="59F4AD7D" w14:textId="77777777">
        <w:trPr>
          <w:trHeight w:val="159"/>
        </w:trPr>
        <w:tc>
          <w:tcPr>
            <w:tcW w:w="0" w:type="auto"/>
            <w:vMerge/>
            <w:tcBorders>
              <w:top w:val="nil"/>
              <w:left w:val="single" w:sz="8" w:space="0" w:color="000000"/>
              <w:bottom w:val="single" w:sz="8" w:space="0" w:color="000000"/>
              <w:right w:val="single" w:sz="8" w:space="0" w:color="000000"/>
            </w:tcBorders>
            <w:vAlign w:val="center"/>
            <w:hideMark/>
          </w:tcPr>
          <w:p w14:paraId="2043F02A" w14:textId="77777777" w:rsidR="00C51998" w:rsidRDefault="00C51998">
            <w:pPr>
              <w:spacing w:after="0" w:line="240" w:lineRule="auto"/>
              <w:ind w:left="0" w:firstLine="0"/>
              <w:jc w:val="left"/>
            </w:pPr>
          </w:p>
        </w:tc>
        <w:tc>
          <w:tcPr>
            <w:tcW w:w="665" w:type="dxa"/>
            <w:tcBorders>
              <w:top w:val="nil"/>
              <w:left w:val="nil"/>
              <w:bottom w:val="single" w:sz="8" w:space="0" w:color="000000"/>
              <w:right w:val="single" w:sz="8" w:space="0" w:color="000000"/>
            </w:tcBorders>
            <w:tcMar>
              <w:top w:w="10" w:type="dxa"/>
              <w:left w:w="124" w:type="dxa"/>
              <w:bottom w:w="0" w:type="dxa"/>
              <w:right w:w="43" w:type="dxa"/>
            </w:tcMar>
            <w:hideMark/>
          </w:tcPr>
          <w:p w14:paraId="6961424A" w14:textId="77777777" w:rsidR="00C51998" w:rsidRDefault="002903FC">
            <w:pPr>
              <w:spacing w:after="0"/>
              <w:ind w:left="0" w:firstLine="0"/>
              <w:jc w:val="left"/>
            </w:pPr>
            <w:r>
              <w:rPr>
                <w:rStyle w:val="translated-span"/>
                <w:sz w:val="14"/>
                <w:szCs w:val="14"/>
              </w:rPr>
              <w:t>可可</w:t>
            </w:r>
          </w:p>
        </w:tc>
        <w:tc>
          <w:tcPr>
            <w:tcW w:w="1117" w:type="dxa"/>
            <w:tcBorders>
              <w:top w:val="nil"/>
              <w:left w:val="nil"/>
              <w:bottom w:val="single" w:sz="8" w:space="0" w:color="000000"/>
              <w:right w:val="single" w:sz="8" w:space="0" w:color="000000"/>
            </w:tcBorders>
            <w:tcMar>
              <w:top w:w="10" w:type="dxa"/>
              <w:left w:w="124" w:type="dxa"/>
              <w:bottom w:w="0" w:type="dxa"/>
              <w:right w:w="43" w:type="dxa"/>
            </w:tcMar>
            <w:hideMark/>
          </w:tcPr>
          <w:p w14:paraId="5338F237" w14:textId="77777777" w:rsidR="00C51998" w:rsidRDefault="002903FC">
            <w:pPr>
              <w:spacing w:after="0"/>
              <w:ind w:left="0" w:right="80" w:firstLine="0"/>
              <w:jc w:val="center"/>
            </w:pPr>
            <w:r>
              <w:rPr>
                <w:sz w:val="14"/>
                <w:szCs w:val="14"/>
              </w:rPr>
              <w:t xml:space="preserve">1.89 </w:t>
            </w:r>
            <w:r>
              <w:rPr>
                <w:rStyle w:val="translated-span"/>
                <w:rFonts w:ascii="Cambria" w:hAnsi="Cambria"/>
                <w:sz w:val="14"/>
                <w:szCs w:val="14"/>
              </w:rPr>
              <w:t>± .04</w:t>
            </w:r>
          </w:p>
        </w:tc>
        <w:tc>
          <w:tcPr>
            <w:tcW w:w="860" w:type="dxa"/>
            <w:tcBorders>
              <w:top w:val="nil"/>
              <w:left w:val="nil"/>
              <w:bottom w:val="single" w:sz="8" w:space="0" w:color="000000"/>
              <w:right w:val="single" w:sz="8" w:space="0" w:color="000000"/>
            </w:tcBorders>
            <w:tcMar>
              <w:top w:w="10" w:type="dxa"/>
              <w:left w:w="124" w:type="dxa"/>
              <w:bottom w:w="0" w:type="dxa"/>
              <w:right w:w="43" w:type="dxa"/>
            </w:tcMar>
            <w:hideMark/>
          </w:tcPr>
          <w:p w14:paraId="4AB0FFF2" w14:textId="77777777" w:rsidR="00C51998" w:rsidRDefault="002903FC">
            <w:pPr>
              <w:spacing w:after="0"/>
              <w:ind w:left="0" w:right="80" w:firstLine="0"/>
              <w:jc w:val="center"/>
            </w:pPr>
            <w:r>
              <w:rPr>
                <w:sz w:val="14"/>
                <w:szCs w:val="14"/>
              </w:rPr>
              <w:t>/</w:t>
            </w:r>
          </w:p>
        </w:tc>
        <w:tc>
          <w:tcPr>
            <w:tcW w:w="1111" w:type="dxa"/>
            <w:tcBorders>
              <w:top w:val="nil"/>
              <w:left w:val="nil"/>
              <w:bottom w:val="single" w:sz="8" w:space="0" w:color="000000"/>
              <w:right w:val="single" w:sz="8" w:space="0" w:color="000000"/>
            </w:tcBorders>
            <w:tcMar>
              <w:top w:w="10" w:type="dxa"/>
              <w:left w:w="124" w:type="dxa"/>
              <w:bottom w:w="0" w:type="dxa"/>
              <w:right w:w="43" w:type="dxa"/>
            </w:tcMar>
            <w:hideMark/>
          </w:tcPr>
          <w:p w14:paraId="0357CA33" w14:textId="77777777" w:rsidR="00C51998" w:rsidRDefault="002903FC">
            <w:pPr>
              <w:spacing w:after="0"/>
              <w:ind w:left="0" w:right="80" w:firstLine="0"/>
              <w:jc w:val="center"/>
            </w:pPr>
            <w:r>
              <w:rPr>
                <w:sz w:val="14"/>
                <w:szCs w:val="14"/>
              </w:rPr>
              <w:t xml:space="preserve">1.11 </w:t>
            </w:r>
            <w:r>
              <w:rPr>
                <w:rStyle w:val="translated-span"/>
                <w:rFonts w:ascii="Cambria" w:hAnsi="Cambria"/>
                <w:sz w:val="14"/>
                <w:szCs w:val="14"/>
              </w:rPr>
              <w:t>± .03</w:t>
            </w:r>
          </w:p>
        </w:tc>
      </w:tr>
    </w:tbl>
    <w:p w14:paraId="1AB07FA3" w14:textId="77777777" w:rsidR="00C51998" w:rsidRDefault="002903FC">
      <w:pPr>
        <w:spacing w:after="206" w:line="273" w:lineRule="auto"/>
        <w:ind w:left="-11" w:right="12" w:firstLine="0"/>
      </w:pPr>
      <w:r>
        <w:rPr>
          <w:rStyle w:val="translated-span"/>
          <w:sz w:val="18"/>
          <w:szCs w:val="18"/>
        </w:rPr>
        <w:t>表</w:t>
      </w:r>
      <w:r>
        <w:rPr>
          <w:rStyle w:val="translated-span"/>
          <w:sz w:val="18"/>
          <w:szCs w:val="18"/>
        </w:rPr>
        <w:t>1</w:t>
      </w:r>
      <w:r>
        <w:rPr>
          <w:rStyle w:val="translated-span"/>
          <w:sz w:val="18"/>
          <w:szCs w:val="18"/>
        </w:rPr>
        <w:t>。我们的</w:t>
      </w:r>
      <w:r>
        <w:rPr>
          <w:rStyle w:val="translated-span"/>
          <w:sz w:val="18"/>
          <w:szCs w:val="18"/>
        </w:rPr>
        <w:t>StackGAN</w:t>
      </w:r>
      <w:r>
        <w:rPr>
          <w:rStyle w:val="translated-span"/>
          <w:sz w:val="18"/>
          <w:szCs w:val="18"/>
        </w:rPr>
        <w:t>、</w:t>
      </w:r>
      <w:r>
        <w:rPr>
          <w:rStyle w:val="translated-span"/>
          <w:sz w:val="18"/>
          <w:szCs w:val="18"/>
        </w:rPr>
        <w:t>GAWWN[24]</w:t>
      </w:r>
      <w:r>
        <w:rPr>
          <w:rStyle w:val="translated-span"/>
          <w:sz w:val="18"/>
          <w:szCs w:val="18"/>
        </w:rPr>
        <w:t>和</w:t>
      </w:r>
      <w:r>
        <w:rPr>
          <w:rStyle w:val="translated-span"/>
          <w:sz w:val="18"/>
          <w:szCs w:val="18"/>
        </w:rPr>
        <w:t>GAN-INT-CLS[26]</w:t>
      </w:r>
      <w:r>
        <w:rPr>
          <w:rStyle w:val="translated-span"/>
          <w:sz w:val="18"/>
          <w:szCs w:val="18"/>
        </w:rPr>
        <w:t>在</w:t>
      </w:r>
      <w:r>
        <w:rPr>
          <w:rStyle w:val="translated-span"/>
          <w:sz w:val="18"/>
          <w:szCs w:val="18"/>
        </w:rPr>
        <w:t>CUB</w:t>
      </w:r>
      <w:r>
        <w:rPr>
          <w:rStyle w:val="translated-span"/>
          <w:sz w:val="18"/>
          <w:szCs w:val="18"/>
        </w:rPr>
        <w:t>、</w:t>
      </w:r>
      <w:r>
        <w:rPr>
          <w:rStyle w:val="translated-span"/>
          <w:sz w:val="18"/>
          <w:szCs w:val="18"/>
        </w:rPr>
        <w:t>Oxford102</w:t>
      </w:r>
      <w:r>
        <w:rPr>
          <w:rStyle w:val="translated-span"/>
          <w:sz w:val="18"/>
          <w:szCs w:val="18"/>
        </w:rPr>
        <w:t>和</w:t>
      </w:r>
      <w:r>
        <w:rPr>
          <w:rStyle w:val="translated-span"/>
          <w:sz w:val="18"/>
          <w:szCs w:val="18"/>
        </w:rPr>
        <w:t>MS-COCO</w:t>
      </w:r>
      <w:r>
        <w:rPr>
          <w:rStyle w:val="translated-span"/>
          <w:sz w:val="18"/>
          <w:szCs w:val="18"/>
        </w:rPr>
        <w:t>数据集上的初始得分和平均人类等级。</w:t>
      </w:r>
    </w:p>
    <w:p w14:paraId="001D40EC" w14:textId="77777777" w:rsidR="00C51998" w:rsidRDefault="002903FC">
      <w:pPr>
        <w:spacing w:after="53"/>
        <w:ind w:left="-11" w:right="12" w:firstLine="0"/>
      </w:pPr>
      <w:r>
        <w:rPr>
          <w:rStyle w:val="translated-span"/>
        </w:rPr>
        <w:t>数据集。表</w:t>
      </w:r>
      <w:r>
        <w:rPr>
          <w:rStyle w:val="translated-span"/>
        </w:rPr>
        <w:t>1</w:t>
      </w:r>
      <w:r>
        <w:rPr>
          <w:rStyle w:val="translated-span"/>
        </w:rPr>
        <w:t>中报告了我们提出的</w:t>
      </w:r>
      <w:r>
        <w:rPr>
          <w:rStyle w:val="translated-span"/>
        </w:rPr>
        <w:t>StackGAN</w:t>
      </w:r>
      <w:r>
        <w:rPr>
          <w:rStyle w:val="translated-span"/>
        </w:rPr>
        <w:t>和比较方法的初始分数和平均人类等级。图</w:t>
      </w:r>
      <w:r>
        <w:rPr>
          <w:rStyle w:val="translated-span"/>
        </w:rPr>
        <w:t>3</w:t>
      </w:r>
      <w:r>
        <w:rPr>
          <w:rStyle w:val="translated-span"/>
        </w:rPr>
        <w:t>和图</w:t>
      </w:r>
      <w:r>
        <w:rPr>
          <w:rStyle w:val="translated-span"/>
        </w:rPr>
        <w:t>4</w:t>
      </w:r>
      <w:r>
        <w:rPr>
          <w:rStyle w:val="translated-span"/>
        </w:rPr>
        <w:t>比较了代表性示例。</w:t>
      </w:r>
    </w:p>
    <w:p w14:paraId="7D5053C1" w14:textId="77777777" w:rsidR="00C51998" w:rsidRDefault="002903FC">
      <w:pPr>
        <w:spacing w:after="235"/>
        <w:ind w:left="10" w:right="12" w:hanging="10"/>
        <w:jc w:val="right"/>
      </w:pPr>
      <w:r>
        <w:rPr>
          <w:rStyle w:val="translated-span"/>
        </w:rPr>
        <w:t>我们的</w:t>
      </w:r>
      <w:r>
        <w:rPr>
          <w:rStyle w:val="translated-span"/>
        </w:rPr>
        <w:t>StackGAN</w:t>
      </w:r>
      <w:r>
        <w:rPr>
          <w:rStyle w:val="translated-span"/>
        </w:rPr>
        <w:t>在所有三个数据集上都获得了最佳的初始分数和平均人类等级。与</w:t>
      </w:r>
      <w:r>
        <w:rPr>
          <w:rStyle w:val="translated-span"/>
        </w:rPr>
        <w:t>GAN-INT-CLS[26]</w:t>
      </w:r>
      <w:r>
        <w:rPr>
          <w:rStyle w:val="translated-span"/>
        </w:rPr>
        <w:t>相比，</w:t>
      </w:r>
      <w:r>
        <w:rPr>
          <w:rStyle w:val="translated-span"/>
        </w:rPr>
        <w:t>StackGAN</w:t>
      </w:r>
      <w:r>
        <w:rPr>
          <w:rStyle w:val="translated-span"/>
        </w:rPr>
        <w:t>在</w:t>
      </w:r>
      <w:r>
        <w:rPr>
          <w:rStyle w:val="translated-span"/>
        </w:rPr>
        <w:t>CUB</w:t>
      </w:r>
      <w:r>
        <w:rPr>
          <w:rStyle w:val="translated-span"/>
        </w:rPr>
        <w:t>数据集上的初始得分提高了</w:t>
      </w:r>
      <w:r>
        <w:rPr>
          <w:rStyle w:val="translated-span"/>
        </w:rPr>
        <w:t>28.47%</w:t>
      </w:r>
      <w:r>
        <w:rPr>
          <w:rStyle w:val="translated-span"/>
        </w:rPr>
        <w:t>（从</w:t>
      </w:r>
      <w:r>
        <w:rPr>
          <w:rStyle w:val="translated-span"/>
        </w:rPr>
        <w:t>2.88</w:t>
      </w:r>
      <w:r>
        <w:rPr>
          <w:rStyle w:val="translated-span"/>
        </w:rPr>
        <w:t>提高到</w:t>
      </w:r>
      <w:r>
        <w:rPr>
          <w:rStyle w:val="translated-span"/>
        </w:rPr>
        <w:t>3.70</w:t>
      </w:r>
      <w:r>
        <w:rPr>
          <w:rStyle w:val="translated-span"/>
        </w:rPr>
        <w:t>），在</w:t>
      </w:r>
      <w:r>
        <w:rPr>
          <w:rStyle w:val="translated-span"/>
        </w:rPr>
        <w:t>Oxford-102</w:t>
      </w:r>
      <w:r>
        <w:rPr>
          <w:rStyle w:val="translated-span"/>
        </w:rPr>
        <w:t>上提高了</w:t>
      </w:r>
      <w:r>
        <w:rPr>
          <w:rStyle w:val="translated-span"/>
        </w:rPr>
        <w:t>20.30%</w:t>
      </w:r>
      <w:r>
        <w:rPr>
          <w:rStyle w:val="translated-span"/>
        </w:rPr>
        <w:t>（从</w:t>
      </w:r>
      <w:r>
        <w:rPr>
          <w:rStyle w:val="translated-span"/>
        </w:rPr>
        <w:t>2.66</w:t>
      </w:r>
      <w:r>
        <w:rPr>
          <w:rStyle w:val="translated-span"/>
        </w:rPr>
        <w:t>提高到</w:t>
      </w:r>
      <w:r>
        <w:rPr>
          <w:rStyle w:val="translated-span"/>
        </w:rPr>
        <w:t>3.20</w:t>
      </w:r>
      <w:r>
        <w:rPr>
          <w:rStyle w:val="translated-span"/>
        </w:rPr>
        <w:t>）。</w:t>
      </w:r>
      <w:r>
        <w:rPr>
          <w:rStyle w:val="translated-span"/>
        </w:rPr>
        <w:t>StackGAN</w:t>
      </w:r>
      <w:r>
        <w:rPr>
          <w:rStyle w:val="translated-span"/>
        </w:rPr>
        <w:t>较好的平均人类等级也表明，我们提出的方法能够生成基于文本描述的更真实的样本。</w:t>
      </w:r>
    </w:p>
    <w:p w14:paraId="0DAA11E6" w14:textId="736B9D54" w:rsidR="00C51998" w:rsidRDefault="002903FC">
      <w:pPr>
        <w:ind w:left="-11" w:right="12"/>
      </w:pPr>
      <w:r>
        <w:rPr>
          <w:rStyle w:val="translated-span"/>
        </w:rPr>
        <w:lastRenderedPageBreak/>
        <w:t>如图</w:t>
      </w:r>
      <w:r>
        <w:rPr>
          <w:rStyle w:val="translated-span"/>
        </w:rPr>
        <w:t>3</w:t>
      </w:r>
      <w:r>
        <w:rPr>
          <w:rStyle w:val="translated-span"/>
        </w:rPr>
        <w:t>所示，由</w:t>
      </w:r>
      <w:r>
        <w:rPr>
          <w:rStyle w:val="translated-span"/>
        </w:rPr>
        <w:t>GAN-INT-CLS[26]</w:t>
      </w:r>
      <w:r>
        <w:rPr>
          <w:rStyle w:val="translated-span"/>
        </w:rPr>
        <w:t>生成的</w:t>
      </w:r>
      <w:r w:rsidR="00712047">
        <w:rPr>
          <w:rStyle w:val="translated-span"/>
          <w:rFonts w:hint="eastAsia"/>
        </w:rPr>
        <w:t>6</w:t>
      </w:r>
      <w:r w:rsidR="00712047">
        <w:rPr>
          <w:rStyle w:val="translated-span"/>
        </w:rPr>
        <w:t>4*</w:t>
      </w:r>
      <w:r>
        <w:rPr>
          <w:rStyle w:val="translated-span"/>
        </w:rPr>
        <w:t>64</w:t>
      </w:r>
      <w:r>
        <w:rPr>
          <w:rStyle w:val="translated-span"/>
        </w:rPr>
        <w:t>个样本只能反映鸟类的一般形状和颜色。在大多数情况下，他们的结果缺乏生动的部分（如喙和腿）和令人信服的细节，这使得他们既不现实，也没有足够高的分辨率。通过对</w:t>
      </w:r>
      <w:r>
        <w:rPr>
          <w:rStyle w:val="translated-span"/>
        </w:rPr>
        <w:t>loca</w:t>
      </w:r>
      <w:r w:rsidR="00712047">
        <w:rPr>
          <w:rStyle w:val="translated-span"/>
        </w:rPr>
        <w:t>l</w:t>
      </w:r>
      <w:r>
        <w:rPr>
          <w:rStyle w:val="translated-span"/>
        </w:rPr>
        <w:t>使用附加调节变量</w:t>
      </w:r>
    </w:p>
    <w:tbl>
      <w:tblPr>
        <w:tblpPr w:vertAnchor="text"/>
        <w:tblW w:w="9903" w:type="dxa"/>
        <w:tblCellMar>
          <w:left w:w="0" w:type="dxa"/>
          <w:right w:w="0" w:type="dxa"/>
        </w:tblCellMar>
        <w:tblLook w:val="04A0" w:firstRow="1" w:lastRow="0" w:firstColumn="1" w:lastColumn="0" w:noHBand="0" w:noVBand="1"/>
      </w:tblPr>
      <w:tblGrid>
        <w:gridCol w:w="9903"/>
      </w:tblGrid>
      <w:tr w:rsidR="00C51998" w14:paraId="11B4011F" w14:textId="77777777">
        <w:trPr>
          <w:trHeight w:val="2217"/>
        </w:trPr>
        <w:tc>
          <w:tcPr>
            <w:tcW w:w="9900" w:type="dxa"/>
            <w:vAlign w:val="bottom"/>
            <w:hideMark/>
          </w:tcPr>
          <w:tbl>
            <w:tblPr>
              <w:tblW w:w="9837" w:type="dxa"/>
              <w:tblCellMar>
                <w:left w:w="0" w:type="dxa"/>
                <w:right w:w="0" w:type="dxa"/>
              </w:tblCellMar>
              <w:tblLook w:val="04A0" w:firstRow="1" w:lastRow="0" w:firstColumn="1" w:lastColumn="0" w:noHBand="0" w:noVBand="1"/>
            </w:tblPr>
            <w:tblGrid>
              <w:gridCol w:w="2171"/>
              <w:gridCol w:w="1306"/>
              <w:gridCol w:w="1225"/>
              <w:gridCol w:w="1387"/>
              <w:gridCol w:w="1306"/>
              <w:gridCol w:w="1306"/>
              <w:gridCol w:w="1136"/>
            </w:tblGrid>
            <w:tr w:rsidR="00C51998" w14:paraId="3DF19A60" w14:textId="77777777">
              <w:trPr>
                <w:trHeight w:val="989"/>
              </w:trPr>
              <w:tc>
                <w:tcPr>
                  <w:tcW w:w="2170" w:type="dxa"/>
                  <w:vAlign w:val="bottom"/>
                  <w:hideMark/>
                </w:tcPr>
                <w:p w14:paraId="507D4CF1" w14:textId="77777777" w:rsidR="00C51998" w:rsidRDefault="002903FC">
                  <w:pPr>
                    <w:framePr w:wrap="around" w:vAnchor="text" w:hAnchor="text"/>
                    <w:spacing w:after="4"/>
                    <w:ind w:left="344" w:firstLine="0"/>
                    <w:jc w:val="center"/>
                  </w:pPr>
                  <w:r>
                    <w:rPr>
                      <w:rStyle w:val="translated-span"/>
                      <w:rFonts w:ascii="Calibri" w:hAnsi="Calibri"/>
                      <w:sz w:val="17"/>
                      <w:szCs w:val="17"/>
                    </w:rPr>
                    <w:t>这只鸟是</w:t>
                  </w:r>
                </w:p>
                <w:p w14:paraId="71FD8FB7" w14:textId="77777777" w:rsidR="00C51998" w:rsidRDefault="002903FC">
                  <w:pPr>
                    <w:framePr w:wrap="around" w:vAnchor="text" w:hAnchor="text"/>
                    <w:spacing w:after="0" w:line="271" w:lineRule="auto"/>
                    <w:ind w:left="0" w:firstLine="227"/>
                    <w:jc w:val="left"/>
                  </w:pPr>
                  <w:r>
                    <w:rPr>
                      <w:rStyle w:val="translated-span"/>
                      <w:rFonts w:ascii="Calibri" w:hAnsi="Calibri"/>
                      <w:sz w:val="17"/>
                      <w:szCs w:val="17"/>
                    </w:rPr>
                    <w:t>文本为蓝色，带有白色描述，具有非常清晰的颜色</w:t>
                  </w:r>
                </w:p>
                <w:p w14:paraId="277F5B57" w14:textId="77777777" w:rsidR="00C51998" w:rsidRDefault="002903FC">
                  <w:pPr>
                    <w:framePr w:wrap="around" w:vAnchor="text" w:hAnchor="text"/>
                    <w:spacing w:after="0"/>
                    <w:ind w:left="272" w:firstLine="0"/>
                    <w:jc w:val="center"/>
                  </w:pPr>
                  <w:r>
                    <w:rPr>
                      <w:rStyle w:val="translated-span"/>
                      <w:rFonts w:ascii="Calibri" w:hAnsi="Calibri"/>
                      <w:sz w:val="17"/>
                      <w:szCs w:val="17"/>
                    </w:rPr>
                    <w:t>短喙</w:t>
                  </w:r>
                </w:p>
              </w:tc>
              <w:tc>
                <w:tcPr>
                  <w:tcW w:w="1306" w:type="dxa"/>
                  <w:vAlign w:val="bottom"/>
                  <w:hideMark/>
                </w:tcPr>
                <w:p w14:paraId="5BDFD5D2" w14:textId="77777777" w:rsidR="00C51998" w:rsidRDefault="002903FC">
                  <w:pPr>
                    <w:framePr w:wrap="around" w:vAnchor="text" w:hAnchor="text"/>
                    <w:spacing w:after="0"/>
                    <w:ind w:left="0" w:right="179" w:firstLine="0"/>
                    <w:jc w:val="left"/>
                  </w:pPr>
                  <w:r>
                    <w:rPr>
                      <w:rStyle w:val="translated-span"/>
                      <w:rFonts w:ascii="Calibri" w:hAnsi="Calibri"/>
                      <w:sz w:val="17"/>
                      <w:szCs w:val="17"/>
                    </w:rPr>
                    <w:t>这种鸟有棕色的翅膀和黄色的腹部</w:t>
                  </w:r>
                </w:p>
              </w:tc>
              <w:tc>
                <w:tcPr>
                  <w:tcW w:w="1225" w:type="dxa"/>
                  <w:vAlign w:val="bottom"/>
                  <w:hideMark/>
                </w:tcPr>
                <w:p w14:paraId="351AC27D" w14:textId="77777777" w:rsidR="00C51998" w:rsidRDefault="002903FC">
                  <w:pPr>
                    <w:framePr w:wrap="around" w:vAnchor="text" w:hAnchor="text"/>
                    <w:spacing w:after="0"/>
                    <w:ind w:left="0" w:right="2" w:firstLine="0"/>
                    <w:jc w:val="left"/>
                  </w:pPr>
                  <w:r>
                    <w:rPr>
                      <w:rStyle w:val="translated-span"/>
                      <w:rFonts w:ascii="Calibri" w:hAnsi="Calibri"/>
                      <w:sz w:val="17"/>
                      <w:szCs w:val="17"/>
                    </w:rPr>
                    <w:t>一种有黑色王冠和黄色喙的白色鸟</w:t>
                  </w:r>
                </w:p>
              </w:tc>
              <w:tc>
                <w:tcPr>
                  <w:tcW w:w="1387" w:type="dxa"/>
                  <w:hideMark/>
                </w:tcPr>
                <w:p w14:paraId="5EA41026" w14:textId="77777777" w:rsidR="00C51998" w:rsidRDefault="002903FC">
                  <w:pPr>
                    <w:framePr w:wrap="around" w:vAnchor="text" w:hAnchor="text"/>
                    <w:spacing w:after="0"/>
                    <w:ind w:left="81" w:right="127" w:firstLine="0"/>
                    <w:jc w:val="left"/>
                  </w:pPr>
                  <w:r>
                    <w:rPr>
                      <w:rStyle w:val="translated-span"/>
                      <w:rFonts w:ascii="Calibri" w:hAnsi="Calibri"/>
                      <w:sz w:val="17"/>
                      <w:szCs w:val="17"/>
                    </w:rPr>
                    <w:t>这只鸟有白色、黑色和棕色三种颜色，有棕色的喙</w:t>
                  </w:r>
                </w:p>
              </w:tc>
              <w:tc>
                <w:tcPr>
                  <w:tcW w:w="1306" w:type="dxa"/>
                  <w:hideMark/>
                </w:tcPr>
                <w:p w14:paraId="570C5A5E" w14:textId="77777777" w:rsidR="00C51998" w:rsidRDefault="002903FC">
                  <w:pPr>
                    <w:framePr w:wrap="around" w:vAnchor="text" w:hAnchor="text"/>
                    <w:spacing w:after="0"/>
                    <w:ind w:left="0" w:right="170" w:firstLine="0"/>
                    <w:jc w:val="left"/>
                  </w:pPr>
                  <w:r>
                    <w:rPr>
                      <w:rStyle w:val="translated-span"/>
                      <w:rFonts w:ascii="Calibri" w:hAnsi="Calibri"/>
                      <w:sz w:val="17"/>
                      <w:szCs w:val="17"/>
                    </w:rPr>
                    <w:t>这种鸟有小喙，有红棕色的冠和灰色的腹部</w:t>
                  </w:r>
                </w:p>
              </w:tc>
              <w:tc>
                <w:tcPr>
                  <w:tcW w:w="1306" w:type="dxa"/>
                  <w:hideMark/>
                </w:tcPr>
                <w:p w14:paraId="0FF3BCD1" w14:textId="77777777" w:rsidR="00C51998" w:rsidRDefault="002903FC">
                  <w:pPr>
                    <w:framePr w:wrap="around" w:vAnchor="text" w:hAnchor="text"/>
                    <w:spacing w:after="0"/>
                    <w:ind w:left="0" w:right="160" w:firstLine="0"/>
                    <w:jc w:val="left"/>
                  </w:pPr>
                  <w:r>
                    <w:rPr>
                      <w:rStyle w:val="translated-span"/>
                      <w:rFonts w:ascii="Calibri" w:hAnsi="Calibri"/>
                      <w:sz w:val="17"/>
                      <w:szCs w:val="17"/>
                    </w:rPr>
                    <w:t>这是一只黑色的小鸟，白色的胸脯，白色的翼杆。</w:t>
                  </w:r>
                </w:p>
              </w:tc>
              <w:tc>
                <w:tcPr>
                  <w:tcW w:w="1136" w:type="dxa"/>
                  <w:hideMark/>
                </w:tcPr>
                <w:p w14:paraId="149F4A49" w14:textId="77777777" w:rsidR="00C51998" w:rsidRDefault="002903FC">
                  <w:pPr>
                    <w:framePr w:wrap="around" w:vAnchor="text" w:hAnchor="text"/>
                    <w:spacing w:after="0"/>
                    <w:ind w:left="0" w:firstLine="0"/>
                    <w:jc w:val="left"/>
                  </w:pPr>
                  <w:r>
                    <w:rPr>
                      <w:rStyle w:val="translated-span"/>
                      <w:rFonts w:ascii="Calibri" w:hAnsi="Calibri"/>
                      <w:sz w:val="17"/>
                      <w:szCs w:val="17"/>
                    </w:rPr>
                    <w:t>这只鸟是白色、黑色和黄色的，有一个黑色的短喙</w:t>
                  </w:r>
                </w:p>
              </w:tc>
            </w:tr>
          </w:tbl>
          <w:p w14:paraId="78BC3621" w14:textId="77777777" w:rsidR="00C51998" w:rsidRDefault="002903FC">
            <w:pPr>
              <w:spacing w:after="799" w:line="235" w:lineRule="auto"/>
              <w:ind w:left="140" w:right="15" w:hanging="5"/>
              <w:jc w:val="left"/>
            </w:pPr>
            <w:r>
              <w:rPr>
                <w:rFonts w:ascii="宋体" w:hAnsi="宋体" w:cs="宋体"/>
                <w:noProof/>
                <w:color w:val="auto"/>
                <w:sz w:val="24"/>
                <w:szCs w:val="24"/>
              </w:rPr>
              <w:drawing>
                <wp:anchor distT="0" distB="0" distL="114300" distR="114300" simplePos="0" relativeHeight="251661312" behindDoc="0" locked="0" layoutInCell="1" allowOverlap="0" wp14:anchorId="0481EF43" wp14:editId="07C48162">
                  <wp:simplePos x="0" y="0"/>
                  <wp:positionH relativeFrom="column">
                    <wp:align>left</wp:align>
                  </wp:positionH>
                  <wp:positionV relativeFrom="line">
                    <wp:posOffset>0</wp:posOffset>
                  </wp:positionV>
                  <wp:extent cx="5781675" cy="1609725"/>
                  <wp:effectExtent l="0" t="0" r="9525" b="9525"/>
                  <wp:wrapSquare wrapText="bothSides"/>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78167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sz w:val="17"/>
                <w:szCs w:val="17"/>
              </w:rPr>
              <w:t>第一阶段图像</w:t>
            </w:r>
          </w:p>
          <w:p w14:paraId="67758759" w14:textId="77777777" w:rsidR="00C51998" w:rsidRDefault="002903FC">
            <w:pPr>
              <w:spacing w:after="429" w:line="235" w:lineRule="auto"/>
              <w:ind w:left="141" w:right="15" w:hanging="34"/>
              <w:jc w:val="left"/>
            </w:pPr>
            <w:r>
              <w:rPr>
                <w:rStyle w:val="translated-span"/>
                <w:rFonts w:ascii="Calibri" w:hAnsi="Calibri"/>
                <w:sz w:val="17"/>
                <w:szCs w:val="17"/>
              </w:rPr>
              <w:t>第二阶段图像</w:t>
            </w:r>
          </w:p>
          <w:p w14:paraId="22D648CF" w14:textId="77777777" w:rsidR="00C51998" w:rsidRDefault="002903FC">
            <w:pPr>
              <w:spacing w:after="0"/>
              <w:ind w:left="3" w:firstLine="0"/>
            </w:pPr>
            <w:r>
              <w:rPr>
                <w:rStyle w:val="translated-span"/>
                <w:sz w:val="18"/>
                <w:szCs w:val="18"/>
              </w:rPr>
              <w:t>图</w:t>
            </w:r>
            <w:r>
              <w:rPr>
                <w:rStyle w:val="translated-span"/>
                <w:sz w:val="18"/>
                <w:szCs w:val="18"/>
              </w:rPr>
              <w:t>5</w:t>
            </w:r>
            <w:r>
              <w:rPr>
                <w:rStyle w:val="translated-span"/>
                <w:sz w:val="18"/>
                <w:szCs w:val="18"/>
              </w:rPr>
              <w:t>。我们的</w:t>
            </w:r>
            <w:r>
              <w:rPr>
                <w:rStyle w:val="translated-span"/>
                <w:sz w:val="18"/>
                <w:szCs w:val="18"/>
              </w:rPr>
              <w:t>StackGAN</w:t>
            </w:r>
            <w:r>
              <w:rPr>
                <w:rStyle w:val="translated-span"/>
                <w:sz w:val="18"/>
                <w:szCs w:val="18"/>
              </w:rPr>
              <w:t>从</w:t>
            </w:r>
            <w:r>
              <w:rPr>
                <w:rStyle w:val="translated-span"/>
                <w:sz w:val="18"/>
                <w:szCs w:val="18"/>
              </w:rPr>
              <w:t>CUB</w:t>
            </w:r>
            <w:r>
              <w:rPr>
                <w:rStyle w:val="translated-span"/>
                <w:sz w:val="18"/>
                <w:szCs w:val="18"/>
              </w:rPr>
              <w:t>测试集中看不见的文本生成的样本。每列列出文字说明、生成的图像</w:t>
            </w:r>
          </w:p>
        </w:tc>
      </w:tr>
    </w:tbl>
    <w:p w14:paraId="419BC686" w14:textId="77777777" w:rsidR="00C51998" w:rsidRDefault="002903FC">
      <w:pPr>
        <w:spacing w:after="94" w:line="273" w:lineRule="auto"/>
        <w:ind w:left="-11" w:right="12" w:firstLine="0"/>
      </w:pPr>
      <w:r>
        <w:rPr>
          <w:rStyle w:val="translated-span"/>
          <w:sz w:val="18"/>
          <w:szCs w:val="18"/>
        </w:rPr>
        <w:t>根据</w:t>
      </w:r>
      <w:r>
        <w:rPr>
          <w:rStyle w:val="translated-span"/>
          <w:sz w:val="18"/>
          <w:szCs w:val="18"/>
        </w:rPr>
        <w:t>StackGAN</w:t>
      </w:r>
      <w:r>
        <w:rPr>
          <w:rStyle w:val="translated-span"/>
          <w:sz w:val="18"/>
          <w:szCs w:val="18"/>
        </w:rPr>
        <w:t>的第一阶段和第二阶段的文本。</w:t>
      </w:r>
    </w:p>
    <w:p w14:paraId="101BC85E" w14:textId="77777777" w:rsidR="00C51998" w:rsidRDefault="002903FC">
      <w:pPr>
        <w:spacing w:after="0" w:line="254" w:lineRule="auto"/>
        <w:ind w:left="5" w:right="957" w:firstLine="200"/>
        <w:jc w:val="left"/>
      </w:pPr>
      <w:r>
        <w:rPr>
          <w:rStyle w:val="translated-span"/>
          <w:rFonts w:ascii="Calibri" w:hAnsi="Calibri"/>
          <w:sz w:val="13"/>
          <w:szCs w:val="13"/>
        </w:rPr>
        <w:t>从测试集中训练集文本的五个最近邻生成的图像</w:t>
      </w:r>
    </w:p>
    <w:p w14:paraId="14E26EC8" w14:textId="77777777" w:rsidR="00C51998" w:rsidRDefault="002903FC">
      <w:pPr>
        <w:spacing w:after="146"/>
        <w:ind w:left="22" w:firstLine="0"/>
        <w:jc w:val="left"/>
      </w:pPr>
      <w:r>
        <w:rPr>
          <w:rFonts w:ascii="Calibri" w:hAnsi="Calibri"/>
          <w:noProof/>
          <w:sz w:val="22"/>
          <w:szCs w:val="22"/>
        </w:rPr>
        <w:drawing>
          <wp:inline distT="0" distB="0" distL="0" distR="0" wp14:anchorId="18A44E3E" wp14:editId="725A587E">
            <wp:extent cx="2990850" cy="1000125"/>
            <wp:effectExtent l="0" t="0" r="0" b="9525"/>
            <wp:docPr id="7" name="Group 2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4891"/>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990850" cy="1000125"/>
                    </a:xfrm>
                    <a:prstGeom prst="rect">
                      <a:avLst/>
                    </a:prstGeom>
                    <a:noFill/>
                    <a:ln>
                      <a:noFill/>
                    </a:ln>
                  </pic:spPr>
                </pic:pic>
              </a:graphicData>
            </a:graphic>
          </wp:inline>
        </w:drawing>
      </w:r>
    </w:p>
    <w:p w14:paraId="4DC09DB6" w14:textId="77777777" w:rsidR="00C51998" w:rsidRDefault="002903FC">
      <w:pPr>
        <w:spacing w:after="228" w:line="273" w:lineRule="auto"/>
        <w:ind w:left="-11" w:right="12" w:firstLine="0"/>
      </w:pPr>
      <w:r>
        <w:rPr>
          <w:rStyle w:val="translated-span"/>
          <w:sz w:val="18"/>
          <w:szCs w:val="18"/>
        </w:rPr>
        <w:t>图</w:t>
      </w:r>
      <w:r>
        <w:rPr>
          <w:rStyle w:val="translated-span"/>
          <w:sz w:val="18"/>
          <w:szCs w:val="18"/>
        </w:rPr>
        <w:t>6</w:t>
      </w:r>
      <w:r>
        <w:rPr>
          <w:rStyle w:val="translated-span"/>
          <w:sz w:val="18"/>
          <w:szCs w:val="18"/>
        </w:rPr>
        <w:t>。对于生成的图像（第</w:t>
      </w:r>
      <w:r>
        <w:rPr>
          <w:rStyle w:val="translated-span"/>
          <w:sz w:val="18"/>
          <w:szCs w:val="18"/>
        </w:rPr>
        <w:t>1</w:t>
      </w:r>
      <w:r>
        <w:rPr>
          <w:rStyle w:val="translated-span"/>
          <w:sz w:val="18"/>
          <w:szCs w:val="18"/>
        </w:rPr>
        <w:t>列），使用</w:t>
      </w:r>
      <w:r>
        <w:rPr>
          <w:rStyle w:val="translated-span"/>
          <w:sz w:val="18"/>
          <w:szCs w:val="18"/>
        </w:rPr>
        <w:t>Stage II</w:t>
      </w:r>
      <w:r>
        <w:rPr>
          <w:rStyle w:val="translated-span"/>
          <w:sz w:val="18"/>
          <w:szCs w:val="18"/>
        </w:rPr>
        <w:t>鉴别器提取视觉特征，检索最近的训练图像（第</w:t>
      </w:r>
      <w:r>
        <w:rPr>
          <w:rStyle w:val="translated-span"/>
          <w:sz w:val="18"/>
          <w:szCs w:val="18"/>
        </w:rPr>
        <w:t>2-6</w:t>
      </w:r>
      <w:r>
        <w:rPr>
          <w:rStyle w:val="translated-span"/>
          <w:sz w:val="18"/>
          <w:szCs w:val="18"/>
        </w:rPr>
        <w:t>列）。为最近邻检索计算特征之间的</w:t>
      </w:r>
      <w:r>
        <w:rPr>
          <w:rStyle w:val="translated-span"/>
          <w:sz w:val="18"/>
          <w:szCs w:val="18"/>
        </w:rPr>
        <w:t>2</w:t>
      </w:r>
      <w:r>
        <w:rPr>
          <w:rStyle w:val="translated-span"/>
          <w:sz w:val="18"/>
          <w:szCs w:val="18"/>
        </w:rPr>
        <w:t>个距离。</w:t>
      </w:r>
      <w:r>
        <w:rPr>
          <w:rStyle w:val="translated-span"/>
          <w:rFonts w:ascii="Cambria" w:hAnsi="Cambria"/>
          <w:i/>
          <w:iCs/>
          <w:sz w:val="18"/>
          <w:szCs w:val="18"/>
        </w:rPr>
        <w:t>DL</w:t>
      </w:r>
    </w:p>
    <w:p w14:paraId="716F2BA7" w14:textId="4F34B3EC" w:rsidR="00C51998" w:rsidRDefault="002903FC">
      <w:pPr>
        <w:ind w:left="-11" w:right="12" w:firstLine="0"/>
      </w:pPr>
      <w:r w:rsidRPr="00E504B3">
        <w:rPr>
          <w:rStyle w:val="translated-span"/>
          <w:shd w:val="pct15" w:color="auto" w:fill="FFFFFF"/>
        </w:rPr>
        <w:t>由于时间限制，</w:t>
      </w:r>
      <w:r w:rsidRPr="00E504B3">
        <w:rPr>
          <w:rStyle w:val="translated-span"/>
          <w:shd w:val="pct15" w:color="auto" w:fill="FFFFFF"/>
        </w:rPr>
        <w:t>GAWWN[24]</w:t>
      </w:r>
      <w:r w:rsidRPr="00E504B3">
        <w:rPr>
          <w:rStyle w:val="translated-span"/>
          <w:shd w:val="pct15" w:color="auto" w:fill="FFFFFF"/>
        </w:rPr>
        <w:t>在</w:t>
      </w:r>
      <w:r w:rsidRPr="00E504B3">
        <w:rPr>
          <w:rStyle w:val="translated-span"/>
          <w:shd w:val="pct15" w:color="auto" w:fill="FFFFFF"/>
        </w:rPr>
        <w:t>CUB</w:t>
      </w:r>
      <w:r w:rsidRPr="00E504B3">
        <w:rPr>
          <w:rStyle w:val="translated-span"/>
          <w:shd w:val="pct15" w:color="auto" w:fill="FFFFFF"/>
        </w:rPr>
        <w:t>数据集上获得了更好的初始分数</w:t>
      </w:r>
      <w:r>
        <w:rPr>
          <w:rStyle w:val="translated-span"/>
        </w:rPr>
        <w:t>，仍然略低于我们的分数。</w:t>
      </w:r>
      <w:r w:rsidRPr="00E504B3">
        <w:rPr>
          <w:rStyle w:val="translated-span"/>
          <w:shd w:val="pct15" w:color="auto" w:fill="FFFFFF"/>
        </w:rPr>
        <w:t>它比</w:t>
      </w:r>
      <w:r w:rsidRPr="00E504B3">
        <w:rPr>
          <w:rStyle w:val="translated-span"/>
          <w:shd w:val="pct15" w:color="auto" w:fill="FFFFFF"/>
        </w:rPr>
        <w:t>GAN-INT-CLS</w:t>
      </w:r>
      <w:r w:rsidRPr="00E504B3">
        <w:rPr>
          <w:rStyle w:val="translated-span"/>
          <w:shd w:val="pct15" w:color="auto" w:fill="FFFFFF"/>
        </w:rPr>
        <w:t>生成更高分辨率的图像，细节更多</w:t>
      </w:r>
      <w:r>
        <w:rPr>
          <w:rStyle w:val="translated-span"/>
        </w:rPr>
        <w:t>，如图</w:t>
      </w:r>
      <w:r>
        <w:rPr>
          <w:rStyle w:val="translated-span"/>
        </w:rPr>
        <w:t>3</w:t>
      </w:r>
      <w:r>
        <w:rPr>
          <w:rStyle w:val="translated-span"/>
        </w:rPr>
        <w:t>所示。然而，正如作者所提到的，当</w:t>
      </w:r>
      <w:r>
        <w:rPr>
          <w:rStyle w:val="translated-span"/>
        </w:rPr>
        <w:t>GAWWN</w:t>
      </w:r>
      <w:r>
        <w:rPr>
          <w:rStyle w:val="translated-span"/>
        </w:rPr>
        <w:t>仅以文本描述为条件时，它无法生成任何合理的图像</w:t>
      </w:r>
      <w:r>
        <w:rPr>
          <w:rStyle w:val="translated-span"/>
        </w:rPr>
        <w:t>[24]</w:t>
      </w:r>
      <w:r>
        <w:rPr>
          <w:rStyle w:val="translated-span"/>
        </w:rPr>
        <w:t>。</w:t>
      </w:r>
      <w:r w:rsidRPr="00E504B3">
        <w:rPr>
          <w:rStyle w:val="translated-span"/>
          <w:shd w:val="pct15" w:color="auto" w:fill="FFFFFF"/>
        </w:rPr>
        <w:t>相比之下，我们的</w:t>
      </w:r>
      <w:r w:rsidRPr="00E504B3">
        <w:rPr>
          <w:rStyle w:val="translated-span"/>
          <w:shd w:val="pct15" w:color="auto" w:fill="FFFFFF"/>
        </w:rPr>
        <w:t>StackGAN</w:t>
      </w:r>
      <w:r w:rsidRPr="00E504B3">
        <w:rPr>
          <w:rStyle w:val="translated-span"/>
          <w:shd w:val="pct15" w:color="auto" w:fill="FFFFFF"/>
        </w:rPr>
        <w:t>可以生成</w:t>
      </w:r>
      <w:r w:rsidRPr="00E504B3">
        <w:rPr>
          <w:rStyle w:val="translated-span"/>
          <w:shd w:val="pct15" w:color="auto" w:fill="FFFFFF"/>
        </w:rPr>
        <w:t>256</w:t>
      </w:r>
      <w:r w:rsidRPr="00E504B3">
        <w:rPr>
          <w:rStyle w:val="translated-span"/>
          <w:rFonts w:ascii="MS Mincho" w:eastAsia="MS Mincho" w:hAnsi="MS Mincho" w:cs="MS Mincho" w:hint="eastAsia"/>
          <w:shd w:val="pct15" w:color="auto" w:fill="FFFFFF"/>
        </w:rPr>
        <w:t>⇥</w:t>
      </w:r>
      <w:r w:rsidRPr="00E504B3">
        <w:rPr>
          <w:rStyle w:val="translated-span"/>
          <w:shd w:val="pct15" w:color="auto" w:fill="FFFFFF"/>
        </w:rPr>
        <w:t>256</w:t>
      </w:r>
      <w:r w:rsidRPr="00E504B3">
        <w:rPr>
          <w:rStyle w:val="translated-span"/>
          <w:shd w:val="pct15" w:color="auto" w:fill="FFFFFF"/>
        </w:rPr>
        <w:t>张照片真实感图像，仅来自文本描述。</w:t>
      </w:r>
    </w:p>
    <w:p w14:paraId="50EA8C05" w14:textId="6B1166B6" w:rsidR="00C51998" w:rsidRDefault="002903FC">
      <w:pPr>
        <w:ind w:left="-11" w:right="12"/>
      </w:pPr>
      <w:r>
        <w:rPr>
          <w:rStyle w:val="translated-span"/>
        </w:rPr>
        <w:t>图</w:t>
      </w:r>
      <w:r>
        <w:rPr>
          <w:rStyle w:val="translated-span"/>
        </w:rPr>
        <w:t>5</w:t>
      </w:r>
      <w:r>
        <w:rPr>
          <w:rStyle w:val="translated-span"/>
        </w:rPr>
        <w:t>展示了</w:t>
      </w:r>
      <w:r>
        <w:rPr>
          <w:rStyle w:val="translated-span"/>
        </w:rPr>
        <w:t>StackGAN</w:t>
      </w:r>
      <w:r>
        <w:rPr>
          <w:rStyle w:val="translated-span"/>
        </w:rPr>
        <w:t>生成的第一阶段和第二阶段图像的一些示例。如图</w:t>
      </w:r>
      <w:r>
        <w:rPr>
          <w:rStyle w:val="translated-span"/>
        </w:rPr>
        <w:t>5</w:t>
      </w:r>
      <w:r>
        <w:rPr>
          <w:rStyle w:val="translated-span"/>
        </w:rPr>
        <w:t>的第一行所示，在大多数情况下，</w:t>
      </w:r>
      <w:r>
        <w:rPr>
          <w:rStyle w:val="translated-span"/>
        </w:rPr>
        <w:t>Stage-I GAN</w:t>
      </w:r>
      <w:r>
        <w:rPr>
          <w:rStyle w:val="translated-span"/>
        </w:rPr>
        <w:t>能够绘制给定文本描述的对象的</w:t>
      </w:r>
      <w:r w:rsidRPr="00E504B3">
        <w:rPr>
          <w:rStyle w:val="translated-span"/>
          <w:shd w:val="pct15" w:color="auto" w:fill="FFFFFF"/>
        </w:rPr>
        <w:t>粗略形状和颜色</w:t>
      </w:r>
      <w:r>
        <w:rPr>
          <w:rStyle w:val="translated-span"/>
        </w:rPr>
        <w:t>。然而，</w:t>
      </w:r>
      <w:r w:rsidRPr="00E504B3">
        <w:rPr>
          <w:rStyle w:val="translated-span"/>
          <w:shd w:val="pct15" w:color="auto" w:fill="FFFFFF"/>
        </w:rPr>
        <w:t>第一阶段的图像通常是模糊的，有各种缺陷和缺少细节，特别是对于前景对象</w:t>
      </w:r>
      <w:r>
        <w:rPr>
          <w:rStyle w:val="translated-span"/>
        </w:rPr>
        <w:t>。如第二行所示，</w:t>
      </w:r>
      <w:r>
        <w:rPr>
          <w:rStyle w:val="translated-span"/>
        </w:rPr>
        <w:t>StageII GAN</w:t>
      </w:r>
      <w:r>
        <w:rPr>
          <w:rStyle w:val="translated-span"/>
        </w:rPr>
        <w:t>生成</w:t>
      </w:r>
      <w:r>
        <w:rPr>
          <w:rStyle w:val="translated-span"/>
        </w:rPr>
        <w:t>4</w:t>
      </w:r>
      <w:r w:rsidR="00E504B3">
        <w:rPr>
          <w:rStyle w:val="translated-span"/>
          <w:rFonts w:ascii="MS Mincho" w:eastAsiaTheme="minorEastAsia" w:hAnsi="MS Mincho" w:cs="MS Mincho" w:hint="eastAsia"/>
        </w:rPr>
        <w:t>*</w:t>
      </w:r>
      <w:r>
        <w:rPr>
          <w:rStyle w:val="translated-span"/>
        </w:rPr>
        <w:t xml:space="preserve"> </w:t>
      </w:r>
      <w:r>
        <w:rPr>
          <w:rStyle w:val="translated-span"/>
        </w:rPr>
        <w:t>更高分辨率的图像具有更令人信服的细节，以更好地反映相应的文本描述。对于第一阶段</w:t>
      </w:r>
      <w:r>
        <w:rPr>
          <w:rStyle w:val="translated-span"/>
        </w:rPr>
        <w:t>GAN</w:t>
      </w:r>
      <w:r>
        <w:rPr>
          <w:rStyle w:val="translated-span"/>
        </w:rPr>
        <w:t>已经生成合理形状和颜色的情况，第二阶段</w:t>
      </w:r>
      <w:r>
        <w:rPr>
          <w:rStyle w:val="translated-span"/>
        </w:rPr>
        <w:t>GAN</w:t>
      </w:r>
      <w:r>
        <w:rPr>
          <w:rStyle w:val="translated-span"/>
        </w:rPr>
        <w:t>完成细节。例如，在图</w:t>
      </w:r>
      <w:r>
        <w:rPr>
          <w:rStyle w:val="translated-span"/>
        </w:rPr>
        <w:t>5</w:t>
      </w:r>
      <w:r>
        <w:rPr>
          <w:rStyle w:val="translated-span"/>
        </w:rPr>
        <w:t>的第</w:t>
      </w:r>
      <w:r>
        <w:rPr>
          <w:rStyle w:val="translated-span"/>
        </w:rPr>
        <w:t>1</w:t>
      </w:r>
      <w:r>
        <w:rPr>
          <w:rStyle w:val="translated-span"/>
        </w:rPr>
        <w:t>列中，第一阶段的结果令人满意，第二阶段的</w:t>
      </w:r>
      <w:r>
        <w:rPr>
          <w:rStyle w:val="translated-span"/>
        </w:rPr>
        <w:t>GAN</w:t>
      </w:r>
      <w:r>
        <w:rPr>
          <w:rStyle w:val="translated-span"/>
        </w:rPr>
        <w:t>着重于绘制文本中描述的短喙和白色以及尾巴和腿的细节。在所有其他示例中，将不同程度的细节添加到阶段</w:t>
      </w:r>
      <w:r>
        <w:rPr>
          <w:rStyle w:val="translated-span"/>
        </w:rPr>
        <w:t>II</w:t>
      </w:r>
      <w:r>
        <w:rPr>
          <w:rStyle w:val="translated-span"/>
        </w:rPr>
        <w:t>图像中。在许多其他情况下，</w:t>
      </w:r>
      <w:r w:rsidRPr="00E504B3">
        <w:rPr>
          <w:rStyle w:val="translated-span"/>
          <w:shd w:val="pct15" w:color="auto" w:fill="FFFFFF"/>
        </w:rPr>
        <w:t>第二阶段</w:t>
      </w:r>
      <w:r w:rsidRPr="00E504B3">
        <w:rPr>
          <w:rStyle w:val="translated-span"/>
          <w:shd w:val="pct15" w:color="auto" w:fill="FFFFFF"/>
        </w:rPr>
        <w:t>GAN</w:t>
      </w:r>
      <w:r w:rsidRPr="00E504B3">
        <w:rPr>
          <w:rStyle w:val="translated-span"/>
          <w:shd w:val="pct15" w:color="auto" w:fill="FFFFFF"/>
        </w:rPr>
        <w:t>能够通过再次处理文本描述来纠正第一阶段结果的缺陷</w:t>
      </w:r>
      <w:r>
        <w:rPr>
          <w:rStyle w:val="translated-span"/>
        </w:rPr>
        <w:t>。例如，虽然第</w:t>
      </w:r>
      <w:r>
        <w:rPr>
          <w:rStyle w:val="translated-span"/>
        </w:rPr>
        <w:t>5</w:t>
      </w:r>
      <w:r>
        <w:rPr>
          <w:rStyle w:val="translated-span"/>
        </w:rPr>
        <w:t>列中的第一阶段图像具有蓝色冠而不是文本中描述的红棕色冠，但缺陷通过第二阶段</w:t>
      </w:r>
      <w:r>
        <w:rPr>
          <w:rStyle w:val="translated-span"/>
        </w:rPr>
        <w:t>GAN</w:t>
      </w:r>
      <w:r>
        <w:rPr>
          <w:rStyle w:val="translated-span"/>
        </w:rPr>
        <w:t>校正。在某些极端情况下（如图</w:t>
      </w:r>
      <w:r>
        <w:rPr>
          <w:rStyle w:val="translated-span"/>
        </w:rPr>
        <w:t>5</w:t>
      </w:r>
      <w:r>
        <w:rPr>
          <w:rStyle w:val="translated-span"/>
        </w:rPr>
        <w:t>第</w:t>
      </w:r>
      <w:r>
        <w:rPr>
          <w:rStyle w:val="translated-span"/>
        </w:rPr>
        <w:t>7</w:t>
      </w:r>
      <w:r>
        <w:rPr>
          <w:rStyle w:val="translated-span"/>
        </w:rPr>
        <w:t>列），即使第一阶段</w:t>
      </w:r>
      <w:r>
        <w:rPr>
          <w:rStyle w:val="translated-span"/>
        </w:rPr>
        <w:t>GAN</w:t>
      </w:r>
      <w:r>
        <w:rPr>
          <w:rStyle w:val="translated-span"/>
        </w:rPr>
        <w:t>未能绘制合理的形状，第二阶段</w:t>
      </w:r>
      <w:r>
        <w:rPr>
          <w:rStyle w:val="translated-span"/>
        </w:rPr>
        <w:t>GAN</w:t>
      </w:r>
      <w:r>
        <w:rPr>
          <w:rStyle w:val="translated-span"/>
        </w:rPr>
        <w:t>也能够生成合理的对象。</w:t>
      </w:r>
      <w:r w:rsidRPr="00E504B3">
        <w:rPr>
          <w:rStyle w:val="translated-span"/>
          <w:shd w:val="pct15" w:color="auto" w:fill="FFFFFF"/>
        </w:rPr>
        <w:t>我们还观察到</w:t>
      </w:r>
      <w:r w:rsidRPr="00E504B3">
        <w:rPr>
          <w:rStyle w:val="translated-span"/>
          <w:shd w:val="pct15" w:color="auto" w:fill="FFFFFF"/>
        </w:rPr>
        <w:t>StackGAN</w:t>
      </w:r>
      <w:r w:rsidRPr="00E504B3">
        <w:rPr>
          <w:rStyle w:val="translated-span"/>
          <w:shd w:val="pct15" w:color="auto" w:fill="FFFFFF"/>
        </w:rPr>
        <w:t>能够从第一阶段图像转移背景，并在第二阶段对其进行微调，使其更逼真，分辨率更高</w:t>
      </w:r>
      <w:r>
        <w:rPr>
          <w:rStyle w:val="translated-span"/>
        </w:rPr>
        <w:t>。</w:t>
      </w:r>
    </w:p>
    <w:p w14:paraId="510A7A73" w14:textId="77777777" w:rsidR="00C51998" w:rsidRDefault="002903FC">
      <w:pPr>
        <w:spacing w:after="203"/>
        <w:ind w:left="-11" w:right="12"/>
      </w:pPr>
      <w:r>
        <w:rPr>
          <w:rStyle w:val="translated-span"/>
        </w:rPr>
        <w:t>重要的是，</w:t>
      </w:r>
      <w:r>
        <w:rPr>
          <w:rStyle w:val="translated-span"/>
        </w:rPr>
        <w:t>StackGAN</w:t>
      </w:r>
      <w:r>
        <w:rPr>
          <w:rStyle w:val="translated-span"/>
        </w:rPr>
        <w:t>并不是通过简单地记忆训练样本，而是通过捕捉复杂的语言</w:t>
      </w:r>
      <w:r>
        <w:rPr>
          <w:rStyle w:val="translated-span"/>
        </w:rPr>
        <w:t>-</w:t>
      </w:r>
      <w:r>
        <w:rPr>
          <w:rStyle w:val="translated-span"/>
        </w:rPr>
        <w:t>图像关系来获得好的结果。我们通过</w:t>
      </w:r>
      <w:r>
        <w:rPr>
          <w:rStyle w:val="translated-span"/>
        </w:rPr>
        <w:t>StackGAN</w:t>
      </w:r>
      <w:r>
        <w:rPr>
          <w:rStyle w:val="translated-span"/>
        </w:rPr>
        <w:t>的</w:t>
      </w:r>
      <w:r>
        <w:rPr>
          <w:rStyle w:val="translated-span"/>
        </w:rPr>
        <w:t>Stage II</w:t>
      </w:r>
      <w:r>
        <w:rPr>
          <w:rStyle w:val="translated-span"/>
        </w:rPr>
        <w:t>鉴别器从生成的图像和所有训练图像中提取视觉特征。对于每个生成的图像，可以从训练集中检索其最近的邻居。通过目视检查检索到的图像（见图</w:t>
      </w:r>
      <w:r>
        <w:rPr>
          <w:rStyle w:val="translated-span"/>
        </w:rPr>
        <w:t>6</w:t>
      </w:r>
      <w:r>
        <w:rPr>
          <w:rStyle w:val="translated-span"/>
        </w:rPr>
        <w:t>），我们可以得出结论，生成的图像与训练样本具有一些相似的特征，但本质上是不同的。</w:t>
      </w:r>
      <w:r>
        <w:rPr>
          <w:rStyle w:val="translated-span"/>
          <w:rFonts w:ascii="Cambria" w:hAnsi="Cambria"/>
          <w:i/>
          <w:iCs/>
        </w:rPr>
        <w:t>D</w:t>
      </w:r>
    </w:p>
    <w:p w14:paraId="1A08776E" w14:textId="77777777" w:rsidR="00C51998" w:rsidRDefault="002903FC">
      <w:pPr>
        <w:pStyle w:val="2"/>
        <w:ind w:left="373" w:hanging="384"/>
      </w:pPr>
      <w:r>
        <w:lastRenderedPageBreak/>
        <w:t>4.3.</w:t>
      </w:r>
      <w:r>
        <w:rPr>
          <w:sz w:val="14"/>
          <w:szCs w:val="14"/>
        </w:rPr>
        <w:t xml:space="preserve">  </w:t>
      </w:r>
      <w:r>
        <w:rPr>
          <w:rStyle w:val="translated-span"/>
        </w:rPr>
        <w:t>成分分析</w:t>
      </w:r>
    </w:p>
    <w:p w14:paraId="51DA6EC8" w14:textId="77777777" w:rsidR="00C51998" w:rsidRDefault="002903FC">
      <w:pPr>
        <w:spacing w:after="51"/>
        <w:ind w:left="-11" w:right="12"/>
      </w:pPr>
      <w:r>
        <w:rPr>
          <w:rStyle w:val="translated-span"/>
        </w:rPr>
        <w:t>在本小节中，我们使用基线模型分析</w:t>
      </w:r>
      <w:r>
        <w:rPr>
          <w:rStyle w:val="translated-span"/>
        </w:rPr>
        <w:t>CUB</w:t>
      </w:r>
      <w:r>
        <w:rPr>
          <w:rStyle w:val="translated-span"/>
        </w:rPr>
        <w:t>数据集上</w:t>
      </w:r>
      <w:r>
        <w:rPr>
          <w:rStyle w:val="translated-span"/>
        </w:rPr>
        <w:t>StackGAN</w:t>
      </w:r>
      <w:r>
        <w:rPr>
          <w:rStyle w:val="translated-span"/>
        </w:rPr>
        <w:t>的不同组件。表</w:t>
      </w:r>
      <w:r>
        <w:rPr>
          <w:rStyle w:val="translated-span"/>
        </w:rPr>
        <w:t>2</w:t>
      </w:r>
      <w:r>
        <w:rPr>
          <w:rStyle w:val="translated-span"/>
        </w:rPr>
        <w:t>中报告了这些基线的初始分数。</w:t>
      </w:r>
    </w:p>
    <w:p w14:paraId="43D8D4DC" w14:textId="7E3B6019" w:rsidR="00C51998" w:rsidRDefault="002903FC">
      <w:pPr>
        <w:ind w:left="-11" w:right="12"/>
      </w:pPr>
      <w:r>
        <w:rPr>
          <w:rStyle w:val="translated-span"/>
        </w:rPr>
        <w:t>StackGAN</w:t>
      </w:r>
      <w:r>
        <w:rPr>
          <w:rStyle w:val="translated-span"/>
        </w:rPr>
        <w:t>的设计。如表</w:t>
      </w:r>
      <w:r>
        <w:rPr>
          <w:rStyle w:val="translated-span"/>
        </w:rPr>
        <w:t>2</w:t>
      </w:r>
      <w:r>
        <w:rPr>
          <w:rStyle w:val="translated-span"/>
        </w:rPr>
        <w:t>的前四行所示，</w:t>
      </w:r>
      <w:r w:rsidRPr="001E117D">
        <w:rPr>
          <w:rStyle w:val="translated-span"/>
          <w:shd w:val="pct15" w:color="auto" w:fill="FFFFFF"/>
        </w:rPr>
        <w:t>如果直接使用</w:t>
      </w:r>
      <w:r w:rsidRPr="001E117D">
        <w:rPr>
          <w:rStyle w:val="translated-span"/>
          <w:shd w:val="pct15" w:color="auto" w:fill="FFFFFF"/>
        </w:rPr>
        <w:t>Stage-I GAN</w:t>
      </w:r>
      <w:r w:rsidRPr="001E117D">
        <w:rPr>
          <w:rStyle w:val="translated-span"/>
          <w:shd w:val="pct15" w:color="auto" w:fill="FFFFFF"/>
        </w:rPr>
        <w:t>生成图像，初始分数会显著降低。</w:t>
      </w:r>
      <w:r>
        <w:rPr>
          <w:rStyle w:val="translated-span"/>
        </w:rPr>
        <w:t>图</w:t>
      </w:r>
      <w:r>
        <w:rPr>
          <w:rStyle w:val="translated-span"/>
        </w:rPr>
        <w:t>7</w:t>
      </w:r>
      <w:r>
        <w:rPr>
          <w:rStyle w:val="translated-span"/>
        </w:rPr>
        <w:t>中的结果可以很好地说明这种性能下降。如图</w:t>
      </w:r>
      <w:r>
        <w:rPr>
          <w:rStyle w:val="translated-span"/>
        </w:rPr>
        <w:t>7</w:t>
      </w:r>
      <w:r>
        <w:rPr>
          <w:rStyle w:val="translated-span"/>
        </w:rPr>
        <w:t>第一行所示，第一阶段</w:t>
      </w:r>
      <w:r>
        <w:rPr>
          <w:rStyle w:val="translated-span"/>
        </w:rPr>
        <w:t>GAN</w:t>
      </w:r>
      <w:r>
        <w:rPr>
          <w:rStyle w:val="translated-span"/>
        </w:rPr>
        <w:t>无法生成任何合理的结果</w:t>
      </w:r>
      <w:r w:rsidR="001E117D">
        <w:rPr>
          <w:rStyle w:val="translated-span"/>
          <w:rFonts w:ascii="MS Mincho" w:eastAsiaTheme="minorEastAsia" w:hAnsi="MS Mincho" w:cs="MS Mincho" w:hint="eastAsia"/>
        </w:rPr>
        <w:t>2</w:t>
      </w:r>
      <w:r w:rsidR="001E117D">
        <w:rPr>
          <w:rStyle w:val="translated-span"/>
          <w:rFonts w:ascii="MS Mincho" w:eastAsiaTheme="minorEastAsia" w:hAnsi="MS Mincho" w:cs="MS Mincho"/>
        </w:rPr>
        <w:t>56*</w:t>
      </w:r>
      <w:r>
        <w:rPr>
          <w:rStyle w:val="translated-span"/>
        </w:rPr>
        <w:t>256</w:t>
      </w:r>
      <w:r>
        <w:rPr>
          <w:rStyle w:val="translated-span"/>
        </w:rPr>
        <w:t>个样本，不含</w:t>
      </w:r>
    </w:p>
    <w:p w14:paraId="706ACC78" w14:textId="77777777" w:rsidR="00C51998" w:rsidRDefault="002903FC">
      <w:pPr>
        <w:spacing w:after="131" w:line="247" w:lineRule="auto"/>
        <w:ind w:left="982" w:right="1" w:hanging="108"/>
        <w:jc w:val="left"/>
      </w:pPr>
      <w:r>
        <w:rPr>
          <w:rStyle w:val="translated-span"/>
          <w:rFonts w:ascii="Calibri" w:hAnsi="Calibri"/>
          <w:sz w:val="12"/>
          <w:szCs w:val="12"/>
        </w:rPr>
        <w:t>一种头部为黑色的小鸟，这种鸟全身呈红色，翅膀为黑色，翅膀为灰色，喙尖</w:t>
      </w:r>
    </w:p>
    <w:p w14:paraId="4C32FB8C" w14:textId="77777777" w:rsidR="00C51998" w:rsidRDefault="002903FC">
      <w:pPr>
        <w:spacing w:after="3" w:line="247" w:lineRule="auto"/>
        <w:ind w:left="174" w:right="1" w:hanging="10"/>
        <w:jc w:val="left"/>
      </w:pPr>
      <w:r>
        <w:rPr>
          <w:noProof/>
        </w:rPr>
        <w:drawing>
          <wp:anchor distT="0" distB="0" distL="114300" distR="114300" simplePos="0" relativeHeight="251662336" behindDoc="0" locked="0" layoutInCell="1" allowOverlap="0" wp14:anchorId="0F01CDEA" wp14:editId="53455276">
            <wp:simplePos x="0" y="0"/>
            <wp:positionH relativeFrom="column">
              <wp:align>left</wp:align>
            </wp:positionH>
            <wp:positionV relativeFrom="line">
              <wp:posOffset>0</wp:posOffset>
            </wp:positionV>
            <wp:extent cx="2543175" cy="1276350"/>
            <wp:effectExtent l="0" t="0" r="9525" b="0"/>
            <wp:wrapSquare wrapText="bothSides"/>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54317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sz w:val="12"/>
          <w:szCs w:val="12"/>
        </w:rPr>
        <w:t>256x256</w:t>
      </w:r>
    </w:p>
    <w:p w14:paraId="5AE90FB0" w14:textId="77777777" w:rsidR="00C51998" w:rsidRDefault="002903FC">
      <w:pPr>
        <w:spacing w:after="248" w:line="247" w:lineRule="auto"/>
        <w:ind w:left="59" w:right="1" w:hanging="10"/>
        <w:jc w:val="left"/>
      </w:pPr>
      <w:r>
        <w:rPr>
          <w:rStyle w:val="translated-span"/>
          <w:rFonts w:ascii="Calibri" w:hAnsi="Calibri"/>
          <w:sz w:val="12"/>
          <w:szCs w:val="12"/>
        </w:rPr>
        <w:t>无</w:t>
      </w:r>
      <w:r>
        <w:rPr>
          <w:rStyle w:val="translated-span"/>
          <w:rFonts w:ascii="Calibri" w:hAnsi="Calibri"/>
          <w:sz w:val="12"/>
          <w:szCs w:val="12"/>
        </w:rPr>
        <w:t>CA</w:t>
      </w:r>
      <w:r>
        <w:rPr>
          <w:rStyle w:val="translated-span"/>
          <w:rFonts w:ascii="Calibri" w:hAnsi="Calibri"/>
          <w:sz w:val="12"/>
          <w:szCs w:val="12"/>
        </w:rPr>
        <w:t>的</w:t>
      </w:r>
      <w:r>
        <w:rPr>
          <w:rStyle w:val="translated-span"/>
          <w:rFonts w:ascii="Calibri" w:hAnsi="Calibri"/>
          <w:sz w:val="12"/>
          <w:szCs w:val="12"/>
        </w:rPr>
        <w:t>I</w:t>
      </w:r>
      <w:r>
        <w:rPr>
          <w:rStyle w:val="translated-span"/>
          <w:rFonts w:ascii="Calibri" w:hAnsi="Calibri"/>
          <w:sz w:val="12"/>
          <w:szCs w:val="12"/>
        </w:rPr>
        <w:t>期</w:t>
      </w:r>
      <w:r>
        <w:rPr>
          <w:rStyle w:val="translated-span"/>
          <w:rFonts w:ascii="Calibri" w:hAnsi="Calibri"/>
          <w:sz w:val="12"/>
          <w:szCs w:val="12"/>
        </w:rPr>
        <w:t>GAN</w:t>
      </w:r>
    </w:p>
    <w:p w14:paraId="3A0BA702" w14:textId="77777777" w:rsidR="00C51998" w:rsidRDefault="002903FC">
      <w:pPr>
        <w:spacing w:after="3" w:line="247" w:lineRule="auto"/>
        <w:ind w:left="59" w:right="1" w:hanging="10"/>
        <w:jc w:val="left"/>
      </w:pPr>
      <w:r>
        <w:rPr>
          <w:rStyle w:val="translated-span"/>
          <w:rFonts w:ascii="Calibri" w:hAnsi="Calibri"/>
          <w:sz w:val="12"/>
          <w:szCs w:val="12"/>
        </w:rPr>
        <w:t>256x256</w:t>
      </w:r>
    </w:p>
    <w:p w14:paraId="6C12C9EC" w14:textId="77777777" w:rsidR="00C51998" w:rsidRDefault="002903FC">
      <w:pPr>
        <w:spacing w:after="149" w:line="247" w:lineRule="auto"/>
        <w:ind w:left="162" w:right="1" w:hanging="113"/>
        <w:jc w:val="left"/>
      </w:pPr>
      <w:r>
        <w:rPr>
          <w:rStyle w:val="translated-span"/>
          <w:rFonts w:ascii="宋体" w:hAnsi="宋体" w:cs="宋体" w:hint="eastAsia"/>
          <w:sz w:val="12"/>
          <w:szCs w:val="12"/>
        </w:rPr>
        <w:t>Ⅰ</w:t>
      </w:r>
      <w:r>
        <w:rPr>
          <w:rStyle w:val="translated-span"/>
          <w:rFonts w:ascii="Calibri" w:hAnsi="Calibri"/>
          <w:sz w:val="12"/>
          <w:szCs w:val="12"/>
        </w:rPr>
        <w:t>期</w:t>
      </w:r>
      <w:r>
        <w:rPr>
          <w:rStyle w:val="translated-span"/>
          <w:rFonts w:ascii="Calibri" w:hAnsi="Calibri"/>
          <w:sz w:val="12"/>
          <w:szCs w:val="12"/>
        </w:rPr>
        <w:t>GAN</w:t>
      </w:r>
      <w:r>
        <w:rPr>
          <w:rStyle w:val="translated-span"/>
          <w:rFonts w:ascii="Calibri" w:hAnsi="Calibri"/>
          <w:sz w:val="12"/>
          <w:szCs w:val="12"/>
        </w:rPr>
        <w:t>伴</w:t>
      </w:r>
      <w:r>
        <w:rPr>
          <w:rStyle w:val="translated-span"/>
          <w:rFonts w:ascii="Calibri" w:hAnsi="Calibri"/>
          <w:sz w:val="12"/>
          <w:szCs w:val="12"/>
        </w:rPr>
        <w:t>CA</w:t>
      </w:r>
    </w:p>
    <w:p w14:paraId="27D9468A" w14:textId="77777777" w:rsidR="00C51998" w:rsidRDefault="002903FC">
      <w:pPr>
        <w:spacing w:after="3" w:line="247" w:lineRule="auto"/>
        <w:ind w:left="59" w:right="1" w:hanging="10"/>
        <w:jc w:val="left"/>
      </w:pPr>
      <w:r>
        <w:rPr>
          <w:rStyle w:val="translated-span"/>
          <w:rFonts w:ascii="Calibri" w:hAnsi="Calibri"/>
          <w:sz w:val="12"/>
          <w:szCs w:val="12"/>
        </w:rPr>
        <w:t>256x256</w:t>
      </w:r>
    </w:p>
    <w:p w14:paraId="5573F3DF" w14:textId="77777777" w:rsidR="00C51998" w:rsidRDefault="002903FC">
      <w:pPr>
        <w:spacing w:after="3" w:line="247" w:lineRule="auto"/>
        <w:ind w:left="59" w:right="1" w:hanging="10"/>
        <w:jc w:val="left"/>
      </w:pPr>
      <w:r>
        <w:rPr>
          <w:rStyle w:val="translated-span"/>
          <w:rFonts w:ascii="Calibri" w:hAnsi="Calibri"/>
          <w:sz w:val="12"/>
          <w:szCs w:val="12"/>
        </w:rPr>
        <w:t>StackGAN</w:t>
      </w:r>
      <w:r>
        <w:rPr>
          <w:rStyle w:val="translated-span"/>
          <w:rFonts w:ascii="Calibri" w:hAnsi="Calibri"/>
          <w:sz w:val="12"/>
          <w:szCs w:val="12"/>
        </w:rPr>
        <w:t>和</w:t>
      </w:r>
      <w:r>
        <w:rPr>
          <w:rStyle w:val="translated-span"/>
          <w:rFonts w:ascii="Calibri" w:hAnsi="Calibri"/>
          <w:sz w:val="12"/>
          <w:szCs w:val="12"/>
        </w:rPr>
        <w:t>CA</w:t>
      </w:r>
      <w:r>
        <w:rPr>
          <w:rStyle w:val="translated-span"/>
          <w:rFonts w:ascii="Calibri" w:hAnsi="Calibri"/>
          <w:sz w:val="12"/>
          <w:szCs w:val="12"/>
        </w:rPr>
        <w:t>，</w:t>
      </w:r>
    </w:p>
    <w:p w14:paraId="5C5FA6C0" w14:textId="77777777" w:rsidR="00C51998" w:rsidRDefault="002903FC">
      <w:pPr>
        <w:spacing w:after="194" w:line="247" w:lineRule="auto"/>
        <w:ind w:left="59" w:right="1" w:hanging="10"/>
        <w:jc w:val="left"/>
      </w:pPr>
      <w:r>
        <w:rPr>
          <w:rStyle w:val="translated-span"/>
          <w:rFonts w:ascii="Calibri" w:hAnsi="Calibri"/>
          <w:sz w:val="12"/>
          <w:szCs w:val="12"/>
        </w:rPr>
        <w:t>文本两次</w:t>
      </w:r>
    </w:p>
    <w:p w14:paraId="5C8CED70" w14:textId="7954AC54" w:rsidR="00C51998" w:rsidRDefault="002903FC">
      <w:pPr>
        <w:spacing w:after="17" w:line="273" w:lineRule="auto"/>
        <w:ind w:left="-11" w:right="12" w:firstLine="0"/>
      </w:pPr>
      <w:r>
        <w:rPr>
          <w:rStyle w:val="translated-span"/>
          <w:sz w:val="18"/>
          <w:szCs w:val="18"/>
        </w:rPr>
        <w:t>图</w:t>
      </w:r>
      <w:r>
        <w:rPr>
          <w:rStyle w:val="translated-span"/>
          <w:sz w:val="18"/>
          <w:szCs w:val="18"/>
        </w:rPr>
        <w:t>7</w:t>
      </w:r>
      <w:r>
        <w:rPr>
          <w:rStyle w:val="translated-span"/>
          <w:sz w:val="18"/>
          <w:szCs w:val="18"/>
        </w:rPr>
        <w:t>。条件增强（</w:t>
      </w:r>
      <w:r>
        <w:rPr>
          <w:rStyle w:val="translated-span"/>
          <w:sz w:val="18"/>
          <w:szCs w:val="18"/>
        </w:rPr>
        <w:t>CA</w:t>
      </w:r>
      <w:r>
        <w:rPr>
          <w:rStyle w:val="translated-span"/>
          <w:sz w:val="18"/>
          <w:szCs w:val="18"/>
        </w:rPr>
        <w:t>）有助于稳定条件</w:t>
      </w:r>
      <w:r>
        <w:rPr>
          <w:rStyle w:val="translated-span"/>
          <w:sz w:val="18"/>
          <w:szCs w:val="18"/>
        </w:rPr>
        <w:t>GAN</w:t>
      </w:r>
      <w:r>
        <w:rPr>
          <w:rStyle w:val="translated-span"/>
          <w:sz w:val="18"/>
          <w:szCs w:val="18"/>
        </w:rPr>
        <w:t>的训练，并提高生成样本的多样性。（第</w:t>
      </w:r>
      <w:r>
        <w:rPr>
          <w:rStyle w:val="translated-span"/>
          <w:sz w:val="18"/>
          <w:szCs w:val="18"/>
        </w:rPr>
        <w:t>1</w:t>
      </w:r>
      <w:r>
        <w:rPr>
          <w:rStyle w:val="translated-span"/>
          <w:sz w:val="18"/>
          <w:szCs w:val="18"/>
        </w:rPr>
        <w:t>行）在没有</w:t>
      </w:r>
      <w:r>
        <w:rPr>
          <w:rStyle w:val="translated-span"/>
          <w:sz w:val="18"/>
          <w:szCs w:val="18"/>
        </w:rPr>
        <w:t>CA</w:t>
      </w:r>
      <w:r>
        <w:rPr>
          <w:rStyle w:val="translated-span"/>
          <w:sz w:val="18"/>
          <w:szCs w:val="18"/>
        </w:rPr>
        <w:t>的情况下，第一阶段</w:t>
      </w:r>
      <w:r>
        <w:rPr>
          <w:rStyle w:val="translated-span"/>
          <w:sz w:val="18"/>
          <w:szCs w:val="18"/>
        </w:rPr>
        <w:t>GAN</w:t>
      </w:r>
      <w:r>
        <w:rPr>
          <w:rStyle w:val="translated-span"/>
          <w:sz w:val="18"/>
          <w:szCs w:val="18"/>
        </w:rPr>
        <w:t>无法生成合理的</w:t>
      </w:r>
      <w:r>
        <w:rPr>
          <w:rStyle w:val="translated-span"/>
          <w:sz w:val="18"/>
          <w:szCs w:val="18"/>
        </w:rPr>
        <w:t>256×256</w:t>
      </w:r>
      <w:r>
        <w:rPr>
          <w:rStyle w:val="translated-span"/>
          <w:sz w:val="18"/>
          <w:szCs w:val="18"/>
        </w:rPr>
        <w:t>个样本。虽然每列使用不同的噪波向量</w:t>
      </w:r>
      <w:r w:rsidR="001E117D">
        <w:rPr>
          <w:rStyle w:val="translated-span"/>
          <w:rFonts w:hint="eastAsia"/>
          <w:sz w:val="18"/>
          <w:szCs w:val="18"/>
        </w:rPr>
        <w:t>z</w:t>
      </w:r>
      <w:r>
        <w:rPr>
          <w:rStyle w:val="translated-span"/>
          <w:sz w:val="18"/>
          <w:szCs w:val="18"/>
        </w:rPr>
        <w:t>，但生成的样本对于每个输入文本描述都是相同的。（第</w:t>
      </w:r>
      <w:r>
        <w:rPr>
          <w:rStyle w:val="translated-span"/>
          <w:sz w:val="18"/>
          <w:szCs w:val="18"/>
        </w:rPr>
        <w:t>2-3</w:t>
      </w:r>
      <w:r>
        <w:rPr>
          <w:rStyle w:val="translated-span"/>
          <w:sz w:val="18"/>
          <w:szCs w:val="18"/>
        </w:rPr>
        <w:t>行）使用</w:t>
      </w:r>
      <w:r>
        <w:rPr>
          <w:rStyle w:val="translated-span"/>
          <w:sz w:val="18"/>
          <w:szCs w:val="18"/>
        </w:rPr>
        <w:t>CA</w:t>
      </w:r>
      <w:r>
        <w:rPr>
          <w:rStyle w:val="translated-span"/>
          <w:sz w:val="18"/>
          <w:szCs w:val="18"/>
        </w:rPr>
        <w:t>但固定噪声向量</w:t>
      </w:r>
      <w:r w:rsidR="001E117D">
        <w:rPr>
          <w:rStyle w:val="translated-span"/>
          <w:rFonts w:hint="eastAsia"/>
          <w:sz w:val="18"/>
          <w:szCs w:val="18"/>
        </w:rPr>
        <w:t>z</w:t>
      </w:r>
      <w:r>
        <w:rPr>
          <w:rStyle w:val="translated-span"/>
          <w:sz w:val="18"/>
          <w:szCs w:val="18"/>
        </w:rPr>
        <w:t>，方法仍然能够生成具有不同姿势和视点的鸟类。</w:t>
      </w:r>
    </w:p>
    <w:tbl>
      <w:tblPr>
        <w:tblW w:w="4320" w:type="dxa"/>
        <w:tblInd w:w="207" w:type="dxa"/>
        <w:tblCellMar>
          <w:left w:w="0" w:type="dxa"/>
          <w:right w:w="0" w:type="dxa"/>
        </w:tblCellMar>
        <w:tblLook w:val="04A0" w:firstRow="1" w:lastRow="0" w:firstColumn="1" w:lastColumn="0" w:noHBand="0" w:noVBand="1"/>
      </w:tblPr>
      <w:tblGrid>
        <w:gridCol w:w="967"/>
        <w:gridCol w:w="4370"/>
        <w:gridCol w:w="284"/>
        <w:gridCol w:w="313"/>
      </w:tblGrid>
      <w:tr w:rsidR="00C51998" w14:paraId="4D2447FC" w14:textId="77777777">
        <w:trPr>
          <w:trHeight w:val="167"/>
        </w:trPr>
        <w:tc>
          <w:tcPr>
            <w:tcW w:w="1948" w:type="dxa"/>
            <w:tcBorders>
              <w:top w:val="single" w:sz="8" w:space="0" w:color="000000"/>
              <w:left w:val="single" w:sz="8" w:space="0" w:color="000000"/>
              <w:bottom w:val="single" w:sz="8" w:space="0" w:color="000000"/>
              <w:right w:val="single" w:sz="8" w:space="0" w:color="000000"/>
            </w:tcBorders>
            <w:hideMark/>
          </w:tcPr>
          <w:p w14:paraId="257DCBCA" w14:textId="77777777" w:rsidR="00C51998" w:rsidRDefault="002903FC">
            <w:pPr>
              <w:spacing w:after="0"/>
              <w:ind w:left="0" w:firstLine="0"/>
              <w:jc w:val="center"/>
            </w:pPr>
            <w:r>
              <w:rPr>
                <w:rStyle w:val="translated-span"/>
                <w:sz w:val="14"/>
                <w:szCs w:val="14"/>
              </w:rPr>
              <w:t>方法</w:t>
            </w:r>
          </w:p>
        </w:tc>
        <w:tc>
          <w:tcPr>
            <w:tcW w:w="441" w:type="dxa"/>
            <w:tcBorders>
              <w:top w:val="single" w:sz="8" w:space="0" w:color="000000"/>
              <w:left w:val="nil"/>
              <w:bottom w:val="single" w:sz="8" w:space="0" w:color="000000"/>
              <w:right w:val="single" w:sz="8" w:space="0" w:color="000000"/>
            </w:tcBorders>
            <w:hideMark/>
          </w:tcPr>
          <w:p w14:paraId="65FFBFA6" w14:textId="77777777" w:rsidR="00C51998" w:rsidRDefault="002903FC">
            <w:pPr>
              <w:spacing w:after="0"/>
              <w:ind w:left="124" w:firstLine="0"/>
              <w:jc w:val="left"/>
            </w:pPr>
            <w:r>
              <w:rPr>
                <w:rStyle w:val="translated-span"/>
                <w:sz w:val="14"/>
                <w:szCs w:val="14"/>
              </w:rPr>
              <w:t>加利福尼亚州</w:t>
            </w:r>
          </w:p>
        </w:tc>
        <w:tc>
          <w:tcPr>
            <w:tcW w:w="828" w:type="dxa"/>
            <w:tcBorders>
              <w:top w:val="single" w:sz="8" w:space="0" w:color="000000"/>
              <w:left w:val="nil"/>
              <w:bottom w:val="single" w:sz="8" w:space="0" w:color="000000"/>
              <w:right w:val="single" w:sz="8" w:space="0" w:color="000000"/>
            </w:tcBorders>
            <w:hideMark/>
          </w:tcPr>
          <w:p w14:paraId="1F683725" w14:textId="77777777" w:rsidR="00C51998" w:rsidRDefault="002903FC">
            <w:pPr>
              <w:spacing w:after="0"/>
              <w:ind w:left="124" w:firstLine="0"/>
              <w:jc w:val="left"/>
            </w:pPr>
            <w:r>
              <w:rPr>
                <w:rStyle w:val="translated-span"/>
                <w:sz w:val="14"/>
                <w:szCs w:val="14"/>
              </w:rPr>
              <w:t>文本两次</w:t>
            </w:r>
          </w:p>
        </w:tc>
        <w:tc>
          <w:tcPr>
            <w:tcW w:w="1103" w:type="dxa"/>
            <w:tcBorders>
              <w:top w:val="single" w:sz="8" w:space="0" w:color="000000"/>
              <w:left w:val="nil"/>
              <w:bottom w:val="single" w:sz="8" w:space="0" w:color="000000"/>
              <w:right w:val="single" w:sz="8" w:space="0" w:color="000000"/>
            </w:tcBorders>
            <w:hideMark/>
          </w:tcPr>
          <w:p w14:paraId="7C18593C" w14:textId="77777777" w:rsidR="00C51998" w:rsidRDefault="002903FC">
            <w:pPr>
              <w:spacing w:after="0"/>
              <w:ind w:left="0" w:firstLine="0"/>
              <w:jc w:val="center"/>
            </w:pPr>
            <w:r>
              <w:rPr>
                <w:rStyle w:val="translated-span"/>
                <w:sz w:val="14"/>
                <w:szCs w:val="14"/>
              </w:rPr>
              <w:t>起始分数</w:t>
            </w:r>
          </w:p>
        </w:tc>
      </w:tr>
      <w:tr w:rsidR="00C51998" w14:paraId="29E4CC8B" w14:textId="77777777">
        <w:trPr>
          <w:trHeight w:val="352"/>
        </w:trPr>
        <w:tc>
          <w:tcPr>
            <w:tcW w:w="1948" w:type="dxa"/>
            <w:tcBorders>
              <w:top w:val="nil"/>
              <w:left w:val="single" w:sz="8" w:space="0" w:color="000000"/>
              <w:bottom w:val="nil"/>
              <w:right w:val="single" w:sz="8" w:space="0" w:color="000000"/>
            </w:tcBorders>
            <w:hideMark/>
          </w:tcPr>
          <w:p w14:paraId="03EA6BB0" w14:textId="77777777" w:rsidR="00C51998" w:rsidRDefault="002903FC">
            <w:pPr>
              <w:spacing w:after="0"/>
              <w:ind w:left="0" w:firstLine="0"/>
              <w:jc w:val="center"/>
            </w:pPr>
            <w:r>
              <w:rPr>
                <w:sz w:val="14"/>
                <w:szCs w:val="14"/>
              </w:rPr>
              <w:t>64</w:t>
            </w:r>
            <w:r>
              <w:rPr>
                <w:rStyle w:val="translated-span"/>
                <w:rFonts w:ascii="Cambria" w:hAnsi="Cambria"/>
                <w:sz w:val="14"/>
                <w:szCs w:val="14"/>
              </w:rPr>
              <w:t>×64</w:t>
            </w:r>
            <w:r>
              <w:rPr>
                <w:rStyle w:val="translated-span"/>
                <w:rFonts w:ascii="Cambria" w:hAnsi="Cambria"/>
                <w:sz w:val="14"/>
                <w:szCs w:val="14"/>
              </w:rPr>
              <w:t>第一级</w:t>
            </w:r>
            <w:r>
              <w:rPr>
                <w:rStyle w:val="translated-span"/>
                <w:rFonts w:ascii="Cambria" w:hAnsi="Cambria"/>
                <w:sz w:val="14"/>
                <w:szCs w:val="14"/>
              </w:rPr>
              <w:t>GAN</w:t>
            </w:r>
          </w:p>
        </w:tc>
        <w:tc>
          <w:tcPr>
            <w:tcW w:w="441" w:type="dxa"/>
            <w:tcBorders>
              <w:top w:val="nil"/>
              <w:left w:val="nil"/>
              <w:bottom w:val="nil"/>
              <w:right w:val="single" w:sz="8" w:space="0" w:color="000000"/>
            </w:tcBorders>
            <w:hideMark/>
          </w:tcPr>
          <w:p w14:paraId="5331E9F2" w14:textId="77777777" w:rsidR="00C51998" w:rsidRDefault="002903FC">
            <w:pPr>
              <w:spacing w:after="0"/>
              <w:ind w:left="0" w:firstLine="0"/>
              <w:jc w:val="center"/>
            </w:pPr>
            <w:r>
              <w:rPr>
                <w:rStyle w:val="translated-span"/>
                <w:sz w:val="14"/>
                <w:szCs w:val="14"/>
              </w:rPr>
              <w:t>不</w:t>
            </w:r>
          </w:p>
        </w:tc>
        <w:tc>
          <w:tcPr>
            <w:tcW w:w="828" w:type="dxa"/>
            <w:tcBorders>
              <w:top w:val="nil"/>
              <w:left w:val="nil"/>
              <w:bottom w:val="nil"/>
              <w:right w:val="single" w:sz="8" w:space="0" w:color="000000"/>
            </w:tcBorders>
            <w:hideMark/>
          </w:tcPr>
          <w:p w14:paraId="3CE8CCCB" w14:textId="77777777" w:rsidR="00C51998" w:rsidRDefault="002903FC">
            <w:pPr>
              <w:spacing w:after="0"/>
              <w:ind w:left="0" w:firstLine="0"/>
              <w:jc w:val="center"/>
            </w:pPr>
            <w:r>
              <w:rPr>
                <w:sz w:val="14"/>
                <w:szCs w:val="14"/>
              </w:rPr>
              <w:t>/</w:t>
            </w:r>
          </w:p>
        </w:tc>
        <w:tc>
          <w:tcPr>
            <w:tcW w:w="1103" w:type="dxa"/>
            <w:tcBorders>
              <w:top w:val="nil"/>
              <w:left w:val="nil"/>
              <w:bottom w:val="nil"/>
              <w:right w:val="single" w:sz="8" w:space="0" w:color="000000"/>
            </w:tcBorders>
            <w:hideMark/>
          </w:tcPr>
          <w:p w14:paraId="4A056675" w14:textId="77777777" w:rsidR="00C51998" w:rsidRDefault="002903FC">
            <w:pPr>
              <w:spacing w:after="0"/>
              <w:ind w:left="0" w:firstLine="0"/>
              <w:jc w:val="center"/>
            </w:pPr>
            <w:r>
              <w:rPr>
                <w:sz w:val="14"/>
                <w:szCs w:val="14"/>
              </w:rPr>
              <w:t xml:space="preserve">2.66 </w:t>
            </w:r>
            <w:r>
              <w:rPr>
                <w:rStyle w:val="translated-span"/>
                <w:rFonts w:ascii="Cambria" w:hAnsi="Cambria"/>
                <w:sz w:val="14"/>
                <w:szCs w:val="14"/>
              </w:rPr>
              <w:t>± .03</w:t>
            </w:r>
          </w:p>
          <w:p w14:paraId="4C3860C2" w14:textId="77777777" w:rsidR="00C51998" w:rsidRDefault="002903FC">
            <w:pPr>
              <w:spacing w:after="0"/>
              <w:ind w:left="70" w:firstLine="0"/>
              <w:jc w:val="center"/>
            </w:pPr>
            <w:r>
              <w:rPr>
                <w:rStyle w:val="translated-span"/>
                <w:rFonts w:ascii="Cambria" w:hAnsi="Cambria"/>
                <w:sz w:val="14"/>
                <w:szCs w:val="14"/>
              </w:rPr>
              <w:t>±</w:t>
            </w:r>
          </w:p>
        </w:tc>
      </w:tr>
      <w:tr w:rsidR="00C51998" w14:paraId="6ABD4618" w14:textId="77777777">
        <w:trPr>
          <w:trHeight w:val="851"/>
        </w:trPr>
        <w:tc>
          <w:tcPr>
            <w:tcW w:w="1948" w:type="dxa"/>
            <w:tcBorders>
              <w:top w:val="nil"/>
              <w:left w:val="single" w:sz="8" w:space="0" w:color="000000"/>
              <w:bottom w:val="nil"/>
              <w:right w:val="single" w:sz="8" w:space="0" w:color="000000"/>
            </w:tcBorders>
            <w:hideMark/>
          </w:tcPr>
          <w:p w14:paraId="4987B0B6" w14:textId="77777777" w:rsidR="00C51998" w:rsidRDefault="002903FC">
            <w:pPr>
              <w:spacing w:after="253"/>
              <w:ind w:left="643" w:firstLine="0"/>
              <w:jc w:val="left"/>
            </w:pPr>
            <w:r>
              <w:rPr>
                <w:rStyle w:val="translated-span"/>
                <w:sz w:val="14"/>
                <w:szCs w:val="14"/>
              </w:rPr>
              <w:t>256</w:t>
            </w:r>
            <w:r>
              <w:rPr>
                <w:rStyle w:val="translated-span"/>
                <w:rFonts w:ascii="宋体" w:hAnsi="宋体" w:cs="宋体" w:hint="eastAsia"/>
                <w:sz w:val="14"/>
                <w:szCs w:val="14"/>
              </w:rPr>
              <w:t>Ⅰ</w:t>
            </w:r>
            <w:r>
              <w:rPr>
                <w:rStyle w:val="translated-span"/>
                <w:sz w:val="14"/>
                <w:szCs w:val="14"/>
              </w:rPr>
              <w:t>级</w:t>
            </w:r>
            <w:r>
              <w:rPr>
                <w:rStyle w:val="translated-span"/>
                <w:sz w:val="14"/>
                <w:szCs w:val="14"/>
              </w:rPr>
              <w:t>GAN</w:t>
            </w:r>
          </w:p>
          <w:p w14:paraId="75930324" w14:textId="77777777" w:rsidR="00C51998" w:rsidRDefault="002903FC">
            <w:pPr>
              <w:spacing w:after="0"/>
              <w:ind w:left="1" w:firstLine="0"/>
              <w:jc w:val="center"/>
            </w:pPr>
            <w:r>
              <w:rPr>
                <w:sz w:val="14"/>
                <w:szCs w:val="14"/>
              </w:rPr>
              <w:t>128</w:t>
            </w:r>
            <w:r>
              <w:rPr>
                <w:rStyle w:val="translated-span"/>
                <w:rFonts w:ascii="Cambria" w:hAnsi="Cambria"/>
                <w:sz w:val="14"/>
                <w:szCs w:val="14"/>
              </w:rPr>
              <w:t>×128</w:t>
            </w:r>
            <w:r>
              <w:rPr>
                <w:rStyle w:val="translated-span"/>
                <w:rFonts w:ascii="Cambria" w:hAnsi="Cambria"/>
                <w:sz w:val="14"/>
                <w:szCs w:val="14"/>
              </w:rPr>
              <w:t>斯塔克根</w:t>
            </w:r>
          </w:p>
        </w:tc>
        <w:tc>
          <w:tcPr>
            <w:tcW w:w="441" w:type="dxa"/>
            <w:tcBorders>
              <w:top w:val="nil"/>
              <w:left w:val="nil"/>
              <w:bottom w:val="nil"/>
              <w:right w:val="single" w:sz="8" w:space="0" w:color="000000"/>
            </w:tcBorders>
            <w:hideMark/>
          </w:tcPr>
          <w:p w14:paraId="23EC71CB" w14:textId="77777777" w:rsidR="00C51998" w:rsidRDefault="002903FC">
            <w:r>
              <w:rPr>
                <w:noProof/>
              </w:rPr>
              <w:drawing>
                <wp:anchor distT="0" distB="0" distL="114300" distR="114300" simplePos="0" relativeHeight="251663360" behindDoc="0" locked="0" layoutInCell="1" allowOverlap="0" wp14:anchorId="25796B82" wp14:editId="3E1E309F">
                  <wp:simplePos x="0" y="0"/>
                  <wp:positionH relativeFrom="column">
                    <wp:align>left</wp:align>
                  </wp:positionH>
                  <wp:positionV relativeFrom="line">
                    <wp:posOffset>0</wp:posOffset>
                  </wp:positionV>
                  <wp:extent cx="2752725" cy="914400"/>
                  <wp:effectExtent l="0" t="0" r="9525" b="0"/>
                  <wp:wrapSquare wrapText="bothSides"/>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7527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0" wp14:anchorId="273C07CC" wp14:editId="4503F440">
                  <wp:simplePos x="0" y="0"/>
                  <wp:positionH relativeFrom="column">
                    <wp:align>left</wp:align>
                  </wp:positionH>
                  <wp:positionV relativeFrom="line">
                    <wp:posOffset>0</wp:posOffset>
                  </wp:positionV>
                  <wp:extent cx="2390775" cy="171450"/>
                  <wp:effectExtent l="0" t="0" r="9525" b="0"/>
                  <wp:wrapSquare wrapText="bothSides"/>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390775" cy="1714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8" w:type="dxa"/>
            <w:tcBorders>
              <w:top w:val="nil"/>
              <w:left w:val="nil"/>
              <w:bottom w:val="nil"/>
              <w:right w:val="single" w:sz="8" w:space="0" w:color="000000"/>
            </w:tcBorders>
            <w:hideMark/>
          </w:tcPr>
          <w:p w14:paraId="40D63A02" w14:textId="77777777" w:rsidR="00C51998" w:rsidRDefault="002903FC">
            <w:pPr>
              <w:spacing w:after="160"/>
              <w:ind w:left="0" w:firstLine="0"/>
              <w:jc w:val="left"/>
            </w:pPr>
            <w:r>
              <w:t> </w:t>
            </w:r>
          </w:p>
        </w:tc>
        <w:tc>
          <w:tcPr>
            <w:tcW w:w="1103" w:type="dxa"/>
            <w:tcBorders>
              <w:top w:val="nil"/>
              <w:left w:val="nil"/>
              <w:bottom w:val="nil"/>
              <w:right w:val="single" w:sz="8" w:space="0" w:color="000000"/>
            </w:tcBorders>
            <w:vAlign w:val="bottom"/>
            <w:hideMark/>
          </w:tcPr>
          <w:p w14:paraId="757C4094" w14:textId="77777777" w:rsidR="00C51998" w:rsidRDefault="002903FC">
            <w:pPr>
              <w:spacing w:after="0"/>
              <w:ind w:left="0" w:firstLine="0"/>
              <w:jc w:val="center"/>
            </w:pPr>
            <w:r>
              <w:rPr>
                <w:sz w:val="14"/>
                <w:szCs w:val="14"/>
              </w:rPr>
              <w:t xml:space="preserve">3.20 </w:t>
            </w:r>
            <w:r>
              <w:rPr>
                <w:rStyle w:val="translated-span"/>
                <w:rFonts w:ascii="Cambria" w:hAnsi="Cambria"/>
                <w:sz w:val="14"/>
                <w:szCs w:val="14"/>
              </w:rPr>
              <w:t>± .03</w:t>
            </w:r>
          </w:p>
          <w:p w14:paraId="3AC67683" w14:textId="77777777" w:rsidR="00C51998" w:rsidRDefault="002903FC">
            <w:pPr>
              <w:spacing w:after="0"/>
              <w:ind w:left="70" w:firstLine="0"/>
              <w:jc w:val="center"/>
            </w:pPr>
            <w:r>
              <w:rPr>
                <w:rStyle w:val="translated-span"/>
                <w:rFonts w:ascii="Cambria" w:hAnsi="Cambria"/>
                <w:sz w:val="14"/>
                <w:szCs w:val="14"/>
              </w:rPr>
              <w:t>±</w:t>
            </w:r>
          </w:p>
        </w:tc>
      </w:tr>
      <w:tr w:rsidR="00C51998" w14:paraId="0782CC6B" w14:textId="77777777">
        <w:trPr>
          <w:trHeight w:val="422"/>
        </w:trPr>
        <w:tc>
          <w:tcPr>
            <w:tcW w:w="1948" w:type="dxa"/>
            <w:tcBorders>
              <w:top w:val="nil"/>
              <w:left w:val="single" w:sz="8" w:space="0" w:color="000000"/>
              <w:bottom w:val="single" w:sz="8" w:space="0" w:color="000000"/>
              <w:right w:val="single" w:sz="8" w:space="0" w:color="000000"/>
            </w:tcBorders>
            <w:vAlign w:val="center"/>
            <w:hideMark/>
          </w:tcPr>
          <w:p w14:paraId="7A3703FF" w14:textId="77777777" w:rsidR="00C51998" w:rsidRDefault="002903FC">
            <w:pPr>
              <w:spacing w:after="0"/>
              <w:ind w:left="1" w:firstLine="0"/>
              <w:jc w:val="center"/>
            </w:pPr>
            <w:r>
              <w:rPr>
                <w:sz w:val="14"/>
                <w:szCs w:val="14"/>
              </w:rPr>
              <w:t>256</w:t>
            </w:r>
            <w:r>
              <w:rPr>
                <w:rStyle w:val="translated-span"/>
                <w:rFonts w:ascii="Cambria" w:hAnsi="Cambria"/>
                <w:sz w:val="14"/>
                <w:szCs w:val="14"/>
              </w:rPr>
              <w:t>×256</w:t>
            </w:r>
            <w:r>
              <w:rPr>
                <w:rStyle w:val="translated-span"/>
                <w:rFonts w:ascii="Cambria" w:hAnsi="Cambria"/>
                <w:sz w:val="14"/>
                <w:szCs w:val="14"/>
              </w:rPr>
              <w:t>斯塔克根</w:t>
            </w:r>
          </w:p>
        </w:tc>
        <w:tc>
          <w:tcPr>
            <w:tcW w:w="441" w:type="dxa"/>
            <w:tcBorders>
              <w:top w:val="nil"/>
              <w:left w:val="nil"/>
              <w:bottom w:val="single" w:sz="8" w:space="0" w:color="000000"/>
              <w:right w:val="single" w:sz="8" w:space="0" w:color="000000"/>
            </w:tcBorders>
            <w:hideMark/>
          </w:tcPr>
          <w:p w14:paraId="2BA14274" w14:textId="77777777" w:rsidR="00C51998" w:rsidRDefault="002903FC">
            <w:pPr>
              <w:spacing w:after="160"/>
              <w:ind w:left="0" w:firstLine="0"/>
              <w:jc w:val="left"/>
            </w:pPr>
            <w:r>
              <w:t> </w:t>
            </w:r>
          </w:p>
        </w:tc>
        <w:tc>
          <w:tcPr>
            <w:tcW w:w="828" w:type="dxa"/>
            <w:tcBorders>
              <w:top w:val="nil"/>
              <w:left w:val="nil"/>
              <w:bottom w:val="single" w:sz="8" w:space="0" w:color="000000"/>
              <w:right w:val="single" w:sz="8" w:space="0" w:color="000000"/>
            </w:tcBorders>
            <w:hideMark/>
          </w:tcPr>
          <w:p w14:paraId="647F1682" w14:textId="77777777" w:rsidR="00C51998" w:rsidRDefault="002903FC">
            <w:pPr>
              <w:spacing w:after="160"/>
              <w:ind w:left="0" w:firstLine="0"/>
              <w:jc w:val="left"/>
            </w:pPr>
            <w:r>
              <w:t> </w:t>
            </w:r>
          </w:p>
        </w:tc>
        <w:tc>
          <w:tcPr>
            <w:tcW w:w="1103" w:type="dxa"/>
            <w:tcBorders>
              <w:top w:val="nil"/>
              <w:left w:val="nil"/>
              <w:bottom w:val="single" w:sz="8" w:space="0" w:color="000000"/>
              <w:right w:val="single" w:sz="8" w:space="0" w:color="000000"/>
            </w:tcBorders>
            <w:hideMark/>
          </w:tcPr>
          <w:p w14:paraId="7A8F662B" w14:textId="77777777" w:rsidR="00C51998" w:rsidRDefault="002903FC">
            <w:pPr>
              <w:spacing w:after="0"/>
              <w:ind w:left="0" w:firstLine="0"/>
              <w:jc w:val="center"/>
            </w:pPr>
            <w:r>
              <w:rPr>
                <w:sz w:val="14"/>
                <w:szCs w:val="14"/>
              </w:rPr>
              <w:t xml:space="preserve">3.31 </w:t>
            </w:r>
            <w:r>
              <w:rPr>
                <w:rStyle w:val="translated-span"/>
                <w:rFonts w:ascii="Cambria" w:hAnsi="Cambria"/>
                <w:sz w:val="14"/>
                <w:szCs w:val="14"/>
              </w:rPr>
              <w:t>± .03</w:t>
            </w:r>
          </w:p>
          <w:p w14:paraId="6A4F83DE" w14:textId="77777777" w:rsidR="00C51998" w:rsidRDefault="002903FC">
            <w:pPr>
              <w:spacing w:after="0"/>
              <w:ind w:left="70" w:firstLine="0"/>
              <w:jc w:val="center"/>
            </w:pPr>
            <w:r>
              <w:rPr>
                <w:rStyle w:val="translated-span"/>
                <w:rFonts w:ascii="Cambria" w:hAnsi="Cambria"/>
                <w:sz w:val="14"/>
                <w:szCs w:val="14"/>
              </w:rPr>
              <w:t>±</w:t>
            </w:r>
          </w:p>
        </w:tc>
      </w:tr>
    </w:tbl>
    <w:p w14:paraId="3FE8E682" w14:textId="77777777" w:rsidR="00C51998" w:rsidRDefault="002903FC">
      <w:pPr>
        <w:spacing w:after="213" w:line="273" w:lineRule="auto"/>
        <w:ind w:left="-11" w:right="12" w:firstLine="0"/>
      </w:pPr>
      <w:r>
        <w:rPr>
          <w:rStyle w:val="translated-span"/>
          <w:sz w:val="18"/>
          <w:szCs w:val="18"/>
        </w:rPr>
        <w:t>表</w:t>
      </w:r>
      <w:r>
        <w:rPr>
          <w:rStyle w:val="translated-span"/>
          <w:sz w:val="18"/>
          <w:szCs w:val="18"/>
        </w:rPr>
        <w:t>2</w:t>
      </w:r>
      <w:r>
        <w:rPr>
          <w:rStyle w:val="translated-span"/>
          <w:sz w:val="18"/>
          <w:szCs w:val="18"/>
        </w:rPr>
        <w:t>。初始分数由</w:t>
      </w:r>
      <w:r>
        <w:rPr>
          <w:rStyle w:val="translated-span"/>
          <w:sz w:val="18"/>
          <w:szCs w:val="18"/>
        </w:rPr>
        <w:t>StackGAN</w:t>
      </w:r>
      <w:r>
        <w:rPr>
          <w:rStyle w:val="translated-span"/>
          <w:sz w:val="18"/>
          <w:szCs w:val="18"/>
        </w:rPr>
        <w:t>的不同基线模型生成的</w:t>
      </w:r>
      <w:r>
        <w:rPr>
          <w:rStyle w:val="translated-span"/>
          <w:sz w:val="18"/>
          <w:szCs w:val="18"/>
        </w:rPr>
        <w:t>30000</w:t>
      </w:r>
      <w:r>
        <w:rPr>
          <w:rStyle w:val="translated-span"/>
          <w:sz w:val="18"/>
          <w:szCs w:val="18"/>
        </w:rPr>
        <w:t>个样本计算得出。</w:t>
      </w:r>
    </w:p>
    <w:p w14:paraId="64DFE78F" w14:textId="3CE1477C" w:rsidR="00C51998" w:rsidRDefault="002903FC">
      <w:pPr>
        <w:ind w:left="-11" w:right="12" w:firstLine="0"/>
      </w:pPr>
      <w:r w:rsidRPr="001E117D">
        <w:rPr>
          <w:rStyle w:val="translated-span"/>
          <w:shd w:val="pct15" w:color="auto" w:fill="FFFFFF"/>
        </w:rPr>
        <w:t>使用条件强化（</w:t>
      </w:r>
      <w:r w:rsidRPr="001E117D">
        <w:rPr>
          <w:rStyle w:val="translated-span"/>
          <w:shd w:val="pct15" w:color="auto" w:fill="FFFFFF"/>
        </w:rPr>
        <w:t>CA</w:t>
      </w:r>
      <w:r w:rsidRPr="001E117D">
        <w:rPr>
          <w:rStyle w:val="translated-span"/>
          <w:shd w:val="pct15" w:color="auto" w:fill="FFFFFF"/>
        </w:rPr>
        <w:t>）</w:t>
      </w:r>
      <w:r>
        <w:rPr>
          <w:rStyle w:val="translated-span"/>
        </w:rPr>
        <w:t>。尽管具有</w:t>
      </w:r>
      <w:r>
        <w:rPr>
          <w:rStyle w:val="translated-span"/>
        </w:rPr>
        <w:t>CA</w:t>
      </w:r>
      <w:r>
        <w:rPr>
          <w:rStyle w:val="translated-span"/>
        </w:rPr>
        <w:t>的</w:t>
      </w:r>
      <w:r>
        <w:rPr>
          <w:rStyle w:val="translated-span"/>
        </w:rPr>
        <w:t>I</w:t>
      </w:r>
      <w:r>
        <w:rPr>
          <w:rStyle w:val="translated-span"/>
        </w:rPr>
        <w:t>期</w:t>
      </w:r>
      <w:r>
        <w:rPr>
          <w:rStyle w:val="translated-span"/>
        </w:rPr>
        <w:t>GAN</w:t>
      </w:r>
      <w:r>
        <w:rPr>
          <w:rStyle w:val="translated-span"/>
        </w:rPr>
        <w:t>能够产生更多的多样性</w:t>
      </w:r>
      <w:r w:rsidR="00342AB1">
        <w:rPr>
          <w:rStyle w:val="translated-span"/>
          <w:rFonts w:hint="eastAsia"/>
        </w:rPr>
        <w:t>2</w:t>
      </w:r>
      <w:r w:rsidR="00342AB1">
        <w:rPr>
          <w:rStyle w:val="translated-span"/>
        </w:rPr>
        <w:t>56</w:t>
      </w:r>
      <w:r>
        <w:rPr>
          <w:rStyle w:val="translated-span"/>
          <w:rFonts w:ascii="MS Mincho" w:eastAsia="MS Mincho" w:hAnsi="MS Mincho" w:cs="MS Mincho" w:hint="eastAsia"/>
        </w:rPr>
        <w:t>⇥</w:t>
      </w:r>
      <w:r>
        <w:rPr>
          <w:rStyle w:val="translated-span"/>
        </w:rPr>
        <w:t>256</w:t>
      </w:r>
      <w:r>
        <w:rPr>
          <w:rStyle w:val="translated-span"/>
        </w:rPr>
        <w:t>个样本，这些样本不像</w:t>
      </w:r>
      <w:r>
        <w:rPr>
          <w:rStyle w:val="translated-span"/>
        </w:rPr>
        <w:t>StackGAN</w:t>
      </w:r>
      <w:r>
        <w:rPr>
          <w:rStyle w:val="translated-span"/>
        </w:rPr>
        <w:t>生成的样本那样真实。论证了提出叠层结构的必要性。此外</w:t>
      </w:r>
      <w:r w:rsidRPr="00342AB1">
        <w:rPr>
          <w:rStyle w:val="translated-span"/>
        </w:rPr>
        <w:t>，</w:t>
      </w:r>
      <w:r w:rsidRPr="00342AB1">
        <w:rPr>
          <w:rStyle w:val="translated-span"/>
          <w:shd w:val="pct15" w:color="auto" w:fill="FFFFFF"/>
        </w:rPr>
        <w:t>通过将输出分辨率从</w:t>
      </w:r>
      <w:r w:rsidRPr="00342AB1">
        <w:rPr>
          <w:rStyle w:val="translated-span"/>
          <w:shd w:val="pct15" w:color="auto" w:fill="FFFFFF"/>
        </w:rPr>
        <w:t>256</w:t>
      </w:r>
      <w:r w:rsidRPr="00342AB1">
        <w:rPr>
          <w:rStyle w:val="translated-span"/>
          <w:rFonts w:ascii="MS Mincho" w:eastAsia="MS Mincho" w:hAnsi="MS Mincho" w:cs="MS Mincho" w:hint="eastAsia"/>
          <w:shd w:val="pct15" w:color="auto" w:fill="FFFFFF"/>
        </w:rPr>
        <w:t>⇥</w:t>
      </w:r>
      <w:r w:rsidRPr="00342AB1">
        <w:rPr>
          <w:rStyle w:val="translated-span"/>
          <w:shd w:val="pct15" w:color="auto" w:fill="FFFFFF"/>
        </w:rPr>
        <w:t>256</w:t>
      </w:r>
      <w:r w:rsidR="00342AB1" w:rsidRPr="00342AB1">
        <w:rPr>
          <w:rStyle w:val="translated-span"/>
          <w:shd w:val="pct15" w:color="auto" w:fill="FFFFFF"/>
        </w:rPr>
        <w:t>降低</w:t>
      </w:r>
      <w:r w:rsidRPr="00342AB1">
        <w:rPr>
          <w:rStyle w:val="translated-span"/>
          <w:shd w:val="pct15" w:color="auto" w:fill="FFFFFF"/>
        </w:rPr>
        <w:t>至</w:t>
      </w:r>
      <w:r w:rsidRPr="00342AB1">
        <w:rPr>
          <w:rStyle w:val="translated-span"/>
          <w:shd w:val="pct15" w:color="auto" w:fill="FFFFFF"/>
        </w:rPr>
        <w:t>128</w:t>
      </w:r>
      <w:r w:rsidRPr="00342AB1">
        <w:rPr>
          <w:rStyle w:val="translated-span"/>
          <w:rFonts w:ascii="MS Mincho" w:eastAsia="MS Mincho" w:hAnsi="MS Mincho" w:cs="MS Mincho" w:hint="eastAsia"/>
          <w:shd w:val="pct15" w:color="auto" w:fill="FFFFFF"/>
        </w:rPr>
        <w:t>⇥</w:t>
      </w:r>
      <w:r w:rsidRPr="00342AB1">
        <w:rPr>
          <w:rStyle w:val="translated-span"/>
          <w:shd w:val="pct15" w:color="auto" w:fill="FFFFFF"/>
        </w:rPr>
        <w:t>128</w:t>
      </w:r>
      <w:r>
        <w:rPr>
          <w:rStyle w:val="translated-span"/>
        </w:rPr>
        <w:t>，初始得分从</w:t>
      </w:r>
      <w:r>
        <w:rPr>
          <w:rStyle w:val="translated-span"/>
        </w:rPr>
        <w:t>3.70</w:t>
      </w:r>
      <w:r>
        <w:rPr>
          <w:rStyle w:val="translated-span"/>
        </w:rPr>
        <w:t>降至</w:t>
      </w:r>
      <w:r>
        <w:rPr>
          <w:rStyle w:val="translated-span"/>
        </w:rPr>
        <w:t>3.35</w:t>
      </w:r>
      <w:r>
        <w:rPr>
          <w:rStyle w:val="translated-span"/>
        </w:rPr>
        <w:t>。请注意，所有图像都缩放到</w:t>
      </w:r>
      <w:r>
        <w:rPr>
          <w:rStyle w:val="translated-span"/>
        </w:rPr>
        <w:t>299</w:t>
      </w:r>
      <w:r>
        <w:rPr>
          <w:rStyle w:val="translated-span"/>
          <w:rFonts w:ascii="MS Mincho" w:eastAsia="MS Mincho" w:hAnsi="MS Mincho" w:cs="MS Mincho" w:hint="eastAsia"/>
        </w:rPr>
        <w:t>⇥</w:t>
      </w:r>
      <w:r>
        <w:rPr>
          <w:rStyle w:val="translated-span"/>
        </w:rPr>
        <w:t xml:space="preserve"> 299</w:t>
      </w:r>
      <w:r>
        <w:rPr>
          <w:rStyle w:val="translated-span"/>
        </w:rPr>
        <w:t>，然后计算初始分数。因此，如果我们的</w:t>
      </w:r>
      <w:r>
        <w:rPr>
          <w:rStyle w:val="translated-span"/>
        </w:rPr>
        <w:t>StackGAN</w:t>
      </w:r>
      <w:r w:rsidRPr="00342AB1">
        <w:rPr>
          <w:rStyle w:val="translated-span"/>
          <w:shd w:val="pct15" w:color="auto" w:fill="FFFFFF"/>
        </w:rPr>
        <w:t>只增加图像大小而不添加更多信息</w:t>
      </w:r>
      <w:r>
        <w:rPr>
          <w:rStyle w:val="translated-span"/>
        </w:rPr>
        <w:t>，那么对于不同分辨率的样本，初始分数将保持不变。因此，初始得分下降了</w:t>
      </w:r>
      <w:r>
        <w:rPr>
          <w:rStyle w:val="translated-span"/>
        </w:rPr>
        <w:t>128</w:t>
      </w:r>
      <w:r>
        <w:rPr>
          <w:rStyle w:val="translated-span"/>
          <w:rFonts w:ascii="MS Mincho" w:eastAsia="MS Mincho" w:hAnsi="MS Mincho" w:cs="MS Mincho" w:hint="eastAsia"/>
        </w:rPr>
        <w:t>⇥</w:t>
      </w:r>
      <w:r>
        <w:rPr>
          <w:rStyle w:val="translated-span"/>
        </w:rPr>
        <w:t>128 StackGAN</w:t>
      </w:r>
      <w:r>
        <w:rPr>
          <w:rStyle w:val="translated-span"/>
        </w:rPr>
        <w:t>证明了我们的</w:t>
      </w:r>
      <w:r>
        <w:rPr>
          <w:rStyle w:val="translated-span"/>
        </w:rPr>
        <w:t>256</w:t>
      </w:r>
      <w:r>
        <w:rPr>
          <w:rStyle w:val="translated-span"/>
          <w:rFonts w:ascii="MS Mincho" w:eastAsia="MS Mincho" w:hAnsi="MS Mincho" w:cs="MS Mincho" w:hint="eastAsia"/>
        </w:rPr>
        <w:t>⇥</w:t>
      </w:r>
      <w:r>
        <w:rPr>
          <w:rStyle w:val="translated-span"/>
        </w:rPr>
        <w:t>256 StackGAN</w:t>
      </w:r>
      <w:r>
        <w:rPr>
          <w:rStyle w:val="translated-span"/>
        </w:rPr>
        <w:t>确实在较大的图像中添加了更多细节。</w:t>
      </w:r>
      <w:r w:rsidRPr="00342AB1">
        <w:rPr>
          <w:rStyle w:val="translated-span"/>
          <w:shd w:val="pct15" w:color="auto" w:fill="FFFFFF"/>
        </w:rPr>
        <w:t>对于</w:t>
      </w:r>
      <w:r w:rsidRPr="00342AB1">
        <w:rPr>
          <w:rStyle w:val="translated-span"/>
          <w:shd w:val="pct15" w:color="auto" w:fill="FFFFFF"/>
        </w:rPr>
        <w:t>256</w:t>
      </w:r>
      <w:r w:rsidRPr="00342AB1">
        <w:rPr>
          <w:rStyle w:val="translated-span"/>
          <w:rFonts w:ascii="MS Mincho" w:eastAsia="MS Mincho" w:hAnsi="MS Mincho" w:cs="MS Mincho" w:hint="eastAsia"/>
          <w:shd w:val="pct15" w:color="auto" w:fill="FFFFFF"/>
        </w:rPr>
        <w:t>⇥</w:t>
      </w:r>
      <w:r w:rsidR="00342AB1" w:rsidRPr="00342AB1">
        <w:rPr>
          <w:rStyle w:val="translated-span"/>
          <w:rFonts w:ascii="MS Mincho" w:eastAsiaTheme="minorEastAsia" w:hAnsi="MS Mincho" w:cs="MS Mincho" w:hint="eastAsia"/>
          <w:shd w:val="pct15" w:color="auto" w:fill="FFFFFF"/>
        </w:rPr>
        <w:t>2</w:t>
      </w:r>
      <w:r w:rsidR="00342AB1" w:rsidRPr="00342AB1">
        <w:rPr>
          <w:rStyle w:val="translated-span"/>
          <w:rFonts w:ascii="MS Mincho" w:eastAsiaTheme="minorEastAsia" w:hAnsi="MS Mincho" w:cs="MS Mincho"/>
          <w:shd w:val="pct15" w:color="auto" w:fill="FFFFFF"/>
        </w:rPr>
        <w:t>56</w:t>
      </w:r>
      <w:r w:rsidRPr="00342AB1">
        <w:rPr>
          <w:rStyle w:val="translated-span"/>
          <w:shd w:val="pct15" w:color="auto" w:fill="FFFFFF"/>
        </w:rPr>
        <w:t>如果文本仅输入到第一阶段（表示为</w:t>
      </w:r>
      <w:r w:rsidRPr="00342AB1">
        <w:rPr>
          <w:rStyle w:val="translated-span"/>
          <w:shd w:val="pct15" w:color="auto" w:fill="FFFFFF"/>
        </w:rPr>
        <w:t>“</w:t>
      </w:r>
      <w:r w:rsidRPr="00342AB1">
        <w:rPr>
          <w:rStyle w:val="translated-span"/>
          <w:shd w:val="pct15" w:color="auto" w:fill="FFFFFF"/>
        </w:rPr>
        <w:t>两次无文本</w:t>
      </w:r>
      <w:r w:rsidRPr="00342AB1">
        <w:rPr>
          <w:rStyle w:val="translated-span"/>
          <w:shd w:val="pct15" w:color="auto" w:fill="FFFFFF"/>
        </w:rPr>
        <w:t>”</w:t>
      </w:r>
      <w:r w:rsidRPr="00342AB1">
        <w:rPr>
          <w:rStyle w:val="translated-span"/>
          <w:shd w:val="pct15" w:color="auto" w:fill="FFFFFF"/>
        </w:rPr>
        <w:t>），则初始分数从</w:t>
      </w:r>
      <w:r w:rsidRPr="00342AB1">
        <w:rPr>
          <w:rStyle w:val="translated-span"/>
          <w:shd w:val="pct15" w:color="auto" w:fill="FFFFFF"/>
        </w:rPr>
        <w:t>3.70</w:t>
      </w:r>
      <w:r w:rsidRPr="00342AB1">
        <w:rPr>
          <w:rStyle w:val="translated-span"/>
          <w:shd w:val="pct15" w:color="auto" w:fill="FFFFFF"/>
        </w:rPr>
        <w:t>降至</w:t>
      </w:r>
      <w:r w:rsidRPr="00342AB1">
        <w:rPr>
          <w:rStyle w:val="translated-span"/>
          <w:shd w:val="pct15" w:color="auto" w:fill="FFFFFF"/>
        </w:rPr>
        <w:t>3.45</w:t>
      </w:r>
      <w:r w:rsidRPr="00342AB1">
        <w:rPr>
          <w:rStyle w:val="translated-span"/>
          <w:shd w:val="pct15" w:color="auto" w:fill="FFFFFF"/>
        </w:rPr>
        <w:t>。</w:t>
      </w:r>
      <w:r>
        <w:rPr>
          <w:rStyle w:val="translated-span"/>
        </w:rPr>
        <w:t>这</w:t>
      </w:r>
      <w:r w:rsidRPr="00342AB1">
        <w:rPr>
          <w:rStyle w:val="translated-span"/>
          <w:shd w:val="pct15" w:color="auto" w:fill="FFFFFF"/>
        </w:rPr>
        <w:t>表明在第二阶段再次处理文本描述有助于细化第一阶段的结果</w:t>
      </w:r>
      <w:r>
        <w:rPr>
          <w:rStyle w:val="translated-span"/>
        </w:rPr>
        <w:t>。从项研究的结果中可以得出同样的结论</w:t>
      </w:r>
      <w:r w:rsidR="00342AB1">
        <w:rPr>
          <w:rStyle w:val="translated-span"/>
          <w:rFonts w:hint="eastAsia"/>
        </w:rPr>
        <w:t>1</w:t>
      </w:r>
      <w:r w:rsidR="00342AB1">
        <w:rPr>
          <w:rStyle w:val="translated-span"/>
        </w:rPr>
        <w:t>28</w:t>
      </w:r>
      <w:r>
        <w:rPr>
          <w:rStyle w:val="translated-span"/>
          <w:rFonts w:ascii="MS Mincho" w:eastAsia="MS Mincho" w:hAnsi="MS Mincho" w:cs="MS Mincho" w:hint="eastAsia"/>
        </w:rPr>
        <w:t>⇥</w:t>
      </w:r>
      <w:r>
        <w:rPr>
          <w:rStyle w:val="translated-span"/>
        </w:rPr>
        <w:t>128</w:t>
      </w:r>
      <w:r>
        <w:rPr>
          <w:rStyle w:val="translated-span"/>
        </w:rPr>
        <w:t>个</w:t>
      </w:r>
      <w:r>
        <w:rPr>
          <w:rStyle w:val="translated-span"/>
        </w:rPr>
        <w:t>StackGAN</w:t>
      </w:r>
      <w:r>
        <w:rPr>
          <w:rStyle w:val="translated-span"/>
        </w:rPr>
        <w:t>型号。</w:t>
      </w:r>
    </w:p>
    <w:p w14:paraId="70D7BF2C" w14:textId="356365C6" w:rsidR="00C51998" w:rsidRDefault="002903FC" w:rsidP="00342AB1">
      <w:pPr>
        <w:ind w:left="-11" w:right="12"/>
      </w:pPr>
      <w:r>
        <w:rPr>
          <w:rStyle w:val="translated-span"/>
        </w:rPr>
        <w:t>条件反射增强。我们还研究了</w:t>
      </w:r>
      <w:r w:rsidRPr="00342AB1">
        <w:rPr>
          <w:rStyle w:val="translated-span"/>
          <w:shd w:val="pct15" w:color="auto" w:fill="FFFFFF"/>
        </w:rPr>
        <w:t>建议的条件反射增强（</w:t>
      </w:r>
      <w:r w:rsidRPr="00342AB1">
        <w:rPr>
          <w:rStyle w:val="translated-span"/>
          <w:shd w:val="pct15" w:color="auto" w:fill="FFFFFF"/>
        </w:rPr>
        <w:t>CA</w:t>
      </w:r>
      <w:r w:rsidRPr="00342AB1">
        <w:rPr>
          <w:rStyle w:val="translated-span"/>
          <w:shd w:val="pct15" w:color="auto" w:fill="FFFFFF"/>
        </w:rPr>
        <w:t>）的有效性</w:t>
      </w:r>
      <w:r>
        <w:rPr>
          <w:rStyle w:val="translated-span"/>
        </w:rPr>
        <w:t>。将其从</w:t>
      </w:r>
      <w:r>
        <w:rPr>
          <w:rStyle w:val="translated-span"/>
        </w:rPr>
        <w:t xml:space="preserve">StackGAN </w:t>
      </w:r>
      <w:r>
        <w:rPr>
          <w:rStyle w:val="translated-span"/>
        </w:rPr>
        <w:t>中移除</w:t>
      </w:r>
      <w:r w:rsidR="00342AB1">
        <w:rPr>
          <w:rStyle w:val="translated-span"/>
          <w:rFonts w:hint="eastAsia"/>
        </w:rPr>
        <w:t>2</w:t>
      </w:r>
      <w:r w:rsidR="00342AB1">
        <w:rPr>
          <w:rStyle w:val="translated-span"/>
        </w:rPr>
        <w:t>56</w:t>
      </w:r>
      <w:r>
        <w:rPr>
          <w:rStyle w:val="translated-span"/>
          <w:rFonts w:ascii="MS Mincho" w:eastAsia="MS Mincho" w:hAnsi="MS Mincho" w:cs="MS Mincho" w:hint="eastAsia"/>
        </w:rPr>
        <w:t>⇥</w:t>
      </w:r>
      <w:r>
        <w:rPr>
          <w:rStyle w:val="translated-span"/>
        </w:rPr>
        <w:t>256</w:t>
      </w:r>
      <w:r>
        <w:rPr>
          <w:rStyle w:val="translated-span"/>
        </w:rPr>
        <w:t>（表</w:t>
      </w:r>
      <w:r>
        <w:rPr>
          <w:rStyle w:val="translated-span"/>
        </w:rPr>
        <w:t>2</w:t>
      </w:r>
      <w:r>
        <w:rPr>
          <w:rStyle w:val="translated-span"/>
        </w:rPr>
        <w:t>中表示为</w:t>
      </w:r>
      <w:r>
        <w:rPr>
          <w:rStyle w:val="translated-span"/>
        </w:rPr>
        <w:t>“</w:t>
      </w:r>
      <w:r>
        <w:rPr>
          <w:rStyle w:val="translated-span"/>
        </w:rPr>
        <w:t>无</w:t>
      </w:r>
      <w:r>
        <w:rPr>
          <w:rStyle w:val="translated-span"/>
        </w:rPr>
        <w:t>CA”</w:t>
      </w:r>
      <w:r>
        <w:rPr>
          <w:rStyle w:val="translated-span"/>
        </w:rPr>
        <w:t>），初始得分从</w:t>
      </w:r>
      <w:r>
        <w:rPr>
          <w:rStyle w:val="translated-span"/>
        </w:rPr>
        <w:t>3.70</w:t>
      </w:r>
      <w:r>
        <w:rPr>
          <w:rStyle w:val="translated-span"/>
        </w:rPr>
        <w:t>降至</w:t>
      </w:r>
      <w:r>
        <w:rPr>
          <w:rStyle w:val="translated-span"/>
        </w:rPr>
        <w:t xml:space="preserve">3.31. </w:t>
      </w:r>
      <w:r>
        <w:rPr>
          <w:rStyle w:val="translated-span"/>
        </w:rPr>
        <w:t>图</w:t>
      </w:r>
      <w:r>
        <w:rPr>
          <w:rStyle w:val="translated-span"/>
        </w:rPr>
        <w:t>7</w:t>
      </w:r>
      <w:r>
        <w:rPr>
          <w:rStyle w:val="translated-span"/>
        </w:rPr>
        <w:t>还显示了</w:t>
      </w:r>
      <w:r>
        <w:rPr>
          <w:rStyle w:val="translated-span"/>
        </w:rPr>
        <w:t>256</w:t>
      </w:r>
      <w:r>
        <w:rPr>
          <w:rStyle w:val="translated-span"/>
          <w:rFonts w:ascii="MS Mincho" w:eastAsia="MS Mincho" w:hAnsi="MS Mincho" w:cs="MS Mincho" w:hint="eastAsia"/>
        </w:rPr>
        <w:t>⇥</w:t>
      </w:r>
      <w:r>
        <w:rPr>
          <w:rStyle w:val="translated-span"/>
        </w:rPr>
        <w:t>256</w:t>
      </w:r>
      <w:r>
        <w:rPr>
          <w:rStyle w:val="translated-span"/>
        </w:rPr>
        <w:t>第一阶段</w:t>
      </w:r>
      <w:r>
        <w:rPr>
          <w:rStyle w:val="translated-span"/>
        </w:rPr>
        <w:t>GAN</w:t>
      </w:r>
      <w:r>
        <w:rPr>
          <w:rStyle w:val="translated-span"/>
        </w:rPr>
        <w:t>（和</w:t>
      </w:r>
      <w:r>
        <w:rPr>
          <w:rStyle w:val="translated-span"/>
        </w:rPr>
        <w:t>StackGAN</w:t>
      </w:r>
      <w:r>
        <w:rPr>
          <w:rStyle w:val="translated-span"/>
        </w:rPr>
        <w:t>）</w:t>
      </w:r>
      <w:r w:rsidRPr="00342AB1">
        <w:rPr>
          <w:rStyle w:val="translated-span"/>
          <w:shd w:val="pct15" w:color="auto" w:fill="FFFFFF"/>
        </w:rPr>
        <w:t>使用</w:t>
      </w:r>
      <w:r w:rsidRPr="00342AB1">
        <w:rPr>
          <w:rStyle w:val="translated-span"/>
          <w:shd w:val="pct15" w:color="auto" w:fill="FFFFFF"/>
        </w:rPr>
        <w:t>CA</w:t>
      </w:r>
      <w:r w:rsidRPr="00342AB1">
        <w:rPr>
          <w:rStyle w:val="translated-span"/>
          <w:shd w:val="pct15" w:color="auto" w:fill="FFFFFF"/>
        </w:rPr>
        <w:t>可以生成具有不同姿势的鸟类</w:t>
      </w:r>
    </w:p>
    <w:p w14:paraId="1FCDE0AA" w14:textId="77777777" w:rsidR="00C51998" w:rsidRDefault="002903FC">
      <w:pPr>
        <w:spacing w:after="0"/>
        <w:ind w:left="0" w:right="18" w:firstLine="0"/>
        <w:jc w:val="center"/>
      </w:pPr>
      <w:r>
        <w:rPr>
          <w:rStyle w:val="translated-span"/>
          <w:rFonts w:ascii="Calibri" w:hAnsi="Calibri"/>
          <w:sz w:val="14"/>
          <w:szCs w:val="14"/>
        </w:rPr>
        <w:t>这只鸟完全是红色的</w:t>
      </w:r>
      <w:r>
        <w:rPr>
          <w:rStyle w:val="translated-span"/>
          <w:rFonts w:ascii="Calibri" w:hAnsi="Calibri"/>
          <w:sz w:val="14"/>
          <w:szCs w:val="14"/>
        </w:rPr>
        <w:t xml:space="preserve">→ </w:t>
      </w:r>
      <w:r>
        <w:rPr>
          <w:rStyle w:val="translated-span"/>
          <w:rFonts w:ascii="Calibri" w:hAnsi="Calibri"/>
          <w:sz w:val="14"/>
          <w:szCs w:val="14"/>
        </w:rPr>
        <w:t>这只鸟完全是黄色的</w:t>
      </w:r>
    </w:p>
    <w:p w14:paraId="38309FF7" w14:textId="77777777" w:rsidR="00C51998" w:rsidRDefault="002903FC">
      <w:pPr>
        <w:spacing w:after="38"/>
        <w:ind w:left="246" w:firstLine="0"/>
        <w:jc w:val="left"/>
      </w:pPr>
      <w:r>
        <w:rPr>
          <w:rFonts w:ascii="Calibri" w:hAnsi="Calibri"/>
          <w:noProof/>
          <w:sz w:val="22"/>
          <w:szCs w:val="22"/>
        </w:rPr>
        <w:drawing>
          <wp:inline distT="0" distB="0" distL="0" distR="0" wp14:anchorId="43BE1E9B" wp14:editId="6FA8F49A">
            <wp:extent cx="2686050" cy="533400"/>
            <wp:effectExtent l="0" t="0" r="0" b="0"/>
            <wp:docPr id="8" name="Group 3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925"/>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14:paraId="3C75A823" w14:textId="77777777" w:rsidR="00C51998" w:rsidRDefault="002903FC">
      <w:pPr>
        <w:spacing w:after="0" w:line="235" w:lineRule="auto"/>
        <w:ind w:left="545" w:right="428" w:firstLine="0"/>
        <w:jc w:val="center"/>
      </w:pPr>
      <w:r>
        <w:rPr>
          <w:rStyle w:val="translated-span"/>
          <w:rFonts w:ascii="Calibri" w:hAnsi="Calibri"/>
          <w:sz w:val="14"/>
          <w:szCs w:val="14"/>
        </w:rPr>
        <w:t>这只鸟全身呈红色，翅膀黑色，喙尖</w:t>
      </w:r>
      <w:r>
        <w:rPr>
          <w:rStyle w:val="translated-span"/>
          <w:rFonts w:ascii="Calibri" w:hAnsi="Calibri"/>
          <w:sz w:val="14"/>
          <w:szCs w:val="14"/>
        </w:rPr>
        <w:t xml:space="preserve">→ </w:t>
      </w:r>
      <w:r>
        <w:rPr>
          <w:rStyle w:val="translated-span"/>
          <w:rFonts w:ascii="Calibri" w:hAnsi="Calibri"/>
          <w:sz w:val="14"/>
          <w:szCs w:val="14"/>
        </w:rPr>
        <w:t>这种蓝色的小鸟有一个短而尖的喙，翅膀呈棕色</w:t>
      </w:r>
    </w:p>
    <w:p w14:paraId="08C025A7" w14:textId="77777777" w:rsidR="00C51998" w:rsidRDefault="002903FC">
      <w:pPr>
        <w:spacing w:after="137"/>
        <w:ind w:left="246" w:firstLine="0"/>
        <w:jc w:val="left"/>
      </w:pPr>
      <w:r>
        <w:rPr>
          <w:rFonts w:ascii="Calibri" w:hAnsi="Calibri"/>
          <w:noProof/>
          <w:sz w:val="22"/>
          <w:szCs w:val="22"/>
        </w:rPr>
        <w:lastRenderedPageBreak/>
        <w:drawing>
          <wp:inline distT="0" distB="0" distL="0" distR="0" wp14:anchorId="3FBC9F0C" wp14:editId="422E66CD">
            <wp:extent cx="2686050" cy="533400"/>
            <wp:effectExtent l="0" t="0" r="0" b="0"/>
            <wp:docPr id="9" name="Group 3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928"/>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686050" cy="533400"/>
                    </a:xfrm>
                    <a:prstGeom prst="rect">
                      <a:avLst/>
                    </a:prstGeom>
                    <a:noFill/>
                    <a:ln>
                      <a:noFill/>
                    </a:ln>
                  </pic:spPr>
                </pic:pic>
              </a:graphicData>
            </a:graphic>
          </wp:inline>
        </w:drawing>
      </w:r>
    </w:p>
    <w:p w14:paraId="4E713077" w14:textId="1B6C8BF0" w:rsidR="00C51998" w:rsidRDefault="002903FC">
      <w:pPr>
        <w:spacing w:after="242" w:line="273" w:lineRule="auto"/>
        <w:ind w:left="-11" w:right="12" w:firstLine="0"/>
      </w:pPr>
      <w:r>
        <w:rPr>
          <w:rStyle w:val="translated-span"/>
          <w:sz w:val="18"/>
          <w:szCs w:val="18"/>
        </w:rPr>
        <w:t>图</w:t>
      </w:r>
      <w:r>
        <w:rPr>
          <w:rStyle w:val="translated-span"/>
          <w:sz w:val="18"/>
          <w:szCs w:val="18"/>
        </w:rPr>
        <w:t>8</w:t>
      </w:r>
      <w:r>
        <w:rPr>
          <w:rStyle w:val="translated-span"/>
          <w:sz w:val="18"/>
          <w:szCs w:val="18"/>
        </w:rPr>
        <w:t>。（从左到右）通过插入两个句子嵌入生成的图像。可以观察到从第一句话的意思到第二句话的意思的逐渐变化。每行的噪声向量固定为零。</w:t>
      </w:r>
    </w:p>
    <w:p w14:paraId="675D12EE" w14:textId="77777777" w:rsidR="00C51998" w:rsidRDefault="002903FC">
      <w:pPr>
        <w:spacing w:after="54"/>
        <w:ind w:left="-11" w:right="12" w:firstLine="0"/>
      </w:pPr>
      <w:r>
        <w:rPr>
          <w:rStyle w:val="translated-span"/>
        </w:rPr>
        <w:t>以及来自同一文本的观点。相反，在不使用</w:t>
      </w:r>
      <w:r>
        <w:rPr>
          <w:rStyle w:val="translated-span"/>
        </w:rPr>
        <w:t>CA</w:t>
      </w:r>
      <w:r>
        <w:rPr>
          <w:rStyle w:val="translated-span"/>
        </w:rPr>
        <w:t>的情况下，由</w:t>
      </w:r>
      <w:r>
        <w:rPr>
          <w:rStyle w:val="translated-span"/>
        </w:rPr>
        <w:t>256</w:t>
      </w:r>
      <w:r>
        <w:rPr>
          <w:rStyle w:val="translated-span"/>
          <w:rFonts w:ascii="MS Mincho" w:eastAsia="MS Mincho" w:hAnsi="MS Mincho" w:cs="MS Mincho" w:hint="eastAsia"/>
        </w:rPr>
        <w:t>⇥</w:t>
      </w:r>
      <w:r>
        <w:rPr>
          <w:rStyle w:val="translated-span"/>
        </w:rPr>
        <w:t>256</w:t>
      </w:r>
      <w:r>
        <w:rPr>
          <w:rStyle w:val="translated-span"/>
        </w:rPr>
        <w:t>个</w:t>
      </w:r>
      <w:r>
        <w:rPr>
          <w:rStyle w:val="translated-span"/>
        </w:rPr>
        <w:t>StageI-GAN</w:t>
      </w:r>
      <w:r>
        <w:rPr>
          <w:rStyle w:val="translated-span"/>
        </w:rPr>
        <w:t>由于</w:t>
      </w:r>
      <w:r>
        <w:rPr>
          <w:rStyle w:val="translated-span"/>
        </w:rPr>
        <w:t>GANs</w:t>
      </w:r>
      <w:r w:rsidRPr="00342AB1">
        <w:rPr>
          <w:rStyle w:val="translated-span"/>
          <w:shd w:val="pct15" w:color="auto" w:fill="FFFFFF"/>
        </w:rPr>
        <w:t>不稳定的训练动力学而崩溃为无意义的图像</w:t>
      </w:r>
      <w:r>
        <w:rPr>
          <w:rStyle w:val="translated-span"/>
        </w:rPr>
        <w:t>。因此，所</w:t>
      </w:r>
      <w:r w:rsidRPr="00342AB1">
        <w:rPr>
          <w:rStyle w:val="translated-span"/>
          <w:shd w:val="pct15" w:color="auto" w:fill="FFFFFF"/>
        </w:rPr>
        <w:t>提出的条件增强有助于稳定条件</w:t>
      </w:r>
      <w:r w:rsidRPr="00342AB1">
        <w:rPr>
          <w:rStyle w:val="translated-span"/>
          <w:shd w:val="pct15" w:color="auto" w:fill="FFFFFF"/>
        </w:rPr>
        <w:t>GAN</w:t>
      </w:r>
      <w:r w:rsidRPr="00342AB1">
        <w:rPr>
          <w:rStyle w:val="translated-span"/>
          <w:shd w:val="pct15" w:color="auto" w:fill="FFFFFF"/>
        </w:rPr>
        <w:t>训练</w:t>
      </w:r>
      <w:r>
        <w:rPr>
          <w:rStyle w:val="translated-span"/>
        </w:rPr>
        <w:t>，并改善生成样本的多样性，因为它能够</w:t>
      </w:r>
      <w:r w:rsidRPr="00342AB1">
        <w:rPr>
          <w:rStyle w:val="translated-span"/>
          <w:shd w:val="pct15" w:color="auto" w:fill="FFFFFF"/>
        </w:rPr>
        <w:t>鼓励对沿潜在流形的小扰动的鲁棒性。</w:t>
      </w:r>
    </w:p>
    <w:p w14:paraId="78AC1C29" w14:textId="75E9A8B0" w:rsidR="00C51998" w:rsidRDefault="002903FC">
      <w:pPr>
        <w:spacing w:after="243"/>
        <w:ind w:left="-11" w:right="12"/>
      </w:pPr>
      <w:r>
        <w:rPr>
          <w:rStyle w:val="translated-span"/>
        </w:rPr>
        <w:t>句子嵌入插值。为了进一步证明</w:t>
      </w:r>
      <w:r>
        <w:rPr>
          <w:rStyle w:val="translated-span"/>
        </w:rPr>
        <w:t>StackGAN</w:t>
      </w:r>
      <w:r>
        <w:rPr>
          <w:rStyle w:val="translated-span"/>
        </w:rPr>
        <w:t>学习了</w:t>
      </w:r>
      <w:r w:rsidRPr="003A5332">
        <w:rPr>
          <w:rStyle w:val="translated-span"/>
          <w:shd w:val="pct15" w:color="auto" w:fill="FFFFFF"/>
        </w:rPr>
        <w:t>平滑的潜在数据流形</w:t>
      </w:r>
      <w:r>
        <w:rPr>
          <w:rStyle w:val="translated-span"/>
        </w:rPr>
        <w:t>，我们使用它从</w:t>
      </w:r>
      <w:r w:rsidRPr="003A5332">
        <w:rPr>
          <w:rStyle w:val="translated-span"/>
          <w:shd w:val="pct15" w:color="auto" w:fill="FFFFFF"/>
        </w:rPr>
        <w:t>线性插值</w:t>
      </w:r>
      <w:r>
        <w:rPr>
          <w:rStyle w:val="translated-span"/>
        </w:rPr>
        <w:t>的句子嵌入生成图像，如图</w:t>
      </w:r>
      <w:r>
        <w:rPr>
          <w:rStyle w:val="translated-span"/>
        </w:rPr>
        <w:t>8</w:t>
      </w:r>
      <w:r>
        <w:rPr>
          <w:rStyle w:val="translated-span"/>
        </w:rPr>
        <w:t>所示。</w:t>
      </w:r>
      <w:r w:rsidRPr="003A5332">
        <w:rPr>
          <w:rStyle w:val="translated-span"/>
          <w:shd w:val="pct15" w:color="auto" w:fill="FFFFFF"/>
        </w:rPr>
        <w:t>我们固定了噪声向量</w:t>
      </w:r>
      <w:r>
        <w:rPr>
          <w:rStyle w:val="translated-span"/>
        </w:rPr>
        <w:t>，因此生成的图像仅从给定的</w:t>
      </w:r>
      <w:r w:rsidRPr="003A5332">
        <w:rPr>
          <w:rStyle w:val="translated-span"/>
          <w:shd w:val="pct15" w:color="auto" w:fill="FFFFFF"/>
        </w:rPr>
        <w:t>文本描述推断</w:t>
      </w:r>
      <w:r>
        <w:rPr>
          <w:rStyle w:val="translated-span"/>
        </w:rPr>
        <w:t>。第一行中的图像是由我们编造的简单句子生成的。</w:t>
      </w:r>
      <w:r w:rsidRPr="003A5332">
        <w:rPr>
          <w:rStyle w:val="translated-span"/>
          <w:shd w:val="pct15" w:color="auto" w:fill="FFFFFF"/>
        </w:rPr>
        <w:t>这些句子只包含简单的颜色描述</w:t>
      </w:r>
      <w:r>
        <w:rPr>
          <w:rStyle w:val="translated-span"/>
        </w:rPr>
        <w:t>。结果表明，</w:t>
      </w:r>
      <w:r w:rsidRPr="003A5332">
        <w:rPr>
          <w:rStyle w:val="translated-span"/>
          <w:shd w:val="pct15" w:color="auto" w:fill="FFFFFF"/>
        </w:rPr>
        <w:t>插值嵌入生成的图像能够准确地反映颜色变化，生成合理的鸟形</w:t>
      </w:r>
      <w:r>
        <w:rPr>
          <w:rStyle w:val="translated-span"/>
        </w:rPr>
        <w:t>。</w:t>
      </w:r>
      <w:r w:rsidRPr="009F0675">
        <w:rPr>
          <w:rStyle w:val="translated-span"/>
          <w:shd w:val="pct15" w:color="auto" w:fill="FFFFFF"/>
        </w:rPr>
        <w:t>第二行展示了从更复杂的句子中生成的样本</w:t>
      </w:r>
      <w:r>
        <w:rPr>
          <w:rStyle w:val="translated-span"/>
        </w:rPr>
        <w:t>，其中包含了关于</w:t>
      </w:r>
      <w:r w:rsidRPr="009F0675">
        <w:rPr>
          <w:rStyle w:val="translated-span"/>
          <w:shd w:val="pct15" w:color="auto" w:fill="FFFFFF"/>
        </w:rPr>
        <w:t>鸟类外观的更多细节</w:t>
      </w:r>
      <w:r>
        <w:rPr>
          <w:rStyle w:val="translated-span"/>
        </w:rPr>
        <w:t>。生成的</w:t>
      </w:r>
      <w:r w:rsidRPr="009F0675">
        <w:rPr>
          <w:rStyle w:val="translated-span"/>
          <w:shd w:val="pct15" w:color="auto" w:fill="FFFFFF"/>
        </w:rPr>
        <w:t>图像将其原色从红色更改为蓝色</w:t>
      </w:r>
      <w:r>
        <w:rPr>
          <w:rStyle w:val="translated-span"/>
        </w:rPr>
        <w:t>，并将机翼</w:t>
      </w:r>
      <w:r w:rsidRPr="009F0675">
        <w:rPr>
          <w:rStyle w:val="translated-span"/>
          <w:shd w:val="pct15" w:color="auto" w:fill="FFFFFF"/>
        </w:rPr>
        <w:t>颜色从黑色更改为棕色</w:t>
      </w:r>
      <w:r>
        <w:rPr>
          <w:rStyle w:val="translated-span"/>
        </w:rPr>
        <w:t>。</w:t>
      </w:r>
    </w:p>
    <w:p w14:paraId="7DC139B7" w14:textId="77777777" w:rsidR="00C51998" w:rsidRDefault="002903FC">
      <w:pPr>
        <w:pStyle w:val="1"/>
        <w:ind w:left="228" w:hanging="239"/>
      </w:pPr>
      <w:r>
        <w:t>5.</w:t>
      </w:r>
      <w:r>
        <w:rPr>
          <w:sz w:val="14"/>
          <w:szCs w:val="14"/>
        </w:rPr>
        <w:t xml:space="preserve">  </w:t>
      </w:r>
      <w:r>
        <w:rPr>
          <w:rStyle w:val="translated-span"/>
        </w:rPr>
        <w:t>结论</w:t>
      </w:r>
    </w:p>
    <w:p w14:paraId="78D0262D" w14:textId="5D22C6B4" w:rsidR="00C51998" w:rsidRDefault="002903FC">
      <w:pPr>
        <w:ind w:left="-11" w:right="12"/>
      </w:pPr>
      <w:r>
        <w:rPr>
          <w:rStyle w:val="translated-span"/>
        </w:rPr>
        <w:t>在本文中，我们提出了</w:t>
      </w:r>
      <w:r w:rsidRPr="009F0675">
        <w:rPr>
          <w:rStyle w:val="translated-span"/>
          <w:shd w:val="pct15" w:color="auto" w:fill="FFFFFF"/>
        </w:rPr>
        <w:t>叠加生成对抗网络</w:t>
      </w:r>
      <w:r>
        <w:rPr>
          <w:rStyle w:val="translated-span"/>
        </w:rPr>
        <w:t>（</w:t>
      </w:r>
      <w:r>
        <w:rPr>
          <w:rStyle w:val="translated-span"/>
        </w:rPr>
        <w:t>StackGAN</w:t>
      </w:r>
      <w:r>
        <w:rPr>
          <w:rStyle w:val="translated-span"/>
        </w:rPr>
        <w:t>）与条件增强</w:t>
      </w:r>
      <w:r w:rsidRPr="009F0675">
        <w:rPr>
          <w:rStyle w:val="translated-span"/>
          <w:shd w:val="pct15" w:color="auto" w:fill="FFFFFF"/>
        </w:rPr>
        <w:t>合成照片真实感图像</w:t>
      </w:r>
      <w:r>
        <w:rPr>
          <w:rStyle w:val="translated-span"/>
        </w:rPr>
        <w:t>。该方法将文本到图像的合成分解为一种新的</w:t>
      </w:r>
      <w:r w:rsidRPr="009F0675">
        <w:rPr>
          <w:rStyle w:val="translated-span"/>
          <w:shd w:val="pct15" w:color="auto" w:fill="FFFFFF"/>
        </w:rPr>
        <w:t>草图细化过程</w:t>
      </w:r>
      <w:r>
        <w:rPr>
          <w:rStyle w:val="translated-span"/>
        </w:rPr>
        <w:t>。第一阶段根据给定文本描述中的基本颜色和形状约束绘制对象。</w:t>
      </w:r>
      <w:r w:rsidR="009F0675">
        <w:rPr>
          <w:rStyle w:val="translated-span"/>
          <w:rFonts w:hint="eastAsia"/>
        </w:rPr>
        <w:t>第二阶段</w:t>
      </w:r>
      <w:r>
        <w:rPr>
          <w:rStyle w:val="translated-span"/>
        </w:rPr>
        <w:t>GAN</w:t>
      </w:r>
      <w:r>
        <w:rPr>
          <w:rStyle w:val="translated-span"/>
        </w:rPr>
        <w:t>纠正了</w:t>
      </w:r>
      <w:r w:rsidR="009F0675">
        <w:rPr>
          <w:rStyle w:val="translated-span"/>
          <w:rFonts w:hint="eastAsia"/>
        </w:rPr>
        <w:t>第一阶段</w:t>
      </w:r>
      <w:r>
        <w:rPr>
          <w:rStyle w:val="translated-span"/>
        </w:rPr>
        <w:t>结果中的缺陷，并添加了更多细节，产生了</w:t>
      </w:r>
      <w:r w:rsidRPr="007012E7">
        <w:rPr>
          <w:rStyle w:val="translated-span"/>
          <w:shd w:val="pct15" w:color="auto" w:fill="FFFFFF"/>
        </w:rPr>
        <w:t>具有更好图像质量的更高分辨率图像</w:t>
      </w:r>
      <w:r>
        <w:rPr>
          <w:rStyle w:val="translated-span"/>
        </w:rPr>
        <w:t>。大量的定量和定性结果证明了该方法的有效性。</w:t>
      </w:r>
      <w:r w:rsidRPr="007012E7">
        <w:rPr>
          <w:rStyle w:val="translated-span"/>
          <w:shd w:val="pct15" w:color="auto" w:fill="FFFFFF"/>
        </w:rPr>
        <w:t>与现有的文本到图像生成模型相比，我们的方法生成的图像分辨率更高（例如</w:t>
      </w:r>
      <w:r w:rsidRPr="007012E7">
        <w:rPr>
          <w:rStyle w:val="translated-span"/>
          <w:shd w:val="pct15" w:color="auto" w:fill="FFFFFF"/>
        </w:rPr>
        <w:t>256</w:t>
      </w:r>
      <w:r w:rsidRPr="007012E7">
        <w:rPr>
          <w:rStyle w:val="translated-span"/>
          <w:rFonts w:ascii="MS Mincho" w:eastAsia="MS Mincho" w:hAnsi="MS Mincho" w:cs="MS Mincho" w:hint="eastAsia"/>
          <w:shd w:val="pct15" w:color="auto" w:fill="FFFFFF"/>
        </w:rPr>
        <w:t>⇥</w:t>
      </w:r>
      <w:r w:rsidR="009F0675" w:rsidRPr="007012E7">
        <w:rPr>
          <w:rStyle w:val="translated-span"/>
          <w:rFonts w:ascii="MS Mincho" w:eastAsiaTheme="minorEastAsia" w:hAnsi="MS Mincho" w:cs="MS Mincho" w:hint="eastAsia"/>
          <w:shd w:val="pct15" w:color="auto" w:fill="FFFFFF"/>
        </w:rPr>
        <w:t>2</w:t>
      </w:r>
      <w:r w:rsidR="009F0675" w:rsidRPr="007012E7">
        <w:rPr>
          <w:rStyle w:val="translated-span"/>
          <w:rFonts w:ascii="MS Mincho" w:eastAsiaTheme="minorEastAsia" w:hAnsi="MS Mincho" w:cs="MS Mincho"/>
          <w:shd w:val="pct15" w:color="auto" w:fill="FFFFFF"/>
        </w:rPr>
        <w:t>56</w:t>
      </w:r>
      <w:r w:rsidR="009F0675" w:rsidRPr="007012E7">
        <w:rPr>
          <w:rStyle w:val="translated-span"/>
          <w:rFonts w:ascii="MS Mincho" w:eastAsiaTheme="minorEastAsia" w:hAnsi="MS Mincho" w:cs="MS Mincho" w:hint="eastAsia"/>
          <w:shd w:val="pct15" w:color="auto" w:fill="FFFFFF"/>
        </w:rPr>
        <w:t>分辨率</w:t>
      </w:r>
      <w:r w:rsidR="007012E7">
        <w:rPr>
          <w:rStyle w:val="translated-span"/>
          <w:rFonts w:ascii="MS Mincho" w:eastAsiaTheme="minorEastAsia" w:hAnsi="MS Mincho" w:cs="MS Mincho" w:hint="eastAsia"/>
          <w:shd w:val="pct15" w:color="auto" w:fill="FFFFFF"/>
        </w:rPr>
        <w:t>）</w:t>
      </w:r>
      <w:r w:rsidRPr="007012E7">
        <w:rPr>
          <w:rStyle w:val="translated-span"/>
          <w:shd w:val="pct15" w:color="auto" w:fill="FFFFFF"/>
        </w:rPr>
        <w:t>和更多逼真的细节。</w:t>
      </w:r>
    </w:p>
    <w:p w14:paraId="6455808F" w14:textId="77777777" w:rsidR="00C51998" w:rsidRDefault="002903FC">
      <w:pPr>
        <w:pStyle w:val="1"/>
        <w:spacing w:after="82"/>
        <w:ind w:left="-1" w:firstLine="0"/>
      </w:pPr>
      <w:r>
        <w:rPr>
          <w:rStyle w:val="translated-span"/>
        </w:rPr>
        <w:t>工具书类</w:t>
      </w:r>
    </w:p>
    <w:p w14:paraId="3F31E3A9" w14:textId="77777777" w:rsidR="00C51998" w:rsidRDefault="002903FC">
      <w:pPr>
        <w:spacing w:after="17" w:line="273" w:lineRule="auto"/>
        <w:ind w:left="398" w:right="12" w:hanging="398"/>
      </w:pPr>
      <w:r>
        <w:rPr>
          <w:rStyle w:val="translated-span"/>
          <w:sz w:val="18"/>
          <w:szCs w:val="18"/>
        </w:rPr>
        <w:t>[1] M.Arjovsky</w:t>
      </w:r>
      <w:r>
        <w:rPr>
          <w:rStyle w:val="translated-span"/>
          <w:sz w:val="18"/>
          <w:szCs w:val="18"/>
        </w:rPr>
        <w:t>和</w:t>
      </w:r>
      <w:r>
        <w:rPr>
          <w:rStyle w:val="translated-span"/>
          <w:sz w:val="18"/>
          <w:szCs w:val="18"/>
        </w:rPr>
        <w:t>L.Bottou</w:t>
      </w:r>
      <w:r>
        <w:rPr>
          <w:rStyle w:val="translated-span"/>
          <w:sz w:val="18"/>
          <w:szCs w:val="18"/>
        </w:rPr>
        <w:t>。培养生成性对抗网络的原则性方法。在</w:t>
      </w:r>
      <w:r>
        <w:rPr>
          <w:rStyle w:val="translated-span"/>
          <w:sz w:val="18"/>
          <w:szCs w:val="18"/>
        </w:rPr>
        <w:t>ICLR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77F7B1F1" w14:textId="77777777" w:rsidR="00C51998" w:rsidRDefault="002903FC">
      <w:pPr>
        <w:spacing w:after="17" w:line="273" w:lineRule="auto"/>
        <w:ind w:left="398" w:right="12" w:hanging="398"/>
      </w:pPr>
      <w:r>
        <w:rPr>
          <w:rStyle w:val="translated-span"/>
          <w:sz w:val="18"/>
          <w:szCs w:val="18"/>
        </w:rPr>
        <w:t xml:space="preserve">[2] </w:t>
      </w:r>
      <w:r>
        <w:rPr>
          <w:rStyle w:val="translated-span"/>
          <w:sz w:val="18"/>
          <w:szCs w:val="18"/>
        </w:rPr>
        <w:t>布罗克、林、里奇和韦斯顿。具有内省对抗网络的神经照片编辑。在</w:t>
      </w:r>
      <w:r>
        <w:rPr>
          <w:rStyle w:val="translated-span"/>
          <w:sz w:val="18"/>
          <w:szCs w:val="18"/>
        </w:rPr>
        <w:t>ICLR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74726BCD" w14:textId="77777777" w:rsidR="00C51998" w:rsidRDefault="002903FC">
      <w:pPr>
        <w:spacing w:after="17" w:line="273" w:lineRule="auto"/>
        <w:ind w:left="398" w:right="12" w:hanging="398"/>
      </w:pPr>
      <w:r>
        <w:rPr>
          <w:rStyle w:val="translated-span"/>
          <w:sz w:val="18"/>
          <w:szCs w:val="18"/>
        </w:rPr>
        <w:t>[3] T.Che</w:t>
      </w:r>
      <w:r>
        <w:rPr>
          <w:rStyle w:val="translated-span"/>
          <w:sz w:val="18"/>
          <w:szCs w:val="18"/>
        </w:rPr>
        <w:t>、</w:t>
      </w:r>
      <w:r>
        <w:rPr>
          <w:rStyle w:val="translated-span"/>
          <w:sz w:val="18"/>
          <w:szCs w:val="18"/>
        </w:rPr>
        <w:t>Y.Li</w:t>
      </w:r>
      <w:r>
        <w:rPr>
          <w:rStyle w:val="translated-span"/>
          <w:sz w:val="18"/>
          <w:szCs w:val="18"/>
        </w:rPr>
        <w:t>、</w:t>
      </w:r>
      <w:r>
        <w:rPr>
          <w:rStyle w:val="translated-span"/>
          <w:sz w:val="18"/>
          <w:szCs w:val="18"/>
        </w:rPr>
        <w:t>A.P.Jacob</w:t>
      </w:r>
      <w:r>
        <w:rPr>
          <w:rStyle w:val="translated-span"/>
          <w:sz w:val="18"/>
          <w:szCs w:val="18"/>
        </w:rPr>
        <w:t>、</w:t>
      </w:r>
      <w:r>
        <w:rPr>
          <w:rStyle w:val="translated-span"/>
          <w:sz w:val="18"/>
          <w:szCs w:val="18"/>
        </w:rPr>
        <w:t>Y.Bengio</w:t>
      </w:r>
      <w:r>
        <w:rPr>
          <w:rStyle w:val="translated-span"/>
          <w:sz w:val="18"/>
          <w:szCs w:val="18"/>
        </w:rPr>
        <w:t>和</w:t>
      </w:r>
      <w:r>
        <w:rPr>
          <w:rStyle w:val="translated-span"/>
          <w:sz w:val="18"/>
          <w:szCs w:val="18"/>
        </w:rPr>
        <w:t>W.Li</w:t>
      </w:r>
      <w:r>
        <w:rPr>
          <w:rStyle w:val="translated-span"/>
          <w:sz w:val="18"/>
          <w:szCs w:val="18"/>
        </w:rPr>
        <w:t>。模式正则化生成对抗网络。在</w:t>
      </w:r>
      <w:r>
        <w:rPr>
          <w:rStyle w:val="translated-span"/>
          <w:sz w:val="18"/>
          <w:szCs w:val="18"/>
        </w:rPr>
        <w:t>ICLR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649E7E0C" w14:textId="77777777" w:rsidR="00C51998" w:rsidRDefault="002903FC">
      <w:pPr>
        <w:spacing w:after="17" w:line="273" w:lineRule="auto"/>
        <w:ind w:left="398" w:right="12" w:hanging="398"/>
      </w:pPr>
      <w:r>
        <w:rPr>
          <w:rStyle w:val="translated-span"/>
          <w:sz w:val="18"/>
          <w:szCs w:val="18"/>
        </w:rPr>
        <w:t xml:space="preserve">[4] </w:t>
      </w:r>
      <w:r>
        <w:rPr>
          <w:rStyle w:val="translated-span"/>
          <w:sz w:val="18"/>
          <w:szCs w:val="18"/>
        </w:rPr>
        <w:t>陈</w:t>
      </w:r>
      <w:r>
        <w:rPr>
          <w:rStyle w:val="translated-span"/>
          <w:sz w:val="18"/>
          <w:szCs w:val="18"/>
        </w:rPr>
        <w:t>X</w:t>
      </w:r>
      <w:r>
        <w:rPr>
          <w:rStyle w:val="translated-span"/>
          <w:sz w:val="18"/>
          <w:szCs w:val="18"/>
        </w:rPr>
        <w:t>、段</w:t>
      </w:r>
      <w:r>
        <w:rPr>
          <w:rStyle w:val="translated-span"/>
          <w:sz w:val="18"/>
          <w:szCs w:val="18"/>
        </w:rPr>
        <w:t>Y</w:t>
      </w:r>
      <w:r>
        <w:rPr>
          <w:rStyle w:val="translated-span"/>
          <w:sz w:val="18"/>
          <w:szCs w:val="18"/>
        </w:rPr>
        <w:t>、霍索夫</w:t>
      </w:r>
      <w:r>
        <w:rPr>
          <w:rStyle w:val="translated-span"/>
          <w:sz w:val="18"/>
          <w:szCs w:val="18"/>
        </w:rPr>
        <w:t>R</w:t>
      </w:r>
      <w:r>
        <w:rPr>
          <w:rStyle w:val="translated-span"/>
          <w:sz w:val="18"/>
          <w:szCs w:val="18"/>
        </w:rPr>
        <w:t>、舒尔曼</w:t>
      </w:r>
      <w:r>
        <w:rPr>
          <w:rStyle w:val="translated-span"/>
          <w:sz w:val="18"/>
          <w:szCs w:val="18"/>
        </w:rPr>
        <w:t>J</w:t>
      </w:r>
      <w:r>
        <w:rPr>
          <w:rStyle w:val="translated-span"/>
          <w:sz w:val="18"/>
          <w:szCs w:val="18"/>
        </w:rPr>
        <w:t>、苏茨基和阿比尔。</w:t>
      </w:r>
      <w:r>
        <w:rPr>
          <w:rStyle w:val="translated-span"/>
          <w:sz w:val="18"/>
          <w:szCs w:val="18"/>
        </w:rPr>
        <w:t>Infogan</w:t>
      </w:r>
      <w:r>
        <w:rPr>
          <w:rStyle w:val="translated-span"/>
          <w:sz w:val="18"/>
          <w:szCs w:val="18"/>
        </w:rPr>
        <w:t>：通过信息最大化生成性对抗网络进行解释性表征学习。在</w:t>
      </w:r>
      <w:r>
        <w:rPr>
          <w:rStyle w:val="translated-span"/>
          <w:sz w:val="18"/>
          <w:szCs w:val="18"/>
        </w:rPr>
        <w:t>NIPS</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2.</w:t>
      </w:r>
    </w:p>
    <w:p w14:paraId="2F5685D3" w14:textId="77777777" w:rsidR="00C51998" w:rsidRDefault="002903FC">
      <w:pPr>
        <w:spacing w:after="17" w:line="273" w:lineRule="auto"/>
        <w:ind w:left="398" w:right="12" w:hanging="398"/>
      </w:pPr>
      <w:r>
        <w:rPr>
          <w:rStyle w:val="translated-span"/>
          <w:sz w:val="18"/>
          <w:szCs w:val="18"/>
        </w:rPr>
        <w:t>[5] E.L.Denton</w:t>
      </w:r>
      <w:r>
        <w:rPr>
          <w:rStyle w:val="translated-span"/>
          <w:sz w:val="18"/>
          <w:szCs w:val="18"/>
        </w:rPr>
        <w:t>、</w:t>
      </w:r>
      <w:r>
        <w:rPr>
          <w:rStyle w:val="translated-span"/>
          <w:sz w:val="18"/>
          <w:szCs w:val="18"/>
        </w:rPr>
        <w:t>S.Chintala</w:t>
      </w:r>
      <w:r>
        <w:rPr>
          <w:rStyle w:val="translated-span"/>
          <w:sz w:val="18"/>
          <w:szCs w:val="18"/>
        </w:rPr>
        <w:t>、</w:t>
      </w:r>
      <w:r>
        <w:rPr>
          <w:rStyle w:val="translated-span"/>
          <w:sz w:val="18"/>
          <w:szCs w:val="18"/>
        </w:rPr>
        <w:t>A.Szlam</w:t>
      </w:r>
      <w:r>
        <w:rPr>
          <w:rStyle w:val="translated-span"/>
          <w:sz w:val="18"/>
          <w:szCs w:val="18"/>
        </w:rPr>
        <w:t>和</w:t>
      </w:r>
      <w:r>
        <w:rPr>
          <w:rStyle w:val="translated-span"/>
          <w:sz w:val="18"/>
          <w:szCs w:val="18"/>
        </w:rPr>
        <w:t>R.Fergus</w:t>
      </w:r>
      <w:r>
        <w:rPr>
          <w:rStyle w:val="translated-span"/>
          <w:sz w:val="18"/>
          <w:szCs w:val="18"/>
        </w:rPr>
        <w:t>。使用拉普拉斯金字塔对抗网络的深层生成图像模型。在</w:t>
      </w:r>
      <w:r>
        <w:rPr>
          <w:rStyle w:val="translated-span"/>
          <w:sz w:val="18"/>
          <w:szCs w:val="18"/>
        </w:rPr>
        <w:t>NIPS</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1, 2</w:t>
      </w:r>
    </w:p>
    <w:p w14:paraId="2558C5F9" w14:textId="77777777" w:rsidR="00C51998" w:rsidRDefault="002903FC">
      <w:pPr>
        <w:spacing w:after="17" w:line="273" w:lineRule="auto"/>
        <w:ind w:left="398" w:right="12" w:hanging="398"/>
      </w:pPr>
      <w:r>
        <w:rPr>
          <w:rStyle w:val="translated-span"/>
          <w:sz w:val="18"/>
          <w:szCs w:val="18"/>
        </w:rPr>
        <w:t xml:space="preserve">[6] </w:t>
      </w:r>
      <w:r>
        <w:rPr>
          <w:rStyle w:val="translated-span"/>
          <w:sz w:val="18"/>
          <w:szCs w:val="18"/>
        </w:rPr>
        <w:t>多尔斯基。变分自动编码器教程。</w:t>
      </w:r>
      <w:r>
        <w:rPr>
          <w:rStyle w:val="translated-span"/>
          <w:sz w:val="18"/>
          <w:szCs w:val="18"/>
        </w:rPr>
        <w:t>arXiv:1606.059081016</w:t>
      </w:r>
      <w:r>
        <w:rPr>
          <w:rStyle w:val="translated-span"/>
          <w:sz w:val="18"/>
          <w:szCs w:val="18"/>
        </w:rPr>
        <w:t>。</w:t>
      </w:r>
      <w:r>
        <w:rPr>
          <w:rStyle w:val="translated-span"/>
          <w:sz w:val="18"/>
          <w:szCs w:val="18"/>
        </w:rPr>
        <w:t>3.</w:t>
      </w:r>
    </w:p>
    <w:p w14:paraId="59AF9E86" w14:textId="77777777" w:rsidR="00C51998" w:rsidRDefault="002903FC">
      <w:pPr>
        <w:spacing w:after="17" w:line="273" w:lineRule="auto"/>
        <w:ind w:left="398" w:right="12" w:hanging="398"/>
      </w:pPr>
      <w:r>
        <w:rPr>
          <w:rStyle w:val="translated-span"/>
          <w:sz w:val="18"/>
          <w:szCs w:val="18"/>
        </w:rPr>
        <w:t xml:space="preserve">[7] </w:t>
      </w:r>
      <w:r>
        <w:rPr>
          <w:rStyle w:val="translated-span"/>
          <w:sz w:val="18"/>
          <w:szCs w:val="18"/>
        </w:rPr>
        <w:t>高蒂尔。用于卷积人脸生成的条件生成对抗网络。技术报告，</w:t>
      </w:r>
      <w:r>
        <w:rPr>
          <w:rStyle w:val="translated-span"/>
          <w:sz w:val="18"/>
          <w:szCs w:val="18"/>
        </w:rPr>
        <w:t>2015</w:t>
      </w:r>
      <w:r>
        <w:rPr>
          <w:rStyle w:val="translated-span"/>
          <w:sz w:val="18"/>
          <w:szCs w:val="18"/>
        </w:rPr>
        <w:t>年。</w:t>
      </w:r>
      <w:r>
        <w:rPr>
          <w:rStyle w:val="translated-span"/>
          <w:sz w:val="18"/>
          <w:szCs w:val="18"/>
        </w:rPr>
        <w:t>3.</w:t>
      </w:r>
    </w:p>
    <w:p w14:paraId="416155F1" w14:textId="77777777" w:rsidR="00C51998" w:rsidRDefault="002903FC">
      <w:pPr>
        <w:spacing w:after="17" w:line="273" w:lineRule="auto"/>
        <w:ind w:left="398" w:right="12" w:hanging="398"/>
      </w:pPr>
      <w:r>
        <w:rPr>
          <w:rStyle w:val="translated-span"/>
          <w:sz w:val="18"/>
          <w:szCs w:val="18"/>
        </w:rPr>
        <w:t>[8] I.J.</w:t>
      </w:r>
      <w:r>
        <w:rPr>
          <w:rStyle w:val="translated-span"/>
          <w:sz w:val="18"/>
          <w:szCs w:val="18"/>
        </w:rPr>
        <w:t>古德费罗、</w:t>
      </w:r>
      <w:r>
        <w:rPr>
          <w:rStyle w:val="translated-span"/>
          <w:sz w:val="18"/>
          <w:szCs w:val="18"/>
        </w:rPr>
        <w:t>J.</w:t>
      </w:r>
      <w:r>
        <w:rPr>
          <w:rStyle w:val="translated-span"/>
          <w:sz w:val="18"/>
          <w:szCs w:val="18"/>
        </w:rPr>
        <w:t>普吉</w:t>
      </w:r>
      <w:r>
        <w:rPr>
          <w:rStyle w:val="translated-span"/>
          <w:sz w:val="18"/>
          <w:szCs w:val="18"/>
        </w:rPr>
        <w:t>·</w:t>
      </w:r>
      <w:r>
        <w:rPr>
          <w:rStyle w:val="translated-span"/>
          <w:sz w:val="18"/>
          <w:szCs w:val="18"/>
        </w:rPr>
        <w:t>阿巴迪、</w:t>
      </w:r>
      <w:r>
        <w:rPr>
          <w:rStyle w:val="translated-span"/>
          <w:sz w:val="18"/>
          <w:szCs w:val="18"/>
        </w:rPr>
        <w:t>M.</w:t>
      </w:r>
      <w:r>
        <w:rPr>
          <w:rStyle w:val="translated-span"/>
          <w:sz w:val="18"/>
          <w:szCs w:val="18"/>
        </w:rPr>
        <w:t>米尔扎、</w:t>
      </w:r>
      <w:r>
        <w:rPr>
          <w:rStyle w:val="translated-span"/>
          <w:sz w:val="18"/>
          <w:szCs w:val="18"/>
        </w:rPr>
        <w:t>B.</w:t>
      </w:r>
      <w:r>
        <w:rPr>
          <w:rStyle w:val="translated-span"/>
          <w:sz w:val="18"/>
          <w:szCs w:val="18"/>
        </w:rPr>
        <w:t>徐、</w:t>
      </w:r>
      <w:r>
        <w:rPr>
          <w:rStyle w:val="translated-span"/>
          <w:sz w:val="18"/>
          <w:szCs w:val="18"/>
        </w:rPr>
        <w:t>D.</w:t>
      </w:r>
      <w:r>
        <w:rPr>
          <w:rStyle w:val="translated-span"/>
          <w:sz w:val="18"/>
          <w:szCs w:val="18"/>
        </w:rPr>
        <w:t>沃德</w:t>
      </w:r>
      <w:r>
        <w:rPr>
          <w:rStyle w:val="translated-span"/>
          <w:sz w:val="18"/>
          <w:szCs w:val="18"/>
        </w:rPr>
        <w:t>·</w:t>
      </w:r>
      <w:r>
        <w:rPr>
          <w:rStyle w:val="translated-span"/>
          <w:sz w:val="18"/>
          <w:szCs w:val="18"/>
        </w:rPr>
        <w:t>法利、</w:t>
      </w:r>
      <w:r>
        <w:rPr>
          <w:rStyle w:val="translated-span"/>
          <w:sz w:val="18"/>
          <w:szCs w:val="18"/>
        </w:rPr>
        <w:t>S.</w:t>
      </w:r>
      <w:r>
        <w:rPr>
          <w:rStyle w:val="translated-span"/>
          <w:sz w:val="18"/>
          <w:szCs w:val="18"/>
        </w:rPr>
        <w:t>奥扎尔、</w:t>
      </w:r>
      <w:r>
        <w:rPr>
          <w:rStyle w:val="translated-span"/>
          <w:sz w:val="18"/>
          <w:szCs w:val="18"/>
        </w:rPr>
        <w:t>A.C.</w:t>
      </w:r>
      <w:r>
        <w:rPr>
          <w:rStyle w:val="translated-span"/>
          <w:sz w:val="18"/>
          <w:szCs w:val="18"/>
        </w:rPr>
        <w:t>库尔维尔和</w:t>
      </w:r>
      <w:r>
        <w:rPr>
          <w:rStyle w:val="translated-span"/>
          <w:sz w:val="18"/>
          <w:szCs w:val="18"/>
        </w:rPr>
        <w:t>Y.</w:t>
      </w:r>
      <w:r>
        <w:rPr>
          <w:rStyle w:val="translated-span"/>
          <w:sz w:val="18"/>
          <w:szCs w:val="18"/>
        </w:rPr>
        <w:t>本吉奥。生成性对抗网。在</w:t>
      </w:r>
      <w:r>
        <w:rPr>
          <w:rStyle w:val="translated-span"/>
          <w:sz w:val="18"/>
          <w:szCs w:val="18"/>
        </w:rPr>
        <w:t>NIPS</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1, 2, 3</w:t>
      </w:r>
    </w:p>
    <w:p w14:paraId="4E2AE188" w14:textId="77777777" w:rsidR="00C51998" w:rsidRDefault="002903FC">
      <w:pPr>
        <w:spacing w:after="17" w:line="273" w:lineRule="auto"/>
        <w:ind w:left="398" w:right="12" w:hanging="398"/>
      </w:pPr>
      <w:r>
        <w:rPr>
          <w:rStyle w:val="translated-span"/>
          <w:sz w:val="18"/>
          <w:szCs w:val="18"/>
        </w:rPr>
        <w:t xml:space="preserve">[9] </w:t>
      </w:r>
      <w:r>
        <w:rPr>
          <w:rStyle w:val="translated-span"/>
          <w:sz w:val="18"/>
          <w:szCs w:val="18"/>
        </w:rPr>
        <w:t>何国强、张学友、任志强和孙志强。深度残差学习用于图像识别。在</w:t>
      </w:r>
      <w:r>
        <w:rPr>
          <w:rStyle w:val="translated-span"/>
          <w:sz w:val="18"/>
          <w:szCs w:val="18"/>
        </w:rPr>
        <w:t>CVPR</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4.</w:t>
      </w:r>
    </w:p>
    <w:p w14:paraId="5E1AF638" w14:textId="77777777" w:rsidR="00C51998" w:rsidRDefault="002903FC">
      <w:pPr>
        <w:spacing w:after="17" w:line="273" w:lineRule="auto"/>
        <w:ind w:left="398" w:right="12" w:hanging="398"/>
      </w:pPr>
      <w:r>
        <w:rPr>
          <w:rStyle w:val="translated-span"/>
          <w:sz w:val="18"/>
          <w:szCs w:val="18"/>
        </w:rPr>
        <w:t xml:space="preserve">[10] </w:t>
      </w:r>
      <w:r>
        <w:rPr>
          <w:rStyle w:val="translated-span"/>
          <w:sz w:val="18"/>
          <w:szCs w:val="18"/>
        </w:rPr>
        <w:t>黄</w:t>
      </w:r>
      <w:r>
        <w:rPr>
          <w:rStyle w:val="translated-span"/>
          <w:sz w:val="18"/>
          <w:szCs w:val="18"/>
        </w:rPr>
        <w:t>X</w:t>
      </w:r>
      <w:r>
        <w:rPr>
          <w:rStyle w:val="translated-span"/>
          <w:sz w:val="18"/>
          <w:szCs w:val="18"/>
        </w:rPr>
        <w:t>、李</w:t>
      </w:r>
      <w:r>
        <w:rPr>
          <w:rStyle w:val="translated-span"/>
          <w:sz w:val="18"/>
          <w:szCs w:val="18"/>
        </w:rPr>
        <w:t>Y</w:t>
      </w:r>
      <w:r>
        <w:rPr>
          <w:rStyle w:val="translated-span"/>
          <w:sz w:val="18"/>
          <w:szCs w:val="18"/>
        </w:rPr>
        <w:t>、</w:t>
      </w:r>
      <w:r>
        <w:rPr>
          <w:rStyle w:val="translated-span"/>
          <w:sz w:val="18"/>
          <w:szCs w:val="18"/>
        </w:rPr>
        <w:t>O.Pourseed</w:t>
      </w:r>
      <w:r>
        <w:rPr>
          <w:rStyle w:val="translated-span"/>
          <w:sz w:val="18"/>
          <w:szCs w:val="18"/>
        </w:rPr>
        <w:t>、</w:t>
      </w:r>
      <w:r>
        <w:rPr>
          <w:rStyle w:val="translated-span"/>
          <w:sz w:val="18"/>
          <w:szCs w:val="18"/>
        </w:rPr>
        <w:t>J.Hopcroft</w:t>
      </w:r>
      <w:r>
        <w:rPr>
          <w:rStyle w:val="translated-span"/>
          <w:sz w:val="18"/>
          <w:szCs w:val="18"/>
        </w:rPr>
        <w:t>和</w:t>
      </w:r>
      <w:r>
        <w:rPr>
          <w:rStyle w:val="translated-span"/>
          <w:sz w:val="18"/>
          <w:szCs w:val="18"/>
        </w:rPr>
        <w:t>S.Belongie</w:t>
      </w:r>
      <w:r>
        <w:rPr>
          <w:rStyle w:val="translated-span"/>
          <w:sz w:val="18"/>
          <w:szCs w:val="18"/>
        </w:rPr>
        <w:t>。堆叠的生成性对抗网络。在</w:t>
      </w:r>
      <w:r>
        <w:rPr>
          <w:rStyle w:val="translated-span"/>
          <w:sz w:val="18"/>
          <w:szCs w:val="18"/>
        </w:rPr>
        <w:t>CVPR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2, 3</w:t>
      </w:r>
    </w:p>
    <w:p w14:paraId="4B64BE0D" w14:textId="77777777" w:rsidR="00C51998" w:rsidRDefault="002903FC">
      <w:pPr>
        <w:spacing w:after="17" w:line="273" w:lineRule="auto"/>
        <w:ind w:left="398" w:right="12" w:hanging="398"/>
      </w:pPr>
      <w:r>
        <w:rPr>
          <w:rStyle w:val="translated-span"/>
          <w:sz w:val="18"/>
          <w:szCs w:val="18"/>
        </w:rPr>
        <w:t>[11] S.Ioffe</w:t>
      </w:r>
      <w:r>
        <w:rPr>
          <w:rStyle w:val="translated-span"/>
          <w:sz w:val="18"/>
          <w:szCs w:val="18"/>
        </w:rPr>
        <w:t>和</w:t>
      </w:r>
      <w:r>
        <w:rPr>
          <w:rStyle w:val="translated-span"/>
          <w:sz w:val="18"/>
          <w:szCs w:val="18"/>
        </w:rPr>
        <w:t>C.Szegedy</w:t>
      </w:r>
      <w:r>
        <w:rPr>
          <w:rStyle w:val="translated-span"/>
          <w:sz w:val="18"/>
          <w:szCs w:val="18"/>
        </w:rPr>
        <w:t>。批量标准化：通过减少内部协变量转移来加速深度网络训练。在</w:t>
      </w:r>
      <w:r>
        <w:rPr>
          <w:rStyle w:val="translated-span"/>
          <w:sz w:val="18"/>
          <w:szCs w:val="18"/>
        </w:rPr>
        <w:t>ICML</w:t>
      </w:r>
      <w:r>
        <w:rPr>
          <w:rStyle w:val="translated-span"/>
          <w:sz w:val="18"/>
          <w:szCs w:val="18"/>
        </w:rPr>
        <w:t>，</w:t>
      </w:r>
      <w:r>
        <w:rPr>
          <w:rStyle w:val="translated-span"/>
          <w:sz w:val="18"/>
          <w:szCs w:val="18"/>
        </w:rPr>
        <w:t>2015</w:t>
      </w:r>
      <w:r>
        <w:rPr>
          <w:rStyle w:val="translated-span"/>
          <w:sz w:val="18"/>
          <w:szCs w:val="18"/>
        </w:rPr>
        <w:t>年。</w:t>
      </w:r>
      <w:r>
        <w:rPr>
          <w:rStyle w:val="translated-span"/>
          <w:sz w:val="18"/>
          <w:szCs w:val="18"/>
        </w:rPr>
        <w:t>5.</w:t>
      </w:r>
    </w:p>
    <w:p w14:paraId="72DBCE4A" w14:textId="77777777" w:rsidR="00C51998" w:rsidRDefault="002903FC">
      <w:pPr>
        <w:spacing w:after="17" w:line="273" w:lineRule="auto"/>
        <w:ind w:left="398" w:right="12" w:hanging="398"/>
      </w:pPr>
      <w:r>
        <w:rPr>
          <w:rStyle w:val="translated-span"/>
          <w:sz w:val="18"/>
          <w:szCs w:val="18"/>
        </w:rPr>
        <w:t>[12] P.Isola</w:t>
      </w:r>
      <w:r>
        <w:rPr>
          <w:rStyle w:val="translated-span"/>
          <w:sz w:val="18"/>
          <w:szCs w:val="18"/>
        </w:rPr>
        <w:t>，</w:t>
      </w:r>
      <w:r>
        <w:rPr>
          <w:rStyle w:val="translated-span"/>
          <w:sz w:val="18"/>
          <w:szCs w:val="18"/>
        </w:rPr>
        <w:t>J.-Y.Zhu</w:t>
      </w:r>
      <w:r>
        <w:rPr>
          <w:rStyle w:val="translated-span"/>
          <w:sz w:val="18"/>
          <w:szCs w:val="18"/>
        </w:rPr>
        <w:t>，</w:t>
      </w:r>
      <w:r>
        <w:rPr>
          <w:rStyle w:val="translated-span"/>
          <w:sz w:val="18"/>
          <w:szCs w:val="18"/>
        </w:rPr>
        <w:t>T.Zhou</w:t>
      </w:r>
      <w:r>
        <w:rPr>
          <w:rStyle w:val="translated-span"/>
          <w:sz w:val="18"/>
          <w:szCs w:val="18"/>
        </w:rPr>
        <w:t>和</w:t>
      </w:r>
      <w:r>
        <w:rPr>
          <w:rStyle w:val="translated-span"/>
          <w:sz w:val="18"/>
          <w:szCs w:val="18"/>
        </w:rPr>
        <w:t>A.A.Efros</w:t>
      </w:r>
      <w:r>
        <w:rPr>
          <w:rStyle w:val="translated-span"/>
          <w:sz w:val="18"/>
          <w:szCs w:val="18"/>
        </w:rPr>
        <w:t>。使用条件对抗网络进行图像到图像的翻译。在</w:t>
      </w:r>
      <w:r>
        <w:rPr>
          <w:rStyle w:val="translated-span"/>
          <w:sz w:val="18"/>
          <w:szCs w:val="18"/>
        </w:rPr>
        <w:t>CVPR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7585D75A" w14:textId="77777777" w:rsidR="00C51998" w:rsidRDefault="002903FC">
      <w:pPr>
        <w:spacing w:after="17" w:line="273" w:lineRule="auto"/>
        <w:ind w:left="398" w:right="12" w:hanging="398"/>
      </w:pPr>
      <w:r>
        <w:rPr>
          <w:rStyle w:val="translated-span"/>
          <w:sz w:val="18"/>
          <w:szCs w:val="18"/>
        </w:rPr>
        <w:t>[13] D.P.Kingma</w:t>
      </w:r>
      <w:r>
        <w:rPr>
          <w:rStyle w:val="translated-span"/>
          <w:sz w:val="18"/>
          <w:szCs w:val="18"/>
        </w:rPr>
        <w:t>和</w:t>
      </w:r>
      <w:r>
        <w:rPr>
          <w:rStyle w:val="translated-span"/>
          <w:sz w:val="18"/>
          <w:szCs w:val="18"/>
        </w:rPr>
        <w:t>M.Welling</w:t>
      </w:r>
      <w:r>
        <w:rPr>
          <w:rStyle w:val="translated-span"/>
          <w:sz w:val="18"/>
          <w:szCs w:val="18"/>
        </w:rPr>
        <w:t>。自动编码变分贝叶斯。在</w:t>
      </w:r>
      <w:r>
        <w:rPr>
          <w:rStyle w:val="translated-span"/>
          <w:sz w:val="18"/>
          <w:szCs w:val="18"/>
        </w:rPr>
        <w:t>ICLR</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2, 3</w:t>
      </w:r>
    </w:p>
    <w:p w14:paraId="2AA39C3F" w14:textId="77777777" w:rsidR="00C51998" w:rsidRDefault="002903FC">
      <w:pPr>
        <w:spacing w:after="17" w:line="273" w:lineRule="auto"/>
        <w:ind w:left="398" w:right="12" w:hanging="398"/>
      </w:pPr>
      <w:r>
        <w:rPr>
          <w:rStyle w:val="translated-span"/>
          <w:sz w:val="18"/>
          <w:szCs w:val="18"/>
        </w:rPr>
        <w:t>[14] A.B.L.Larsen</w:t>
      </w:r>
      <w:r>
        <w:rPr>
          <w:rStyle w:val="translated-span"/>
          <w:sz w:val="18"/>
          <w:szCs w:val="18"/>
        </w:rPr>
        <w:t>、</w:t>
      </w:r>
      <w:r>
        <w:rPr>
          <w:rStyle w:val="translated-span"/>
          <w:sz w:val="18"/>
          <w:szCs w:val="18"/>
        </w:rPr>
        <w:t>S.K.Sønderby</w:t>
      </w:r>
      <w:r>
        <w:rPr>
          <w:rStyle w:val="translated-span"/>
          <w:sz w:val="18"/>
          <w:szCs w:val="18"/>
        </w:rPr>
        <w:t>、</w:t>
      </w:r>
      <w:r>
        <w:rPr>
          <w:rStyle w:val="translated-span"/>
          <w:sz w:val="18"/>
          <w:szCs w:val="18"/>
        </w:rPr>
        <w:t>H.Larochelle</w:t>
      </w:r>
      <w:r>
        <w:rPr>
          <w:rStyle w:val="translated-span"/>
          <w:sz w:val="18"/>
          <w:szCs w:val="18"/>
        </w:rPr>
        <w:t>和</w:t>
      </w:r>
      <w:r>
        <w:rPr>
          <w:rStyle w:val="translated-span"/>
          <w:sz w:val="18"/>
          <w:szCs w:val="18"/>
        </w:rPr>
        <w:t>O.Winther</w:t>
      </w:r>
      <w:r>
        <w:rPr>
          <w:rStyle w:val="translated-span"/>
          <w:sz w:val="18"/>
          <w:szCs w:val="18"/>
        </w:rPr>
        <w:t>。使用学习的相似性度量自动编码像素以外的内容。在</w:t>
      </w:r>
      <w:r>
        <w:rPr>
          <w:rStyle w:val="translated-span"/>
          <w:sz w:val="18"/>
          <w:szCs w:val="18"/>
        </w:rPr>
        <w:t>ICML</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3.</w:t>
      </w:r>
    </w:p>
    <w:p w14:paraId="61ADDCCC" w14:textId="77777777" w:rsidR="00C51998" w:rsidRDefault="002903FC">
      <w:pPr>
        <w:spacing w:after="5" w:line="264" w:lineRule="auto"/>
        <w:ind w:left="398" w:right="12" w:hanging="398"/>
      </w:pPr>
      <w:r>
        <w:rPr>
          <w:rStyle w:val="translated-span"/>
          <w:sz w:val="18"/>
          <w:szCs w:val="18"/>
        </w:rPr>
        <w:t>[15] C.</w:t>
      </w:r>
      <w:r>
        <w:rPr>
          <w:rStyle w:val="translated-span"/>
          <w:sz w:val="18"/>
          <w:szCs w:val="18"/>
        </w:rPr>
        <w:t>莱迪格、</w:t>
      </w:r>
      <w:r>
        <w:rPr>
          <w:rStyle w:val="translated-span"/>
          <w:sz w:val="18"/>
          <w:szCs w:val="18"/>
        </w:rPr>
        <w:t>L.</w:t>
      </w:r>
      <w:r>
        <w:rPr>
          <w:rStyle w:val="translated-span"/>
          <w:sz w:val="18"/>
          <w:szCs w:val="18"/>
        </w:rPr>
        <w:t>泰斯、</w:t>
      </w:r>
      <w:r>
        <w:rPr>
          <w:rStyle w:val="translated-span"/>
          <w:sz w:val="18"/>
          <w:szCs w:val="18"/>
        </w:rPr>
        <w:t>F.</w:t>
      </w:r>
      <w:r>
        <w:rPr>
          <w:rStyle w:val="translated-span"/>
          <w:sz w:val="18"/>
          <w:szCs w:val="18"/>
        </w:rPr>
        <w:t>胡萨、</w:t>
      </w:r>
      <w:r>
        <w:rPr>
          <w:rStyle w:val="translated-span"/>
          <w:sz w:val="18"/>
          <w:szCs w:val="18"/>
        </w:rPr>
        <w:t>J.</w:t>
      </w:r>
      <w:r>
        <w:rPr>
          <w:rStyle w:val="translated-span"/>
          <w:sz w:val="18"/>
          <w:szCs w:val="18"/>
        </w:rPr>
        <w:t>卡巴莱罗、</w:t>
      </w:r>
      <w:r>
        <w:rPr>
          <w:rStyle w:val="translated-span"/>
          <w:sz w:val="18"/>
          <w:szCs w:val="18"/>
        </w:rPr>
        <w:t>A.</w:t>
      </w:r>
      <w:r>
        <w:rPr>
          <w:rStyle w:val="translated-span"/>
          <w:sz w:val="18"/>
          <w:szCs w:val="18"/>
        </w:rPr>
        <w:t>艾特肯、</w:t>
      </w:r>
      <w:r>
        <w:rPr>
          <w:rStyle w:val="translated-span"/>
          <w:sz w:val="18"/>
          <w:szCs w:val="18"/>
        </w:rPr>
        <w:t>A.</w:t>
      </w:r>
      <w:r>
        <w:rPr>
          <w:rStyle w:val="translated-span"/>
          <w:sz w:val="18"/>
          <w:szCs w:val="18"/>
        </w:rPr>
        <w:t>特贾尼、</w:t>
      </w:r>
      <w:r>
        <w:rPr>
          <w:rStyle w:val="translated-span"/>
          <w:sz w:val="18"/>
          <w:szCs w:val="18"/>
        </w:rPr>
        <w:t>J.</w:t>
      </w:r>
      <w:r>
        <w:rPr>
          <w:rStyle w:val="translated-span"/>
          <w:sz w:val="18"/>
          <w:szCs w:val="18"/>
        </w:rPr>
        <w:t>托茨、</w:t>
      </w:r>
      <w:r>
        <w:rPr>
          <w:rStyle w:val="translated-span"/>
          <w:sz w:val="18"/>
          <w:szCs w:val="18"/>
        </w:rPr>
        <w:t>Z.</w:t>
      </w:r>
      <w:r>
        <w:rPr>
          <w:rStyle w:val="translated-span"/>
          <w:sz w:val="18"/>
          <w:szCs w:val="18"/>
        </w:rPr>
        <w:t>王和</w:t>
      </w:r>
      <w:r>
        <w:rPr>
          <w:rStyle w:val="translated-span"/>
          <w:sz w:val="18"/>
          <w:szCs w:val="18"/>
        </w:rPr>
        <w:t>W.</w:t>
      </w:r>
      <w:r>
        <w:rPr>
          <w:rStyle w:val="translated-span"/>
          <w:sz w:val="18"/>
          <w:szCs w:val="18"/>
        </w:rPr>
        <w:t>史。使用生成对抗网络的照片逼真单图像超分辨率。在</w:t>
      </w:r>
      <w:r>
        <w:rPr>
          <w:rStyle w:val="translated-span"/>
          <w:sz w:val="18"/>
          <w:szCs w:val="18"/>
        </w:rPr>
        <w:t>CVPR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65FC7BFD" w14:textId="77777777" w:rsidR="00C51998" w:rsidRDefault="002903FC">
      <w:pPr>
        <w:spacing w:after="17" w:line="273" w:lineRule="auto"/>
        <w:ind w:left="398" w:right="12" w:hanging="398"/>
      </w:pPr>
      <w:r>
        <w:rPr>
          <w:rStyle w:val="translated-span"/>
          <w:sz w:val="18"/>
          <w:szCs w:val="18"/>
        </w:rPr>
        <w:t xml:space="preserve">[16] </w:t>
      </w:r>
      <w:r>
        <w:rPr>
          <w:rStyle w:val="translated-span"/>
          <w:sz w:val="18"/>
          <w:szCs w:val="18"/>
        </w:rPr>
        <w:t>林泰耀、梅尔、贝隆吉、海斯、佩罗纳、拉马南、多尔和齐特尼克。</w:t>
      </w:r>
      <w:r>
        <w:rPr>
          <w:rStyle w:val="translated-span"/>
          <w:sz w:val="18"/>
          <w:szCs w:val="18"/>
        </w:rPr>
        <w:t>Microsoft coco</w:t>
      </w:r>
      <w:r>
        <w:rPr>
          <w:rStyle w:val="translated-span"/>
          <w:sz w:val="18"/>
          <w:szCs w:val="18"/>
        </w:rPr>
        <w:t>：上下文中的常见对象。在</w:t>
      </w:r>
      <w:r>
        <w:rPr>
          <w:rStyle w:val="translated-span"/>
          <w:sz w:val="18"/>
          <w:szCs w:val="18"/>
        </w:rPr>
        <w:t>ECCV</w:t>
      </w:r>
      <w:r>
        <w:rPr>
          <w:rStyle w:val="translated-span"/>
          <w:sz w:val="18"/>
          <w:szCs w:val="18"/>
        </w:rPr>
        <w:t>中，</w:t>
      </w:r>
      <w:r>
        <w:rPr>
          <w:rStyle w:val="translated-span"/>
          <w:sz w:val="18"/>
          <w:szCs w:val="18"/>
        </w:rPr>
        <w:t>2014</w:t>
      </w:r>
      <w:r>
        <w:rPr>
          <w:rStyle w:val="translated-span"/>
          <w:sz w:val="18"/>
          <w:szCs w:val="18"/>
        </w:rPr>
        <w:t>年。</w:t>
      </w:r>
      <w:r>
        <w:rPr>
          <w:rStyle w:val="translated-span"/>
          <w:sz w:val="18"/>
          <w:szCs w:val="18"/>
        </w:rPr>
        <w:t>5.</w:t>
      </w:r>
    </w:p>
    <w:p w14:paraId="222D78BF" w14:textId="77777777" w:rsidR="00C51998" w:rsidRDefault="002903FC">
      <w:pPr>
        <w:spacing w:after="17" w:line="273" w:lineRule="auto"/>
        <w:ind w:left="398" w:right="12" w:hanging="398"/>
      </w:pPr>
      <w:r>
        <w:rPr>
          <w:rStyle w:val="translated-span"/>
          <w:sz w:val="18"/>
          <w:szCs w:val="18"/>
        </w:rPr>
        <w:t>[17] E.</w:t>
      </w:r>
      <w:r>
        <w:rPr>
          <w:rStyle w:val="translated-span"/>
          <w:sz w:val="18"/>
          <w:szCs w:val="18"/>
        </w:rPr>
        <w:t>曼西莫夫、</w:t>
      </w:r>
      <w:r>
        <w:rPr>
          <w:rStyle w:val="translated-span"/>
          <w:sz w:val="18"/>
          <w:szCs w:val="18"/>
        </w:rPr>
        <w:t>E.</w:t>
      </w:r>
      <w:r>
        <w:rPr>
          <w:rStyle w:val="translated-span"/>
          <w:sz w:val="18"/>
          <w:szCs w:val="18"/>
        </w:rPr>
        <w:t>帕里索托、</w:t>
      </w:r>
      <w:r>
        <w:rPr>
          <w:rStyle w:val="translated-span"/>
          <w:sz w:val="18"/>
          <w:szCs w:val="18"/>
        </w:rPr>
        <w:t>L.J.</w:t>
      </w:r>
      <w:r>
        <w:rPr>
          <w:rStyle w:val="translated-span"/>
          <w:sz w:val="18"/>
          <w:szCs w:val="18"/>
        </w:rPr>
        <w:t>巴和</w:t>
      </w:r>
      <w:r>
        <w:rPr>
          <w:rStyle w:val="translated-span"/>
          <w:sz w:val="18"/>
          <w:szCs w:val="18"/>
        </w:rPr>
        <w:t>R.</w:t>
      </w:r>
      <w:r>
        <w:rPr>
          <w:rStyle w:val="translated-span"/>
          <w:sz w:val="18"/>
          <w:szCs w:val="18"/>
        </w:rPr>
        <w:t>萨拉胡季诺夫。从标题中产生注意力集中的图像。在</w:t>
      </w:r>
      <w:r>
        <w:rPr>
          <w:rStyle w:val="translated-span"/>
          <w:sz w:val="18"/>
          <w:szCs w:val="18"/>
        </w:rPr>
        <w:t>ICLR</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2.</w:t>
      </w:r>
    </w:p>
    <w:p w14:paraId="457DF713" w14:textId="77777777" w:rsidR="00C51998" w:rsidRDefault="002903FC">
      <w:pPr>
        <w:spacing w:after="17" w:line="273" w:lineRule="auto"/>
        <w:ind w:left="398" w:right="12" w:hanging="398"/>
      </w:pPr>
      <w:r>
        <w:rPr>
          <w:rStyle w:val="translated-span"/>
          <w:sz w:val="18"/>
          <w:szCs w:val="18"/>
        </w:rPr>
        <w:t>[18] L.</w:t>
      </w:r>
      <w:r>
        <w:rPr>
          <w:rStyle w:val="translated-span"/>
          <w:sz w:val="18"/>
          <w:szCs w:val="18"/>
        </w:rPr>
        <w:t>梅茨、</w:t>
      </w:r>
      <w:r>
        <w:rPr>
          <w:rStyle w:val="translated-span"/>
          <w:sz w:val="18"/>
          <w:szCs w:val="18"/>
        </w:rPr>
        <w:t>B.</w:t>
      </w:r>
      <w:r>
        <w:rPr>
          <w:rStyle w:val="translated-span"/>
          <w:sz w:val="18"/>
          <w:szCs w:val="18"/>
        </w:rPr>
        <w:t>普尔、</w:t>
      </w:r>
      <w:r>
        <w:rPr>
          <w:rStyle w:val="translated-span"/>
          <w:sz w:val="18"/>
          <w:szCs w:val="18"/>
        </w:rPr>
        <w:t>D.</w:t>
      </w:r>
      <w:r>
        <w:rPr>
          <w:rStyle w:val="translated-span"/>
          <w:sz w:val="18"/>
          <w:szCs w:val="18"/>
        </w:rPr>
        <w:t>普福和</w:t>
      </w:r>
      <w:r>
        <w:rPr>
          <w:rStyle w:val="translated-span"/>
          <w:sz w:val="18"/>
          <w:szCs w:val="18"/>
        </w:rPr>
        <w:t>J.</w:t>
      </w:r>
      <w:r>
        <w:rPr>
          <w:rStyle w:val="translated-span"/>
          <w:sz w:val="18"/>
          <w:szCs w:val="18"/>
        </w:rPr>
        <w:t>苏尔</w:t>
      </w:r>
      <w:r>
        <w:rPr>
          <w:rStyle w:val="translated-span"/>
          <w:sz w:val="18"/>
          <w:szCs w:val="18"/>
        </w:rPr>
        <w:t>·</w:t>
      </w:r>
      <w:r>
        <w:rPr>
          <w:rStyle w:val="translated-span"/>
          <w:sz w:val="18"/>
          <w:szCs w:val="18"/>
        </w:rPr>
        <w:t>迪克斯坦。展开生成性对抗网络。在</w:t>
      </w:r>
      <w:r>
        <w:rPr>
          <w:rStyle w:val="translated-span"/>
          <w:sz w:val="18"/>
          <w:szCs w:val="18"/>
        </w:rPr>
        <w:t>ICLR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0C7C7CE1" w14:textId="77777777" w:rsidR="00C51998" w:rsidRDefault="002903FC">
      <w:pPr>
        <w:spacing w:after="17" w:line="273" w:lineRule="auto"/>
        <w:ind w:left="398" w:right="12" w:hanging="398"/>
      </w:pPr>
      <w:r>
        <w:rPr>
          <w:rStyle w:val="translated-span"/>
          <w:sz w:val="18"/>
          <w:szCs w:val="18"/>
        </w:rPr>
        <w:t>[19] M.</w:t>
      </w:r>
      <w:r>
        <w:rPr>
          <w:rStyle w:val="translated-span"/>
          <w:sz w:val="18"/>
          <w:szCs w:val="18"/>
        </w:rPr>
        <w:t>米尔扎和</w:t>
      </w:r>
      <w:r>
        <w:rPr>
          <w:rStyle w:val="translated-span"/>
          <w:sz w:val="18"/>
          <w:szCs w:val="18"/>
        </w:rPr>
        <w:t>S.</w:t>
      </w:r>
      <w:r>
        <w:rPr>
          <w:rStyle w:val="translated-span"/>
          <w:sz w:val="18"/>
          <w:szCs w:val="18"/>
        </w:rPr>
        <w:t>奥辛德罗。条件生成对抗网。</w:t>
      </w:r>
      <w:r>
        <w:rPr>
          <w:rStyle w:val="translated-span"/>
          <w:sz w:val="18"/>
          <w:szCs w:val="18"/>
        </w:rPr>
        <w:t>arXiv:1411.17842014</w:t>
      </w:r>
      <w:r>
        <w:rPr>
          <w:rStyle w:val="translated-span"/>
          <w:sz w:val="18"/>
          <w:szCs w:val="18"/>
        </w:rPr>
        <w:t>。</w:t>
      </w:r>
      <w:r>
        <w:rPr>
          <w:rStyle w:val="translated-span"/>
          <w:sz w:val="18"/>
          <w:szCs w:val="18"/>
        </w:rPr>
        <w:t>3.</w:t>
      </w:r>
    </w:p>
    <w:p w14:paraId="1ECF8993" w14:textId="77777777" w:rsidR="00C51998" w:rsidRDefault="002903FC">
      <w:pPr>
        <w:spacing w:after="17" w:line="273" w:lineRule="auto"/>
        <w:ind w:left="398" w:right="12" w:hanging="398"/>
      </w:pPr>
      <w:r>
        <w:rPr>
          <w:rStyle w:val="translated-span"/>
          <w:sz w:val="18"/>
          <w:szCs w:val="18"/>
        </w:rPr>
        <w:lastRenderedPageBreak/>
        <w:t>[20] A.Nguyen</w:t>
      </w:r>
      <w:r>
        <w:rPr>
          <w:rStyle w:val="translated-span"/>
          <w:sz w:val="18"/>
          <w:szCs w:val="18"/>
        </w:rPr>
        <w:t>、</w:t>
      </w:r>
      <w:r>
        <w:rPr>
          <w:rStyle w:val="translated-span"/>
          <w:sz w:val="18"/>
          <w:szCs w:val="18"/>
        </w:rPr>
        <w:t>J.Yosinski</w:t>
      </w:r>
      <w:r>
        <w:rPr>
          <w:rStyle w:val="translated-span"/>
          <w:sz w:val="18"/>
          <w:szCs w:val="18"/>
        </w:rPr>
        <w:t>、</w:t>
      </w:r>
      <w:r>
        <w:rPr>
          <w:rStyle w:val="translated-span"/>
          <w:sz w:val="18"/>
          <w:szCs w:val="18"/>
        </w:rPr>
        <w:t>Y.Bengio</w:t>
      </w:r>
      <w:r>
        <w:rPr>
          <w:rStyle w:val="translated-span"/>
          <w:sz w:val="18"/>
          <w:szCs w:val="18"/>
        </w:rPr>
        <w:t>、</w:t>
      </w:r>
      <w:r>
        <w:rPr>
          <w:rStyle w:val="translated-span"/>
          <w:sz w:val="18"/>
          <w:szCs w:val="18"/>
        </w:rPr>
        <w:t>A.Dosovitskiy</w:t>
      </w:r>
      <w:r>
        <w:rPr>
          <w:rStyle w:val="translated-span"/>
          <w:sz w:val="18"/>
          <w:szCs w:val="18"/>
        </w:rPr>
        <w:t>和</w:t>
      </w:r>
      <w:r>
        <w:rPr>
          <w:rStyle w:val="translated-span"/>
          <w:sz w:val="18"/>
          <w:szCs w:val="18"/>
        </w:rPr>
        <w:t>J.Clune</w:t>
      </w:r>
      <w:r>
        <w:rPr>
          <w:rStyle w:val="translated-span"/>
          <w:sz w:val="18"/>
          <w:szCs w:val="18"/>
        </w:rPr>
        <w:t>。即插即用生成网络：在潜在空间中有条件地迭代生成图像。在</w:t>
      </w:r>
      <w:r>
        <w:rPr>
          <w:rStyle w:val="translated-span"/>
          <w:sz w:val="18"/>
          <w:szCs w:val="18"/>
        </w:rPr>
        <w:t>CVPR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1ADD8AF8" w14:textId="77777777" w:rsidR="00C51998" w:rsidRDefault="002903FC">
      <w:pPr>
        <w:spacing w:after="17" w:line="273" w:lineRule="auto"/>
        <w:ind w:left="398" w:right="12" w:hanging="398"/>
      </w:pPr>
      <w:r>
        <w:rPr>
          <w:rStyle w:val="translated-span"/>
          <w:sz w:val="18"/>
          <w:szCs w:val="18"/>
        </w:rPr>
        <w:t>[21]M.-E.Nilsback</w:t>
      </w:r>
      <w:r>
        <w:rPr>
          <w:rStyle w:val="translated-span"/>
          <w:sz w:val="18"/>
          <w:szCs w:val="18"/>
        </w:rPr>
        <w:t>和</w:t>
      </w:r>
      <w:r>
        <w:rPr>
          <w:rStyle w:val="translated-span"/>
          <w:sz w:val="18"/>
          <w:szCs w:val="18"/>
        </w:rPr>
        <w:t>A.Zisserman</w:t>
      </w:r>
      <w:r>
        <w:rPr>
          <w:rStyle w:val="translated-span"/>
          <w:sz w:val="18"/>
          <w:szCs w:val="18"/>
        </w:rPr>
        <w:t>。对大量类别进行自动花卉分类。</w:t>
      </w:r>
      <w:r>
        <w:rPr>
          <w:rStyle w:val="translated-span"/>
          <w:sz w:val="18"/>
          <w:szCs w:val="18"/>
        </w:rPr>
        <w:t>ICCVGIP</w:t>
      </w:r>
      <w:r>
        <w:rPr>
          <w:rStyle w:val="translated-span"/>
          <w:sz w:val="18"/>
          <w:szCs w:val="18"/>
        </w:rPr>
        <w:t>，</w:t>
      </w:r>
      <w:r>
        <w:rPr>
          <w:rStyle w:val="translated-span"/>
          <w:sz w:val="18"/>
          <w:szCs w:val="18"/>
        </w:rPr>
        <w:t>2008</w:t>
      </w:r>
      <w:r>
        <w:rPr>
          <w:rStyle w:val="translated-span"/>
          <w:sz w:val="18"/>
          <w:szCs w:val="18"/>
        </w:rPr>
        <w:t>年。</w:t>
      </w:r>
      <w:r>
        <w:rPr>
          <w:rStyle w:val="translated-span"/>
          <w:sz w:val="18"/>
          <w:szCs w:val="18"/>
        </w:rPr>
        <w:t>5.</w:t>
      </w:r>
    </w:p>
    <w:p w14:paraId="40291945" w14:textId="77777777" w:rsidR="00C51998" w:rsidRDefault="002903FC">
      <w:pPr>
        <w:spacing w:after="17" w:line="273" w:lineRule="auto"/>
        <w:ind w:left="398" w:right="12" w:hanging="398"/>
      </w:pPr>
      <w:r>
        <w:rPr>
          <w:rStyle w:val="translated-span"/>
          <w:sz w:val="18"/>
          <w:szCs w:val="18"/>
        </w:rPr>
        <w:t>[22]A.Odena</w:t>
      </w:r>
      <w:r>
        <w:rPr>
          <w:rStyle w:val="translated-span"/>
          <w:sz w:val="18"/>
          <w:szCs w:val="18"/>
        </w:rPr>
        <w:t>、</w:t>
      </w:r>
      <w:r>
        <w:rPr>
          <w:rStyle w:val="translated-span"/>
          <w:sz w:val="18"/>
          <w:szCs w:val="18"/>
        </w:rPr>
        <w:t>C.Olah</w:t>
      </w:r>
      <w:r>
        <w:rPr>
          <w:rStyle w:val="translated-span"/>
          <w:sz w:val="18"/>
          <w:szCs w:val="18"/>
        </w:rPr>
        <w:t>和</w:t>
      </w:r>
      <w:r>
        <w:rPr>
          <w:rStyle w:val="translated-span"/>
          <w:sz w:val="18"/>
          <w:szCs w:val="18"/>
        </w:rPr>
        <w:t>J.Shlens</w:t>
      </w:r>
      <w:r>
        <w:rPr>
          <w:rStyle w:val="translated-span"/>
          <w:sz w:val="18"/>
          <w:szCs w:val="18"/>
        </w:rPr>
        <w:t>。带辅助分类器的条件图像合成。在</w:t>
      </w:r>
      <w:r>
        <w:rPr>
          <w:rStyle w:val="translated-span"/>
          <w:sz w:val="18"/>
          <w:szCs w:val="18"/>
        </w:rPr>
        <w:t>ICML</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03BB495B" w14:textId="77777777" w:rsidR="00C51998" w:rsidRDefault="002903FC">
      <w:pPr>
        <w:spacing w:after="17" w:line="273" w:lineRule="auto"/>
        <w:ind w:left="398" w:right="12" w:hanging="398"/>
      </w:pPr>
      <w:r>
        <w:rPr>
          <w:rStyle w:val="translated-span"/>
          <w:sz w:val="18"/>
          <w:szCs w:val="18"/>
        </w:rPr>
        <w:t>[23]A.Radford</w:t>
      </w:r>
      <w:r>
        <w:rPr>
          <w:rStyle w:val="translated-span"/>
          <w:sz w:val="18"/>
          <w:szCs w:val="18"/>
        </w:rPr>
        <w:t>、</w:t>
      </w:r>
      <w:r>
        <w:rPr>
          <w:rStyle w:val="translated-span"/>
          <w:sz w:val="18"/>
          <w:szCs w:val="18"/>
        </w:rPr>
        <w:t>L.Metz</w:t>
      </w:r>
      <w:r>
        <w:rPr>
          <w:rStyle w:val="translated-span"/>
          <w:sz w:val="18"/>
          <w:szCs w:val="18"/>
        </w:rPr>
        <w:t>和</w:t>
      </w:r>
      <w:r>
        <w:rPr>
          <w:rStyle w:val="translated-span"/>
          <w:sz w:val="18"/>
          <w:szCs w:val="18"/>
        </w:rPr>
        <w:t>S.Chintala</w:t>
      </w:r>
      <w:r>
        <w:rPr>
          <w:rStyle w:val="translated-span"/>
          <w:sz w:val="18"/>
          <w:szCs w:val="18"/>
        </w:rPr>
        <w:t>。深度卷积生成对抗网络的无监督表征学习。在</w:t>
      </w:r>
      <w:r>
        <w:rPr>
          <w:rStyle w:val="translated-span"/>
          <w:sz w:val="18"/>
          <w:szCs w:val="18"/>
        </w:rPr>
        <w:t>ICLR</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1, 2</w:t>
      </w:r>
    </w:p>
    <w:p w14:paraId="42F9E101" w14:textId="77777777" w:rsidR="00C51998" w:rsidRDefault="002903FC">
      <w:pPr>
        <w:spacing w:after="17" w:line="273" w:lineRule="auto"/>
        <w:ind w:left="398" w:right="12" w:hanging="398"/>
      </w:pPr>
      <w:r>
        <w:rPr>
          <w:rStyle w:val="translated-span"/>
          <w:sz w:val="18"/>
          <w:szCs w:val="18"/>
        </w:rPr>
        <w:t>[24]S.Reed</w:t>
      </w:r>
      <w:r>
        <w:rPr>
          <w:rStyle w:val="translated-span"/>
          <w:sz w:val="18"/>
          <w:szCs w:val="18"/>
        </w:rPr>
        <w:t>、</w:t>
      </w:r>
      <w:r>
        <w:rPr>
          <w:rStyle w:val="translated-span"/>
          <w:sz w:val="18"/>
          <w:szCs w:val="18"/>
        </w:rPr>
        <w:t>Z.Akata</w:t>
      </w:r>
      <w:r>
        <w:rPr>
          <w:rStyle w:val="translated-span"/>
          <w:sz w:val="18"/>
          <w:szCs w:val="18"/>
        </w:rPr>
        <w:t>、</w:t>
      </w:r>
      <w:r>
        <w:rPr>
          <w:rStyle w:val="translated-span"/>
          <w:sz w:val="18"/>
          <w:szCs w:val="18"/>
        </w:rPr>
        <w:t>S.Mohan</w:t>
      </w:r>
      <w:r>
        <w:rPr>
          <w:rStyle w:val="translated-span"/>
          <w:sz w:val="18"/>
          <w:szCs w:val="18"/>
        </w:rPr>
        <w:t>、</w:t>
      </w:r>
      <w:r>
        <w:rPr>
          <w:rStyle w:val="translated-span"/>
          <w:sz w:val="18"/>
          <w:szCs w:val="18"/>
        </w:rPr>
        <w:t>S.Tenka</w:t>
      </w:r>
      <w:r>
        <w:rPr>
          <w:rStyle w:val="translated-span"/>
          <w:sz w:val="18"/>
          <w:szCs w:val="18"/>
        </w:rPr>
        <w:t>、</w:t>
      </w:r>
      <w:r>
        <w:rPr>
          <w:rStyle w:val="translated-span"/>
          <w:sz w:val="18"/>
          <w:szCs w:val="18"/>
        </w:rPr>
        <w:t>B.Schiele</w:t>
      </w:r>
      <w:r>
        <w:rPr>
          <w:rStyle w:val="translated-span"/>
          <w:sz w:val="18"/>
          <w:szCs w:val="18"/>
        </w:rPr>
        <w:t>和</w:t>
      </w:r>
      <w:r>
        <w:rPr>
          <w:rStyle w:val="translated-span"/>
          <w:sz w:val="18"/>
          <w:szCs w:val="18"/>
        </w:rPr>
        <w:t>H.Lee</w:t>
      </w:r>
      <w:r>
        <w:rPr>
          <w:rStyle w:val="translated-span"/>
          <w:sz w:val="18"/>
          <w:szCs w:val="18"/>
        </w:rPr>
        <w:t>。学习画什么和在哪里画。在</w:t>
      </w:r>
      <w:r>
        <w:rPr>
          <w:rStyle w:val="translated-span"/>
          <w:sz w:val="18"/>
          <w:szCs w:val="18"/>
        </w:rPr>
        <w:t>NIPS</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1, 2, 3, 5, 6, 7</w:t>
      </w:r>
    </w:p>
    <w:p w14:paraId="0739BF01" w14:textId="77777777" w:rsidR="00C51998" w:rsidRDefault="002903FC">
      <w:pPr>
        <w:spacing w:after="17" w:line="273" w:lineRule="auto"/>
        <w:ind w:left="398" w:right="12" w:hanging="398"/>
      </w:pPr>
      <w:r>
        <w:rPr>
          <w:rStyle w:val="translated-span"/>
          <w:sz w:val="18"/>
          <w:szCs w:val="18"/>
        </w:rPr>
        <w:t>[25]S.</w:t>
      </w:r>
      <w:r>
        <w:rPr>
          <w:rStyle w:val="translated-span"/>
          <w:sz w:val="18"/>
          <w:szCs w:val="18"/>
        </w:rPr>
        <w:t>里德、</w:t>
      </w:r>
      <w:r>
        <w:rPr>
          <w:rStyle w:val="translated-span"/>
          <w:sz w:val="18"/>
          <w:szCs w:val="18"/>
        </w:rPr>
        <w:t>Z.</w:t>
      </w:r>
      <w:r>
        <w:rPr>
          <w:rStyle w:val="translated-span"/>
          <w:sz w:val="18"/>
          <w:szCs w:val="18"/>
        </w:rPr>
        <w:t>赤田、</w:t>
      </w:r>
      <w:r>
        <w:rPr>
          <w:rStyle w:val="translated-span"/>
          <w:sz w:val="18"/>
          <w:szCs w:val="18"/>
        </w:rPr>
        <w:t>B.</w:t>
      </w:r>
      <w:r>
        <w:rPr>
          <w:rStyle w:val="translated-span"/>
          <w:sz w:val="18"/>
          <w:szCs w:val="18"/>
        </w:rPr>
        <w:t>希勒和</w:t>
      </w:r>
      <w:r>
        <w:rPr>
          <w:rStyle w:val="translated-span"/>
          <w:sz w:val="18"/>
          <w:szCs w:val="18"/>
        </w:rPr>
        <w:t>H.</w:t>
      </w:r>
      <w:r>
        <w:rPr>
          <w:rStyle w:val="translated-span"/>
          <w:sz w:val="18"/>
          <w:szCs w:val="18"/>
        </w:rPr>
        <w:t>李。学习细粒度视觉描述的深层表示。在</w:t>
      </w:r>
      <w:r>
        <w:rPr>
          <w:rStyle w:val="translated-span"/>
          <w:sz w:val="18"/>
          <w:szCs w:val="18"/>
        </w:rPr>
        <w:t>CVPR</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3, 5</w:t>
      </w:r>
    </w:p>
    <w:p w14:paraId="4D614275" w14:textId="77777777" w:rsidR="00C51998" w:rsidRDefault="002903FC">
      <w:pPr>
        <w:spacing w:after="17" w:line="273" w:lineRule="auto"/>
        <w:ind w:left="398" w:right="12" w:hanging="398"/>
      </w:pPr>
      <w:r>
        <w:rPr>
          <w:rStyle w:val="translated-span"/>
          <w:sz w:val="18"/>
          <w:szCs w:val="18"/>
        </w:rPr>
        <w:t>[26]S.Reed</w:t>
      </w:r>
      <w:r>
        <w:rPr>
          <w:rStyle w:val="translated-span"/>
          <w:sz w:val="18"/>
          <w:szCs w:val="18"/>
        </w:rPr>
        <w:t>、</w:t>
      </w:r>
      <w:r>
        <w:rPr>
          <w:rStyle w:val="translated-span"/>
          <w:sz w:val="18"/>
          <w:szCs w:val="18"/>
        </w:rPr>
        <w:t>Z.Akata</w:t>
      </w:r>
      <w:r>
        <w:rPr>
          <w:rStyle w:val="translated-span"/>
          <w:sz w:val="18"/>
          <w:szCs w:val="18"/>
        </w:rPr>
        <w:t>、</w:t>
      </w:r>
      <w:r>
        <w:rPr>
          <w:rStyle w:val="translated-span"/>
          <w:sz w:val="18"/>
          <w:szCs w:val="18"/>
        </w:rPr>
        <w:t>X.Yan</w:t>
      </w:r>
      <w:r>
        <w:rPr>
          <w:rStyle w:val="translated-span"/>
          <w:sz w:val="18"/>
          <w:szCs w:val="18"/>
        </w:rPr>
        <w:t>、</w:t>
      </w:r>
      <w:r>
        <w:rPr>
          <w:rStyle w:val="translated-span"/>
          <w:sz w:val="18"/>
          <w:szCs w:val="18"/>
        </w:rPr>
        <w:t>L.Logeswaran</w:t>
      </w:r>
      <w:r>
        <w:rPr>
          <w:rStyle w:val="translated-span"/>
          <w:sz w:val="18"/>
          <w:szCs w:val="18"/>
        </w:rPr>
        <w:t>、</w:t>
      </w:r>
      <w:r>
        <w:rPr>
          <w:rStyle w:val="translated-span"/>
          <w:sz w:val="18"/>
          <w:szCs w:val="18"/>
        </w:rPr>
        <w:t>B.Schiele</w:t>
      </w:r>
      <w:r>
        <w:rPr>
          <w:rStyle w:val="translated-span"/>
          <w:sz w:val="18"/>
          <w:szCs w:val="18"/>
        </w:rPr>
        <w:t>和</w:t>
      </w:r>
      <w:r>
        <w:rPr>
          <w:rStyle w:val="translated-span"/>
          <w:sz w:val="18"/>
          <w:szCs w:val="18"/>
        </w:rPr>
        <w:t>H.Lee</w:t>
      </w:r>
      <w:r>
        <w:rPr>
          <w:rStyle w:val="translated-span"/>
          <w:sz w:val="18"/>
          <w:szCs w:val="18"/>
        </w:rPr>
        <w:t>。生成对抗性文本图像合成。在</w:t>
      </w:r>
      <w:r>
        <w:rPr>
          <w:rStyle w:val="translated-span"/>
          <w:sz w:val="18"/>
          <w:szCs w:val="18"/>
        </w:rPr>
        <w:t>ICML</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1, 2, 3, 5, 6</w:t>
      </w:r>
    </w:p>
    <w:p w14:paraId="273F6C14" w14:textId="77777777" w:rsidR="00C51998" w:rsidRDefault="002903FC">
      <w:pPr>
        <w:spacing w:after="17" w:line="273" w:lineRule="auto"/>
        <w:ind w:left="398" w:right="12" w:hanging="398"/>
      </w:pPr>
      <w:r>
        <w:rPr>
          <w:rStyle w:val="translated-span"/>
          <w:sz w:val="18"/>
          <w:szCs w:val="18"/>
        </w:rPr>
        <w:t>[27]S.</w:t>
      </w:r>
      <w:r>
        <w:rPr>
          <w:rStyle w:val="translated-span"/>
          <w:sz w:val="18"/>
          <w:szCs w:val="18"/>
        </w:rPr>
        <w:t>里德、</w:t>
      </w:r>
      <w:r>
        <w:rPr>
          <w:rStyle w:val="translated-span"/>
          <w:sz w:val="18"/>
          <w:szCs w:val="18"/>
        </w:rPr>
        <w:t>A.</w:t>
      </w:r>
      <w:r>
        <w:rPr>
          <w:rStyle w:val="translated-span"/>
          <w:sz w:val="18"/>
          <w:szCs w:val="18"/>
        </w:rPr>
        <w:t>范登奥尔德、</w:t>
      </w:r>
      <w:r>
        <w:rPr>
          <w:rStyle w:val="translated-span"/>
          <w:sz w:val="18"/>
          <w:szCs w:val="18"/>
        </w:rPr>
        <w:t>N.</w:t>
      </w:r>
      <w:r>
        <w:rPr>
          <w:rStyle w:val="translated-span"/>
          <w:sz w:val="18"/>
          <w:szCs w:val="18"/>
        </w:rPr>
        <w:t>卡尔希布伦纳、</w:t>
      </w:r>
      <w:r>
        <w:rPr>
          <w:rStyle w:val="translated-span"/>
          <w:sz w:val="18"/>
          <w:szCs w:val="18"/>
        </w:rPr>
        <w:t>V.</w:t>
      </w:r>
      <w:r>
        <w:rPr>
          <w:rStyle w:val="translated-span"/>
          <w:sz w:val="18"/>
          <w:szCs w:val="18"/>
        </w:rPr>
        <w:t>巴普斯特、</w:t>
      </w:r>
      <w:r>
        <w:rPr>
          <w:rStyle w:val="translated-span"/>
          <w:sz w:val="18"/>
          <w:szCs w:val="18"/>
        </w:rPr>
        <w:t>M.</w:t>
      </w:r>
      <w:r>
        <w:rPr>
          <w:rStyle w:val="translated-span"/>
          <w:sz w:val="18"/>
          <w:szCs w:val="18"/>
        </w:rPr>
        <w:t>博特维尼克和</w:t>
      </w:r>
      <w:r>
        <w:rPr>
          <w:rStyle w:val="translated-span"/>
          <w:sz w:val="18"/>
          <w:szCs w:val="18"/>
        </w:rPr>
        <w:t>N.</w:t>
      </w:r>
      <w:r>
        <w:rPr>
          <w:rStyle w:val="translated-span"/>
          <w:sz w:val="18"/>
          <w:szCs w:val="18"/>
        </w:rPr>
        <w:t>德弗雷塔斯。生成具有可控结构的可解释图像。技术报告，</w:t>
      </w:r>
      <w:r>
        <w:rPr>
          <w:rStyle w:val="translated-span"/>
          <w:sz w:val="18"/>
          <w:szCs w:val="18"/>
        </w:rPr>
        <w:t>2016</w:t>
      </w:r>
      <w:r>
        <w:rPr>
          <w:rStyle w:val="translated-span"/>
          <w:sz w:val="18"/>
          <w:szCs w:val="18"/>
        </w:rPr>
        <w:t>年。</w:t>
      </w:r>
      <w:r>
        <w:rPr>
          <w:rStyle w:val="translated-span"/>
          <w:sz w:val="18"/>
          <w:szCs w:val="18"/>
        </w:rPr>
        <w:t>2.</w:t>
      </w:r>
    </w:p>
    <w:p w14:paraId="4722127B" w14:textId="77777777" w:rsidR="00C51998" w:rsidRDefault="002903FC">
      <w:pPr>
        <w:spacing w:after="17" w:line="273" w:lineRule="auto"/>
        <w:ind w:left="398" w:right="12" w:hanging="398"/>
      </w:pPr>
      <w:r>
        <w:rPr>
          <w:rStyle w:val="translated-span"/>
          <w:sz w:val="18"/>
          <w:szCs w:val="18"/>
        </w:rPr>
        <w:t>[28]D.J.Rezende</w:t>
      </w:r>
      <w:r>
        <w:rPr>
          <w:rStyle w:val="translated-span"/>
          <w:sz w:val="18"/>
          <w:szCs w:val="18"/>
        </w:rPr>
        <w:t>、</w:t>
      </w:r>
      <w:r>
        <w:rPr>
          <w:rStyle w:val="translated-span"/>
          <w:sz w:val="18"/>
          <w:szCs w:val="18"/>
        </w:rPr>
        <w:t>S.Mohamed</w:t>
      </w:r>
      <w:r>
        <w:rPr>
          <w:rStyle w:val="translated-span"/>
          <w:sz w:val="18"/>
          <w:szCs w:val="18"/>
        </w:rPr>
        <w:t>和</w:t>
      </w:r>
      <w:r>
        <w:rPr>
          <w:rStyle w:val="translated-span"/>
          <w:sz w:val="18"/>
          <w:szCs w:val="18"/>
        </w:rPr>
        <w:t>D.Wierstra</w:t>
      </w:r>
      <w:r>
        <w:rPr>
          <w:rStyle w:val="translated-span"/>
          <w:sz w:val="18"/>
          <w:szCs w:val="18"/>
        </w:rPr>
        <w:t>。深层生成模型中的随机反向传播和近似推理。在</w:t>
      </w:r>
      <w:r>
        <w:rPr>
          <w:rStyle w:val="translated-span"/>
          <w:sz w:val="18"/>
          <w:szCs w:val="18"/>
        </w:rPr>
        <w:t>ICML</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2.</w:t>
      </w:r>
    </w:p>
    <w:p w14:paraId="012BE303" w14:textId="77777777" w:rsidR="00C51998" w:rsidRDefault="002903FC">
      <w:pPr>
        <w:spacing w:after="17" w:line="273" w:lineRule="auto"/>
        <w:ind w:left="398" w:right="12" w:hanging="398"/>
      </w:pPr>
      <w:r>
        <w:rPr>
          <w:rStyle w:val="translated-span"/>
          <w:sz w:val="18"/>
          <w:szCs w:val="18"/>
        </w:rPr>
        <w:t>[29]T.Salimans</w:t>
      </w:r>
      <w:r>
        <w:rPr>
          <w:rStyle w:val="translated-span"/>
          <w:sz w:val="18"/>
          <w:szCs w:val="18"/>
        </w:rPr>
        <w:t>、</w:t>
      </w:r>
      <w:r>
        <w:rPr>
          <w:rStyle w:val="translated-span"/>
          <w:sz w:val="18"/>
          <w:szCs w:val="18"/>
        </w:rPr>
        <w:t>I.J.Goodfello</w:t>
      </w:r>
      <w:r>
        <w:rPr>
          <w:rStyle w:val="translated-span"/>
          <w:sz w:val="18"/>
          <w:szCs w:val="18"/>
        </w:rPr>
        <w:t>、</w:t>
      </w:r>
      <w:r>
        <w:rPr>
          <w:rStyle w:val="translated-span"/>
          <w:sz w:val="18"/>
          <w:szCs w:val="18"/>
        </w:rPr>
        <w:t>W.Zaremba</w:t>
      </w:r>
      <w:r>
        <w:rPr>
          <w:rStyle w:val="translated-span"/>
          <w:sz w:val="18"/>
          <w:szCs w:val="18"/>
        </w:rPr>
        <w:t>、</w:t>
      </w:r>
      <w:r>
        <w:rPr>
          <w:rStyle w:val="translated-span"/>
          <w:sz w:val="18"/>
          <w:szCs w:val="18"/>
        </w:rPr>
        <w:t>V.Cheung</w:t>
      </w:r>
      <w:r>
        <w:rPr>
          <w:rStyle w:val="translated-span"/>
          <w:sz w:val="18"/>
          <w:szCs w:val="18"/>
        </w:rPr>
        <w:t>、</w:t>
      </w:r>
      <w:r>
        <w:rPr>
          <w:rStyle w:val="translated-span"/>
          <w:sz w:val="18"/>
          <w:szCs w:val="18"/>
        </w:rPr>
        <w:t>A.Radford</w:t>
      </w:r>
      <w:r>
        <w:rPr>
          <w:rStyle w:val="translated-span"/>
          <w:sz w:val="18"/>
          <w:szCs w:val="18"/>
        </w:rPr>
        <w:t>和</w:t>
      </w:r>
      <w:r>
        <w:rPr>
          <w:rStyle w:val="translated-span"/>
          <w:sz w:val="18"/>
          <w:szCs w:val="18"/>
        </w:rPr>
        <w:t>X.Chen</w:t>
      </w:r>
      <w:r>
        <w:rPr>
          <w:rStyle w:val="translated-span"/>
          <w:sz w:val="18"/>
          <w:szCs w:val="18"/>
        </w:rPr>
        <w:t>。改进了训练</w:t>
      </w:r>
      <w:r>
        <w:rPr>
          <w:rStyle w:val="translated-span"/>
          <w:sz w:val="18"/>
          <w:szCs w:val="18"/>
        </w:rPr>
        <w:t>gans</w:t>
      </w:r>
      <w:r>
        <w:rPr>
          <w:rStyle w:val="translated-span"/>
          <w:sz w:val="18"/>
          <w:szCs w:val="18"/>
        </w:rPr>
        <w:t>的技术。在</w:t>
      </w:r>
      <w:r>
        <w:rPr>
          <w:rStyle w:val="translated-span"/>
          <w:sz w:val="18"/>
          <w:szCs w:val="18"/>
        </w:rPr>
        <w:t>NIPS</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2, 5</w:t>
      </w:r>
    </w:p>
    <w:p w14:paraId="0BB093E7" w14:textId="77777777" w:rsidR="00C51998" w:rsidRDefault="002903FC">
      <w:pPr>
        <w:spacing w:after="17" w:line="273" w:lineRule="auto"/>
        <w:ind w:left="398" w:right="12" w:hanging="398"/>
      </w:pPr>
      <w:r>
        <w:rPr>
          <w:rStyle w:val="translated-span"/>
          <w:sz w:val="18"/>
          <w:szCs w:val="18"/>
        </w:rPr>
        <w:t>[30]C.Szegedy</w:t>
      </w:r>
      <w:r>
        <w:rPr>
          <w:rStyle w:val="translated-span"/>
          <w:sz w:val="18"/>
          <w:szCs w:val="18"/>
        </w:rPr>
        <w:t>、</w:t>
      </w:r>
      <w:r>
        <w:rPr>
          <w:rStyle w:val="translated-span"/>
          <w:sz w:val="18"/>
          <w:szCs w:val="18"/>
        </w:rPr>
        <w:t>V.Vanhoucke</w:t>
      </w:r>
      <w:r>
        <w:rPr>
          <w:rStyle w:val="translated-span"/>
          <w:sz w:val="18"/>
          <w:szCs w:val="18"/>
        </w:rPr>
        <w:t>、</w:t>
      </w:r>
      <w:r>
        <w:rPr>
          <w:rStyle w:val="translated-span"/>
          <w:sz w:val="18"/>
          <w:szCs w:val="18"/>
        </w:rPr>
        <w:t>S.Ioffe</w:t>
      </w:r>
      <w:r>
        <w:rPr>
          <w:rStyle w:val="translated-span"/>
          <w:sz w:val="18"/>
          <w:szCs w:val="18"/>
        </w:rPr>
        <w:t>、</w:t>
      </w:r>
      <w:r>
        <w:rPr>
          <w:rStyle w:val="translated-span"/>
          <w:sz w:val="18"/>
          <w:szCs w:val="18"/>
        </w:rPr>
        <w:t>J.Shlens</w:t>
      </w:r>
      <w:r>
        <w:rPr>
          <w:rStyle w:val="translated-span"/>
          <w:sz w:val="18"/>
          <w:szCs w:val="18"/>
        </w:rPr>
        <w:t>和</w:t>
      </w:r>
      <w:r>
        <w:rPr>
          <w:rStyle w:val="translated-span"/>
          <w:sz w:val="18"/>
          <w:szCs w:val="18"/>
        </w:rPr>
        <w:t>Z.Wojna</w:t>
      </w:r>
      <w:r>
        <w:rPr>
          <w:rStyle w:val="translated-span"/>
          <w:sz w:val="18"/>
          <w:szCs w:val="18"/>
        </w:rPr>
        <w:t>。重新思考计算机视觉的初始架构。在</w:t>
      </w:r>
      <w:r>
        <w:rPr>
          <w:rStyle w:val="translated-span"/>
          <w:sz w:val="18"/>
          <w:szCs w:val="18"/>
        </w:rPr>
        <w:t>CVPR</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5.</w:t>
      </w:r>
    </w:p>
    <w:p w14:paraId="1026C609" w14:textId="77777777" w:rsidR="00C51998" w:rsidRDefault="002903FC">
      <w:pPr>
        <w:spacing w:after="17" w:line="273" w:lineRule="auto"/>
        <w:ind w:left="398" w:right="12" w:hanging="398"/>
      </w:pPr>
      <w:r>
        <w:rPr>
          <w:rStyle w:val="translated-span"/>
          <w:sz w:val="18"/>
          <w:szCs w:val="18"/>
        </w:rPr>
        <w:t>[31]C.K.</w:t>
      </w:r>
      <w:r>
        <w:rPr>
          <w:rStyle w:val="translated-span"/>
          <w:sz w:val="18"/>
          <w:szCs w:val="18"/>
        </w:rPr>
        <w:t>斯德比、</w:t>
      </w:r>
      <w:r>
        <w:rPr>
          <w:rStyle w:val="translated-span"/>
          <w:sz w:val="18"/>
          <w:szCs w:val="18"/>
        </w:rPr>
        <w:t>J.</w:t>
      </w:r>
      <w:r>
        <w:rPr>
          <w:rStyle w:val="translated-span"/>
          <w:sz w:val="18"/>
          <w:szCs w:val="18"/>
        </w:rPr>
        <w:t>卡巴莱罗、</w:t>
      </w:r>
      <w:r>
        <w:rPr>
          <w:rStyle w:val="translated-span"/>
          <w:sz w:val="18"/>
          <w:szCs w:val="18"/>
        </w:rPr>
        <w:t>L.</w:t>
      </w:r>
      <w:r>
        <w:rPr>
          <w:rStyle w:val="translated-span"/>
          <w:sz w:val="18"/>
          <w:szCs w:val="18"/>
        </w:rPr>
        <w:t>泰斯、</w:t>
      </w:r>
      <w:r>
        <w:rPr>
          <w:rStyle w:val="translated-span"/>
          <w:sz w:val="18"/>
          <w:szCs w:val="18"/>
        </w:rPr>
        <w:t>W.</w:t>
      </w:r>
      <w:r>
        <w:rPr>
          <w:rStyle w:val="translated-span"/>
          <w:sz w:val="18"/>
          <w:szCs w:val="18"/>
        </w:rPr>
        <w:t>史和</w:t>
      </w:r>
      <w:r>
        <w:rPr>
          <w:rStyle w:val="translated-span"/>
          <w:sz w:val="18"/>
          <w:szCs w:val="18"/>
        </w:rPr>
        <w:t>F.</w:t>
      </w:r>
      <w:r>
        <w:rPr>
          <w:rStyle w:val="translated-span"/>
          <w:sz w:val="18"/>
          <w:szCs w:val="18"/>
        </w:rPr>
        <w:t>胡萨。用于图像超分辨率的摊销贴图推断。在</w:t>
      </w:r>
      <w:r>
        <w:rPr>
          <w:rStyle w:val="translated-span"/>
          <w:sz w:val="18"/>
          <w:szCs w:val="18"/>
        </w:rPr>
        <w:t>ICLR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3A880054" w14:textId="77777777" w:rsidR="00C51998" w:rsidRDefault="002903FC">
      <w:pPr>
        <w:spacing w:after="17" w:line="273" w:lineRule="auto"/>
        <w:ind w:left="398" w:right="12" w:hanging="398"/>
      </w:pPr>
      <w:r>
        <w:rPr>
          <w:rStyle w:val="translated-span"/>
          <w:sz w:val="18"/>
          <w:szCs w:val="18"/>
        </w:rPr>
        <w:t>[32]Y.</w:t>
      </w:r>
      <w:r>
        <w:rPr>
          <w:rStyle w:val="translated-span"/>
          <w:sz w:val="18"/>
          <w:szCs w:val="18"/>
        </w:rPr>
        <w:t>泰格曼、</w:t>
      </w:r>
      <w:r>
        <w:rPr>
          <w:rStyle w:val="translated-span"/>
          <w:sz w:val="18"/>
          <w:szCs w:val="18"/>
        </w:rPr>
        <w:t>A.</w:t>
      </w:r>
      <w:r>
        <w:rPr>
          <w:rStyle w:val="translated-span"/>
          <w:sz w:val="18"/>
          <w:szCs w:val="18"/>
        </w:rPr>
        <w:t>波利亚克和</w:t>
      </w:r>
      <w:r>
        <w:rPr>
          <w:rStyle w:val="translated-span"/>
          <w:sz w:val="18"/>
          <w:szCs w:val="18"/>
        </w:rPr>
        <w:t>L.</w:t>
      </w:r>
      <w:r>
        <w:rPr>
          <w:rStyle w:val="translated-span"/>
          <w:sz w:val="18"/>
          <w:szCs w:val="18"/>
        </w:rPr>
        <w:t>沃尔夫。无监督的跨域图像生成。在</w:t>
      </w:r>
      <w:r>
        <w:rPr>
          <w:rStyle w:val="translated-span"/>
          <w:sz w:val="18"/>
          <w:szCs w:val="18"/>
        </w:rPr>
        <w:t>ICLR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0E81696D" w14:textId="77777777" w:rsidR="00C51998" w:rsidRDefault="002903FC">
      <w:pPr>
        <w:spacing w:after="17" w:line="273" w:lineRule="auto"/>
        <w:ind w:left="398" w:right="12" w:hanging="398"/>
      </w:pPr>
      <w:r>
        <w:rPr>
          <w:rStyle w:val="translated-span"/>
          <w:sz w:val="18"/>
          <w:szCs w:val="18"/>
        </w:rPr>
        <w:t>[33]A.van den Oord</w:t>
      </w:r>
      <w:r>
        <w:rPr>
          <w:rStyle w:val="translated-span"/>
          <w:sz w:val="18"/>
          <w:szCs w:val="18"/>
        </w:rPr>
        <w:t>、</w:t>
      </w:r>
      <w:r>
        <w:rPr>
          <w:rStyle w:val="translated-span"/>
          <w:sz w:val="18"/>
          <w:szCs w:val="18"/>
        </w:rPr>
        <w:t>N.Kalchbrenner</w:t>
      </w:r>
      <w:r>
        <w:rPr>
          <w:rStyle w:val="translated-span"/>
          <w:sz w:val="18"/>
          <w:szCs w:val="18"/>
        </w:rPr>
        <w:t>和</w:t>
      </w:r>
      <w:r>
        <w:rPr>
          <w:rStyle w:val="translated-span"/>
          <w:sz w:val="18"/>
          <w:szCs w:val="18"/>
        </w:rPr>
        <w:t>K.Kavukcuoglu</w:t>
      </w:r>
      <w:r>
        <w:rPr>
          <w:rStyle w:val="translated-span"/>
          <w:sz w:val="18"/>
          <w:szCs w:val="18"/>
        </w:rPr>
        <w:t>。像素递归神经网络。在</w:t>
      </w:r>
      <w:r>
        <w:rPr>
          <w:rStyle w:val="translated-span"/>
          <w:sz w:val="18"/>
          <w:szCs w:val="18"/>
        </w:rPr>
        <w:t>ICML</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2.</w:t>
      </w:r>
    </w:p>
    <w:p w14:paraId="15B640BC" w14:textId="77777777" w:rsidR="00C51998" w:rsidRDefault="002903FC">
      <w:pPr>
        <w:spacing w:after="17" w:line="273" w:lineRule="auto"/>
        <w:ind w:left="398" w:right="12" w:hanging="398"/>
      </w:pPr>
      <w:r>
        <w:rPr>
          <w:rStyle w:val="translated-span"/>
          <w:sz w:val="18"/>
          <w:szCs w:val="18"/>
        </w:rPr>
        <w:t>[34]A.van den Oord</w:t>
      </w:r>
      <w:r>
        <w:rPr>
          <w:rStyle w:val="translated-span"/>
          <w:sz w:val="18"/>
          <w:szCs w:val="18"/>
        </w:rPr>
        <w:t>、</w:t>
      </w:r>
      <w:r>
        <w:rPr>
          <w:rStyle w:val="translated-span"/>
          <w:sz w:val="18"/>
          <w:szCs w:val="18"/>
        </w:rPr>
        <w:t>N.Kalchbrenner</w:t>
      </w:r>
      <w:r>
        <w:rPr>
          <w:rStyle w:val="translated-span"/>
          <w:sz w:val="18"/>
          <w:szCs w:val="18"/>
        </w:rPr>
        <w:t>、</w:t>
      </w:r>
      <w:r>
        <w:rPr>
          <w:rStyle w:val="translated-span"/>
          <w:sz w:val="18"/>
          <w:szCs w:val="18"/>
        </w:rPr>
        <w:t>O.Vinyals</w:t>
      </w:r>
      <w:r>
        <w:rPr>
          <w:rStyle w:val="translated-span"/>
          <w:sz w:val="18"/>
          <w:szCs w:val="18"/>
        </w:rPr>
        <w:t>、</w:t>
      </w:r>
      <w:r>
        <w:rPr>
          <w:rStyle w:val="translated-span"/>
          <w:sz w:val="18"/>
          <w:szCs w:val="18"/>
        </w:rPr>
        <w:t>L.Espeholt</w:t>
      </w:r>
      <w:r>
        <w:rPr>
          <w:rStyle w:val="translated-span"/>
          <w:sz w:val="18"/>
          <w:szCs w:val="18"/>
        </w:rPr>
        <w:t>、</w:t>
      </w:r>
      <w:r>
        <w:rPr>
          <w:rStyle w:val="translated-span"/>
          <w:sz w:val="18"/>
          <w:szCs w:val="18"/>
        </w:rPr>
        <w:t>A.Graves</w:t>
      </w:r>
      <w:r>
        <w:rPr>
          <w:rStyle w:val="translated-span"/>
          <w:sz w:val="18"/>
          <w:szCs w:val="18"/>
        </w:rPr>
        <w:t>和</w:t>
      </w:r>
      <w:r>
        <w:rPr>
          <w:rStyle w:val="translated-span"/>
          <w:sz w:val="18"/>
          <w:szCs w:val="18"/>
        </w:rPr>
        <w:t>K.Kavukcuoglu</w:t>
      </w:r>
      <w:r>
        <w:rPr>
          <w:rStyle w:val="translated-span"/>
          <w:sz w:val="18"/>
          <w:szCs w:val="18"/>
        </w:rPr>
        <w:t>。使用像素</w:t>
      </w:r>
      <w:r>
        <w:rPr>
          <w:rStyle w:val="translated-span"/>
          <w:sz w:val="18"/>
          <w:szCs w:val="18"/>
        </w:rPr>
        <w:t>CNN</w:t>
      </w:r>
      <w:r>
        <w:rPr>
          <w:rStyle w:val="translated-span"/>
          <w:sz w:val="18"/>
          <w:szCs w:val="18"/>
        </w:rPr>
        <w:t>解码器生成条件图像。在</w:t>
      </w:r>
      <w:r>
        <w:rPr>
          <w:rStyle w:val="translated-span"/>
          <w:sz w:val="18"/>
          <w:szCs w:val="18"/>
        </w:rPr>
        <w:t>NIPS</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2.</w:t>
      </w:r>
    </w:p>
    <w:p w14:paraId="0BDE2060" w14:textId="77777777" w:rsidR="00C51998" w:rsidRDefault="002903FC">
      <w:pPr>
        <w:spacing w:after="17" w:line="273" w:lineRule="auto"/>
        <w:ind w:left="398" w:right="12" w:hanging="398"/>
      </w:pPr>
      <w:r>
        <w:rPr>
          <w:rStyle w:val="translated-span"/>
          <w:sz w:val="18"/>
          <w:szCs w:val="18"/>
        </w:rPr>
        <w:t>[35]C.Wah</w:t>
      </w:r>
      <w:r>
        <w:rPr>
          <w:rStyle w:val="translated-span"/>
          <w:sz w:val="18"/>
          <w:szCs w:val="18"/>
        </w:rPr>
        <w:t>、</w:t>
      </w:r>
      <w:r>
        <w:rPr>
          <w:rStyle w:val="translated-span"/>
          <w:sz w:val="18"/>
          <w:szCs w:val="18"/>
        </w:rPr>
        <w:t>S.Branson</w:t>
      </w:r>
      <w:r>
        <w:rPr>
          <w:rStyle w:val="translated-span"/>
          <w:sz w:val="18"/>
          <w:szCs w:val="18"/>
        </w:rPr>
        <w:t>、</w:t>
      </w:r>
      <w:r>
        <w:rPr>
          <w:rStyle w:val="translated-span"/>
          <w:sz w:val="18"/>
          <w:szCs w:val="18"/>
        </w:rPr>
        <w:t>P.Welinder</w:t>
      </w:r>
      <w:r>
        <w:rPr>
          <w:rStyle w:val="translated-span"/>
          <w:sz w:val="18"/>
          <w:szCs w:val="18"/>
        </w:rPr>
        <w:t>、</w:t>
      </w:r>
      <w:r>
        <w:rPr>
          <w:rStyle w:val="translated-span"/>
          <w:sz w:val="18"/>
          <w:szCs w:val="18"/>
        </w:rPr>
        <w:t>P.Perona</w:t>
      </w:r>
      <w:r>
        <w:rPr>
          <w:rStyle w:val="translated-span"/>
          <w:sz w:val="18"/>
          <w:szCs w:val="18"/>
        </w:rPr>
        <w:t>和</w:t>
      </w:r>
      <w:r>
        <w:rPr>
          <w:rStyle w:val="translated-span"/>
          <w:sz w:val="18"/>
          <w:szCs w:val="18"/>
        </w:rPr>
        <w:t>S.Belongie</w:t>
      </w:r>
      <w:r>
        <w:rPr>
          <w:rStyle w:val="translated-span"/>
          <w:sz w:val="18"/>
          <w:szCs w:val="18"/>
        </w:rPr>
        <w:t>。加州理工大学</w:t>
      </w:r>
      <w:r>
        <w:rPr>
          <w:rStyle w:val="translated-span"/>
          <w:sz w:val="18"/>
          <w:szCs w:val="18"/>
        </w:rPr>
        <w:t>UCSD Birds-200-2011</w:t>
      </w:r>
      <w:r>
        <w:rPr>
          <w:rStyle w:val="translated-span"/>
          <w:sz w:val="18"/>
          <w:szCs w:val="18"/>
        </w:rPr>
        <w:t>数据集。技术报告</w:t>
      </w:r>
      <w:r>
        <w:rPr>
          <w:rStyle w:val="translated-span"/>
          <w:sz w:val="18"/>
          <w:szCs w:val="18"/>
        </w:rPr>
        <w:t>CNS-TR-2011-001</w:t>
      </w:r>
      <w:r>
        <w:rPr>
          <w:rStyle w:val="translated-span"/>
          <w:sz w:val="18"/>
          <w:szCs w:val="18"/>
        </w:rPr>
        <w:t>，加利福尼亚理工学院，</w:t>
      </w:r>
      <w:r>
        <w:rPr>
          <w:rStyle w:val="translated-span"/>
          <w:sz w:val="18"/>
          <w:szCs w:val="18"/>
        </w:rPr>
        <w:t>2011</w:t>
      </w:r>
      <w:r>
        <w:rPr>
          <w:rStyle w:val="translated-span"/>
          <w:sz w:val="18"/>
          <w:szCs w:val="18"/>
        </w:rPr>
        <w:t>年。</w:t>
      </w:r>
      <w:r>
        <w:rPr>
          <w:rStyle w:val="translated-span"/>
          <w:sz w:val="18"/>
          <w:szCs w:val="18"/>
        </w:rPr>
        <w:t>5.</w:t>
      </w:r>
    </w:p>
    <w:p w14:paraId="638CBF91" w14:textId="77777777" w:rsidR="00C51998" w:rsidRDefault="002903FC">
      <w:pPr>
        <w:spacing w:after="17" w:line="273" w:lineRule="auto"/>
        <w:ind w:left="398" w:right="12" w:hanging="398"/>
      </w:pPr>
      <w:r>
        <w:rPr>
          <w:rStyle w:val="translated-span"/>
          <w:sz w:val="18"/>
          <w:szCs w:val="18"/>
        </w:rPr>
        <w:t>[36]X.Wang</w:t>
      </w:r>
      <w:r>
        <w:rPr>
          <w:rStyle w:val="translated-span"/>
          <w:sz w:val="18"/>
          <w:szCs w:val="18"/>
        </w:rPr>
        <w:t>和</w:t>
      </w:r>
      <w:r>
        <w:rPr>
          <w:rStyle w:val="translated-span"/>
          <w:sz w:val="18"/>
          <w:szCs w:val="18"/>
        </w:rPr>
        <w:t>A.Gupta</w:t>
      </w:r>
      <w:r>
        <w:rPr>
          <w:rStyle w:val="translated-span"/>
          <w:sz w:val="18"/>
          <w:szCs w:val="18"/>
        </w:rPr>
        <w:t>。使用风格和结构对抗网络生成图像建模。在</w:t>
      </w:r>
      <w:r>
        <w:rPr>
          <w:rStyle w:val="translated-span"/>
          <w:sz w:val="18"/>
          <w:szCs w:val="18"/>
        </w:rPr>
        <w:t>ECCV</w:t>
      </w:r>
      <w:r>
        <w:rPr>
          <w:rStyle w:val="translated-span"/>
          <w:sz w:val="18"/>
          <w:szCs w:val="18"/>
        </w:rPr>
        <w:t>中，</w:t>
      </w:r>
      <w:r>
        <w:rPr>
          <w:rStyle w:val="translated-span"/>
          <w:sz w:val="18"/>
          <w:szCs w:val="18"/>
        </w:rPr>
        <w:t>2016</w:t>
      </w:r>
      <w:r>
        <w:rPr>
          <w:rStyle w:val="translated-span"/>
          <w:sz w:val="18"/>
          <w:szCs w:val="18"/>
        </w:rPr>
        <w:t>年。</w:t>
      </w:r>
      <w:r>
        <w:rPr>
          <w:rStyle w:val="translated-span"/>
          <w:sz w:val="18"/>
          <w:szCs w:val="18"/>
        </w:rPr>
        <w:t>2.</w:t>
      </w:r>
    </w:p>
    <w:p w14:paraId="299DFC76" w14:textId="77777777" w:rsidR="00C51998" w:rsidRDefault="002903FC">
      <w:pPr>
        <w:spacing w:after="17" w:line="273" w:lineRule="auto"/>
        <w:ind w:left="398" w:right="12" w:hanging="398"/>
      </w:pPr>
      <w:r>
        <w:rPr>
          <w:rStyle w:val="translated-span"/>
          <w:sz w:val="18"/>
          <w:szCs w:val="18"/>
        </w:rPr>
        <w:t>[37]</w:t>
      </w:r>
      <w:r>
        <w:rPr>
          <w:rStyle w:val="translated-span"/>
          <w:sz w:val="18"/>
          <w:szCs w:val="18"/>
        </w:rPr>
        <w:t>严</w:t>
      </w:r>
      <w:r>
        <w:rPr>
          <w:rStyle w:val="translated-span"/>
          <w:sz w:val="18"/>
          <w:szCs w:val="18"/>
        </w:rPr>
        <w:t>X.</w:t>
      </w:r>
      <w:r>
        <w:rPr>
          <w:rStyle w:val="translated-span"/>
          <w:sz w:val="18"/>
          <w:szCs w:val="18"/>
        </w:rPr>
        <w:t>杨</w:t>
      </w:r>
      <w:r>
        <w:rPr>
          <w:rStyle w:val="translated-span"/>
          <w:sz w:val="18"/>
          <w:szCs w:val="18"/>
        </w:rPr>
        <w:t>J.</w:t>
      </w:r>
      <w:r>
        <w:rPr>
          <w:rStyle w:val="translated-span"/>
          <w:sz w:val="18"/>
          <w:szCs w:val="18"/>
        </w:rPr>
        <w:t>孙</w:t>
      </w:r>
      <w:r>
        <w:rPr>
          <w:rStyle w:val="translated-span"/>
          <w:sz w:val="18"/>
          <w:szCs w:val="18"/>
        </w:rPr>
        <w:t>K.</w:t>
      </w:r>
      <w:r>
        <w:rPr>
          <w:rStyle w:val="translated-span"/>
          <w:sz w:val="18"/>
          <w:szCs w:val="18"/>
        </w:rPr>
        <w:t>孙和李</w:t>
      </w:r>
      <w:r>
        <w:rPr>
          <w:rStyle w:val="translated-span"/>
          <w:sz w:val="18"/>
          <w:szCs w:val="18"/>
        </w:rPr>
        <w:t>H.</w:t>
      </w:r>
      <w:r>
        <w:rPr>
          <w:rStyle w:val="translated-span"/>
          <w:sz w:val="18"/>
          <w:szCs w:val="18"/>
        </w:rPr>
        <w:t>李。</w:t>
      </w:r>
      <w:r>
        <w:rPr>
          <w:rStyle w:val="translated-span"/>
          <w:sz w:val="18"/>
          <w:szCs w:val="18"/>
        </w:rPr>
        <w:t>Attribute2image</w:t>
      </w:r>
      <w:r>
        <w:rPr>
          <w:rStyle w:val="translated-span"/>
          <w:sz w:val="18"/>
          <w:szCs w:val="18"/>
        </w:rPr>
        <w:t>：从视觉属性生成条件图像。在</w:t>
      </w:r>
      <w:r>
        <w:rPr>
          <w:rStyle w:val="translated-span"/>
          <w:sz w:val="18"/>
          <w:szCs w:val="18"/>
        </w:rPr>
        <w:t>ECCV</w:t>
      </w:r>
      <w:r>
        <w:rPr>
          <w:rStyle w:val="translated-span"/>
          <w:sz w:val="18"/>
          <w:szCs w:val="18"/>
        </w:rPr>
        <w:t>中，</w:t>
      </w:r>
      <w:r>
        <w:rPr>
          <w:rStyle w:val="translated-span"/>
          <w:sz w:val="18"/>
          <w:szCs w:val="18"/>
        </w:rPr>
        <w:t>2016</w:t>
      </w:r>
      <w:r>
        <w:rPr>
          <w:rStyle w:val="translated-span"/>
          <w:sz w:val="18"/>
          <w:szCs w:val="18"/>
        </w:rPr>
        <w:t>年。</w:t>
      </w:r>
      <w:r>
        <w:rPr>
          <w:rStyle w:val="translated-span"/>
          <w:sz w:val="18"/>
          <w:szCs w:val="18"/>
        </w:rPr>
        <w:t>2.</w:t>
      </w:r>
    </w:p>
    <w:p w14:paraId="2CEB0C17" w14:textId="77777777" w:rsidR="00C51998" w:rsidRDefault="002903FC">
      <w:pPr>
        <w:spacing w:after="17" w:line="273" w:lineRule="auto"/>
        <w:ind w:left="398" w:right="12" w:hanging="398"/>
      </w:pPr>
      <w:r>
        <w:rPr>
          <w:rStyle w:val="translated-span"/>
          <w:sz w:val="18"/>
          <w:szCs w:val="18"/>
        </w:rPr>
        <w:t>[38]J.Zhao</w:t>
      </w:r>
      <w:r>
        <w:rPr>
          <w:rStyle w:val="translated-span"/>
          <w:sz w:val="18"/>
          <w:szCs w:val="18"/>
        </w:rPr>
        <w:t>、</w:t>
      </w:r>
      <w:r>
        <w:rPr>
          <w:rStyle w:val="translated-span"/>
          <w:sz w:val="18"/>
          <w:szCs w:val="18"/>
        </w:rPr>
        <w:t>M.Mathieu</w:t>
      </w:r>
      <w:r>
        <w:rPr>
          <w:rStyle w:val="translated-span"/>
          <w:sz w:val="18"/>
          <w:szCs w:val="18"/>
        </w:rPr>
        <w:t>和</w:t>
      </w:r>
      <w:r>
        <w:rPr>
          <w:rStyle w:val="translated-span"/>
          <w:sz w:val="18"/>
          <w:szCs w:val="18"/>
        </w:rPr>
        <w:t>Y.LeCun</w:t>
      </w:r>
      <w:r>
        <w:rPr>
          <w:rStyle w:val="translated-span"/>
          <w:sz w:val="18"/>
          <w:szCs w:val="18"/>
        </w:rPr>
        <w:t>。基于对抗性发电网络。在</w:t>
      </w:r>
      <w:r>
        <w:rPr>
          <w:rStyle w:val="translated-span"/>
          <w:sz w:val="18"/>
          <w:szCs w:val="18"/>
        </w:rPr>
        <w:t>ICLR</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2.</w:t>
      </w:r>
    </w:p>
    <w:p w14:paraId="503BA44C" w14:textId="77777777" w:rsidR="00C51998" w:rsidRDefault="002903FC">
      <w:pPr>
        <w:spacing w:after="17" w:line="273" w:lineRule="auto"/>
        <w:ind w:left="398" w:right="12" w:hanging="398"/>
      </w:pPr>
      <w:r>
        <w:rPr>
          <w:rStyle w:val="translated-span"/>
          <w:sz w:val="18"/>
          <w:szCs w:val="18"/>
        </w:rPr>
        <w:t>[39]J.Zhu</w:t>
      </w:r>
      <w:r>
        <w:rPr>
          <w:rStyle w:val="translated-span"/>
          <w:sz w:val="18"/>
          <w:szCs w:val="18"/>
        </w:rPr>
        <w:t>、</w:t>
      </w:r>
      <w:r>
        <w:rPr>
          <w:rStyle w:val="translated-span"/>
          <w:sz w:val="18"/>
          <w:szCs w:val="18"/>
        </w:rPr>
        <w:t>P.Krahenb–uhl</w:t>
      </w:r>
      <w:r>
        <w:rPr>
          <w:rStyle w:val="translated-span"/>
          <w:sz w:val="18"/>
          <w:szCs w:val="18"/>
        </w:rPr>
        <w:t>、</w:t>
      </w:r>
      <w:r>
        <w:rPr>
          <w:rStyle w:val="translated-span"/>
          <w:sz w:val="18"/>
          <w:szCs w:val="18"/>
        </w:rPr>
        <w:t>E.Shechtman</w:t>
      </w:r>
      <w:r>
        <w:rPr>
          <w:rStyle w:val="translated-span"/>
          <w:sz w:val="18"/>
          <w:szCs w:val="18"/>
        </w:rPr>
        <w:t>和</w:t>
      </w:r>
      <w:r>
        <w:rPr>
          <w:rStyle w:val="translated-span"/>
          <w:sz w:val="18"/>
          <w:szCs w:val="18"/>
        </w:rPr>
        <w:t>A.A.Efros</w:t>
      </w:r>
      <w:r>
        <w:rPr>
          <w:rStyle w:val="translated-span"/>
          <w:sz w:val="18"/>
          <w:szCs w:val="18"/>
        </w:rPr>
        <w:t>。生成</w:t>
      </w:r>
      <w:r>
        <w:rPr>
          <w:rStyle w:val="translated-span"/>
          <w:sz w:val="18"/>
          <w:szCs w:val="18"/>
        </w:rPr>
        <w:t>-</w:t>
      </w:r>
      <w:r>
        <w:rPr>
          <w:rStyle w:val="translated-span"/>
          <w:sz w:val="18"/>
          <w:szCs w:val="18"/>
        </w:rPr>
        <w:t>自然图像流形上的操作性视觉操作。在</w:t>
      </w:r>
      <w:r>
        <w:rPr>
          <w:rStyle w:val="translated-span"/>
          <w:sz w:val="18"/>
          <w:szCs w:val="18"/>
        </w:rPr>
        <w:t>ECCV</w:t>
      </w:r>
      <w:r>
        <w:rPr>
          <w:rStyle w:val="translated-span"/>
          <w:sz w:val="18"/>
          <w:szCs w:val="18"/>
        </w:rPr>
        <w:t>中，</w:t>
      </w:r>
      <w:r>
        <w:rPr>
          <w:rStyle w:val="translated-span"/>
          <w:sz w:val="18"/>
          <w:szCs w:val="18"/>
        </w:rPr>
        <w:t>2016</w:t>
      </w:r>
      <w:r>
        <w:rPr>
          <w:rStyle w:val="translated-span"/>
          <w:sz w:val="18"/>
          <w:szCs w:val="18"/>
        </w:rPr>
        <w:t>年。</w:t>
      </w:r>
      <w:r>
        <w:rPr>
          <w:rStyle w:val="translated-span"/>
          <w:sz w:val="18"/>
          <w:szCs w:val="18"/>
        </w:rPr>
        <w:t>2.</w:t>
      </w:r>
    </w:p>
    <w:sectPr w:rsidR="00C51998">
      <w:pgSz w:w="12240" w:h="15840"/>
      <w:pgMar w:top="1434" w:right="1338" w:bottom="965" w:left="99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E1"/>
    <w:rsid w:val="00004561"/>
    <w:rsid w:val="000C5C59"/>
    <w:rsid w:val="001E117D"/>
    <w:rsid w:val="0024592C"/>
    <w:rsid w:val="002903FC"/>
    <w:rsid w:val="00342AB1"/>
    <w:rsid w:val="00362EE1"/>
    <w:rsid w:val="003A5332"/>
    <w:rsid w:val="00514611"/>
    <w:rsid w:val="005719E8"/>
    <w:rsid w:val="005B5FD9"/>
    <w:rsid w:val="005E23C4"/>
    <w:rsid w:val="005F002B"/>
    <w:rsid w:val="007012E7"/>
    <w:rsid w:val="00712047"/>
    <w:rsid w:val="00790BFC"/>
    <w:rsid w:val="00920EBB"/>
    <w:rsid w:val="009F0675"/>
    <w:rsid w:val="00AA4486"/>
    <w:rsid w:val="00AC59AB"/>
    <w:rsid w:val="00BE5C56"/>
    <w:rsid w:val="00C51998"/>
    <w:rsid w:val="00D504EB"/>
    <w:rsid w:val="00D60B82"/>
    <w:rsid w:val="00D7182C"/>
    <w:rsid w:val="00E23D89"/>
    <w:rsid w:val="00E504B3"/>
    <w:rsid w:val="00F6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F906A"/>
  <w15:chartTrackingRefBased/>
  <w15:docId w15:val="{B009F597-09BB-4200-B3C8-B5CB32A0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3" w:line="256" w:lineRule="auto"/>
      <w:ind w:left="4" w:firstLine="229"/>
      <w:jc w:val="both"/>
    </w:pPr>
    <w:rPr>
      <w:rFonts w:eastAsia="宋体"/>
      <w:color w:val="000000"/>
    </w:rPr>
  </w:style>
  <w:style w:type="paragraph" w:styleId="1">
    <w:name w:val="heading 1"/>
    <w:basedOn w:val="a"/>
    <w:link w:val="10"/>
    <w:uiPriority w:val="9"/>
    <w:qFormat/>
    <w:pPr>
      <w:keepNext/>
      <w:spacing w:after="4"/>
      <w:ind w:left="14" w:hanging="10"/>
      <w:jc w:val="left"/>
      <w:outlineLvl w:val="0"/>
    </w:pPr>
    <w:rPr>
      <w:kern w:val="36"/>
      <w:sz w:val="24"/>
      <w:szCs w:val="24"/>
    </w:rPr>
  </w:style>
  <w:style w:type="paragraph" w:styleId="2">
    <w:name w:val="heading 2"/>
    <w:basedOn w:val="a"/>
    <w:link w:val="20"/>
    <w:uiPriority w:val="9"/>
    <w:qFormat/>
    <w:pPr>
      <w:keepNext/>
      <w:spacing w:after="13"/>
      <w:ind w:left="14" w:hanging="10"/>
      <w:jc w:val="left"/>
      <w:outlineLvl w:val="1"/>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18949568_18926122\18949568.pdf.files\image006.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18949568_18926122\18949568.pdf.files\image010.gif" TargetMode="External"/><Relationship Id="rId34" Type="http://schemas.openxmlformats.org/officeDocument/2006/relationships/fontTable" Target="fontTable.xml"/><Relationship Id="rId7" Type="http://schemas.openxmlformats.org/officeDocument/2006/relationships/image" Target="file:///D:\document\convert_tasks\transweb\18949568_18926122\18949568.pdf.files\image003.gif" TargetMode="External"/><Relationship Id="rId12" Type="http://schemas.openxmlformats.org/officeDocument/2006/relationships/image" Target="media/image5.gif"/><Relationship Id="rId17" Type="http://schemas.openxmlformats.org/officeDocument/2006/relationships/image" Target="file:///D:\document\convert_tasks\transweb\18949568_18926122\18949568.pdf.files\image008.gif" TargetMode="External"/><Relationship Id="rId25" Type="http://schemas.openxmlformats.org/officeDocument/2006/relationships/image" Target="file:///D:\document\convert_tasks\transweb\18949568_18926122\18949568.pdf.files\image012.gif" TargetMode="External"/><Relationship Id="rId33" Type="http://schemas.openxmlformats.org/officeDocument/2006/relationships/image" Target="file:///D:\document\convert_tasks\transweb\18949568_18926122\18949568.pdf.files\image016.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18949568_18926122\18949568.pdf.files\image014.gif"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8949568_18926122\18949568.pdf.files\image005.gif" TargetMode="External"/><Relationship Id="rId24" Type="http://schemas.openxmlformats.org/officeDocument/2006/relationships/image" Target="media/image11.gif"/><Relationship Id="rId32" Type="http://schemas.openxmlformats.org/officeDocument/2006/relationships/image" Target="media/image15.gif"/><Relationship Id="rId5" Type="http://schemas.openxmlformats.org/officeDocument/2006/relationships/image" Target="file:///D:\document\convert_tasks\transweb\18949568_18926122\18949568.pdf.files\image002.gif" TargetMode="External"/><Relationship Id="rId15" Type="http://schemas.openxmlformats.org/officeDocument/2006/relationships/image" Target="file:///D:\document\convert_tasks\transweb\18949568_18926122\18949568.pdf.files\image007.gif" TargetMode="External"/><Relationship Id="rId23" Type="http://schemas.openxmlformats.org/officeDocument/2006/relationships/image" Target="file:///D:\document\convert_tasks\transweb\18949568_18926122\18949568.pdf.files\image011.gif"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18949568_18926122\18949568.pdf.files\image009.gif" TargetMode="External"/><Relationship Id="rId31" Type="http://schemas.openxmlformats.org/officeDocument/2006/relationships/image" Target="file:///D:\document\convert_tasks\transweb\18949568_18926122\18949568.pdf.files\image015.gif" TargetMode="External"/><Relationship Id="rId4" Type="http://schemas.openxmlformats.org/officeDocument/2006/relationships/image" Target="media/image1.gif"/><Relationship Id="rId9" Type="http://schemas.openxmlformats.org/officeDocument/2006/relationships/image" Target="file:///D:\document\convert_tasks\transweb\18949568_18926122\18949568.pdf.files\image004.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18949568_18926122\18949568.pdf.files\image013.gif" TargetMode="External"/><Relationship Id="rId30" Type="http://schemas.openxmlformats.org/officeDocument/2006/relationships/image" Target="media/image14.gi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2198</Words>
  <Characters>12532</Characters>
  <Application>Microsoft Office Word</Application>
  <DocSecurity>0</DocSecurity>
  <Lines>104</Lines>
  <Paragraphs>29</Paragraphs>
  <ScaleCrop>false</ScaleCrop>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StackGAN: Text to Photo-Realistic Image Synthesis With Stacked Generative Adversarial Networks</dc:title>
  <dc:subject/>
  <dc:creator>pc16</dc:creator>
  <cp:keywords/>
  <dc:description/>
  <cp:lastModifiedBy>谢 孜</cp:lastModifiedBy>
  <cp:revision>4</cp:revision>
  <dcterms:created xsi:type="dcterms:W3CDTF">2022-01-03T13:05:00Z</dcterms:created>
  <dcterms:modified xsi:type="dcterms:W3CDTF">2022-01-17T03:44:00Z</dcterms:modified>
</cp:coreProperties>
</file>