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EE38" w14:textId="6EEA235A" w:rsidR="00113D91" w:rsidRDefault="00127D4B" w:rsidP="00127D4B">
      <w:pPr>
        <w:ind w:firstLineChars="200" w:firstLine="420"/>
        <w:rPr>
          <w:rStyle w:val="translated-span"/>
        </w:rPr>
      </w:pPr>
      <w:r>
        <w:rPr>
          <w:rStyle w:val="translated-span"/>
          <w:rFonts w:hint="eastAsia"/>
        </w:rPr>
        <w:t>生成网络在第一阶段利用全局句子向量</w:t>
      </w:r>
      <w:proofErr w:type="gramStart"/>
      <w:r>
        <w:rPr>
          <w:rStyle w:val="translated-span"/>
          <w:rFonts w:hint="eastAsia"/>
        </w:rPr>
        <w:t>生成低</w:t>
      </w:r>
      <w:proofErr w:type="gramEnd"/>
      <w:r>
        <w:rPr>
          <w:rStyle w:val="translated-span"/>
          <w:rFonts w:hint="eastAsia"/>
        </w:rPr>
        <w:t>分辨率图像。在接下来的步骤中，它使用每个子区域中的图像向量，通过使用注意层来形成单词上下文向量来查询单词向量。</w:t>
      </w:r>
    </w:p>
    <w:p w14:paraId="275B2104" w14:textId="3B0DBDE2" w:rsidR="00127D4B" w:rsidRDefault="00127D4B" w:rsidP="00127D4B">
      <w:pPr>
        <w:ind w:firstLineChars="200" w:firstLine="420"/>
        <w:rPr>
          <w:rFonts w:hint="eastAsia"/>
        </w:rPr>
      </w:pPr>
      <w:r>
        <w:rPr>
          <w:rStyle w:val="translated-span"/>
        </w:rPr>
        <w:t>然后，该模型将区域图像向量和相应的单词上下文向量相结合，形成多模态上下文向量，并在此基础上在周围的子区域生成新的图像特征。这有效地产生了更高分辨率的图片，每个阶段都有更多细节。</w:t>
      </w:r>
    </w:p>
    <w:sectPr w:rsidR="00127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B"/>
    <w:rsid w:val="00113D91"/>
    <w:rsid w:val="00127D4B"/>
    <w:rsid w:val="00D2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8F3"/>
  <w15:chartTrackingRefBased/>
  <w15:docId w15:val="{26B0C737-15B3-43DF-90D0-E0BBD9C4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127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孜</dc:creator>
  <cp:keywords/>
  <dc:description/>
  <cp:lastModifiedBy>谢 孜</cp:lastModifiedBy>
  <cp:revision>1</cp:revision>
  <dcterms:created xsi:type="dcterms:W3CDTF">2022-01-20T07:44:00Z</dcterms:created>
  <dcterms:modified xsi:type="dcterms:W3CDTF">2022-01-20T11:09:00Z</dcterms:modified>
</cp:coreProperties>
</file>